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728C0" w14:paraId="0C495BB7" w14:textId="77777777" w:rsidTr="00345119">
        <w:tc>
          <w:tcPr>
            <w:tcW w:w="9576" w:type="dxa"/>
            <w:noWrap/>
          </w:tcPr>
          <w:p w14:paraId="5895F79E" w14:textId="77777777" w:rsidR="008423E4" w:rsidRPr="0022177D" w:rsidRDefault="002622A0" w:rsidP="00F65A3C">
            <w:pPr>
              <w:pStyle w:val="Heading1"/>
            </w:pPr>
            <w:r w:rsidRPr="00631897">
              <w:t>BILL ANALYSIS</w:t>
            </w:r>
          </w:p>
        </w:tc>
      </w:tr>
    </w:tbl>
    <w:p w14:paraId="755043DC" w14:textId="77777777" w:rsidR="008423E4" w:rsidRPr="0022177D" w:rsidRDefault="008423E4" w:rsidP="00F65A3C">
      <w:pPr>
        <w:jc w:val="center"/>
      </w:pPr>
    </w:p>
    <w:p w14:paraId="23483A99" w14:textId="77777777" w:rsidR="008423E4" w:rsidRPr="00B31F0E" w:rsidRDefault="008423E4" w:rsidP="00F65A3C"/>
    <w:p w14:paraId="24FCB3CF" w14:textId="77777777" w:rsidR="008423E4" w:rsidRPr="00742794" w:rsidRDefault="008423E4" w:rsidP="00F65A3C">
      <w:pPr>
        <w:tabs>
          <w:tab w:val="right" w:pos="9360"/>
        </w:tabs>
      </w:pPr>
    </w:p>
    <w:tbl>
      <w:tblPr>
        <w:tblW w:w="0" w:type="auto"/>
        <w:tblLayout w:type="fixed"/>
        <w:tblLook w:val="01E0" w:firstRow="1" w:lastRow="1" w:firstColumn="1" w:lastColumn="1" w:noHBand="0" w:noVBand="0"/>
      </w:tblPr>
      <w:tblGrid>
        <w:gridCol w:w="9576"/>
      </w:tblGrid>
      <w:tr w:rsidR="00E728C0" w14:paraId="2260598F" w14:textId="77777777" w:rsidTr="00345119">
        <w:tc>
          <w:tcPr>
            <w:tcW w:w="9576" w:type="dxa"/>
          </w:tcPr>
          <w:p w14:paraId="0D8AD6D5" w14:textId="75144FDE" w:rsidR="008423E4" w:rsidRPr="00861995" w:rsidRDefault="002622A0" w:rsidP="00F65A3C">
            <w:pPr>
              <w:jc w:val="right"/>
            </w:pPr>
            <w:r>
              <w:t>C.S.H.B. 952</w:t>
            </w:r>
          </w:p>
        </w:tc>
      </w:tr>
      <w:tr w:rsidR="00E728C0" w14:paraId="1255F0A3" w14:textId="77777777" w:rsidTr="00345119">
        <w:tc>
          <w:tcPr>
            <w:tcW w:w="9576" w:type="dxa"/>
          </w:tcPr>
          <w:p w14:paraId="655894EB" w14:textId="3CE83AE9" w:rsidR="008423E4" w:rsidRPr="00861995" w:rsidRDefault="002622A0" w:rsidP="00F65A3C">
            <w:pPr>
              <w:jc w:val="right"/>
            </w:pPr>
            <w:r>
              <w:t xml:space="preserve">By: </w:t>
            </w:r>
            <w:r w:rsidR="00216A1E">
              <w:t>Toth</w:t>
            </w:r>
          </w:p>
        </w:tc>
      </w:tr>
      <w:tr w:rsidR="00E728C0" w14:paraId="63973641" w14:textId="77777777" w:rsidTr="00345119">
        <w:tc>
          <w:tcPr>
            <w:tcW w:w="9576" w:type="dxa"/>
          </w:tcPr>
          <w:p w14:paraId="05FD5AF6" w14:textId="0D1BD6E0" w:rsidR="008423E4" w:rsidRPr="00861995" w:rsidRDefault="002622A0" w:rsidP="00F65A3C">
            <w:pPr>
              <w:jc w:val="right"/>
            </w:pPr>
            <w:r>
              <w:t>Elections</w:t>
            </w:r>
          </w:p>
        </w:tc>
      </w:tr>
      <w:tr w:rsidR="00E728C0" w14:paraId="6CE402D5" w14:textId="77777777" w:rsidTr="00345119">
        <w:tc>
          <w:tcPr>
            <w:tcW w:w="9576" w:type="dxa"/>
          </w:tcPr>
          <w:p w14:paraId="3B093FDE" w14:textId="0A97E61F" w:rsidR="008423E4" w:rsidRDefault="002622A0" w:rsidP="00F65A3C">
            <w:pPr>
              <w:jc w:val="right"/>
            </w:pPr>
            <w:r>
              <w:t>Committee Report (Substituted)</w:t>
            </w:r>
          </w:p>
        </w:tc>
      </w:tr>
    </w:tbl>
    <w:p w14:paraId="024DA7C2" w14:textId="77777777" w:rsidR="008423E4" w:rsidRDefault="008423E4" w:rsidP="00F65A3C">
      <w:pPr>
        <w:tabs>
          <w:tab w:val="right" w:pos="9360"/>
        </w:tabs>
      </w:pPr>
    </w:p>
    <w:p w14:paraId="7829730C" w14:textId="77777777" w:rsidR="008423E4" w:rsidRDefault="008423E4" w:rsidP="00F65A3C"/>
    <w:p w14:paraId="692F8EB1" w14:textId="77777777" w:rsidR="008423E4" w:rsidRDefault="008423E4" w:rsidP="00F65A3C"/>
    <w:tbl>
      <w:tblPr>
        <w:tblW w:w="0" w:type="auto"/>
        <w:tblCellMar>
          <w:left w:w="115" w:type="dxa"/>
          <w:right w:w="115" w:type="dxa"/>
        </w:tblCellMar>
        <w:tblLook w:val="01E0" w:firstRow="1" w:lastRow="1" w:firstColumn="1" w:lastColumn="1" w:noHBand="0" w:noVBand="0"/>
      </w:tblPr>
      <w:tblGrid>
        <w:gridCol w:w="9360"/>
      </w:tblGrid>
      <w:tr w:rsidR="00E728C0" w14:paraId="223451EC" w14:textId="77777777" w:rsidTr="00C223BE">
        <w:tc>
          <w:tcPr>
            <w:tcW w:w="9360" w:type="dxa"/>
          </w:tcPr>
          <w:p w14:paraId="60820C77" w14:textId="77777777" w:rsidR="008423E4" w:rsidRPr="00A8133F" w:rsidRDefault="002622A0" w:rsidP="00F65A3C">
            <w:pPr>
              <w:rPr>
                <w:b/>
              </w:rPr>
            </w:pPr>
            <w:r w:rsidRPr="009C1E9A">
              <w:rPr>
                <w:b/>
                <w:u w:val="single"/>
              </w:rPr>
              <w:t>BACKGROUND AND PURPOSE</w:t>
            </w:r>
            <w:r>
              <w:rPr>
                <w:b/>
              </w:rPr>
              <w:t xml:space="preserve"> </w:t>
            </w:r>
          </w:p>
          <w:p w14:paraId="78252E35" w14:textId="77777777" w:rsidR="008423E4" w:rsidRDefault="008423E4" w:rsidP="00F65A3C"/>
          <w:p w14:paraId="456AA68F" w14:textId="20604F3A" w:rsidR="008423E4" w:rsidRDefault="002622A0" w:rsidP="00F65A3C">
            <w:pPr>
              <w:pStyle w:val="Header"/>
              <w:tabs>
                <w:tab w:val="clear" w:pos="4320"/>
                <w:tab w:val="clear" w:pos="8640"/>
              </w:tabs>
              <w:jc w:val="both"/>
            </w:pPr>
            <w:r w:rsidRPr="008E4697">
              <w:t xml:space="preserve">The Heritage Foundation has reported over 1,000 instances of voter fraud in the United States, with over 100 of those instances </w:t>
            </w:r>
            <w:r w:rsidRPr="008E4697">
              <w:t xml:space="preserve">occurring in Texas. The bill author has informed the committee that instances of fraud undermine voter confidence in elections. C.S.H.B. 952 seeks to bolster faith in electoral outcomes by requiring each early voting ballot voted by mail to include a scannable code of the number assigned to the ballot that is readable by an electronic device and that may be used to verify the authenticity of the ballot. The committee substitute also requires the early voting clerk to develop and implement a system to allow </w:t>
            </w:r>
            <w:r w:rsidRPr="008E4697">
              <w:t xml:space="preserve">a voter to track the carrier envelope containing the voter's ballot while the envelope is in transit with the United States Postal Service. Additionally, the committee substitute authorizes the secretary of state by rule to provide for the development and implementation of the system in place of the early voting clerk and requires the availability of and instructions to use the system to be printed on the reverse side of the official carrier envelope or on a separate sheet accompanying the carrier envelope </w:t>
            </w:r>
            <w:r w:rsidRPr="008E4697">
              <w:t>when it is provided.</w:t>
            </w:r>
          </w:p>
          <w:p w14:paraId="278486CE" w14:textId="77777777" w:rsidR="008423E4" w:rsidRPr="00E26B13" w:rsidRDefault="008423E4" w:rsidP="00F65A3C">
            <w:pPr>
              <w:rPr>
                <w:b/>
              </w:rPr>
            </w:pPr>
          </w:p>
        </w:tc>
      </w:tr>
      <w:tr w:rsidR="00E728C0" w14:paraId="6335AA14" w14:textId="77777777" w:rsidTr="00C223BE">
        <w:tc>
          <w:tcPr>
            <w:tcW w:w="9360" w:type="dxa"/>
          </w:tcPr>
          <w:p w14:paraId="4C379058" w14:textId="77777777" w:rsidR="0017725B" w:rsidRDefault="002622A0" w:rsidP="00F65A3C">
            <w:pPr>
              <w:rPr>
                <w:b/>
                <w:u w:val="single"/>
              </w:rPr>
            </w:pPr>
            <w:r>
              <w:rPr>
                <w:b/>
                <w:u w:val="single"/>
              </w:rPr>
              <w:t>CRIMINAL JUSTICE IMPACT</w:t>
            </w:r>
          </w:p>
          <w:p w14:paraId="0AA94FFF" w14:textId="77777777" w:rsidR="0017725B" w:rsidRDefault="0017725B" w:rsidP="00F65A3C">
            <w:pPr>
              <w:rPr>
                <w:b/>
                <w:u w:val="single"/>
              </w:rPr>
            </w:pPr>
          </w:p>
          <w:p w14:paraId="643E577E" w14:textId="46AF7230" w:rsidR="002A6913" w:rsidRPr="002A6913" w:rsidRDefault="002622A0" w:rsidP="00F65A3C">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A82B3B9" w14:textId="77777777" w:rsidR="0017725B" w:rsidRPr="0017725B" w:rsidRDefault="0017725B" w:rsidP="00F65A3C">
            <w:pPr>
              <w:rPr>
                <w:b/>
                <w:u w:val="single"/>
              </w:rPr>
            </w:pPr>
          </w:p>
        </w:tc>
      </w:tr>
      <w:tr w:rsidR="00E728C0" w14:paraId="58C0502B" w14:textId="77777777" w:rsidTr="00C223BE">
        <w:tc>
          <w:tcPr>
            <w:tcW w:w="9360" w:type="dxa"/>
          </w:tcPr>
          <w:p w14:paraId="1CCAB45C" w14:textId="77777777" w:rsidR="008423E4" w:rsidRPr="00A8133F" w:rsidRDefault="002622A0" w:rsidP="00F65A3C">
            <w:pPr>
              <w:rPr>
                <w:b/>
              </w:rPr>
            </w:pPr>
            <w:r w:rsidRPr="009C1E9A">
              <w:rPr>
                <w:b/>
                <w:u w:val="single"/>
              </w:rPr>
              <w:t>RULEMAKING AUTHORITY</w:t>
            </w:r>
            <w:r>
              <w:rPr>
                <w:b/>
              </w:rPr>
              <w:t xml:space="preserve"> </w:t>
            </w:r>
          </w:p>
          <w:p w14:paraId="2775E0E6" w14:textId="77777777" w:rsidR="008423E4" w:rsidRDefault="008423E4" w:rsidP="00F65A3C"/>
          <w:p w14:paraId="79A787BE" w14:textId="2780339D" w:rsidR="002A6913" w:rsidRDefault="002622A0" w:rsidP="00F65A3C">
            <w:pPr>
              <w:pStyle w:val="Header"/>
              <w:tabs>
                <w:tab w:val="clear" w:pos="4320"/>
                <w:tab w:val="clear" w:pos="8640"/>
              </w:tabs>
              <w:jc w:val="both"/>
            </w:pPr>
            <w:r>
              <w:t>It is the committee's opinion that rulemaking authority is expressly granted to the secretary of state in SECTION</w:t>
            </w:r>
            <w:r w:rsidR="00266858">
              <w:t>S</w:t>
            </w:r>
            <w:r>
              <w:t xml:space="preserve"> 1</w:t>
            </w:r>
            <w:r w:rsidR="003A49D5">
              <w:t xml:space="preserve"> and 4</w:t>
            </w:r>
            <w:r>
              <w:t xml:space="preserve"> of this bill.</w:t>
            </w:r>
          </w:p>
          <w:p w14:paraId="2205EF76" w14:textId="77777777" w:rsidR="008423E4" w:rsidRPr="00E21FDC" w:rsidRDefault="008423E4" w:rsidP="00F65A3C">
            <w:pPr>
              <w:rPr>
                <w:b/>
              </w:rPr>
            </w:pPr>
          </w:p>
        </w:tc>
      </w:tr>
      <w:tr w:rsidR="00E728C0" w14:paraId="074B880F" w14:textId="77777777" w:rsidTr="00C223BE">
        <w:tc>
          <w:tcPr>
            <w:tcW w:w="9360" w:type="dxa"/>
          </w:tcPr>
          <w:p w14:paraId="64D05457" w14:textId="77777777" w:rsidR="008423E4" w:rsidRPr="00A8133F" w:rsidRDefault="002622A0" w:rsidP="00F65A3C">
            <w:pPr>
              <w:rPr>
                <w:b/>
              </w:rPr>
            </w:pPr>
            <w:r w:rsidRPr="009C1E9A">
              <w:rPr>
                <w:b/>
                <w:u w:val="single"/>
              </w:rPr>
              <w:t>ANALYSIS</w:t>
            </w:r>
            <w:r>
              <w:rPr>
                <w:b/>
              </w:rPr>
              <w:t xml:space="preserve"> </w:t>
            </w:r>
          </w:p>
          <w:p w14:paraId="646F5870" w14:textId="77777777" w:rsidR="0027233C" w:rsidRDefault="0027233C" w:rsidP="00F65A3C"/>
          <w:p w14:paraId="27407BD4" w14:textId="6C9F00BC" w:rsidR="008423E4" w:rsidRDefault="002622A0" w:rsidP="00F65A3C">
            <w:pPr>
              <w:jc w:val="both"/>
            </w:pPr>
            <w:r>
              <w:t>C.S.</w:t>
            </w:r>
            <w:r w:rsidR="00946EB0">
              <w:t xml:space="preserve">H.B. </w:t>
            </w:r>
            <w:r w:rsidR="00247196">
              <w:t>952</w:t>
            </w:r>
            <w:r w:rsidR="00946EB0">
              <w:t xml:space="preserve"> amends the Election Code to require</w:t>
            </w:r>
            <w:r w:rsidR="00F713CA">
              <w:t xml:space="preserve"> each early voting ballot voted by mail</w:t>
            </w:r>
            <w:r w:rsidR="00BE0622">
              <w:t xml:space="preserve"> in an election in which the county clerk is the early voting clerk</w:t>
            </w:r>
            <w:r w:rsidR="00946EB0" w:rsidRPr="00946EB0">
              <w:t xml:space="preserve"> </w:t>
            </w:r>
            <w:r w:rsidR="00946EB0">
              <w:t xml:space="preserve">to </w:t>
            </w:r>
            <w:r w:rsidR="00946EB0" w:rsidRPr="00946EB0">
              <w:t xml:space="preserve">include a </w:t>
            </w:r>
            <w:r w:rsidR="00BE0622">
              <w:t>scannabl</w:t>
            </w:r>
            <w:r w:rsidR="00946EB0" w:rsidRPr="00946EB0">
              <w:t>e code readable by an electronic device that may be used to verify the authenticity of the ballot.</w:t>
            </w:r>
            <w:r w:rsidR="00BE0622">
              <w:t xml:space="preserve"> The bill requires the code to correspond to the number assigned to the ballot during the preparation and numbering of ballots.</w:t>
            </w:r>
            <w:r w:rsidR="00946EB0">
              <w:t xml:space="preserve"> The bill prohibits </w:t>
            </w:r>
            <w:r w:rsidR="00566A2C">
              <w:t>the creation of a</w:t>
            </w:r>
            <w:r w:rsidR="00040935">
              <w:t xml:space="preserve"> record </w:t>
            </w:r>
            <w:r w:rsidR="00566A2C">
              <w:t xml:space="preserve">associating an individual voter with a code assigned to </w:t>
            </w:r>
            <w:r w:rsidR="005E04FB">
              <w:t xml:space="preserve">such </w:t>
            </w:r>
            <w:r w:rsidR="00566A2C">
              <w:t>a ballot</w:t>
            </w:r>
            <w:r w:rsidR="00D440B8">
              <w:t xml:space="preserve"> and</w:t>
            </w:r>
            <w:r w:rsidR="00566A2C">
              <w:t xml:space="preserve"> requires the secretary of state by rule to provide for the design and distribution of a system</w:t>
            </w:r>
            <w:r w:rsidR="00BE0622">
              <w:t xml:space="preserve"> for generating and tracking scannable codes</w:t>
            </w:r>
            <w:r w:rsidR="00566A2C">
              <w:t xml:space="preserve"> in a manner that, to the greatest extent possible, prevents the unauthorized reproduction or misuse of the mail ballots. </w:t>
            </w:r>
          </w:p>
          <w:p w14:paraId="401BF649" w14:textId="0BC419C0" w:rsidR="00A171DE" w:rsidRDefault="00A171DE" w:rsidP="00F65A3C"/>
          <w:p w14:paraId="0A06470E" w14:textId="41F9F3B8" w:rsidR="008423E4" w:rsidRDefault="002622A0" w:rsidP="00F65A3C">
            <w:pPr>
              <w:jc w:val="both"/>
            </w:pPr>
            <w:r>
              <w:t>C.S.</w:t>
            </w:r>
            <w:r w:rsidR="00A171DE">
              <w:t xml:space="preserve">H.B. </w:t>
            </w:r>
            <w:r w:rsidR="00247196">
              <w:t>952</w:t>
            </w:r>
            <w:r w:rsidR="00A171DE">
              <w:t xml:space="preserve"> requires the early voting clerk</w:t>
            </w:r>
            <w:r w:rsidR="00BE7D29">
              <w:t xml:space="preserve">, before providing a </w:t>
            </w:r>
            <w:r w:rsidR="00642190">
              <w:t xml:space="preserve">mail-in </w:t>
            </w:r>
            <w:r w:rsidR="00BE7D29">
              <w:t xml:space="preserve">ballot </w:t>
            </w:r>
            <w:r w:rsidR="00554326">
              <w:t xml:space="preserve">with a scannable code </w:t>
            </w:r>
            <w:r w:rsidR="00BE7D29">
              <w:t>to an applicant for a ballot to be voted by mail,</w:t>
            </w:r>
            <w:r w:rsidR="00A171DE">
              <w:t xml:space="preserve"> to identify</w:t>
            </w:r>
            <w:r w:rsidR="0027233C">
              <w:t xml:space="preserve"> </w:t>
            </w:r>
            <w:r w:rsidR="00A171DE">
              <w:t xml:space="preserve">the </w:t>
            </w:r>
            <w:r w:rsidR="00A171DE" w:rsidRPr="00A171DE">
              <w:t xml:space="preserve">code with an electronic device </w:t>
            </w:r>
            <w:r w:rsidR="00BE7D29">
              <w:t>and make a record indicating that a ballot with the code was issued</w:t>
            </w:r>
            <w:r w:rsidR="00227D82">
              <w:t xml:space="preserve">. </w:t>
            </w:r>
          </w:p>
          <w:p w14:paraId="74659DB6" w14:textId="77777777" w:rsidR="00691E3C" w:rsidRDefault="00691E3C" w:rsidP="00F65A3C">
            <w:pPr>
              <w:jc w:val="both"/>
            </w:pPr>
          </w:p>
          <w:p w14:paraId="3874328B" w14:textId="04F7F0B0" w:rsidR="00691E3C" w:rsidRDefault="002622A0" w:rsidP="00F65A3C">
            <w:pPr>
              <w:jc w:val="both"/>
            </w:pPr>
            <w:r>
              <w:t>C.S.H.B. 952 requires the early voting clerk to develop and implement a system to allow a voter to track the carrier envelope containing the voter's ballot while the envelope is in transit with U</w:t>
            </w:r>
            <w:r w:rsidR="00F713CA">
              <w:t>SPS</w:t>
            </w:r>
            <w:r>
              <w:t xml:space="preserve">. The bill authorizes the secretary of state by rule to provide for the secretary of state to develop and implement the system in place of the early voting clerk. The bill requires the availability of and instructions to use the system to be printed </w:t>
            </w:r>
            <w:r w:rsidRPr="00691E3C">
              <w:t>on the reverse side of the official carrier envelope</w:t>
            </w:r>
            <w:r>
              <w:t xml:space="preserve"> </w:t>
            </w:r>
            <w:r w:rsidRPr="00691E3C">
              <w:t>or on a separate sheet accompanying the carrier envelope when it is provided</w:t>
            </w:r>
            <w:r w:rsidR="00C62655">
              <w:t>.</w:t>
            </w:r>
          </w:p>
          <w:p w14:paraId="508E26CA" w14:textId="7872EA99" w:rsidR="00227D82" w:rsidRDefault="00227D82" w:rsidP="00F65A3C"/>
          <w:p w14:paraId="464B0297" w14:textId="320D2D79" w:rsidR="00A171DE" w:rsidRDefault="002622A0" w:rsidP="00F65A3C">
            <w:pPr>
              <w:jc w:val="both"/>
            </w:pPr>
            <w:r>
              <w:t>C.S.</w:t>
            </w:r>
            <w:r w:rsidR="00227D82">
              <w:t xml:space="preserve">H.B. </w:t>
            </w:r>
            <w:r w:rsidR="00247196">
              <w:t>952</w:t>
            </w:r>
            <w:r w:rsidR="00227D82">
              <w:t xml:space="preserve"> requires</w:t>
            </w:r>
            <w:r w:rsidR="00EF51D2">
              <w:t xml:space="preserve"> </w:t>
            </w:r>
            <w:r w:rsidR="00227D82">
              <w:t>t</w:t>
            </w:r>
            <w:r w:rsidR="00227D82" w:rsidRPr="00227D82">
              <w:t>he early voting ballot board</w:t>
            </w:r>
            <w:r w:rsidR="00A14007">
              <w:t xml:space="preserve">, </w:t>
            </w:r>
            <w:r w:rsidR="00F05F6A">
              <w:t xml:space="preserve">if a </w:t>
            </w:r>
            <w:r w:rsidR="00F816EB">
              <w:t xml:space="preserve">mail-in </w:t>
            </w:r>
            <w:r w:rsidR="00F05F6A">
              <w:t>ballot has a scannable code,</w:t>
            </w:r>
            <w:r w:rsidR="006E1FB5">
              <w:t xml:space="preserve"> </w:t>
            </w:r>
            <w:r w:rsidR="00227D82">
              <w:t xml:space="preserve">to </w:t>
            </w:r>
            <w:r w:rsidR="00227D82" w:rsidRPr="00227D82">
              <w:t>identify the code</w:t>
            </w:r>
            <w:r w:rsidR="00A14007">
              <w:t xml:space="preserve"> with an electronic device and </w:t>
            </w:r>
            <w:r w:rsidR="00227D82" w:rsidRPr="00227D82">
              <w:t xml:space="preserve">compare the code on the ballot to the codes recorded </w:t>
            </w:r>
            <w:r w:rsidR="00C72672" w:rsidRPr="00273621">
              <w:t>by the early voting clerk</w:t>
            </w:r>
            <w:r w:rsidR="00C72672">
              <w:t xml:space="preserve"> </w:t>
            </w:r>
            <w:r w:rsidR="00EF51D2">
              <w:t>under the bill</w:t>
            </w:r>
            <w:r w:rsidR="00CA0618">
              <w:t>'</w:t>
            </w:r>
            <w:r w:rsidR="00EF51D2">
              <w:t xml:space="preserve">s provisions. </w:t>
            </w:r>
            <w:r w:rsidR="00227D82">
              <w:t>The bill prohibits</w:t>
            </w:r>
            <w:r w:rsidR="00A14007">
              <w:t xml:space="preserve"> the board from counting</w:t>
            </w:r>
            <w:r w:rsidR="00227D82">
              <w:t xml:space="preserve"> </w:t>
            </w:r>
            <w:r w:rsidR="00F816EB">
              <w:t>the</w:t>
            </w:r>
            <w:r w:rsidR="004E69B8">
              <w:t xml:space="preserve"> </w:t>
            </w:r>
            <w:r w:rsidR="00227D82">
              <w:t xml:space="preserve">ballot </w:t>
            </w:r>
            <w:r w:rsidR="004E69B8">
              <w:t>if</w:t>
            </w:r>
            <w:r w:rsidR="00227D82">
              <w:t xml:space="preserve"> </w:t>
            </w:r>
            <w:r w:rsidR="009D0DEE">
              <w:t>the</w:t>
            </w:r>
            <w:r w:rsidR="009D0DEE" w:rsidRPr="00227D82">
              <w:t xml:space="preserve"> </w:t>
            </w:r>
            <w:r w:rsidR="00227D82" w:rsidRPr="00227D82">
              <w:t>code does not match a recorded code</w:t>
            </w:r>
            <w:r w:rsidR="00956B19">
              <w:t xml:space="preserve"> </w:t>
            </w:r>
            <w:r w:rsidR="004E69B8">
              <w:t xml:space="preserve">and requires </w:t>
            </w:r>
            <w:r w:rsidR="00CF1446">
              <w:t xml:space="preserve">any </w:t>
            </w:r>
            <w:r w:rsidR="004E69B8">
              <w:t>such uncounted ballot</w:t>
            </w:r>
            <w:r w:rsidR="00CF1446">
              <w:t>s</w:t>
            </w:r>
            <w:r w:rsidR="004E69B8">
              <w:t xml:space="preserve"> to</w:t>
            </w:r>
            <w:r w:rsidR="00227D82" w:rsidRPr="00227D82">
              <w:t xml:space="preserve"> be placed in an envelope and treated in the </w:t>
            </w:r>
            <w:r w:rsidR="001F1A76">
              <w:t xml:space="preserve">same </w:t>
            </w:r>
            <w:r w:rsidR="00227D82" w:rsidRPr="00227D82">
              <w:t xml:space="preserve">manner </w:t>
            </w:r>
            <w:r w:rsidR="004E69B8">
              <w:t xml:space="preserve">prescribed for the disposition of rejected </w:t>
            </w:r>
            <w:r w:rsidR="00D440B8">
              <w:t xml:space="preserve">early voting </w:t>
            </w:r>
            <w:r w:rsidR="004E69B8">
              <w:t>ballots voted by mail</w:t>
            </w:r>
            <w:r w:rsidR="00227D82">
              <w:t xml:space="preserve">. </w:t>
            </w:r>
          </w:p>
          <w:p w14:paraId="7BF59C4A" w14:textId="77777777" w:rsidR="009D0DEE" w:rsidRDefault="009D0DEE" w:rsidP="00F65A3C">
            <w:pPr>
              <w:jc w:val="both"/>
            </w:pPr>
          </w:p>
          <w:p w14:paraId="46FB8E15" w14:textId="577D2A86" w:rsidR="009D0DEE" w:rsidRDefault="002622A0" w:rsidP="00F65A3C">
            <w:pPr>
              <w:jc w:val="both"/>
            </w:pPr>
            <w:r>
              <w:t xml:space="preserve">C.S.H.B. 952, with respect to the processing of </w:t>
            </w:r>
            <w:r w:rsidR="00F816EB">
              <w:t xml:space="preserve">mail-in </w:t>
            </w:r>
            <w:r>
              <w:t xml:space="preserve">ballots counted at a central counting station, requires a ballot that has a scannable code to be identified by an electronic device. The bill prohibits </w:t>
            </w:r>
            <w:r w:rsidR="00F816EB">
              <w:t xml:space="preserve">such </w:t>
            </w:r>
            <w:r>
              <w:t xml:space="preserve">a ballot from being counted if the code on the ballot does not match a code recorded by the early voting clerk under the bill's provisions. The bill requires </w:t>
            </w:r>
            <w:r w:rsidR="00CF1446">
              <w:t>any s</w:t>
            </w:r>
            <w:r>
              <w:t>uch uncounted ballot</w:t>
            </w:r>
            <w:r w:rsidR="00CF1446">
              <w:t>s</w:t>
            </w:r>
            <w:r>
              <w:t xml:space="preserve"> to</w:t>
            </w:r>
            <w:r w:rsidRPr="00227D82">
              <w:t xml:space="preserve"> be placed in an envelope and treated in the </w:t>
            </w:r>
            <w:r>
              <w:t xml:space="preserve">same </w:t>
            </w:r>
            <w:r w:rsidRPr="00227D82">
              <w:t xml:space="preserve">manner </w:t>
            </w:r>
            <w:r>
              <w:t>prescribed for the disposition of rejected early voting ballots voted by mail.</w:t>
            </w:r>
          </w:p>
          <w:p w14:paraId="46A371A4" w14:textId="2A9C3932" w:rsidR="00CA6CF5" w:rsidRPr="00835628" w:rsidRDefault="00CA6CF5" w:rsidP="00F65A3C">
            <w:pPr>
              <w:jc w:val="both"/>
              <w:rPr>
                <w:b/>
              </w:rPr>
            </w:pPr>
          </w:p>
        </w:tc>
      </w:tr>
      <w:tr w:rsidR="00E728C0" w14:paraId="52D6D8ED" w14:textId="77777777" w:rsidTr="00C223BE">
        <w:tc>
          <w:tcPr>
            <w:tcW w:w="9360" w:type="dxa"/>
          </w:tcPr>
          <w:p w14:paraId="77AF5501" w14:textId="77777777" w:rsidR="008423E4" w:rsidRPr="00A8133F" w:rsidRDefault="002622A0" w:rsidP="00F65A3C">
            <w:pPr>
              <w:rPr>
                <w:b/>
              </w:rPr>
            </w:pPr>
            <w:r w:rsidRPr="009C1E9A">
              <w:rPr>
                <w:b/>
                <w:u w:val="single"/>
              </w:rPr>
              <w:t>EFFECTIVE DATE</w:t>
            </w:r>
            <w:r>
              <w:rPr>
                <w:b/>
              </w:rPr>
              <w:t xml:space="preserve"> </w:t>
            </w:r>
          </w:p>
          <w:p w14:paraId="1C5CF1FD" w14:textId="77777777" w:rsidR="008423E4" w:rsidRDefault="008423E4" w:rsidP="00F65A3C"/>
          <w:p w14:paraId="34BC3CAB" w14:textId="6FEE314C" w:rsidR="008423E4" w:rsidRPr="003624F2" w:rsidRDefault="002622A0" w:rsidP="00F65A3C">
            <w:pPr>
              <w:pStyle w:val="Header"/>
              <w:tabs>
                <w:tab w:val="clear" w:pos="4320"/>
                <w:tab w:val="clear" w:pos="8640"/>
              </w:tabs>
              <w:jc w:val="both"/>
            </w:pPr>
            <w:r>
              <w:t>September 1, 202</w:t>
            </w:r>
            <w:r w:rsidR="00247196">
              <w:t>5</w:t>
            </w:r>
            <w:r>
              <w:t>.</w:t>
            </w:r>
          </w:p>
          <w:p w14:paraId="34704A15" w14:textId="77777777" w:rsidR="008423E4" w:rsidRPr="00233FDB" w:rsidRDefault="008423E4" w:rsidP="00F65A3C">
            <w:pPr>
              <w:rPr>
                <w:b/>
              </w:rPr>
            </w:pPr>
          </w:p>
        </w:tc>
      </w:tr>
      <w:tr w:rsidR="00E728C0" w14:paraId="4FD4D9FB" w14:textId="77777777" w:rsidTr="00C223BE">
        <w:tc>
          <w:tcPr>
            <w:tcW w:w="9360" w:type="dxa"/>
          </w:tcPr>
          <w:p w14:paraId="6C2A643C" w14:textId="77777777" w:rsidR="00216A1E" w:rsidRPr="00FC625B" w:rsidRDefault="002622A0" w:rsidP="00F65A3C">
            <w:pPr>
              <w:jc w:val="both"/>
              <w:rPr>
                <w:b/>
                <w:u w:val="single"/>
              </w:rPr>
            </w:pPr>
            <w:r w:rsidRPr="00FC625B">
              <w:rPr>
                <w:b/>
                <w:u w:val="single"/>
              </w:rPr>
              <w:t xml:space="preserve">COMPARISON OF </w:t>
            </w:r>
            <w:r w:rsidRPr="00FC625B">
              <w:rPr>
                <w:b/>
                <w:u w:val="single"/>
              </w:rPr>
              <w:t>INTRODUCED AND SUBSTITUTE</w:t>
            </w:r>
          </w:p>
          <w:p w14:paraId="713D4C27" w14:textId="77777777" w:rsidR="00E72571" w:rsidRDefault="00E72571" w:rsidP="00F65A3C">
            <w:pPr>
              <w:jc w:val="both"/>
              <w:rPr>
                <w:b/>
                <w:u w:val="single"/>
              </w:rPr>
            </w:pPr>
          </w:p>
          <w:p w14:paraId="579F745F" w14:textId="77777777" w:rsidR="00FC625B" w:rsidRDefault="002622A0" w:rsidP="00F65A3C">
            <w:pPr>
              <w:jc w:val="both"/>
            </w:pPr>
            <w:r>
              <w:t>While C.S.H.B. 952 may differ from the introduced in minor or nonsubstantive ways, the following summarizes the substantial differences between the introduced and committee substitute versions of the bill.</w:t>
            </w:r>
          </w:p>
          <w:p w14:paraId="1B403243" w14:textId="77777777" w:rsidR="00FC625B" w:rsidRDefault="00FC625B" w:rsidP="00F65A3C">
            <w:pPr>
              <w:jc w:val="both"/>
            </w:pPr>
          </w:p>
          <w:p w14:paraId="08D4EE57" w14:textId="77777777" w:rsidR="00FC625B" w:rsidRDefault="002622A0" w:rsidP="00F65A3C">
            <w:pPr>
              <w:jc w:val="both"/>
            </w:pPr>
            <w:r>
              <w:t xml:space="preserve">Both the introduced and substitute include provisions requiring each early voting ballot voted by mail to include a code </w:t>
            </w:r>
            <w:r w:rsidRPr="00E72571">
              <w:t>readable by an electronic device that may be used to verify the authenticity of the ballot</w:t>
            </w:r>
            <w:r>
              <w:t xml:space="preserve">. With respect to that requirement the substitute does the following: </w:t>
            </w:r>
          </w:p>
          <w:p w14:paraId="6BC82358" w14:textId="77777777" w:rsidR="00FC625B" w:rsidRDefault="002622A0" w:rsidP="00F65A3C">
            <w:pPr>
              <w:pStyle w:val="ListParagraph"/>
              <w:numPr>
                <w:ilvl w:val="0"/>
                <w:numId w:val="1"/>
              </w:numPr>
              <w:contextualSpacing w:val="0"/>
              <w:jc w:val="both"/>
            </w:pPr>
            <w:r>
              <w:t xml:space="preserve">specifies that the requirement applies in an election in which the county clerk is the early voting clerk, whereas the introduced did not; </w:t>
            </w:r>
          </w:p>
          <w:p w14:paraId="7800D975" w14:textId="77777777" w:rsidR="00FC625B" w:rsidRDefault="002622A0" w:rsidP="00F65A3C">
            <w:pPr>
              <w:pStyle w:val="ListParagraph"/>
              <w:numPr>
                <w:ilvl w:val="0"/>
                <w:numId w:val="1"/>
              </w:numPr>
              <w:contextualSpacing w:val="0"/>
              <w:jc w:val="both"/>
            </w:pPr>
            <w:r>
              <w:t xml:space="preserve">requires the code to correspond to the number assigned to the ballot during the preparation and numbering of ballots, whereas the introduced did not; and </w:t>
            </w:r>
          </w:p>
          <w:p w14:paraId="53A34C52" w14:textId="77777777" w:rsidR="00FC625B" w:rsidRDefault="002622A0" w:rsidP="00F65A3C">
            <w:pPr>
              <w:pStyle w:val="ListParagraph"/>
              <w:numPr>
                <w:ilvl w:val="0"/>
                <w:numId w:val="1"/>
              </w:numPr>
              <w:contextualSpacing w:val="0"/>
              <w:jc w:val="both"/>
            </w:pPr>
            <w:r>
              <w:t>replaces the type of code that each mail-in ballot must include from a unique code, as in the introduced, to a scannable code.</w:t>
            </w:r>
          </w:p>
          <w:p w14:paraId="3AB3D881" w14:textId="77777777" w:rsidR="00FC625B" w:rsidRDefault="002622A0" w:rsidP="00F65A3C">
            <w:pPr>
              <w:jc w:val="both"/>
            </w:pPr>
            <w:r>
              <w:t xml:space="preserve">Both the introduced and substitute require the secretary of state by rule to provide for a system regarding the codes for the purposes of preventing the unauthorized reproduction or misuse of mail ballots. However, the substitute requires this system to be a system for generating and tracking scannable codes, whereas the introduced required the system to be a unique code system. </w:t>
            </w:r>
          </w:p>
          <w:p w14:paraId="2085AA3A" w14:textId="77777777" w:rsidR="00FC625B" w:rsidRDefault="00FC625B" w:rsidP="00F65A3C">
            <w:pPr>
              <w:jc w:val="both"/>
            </w:pPr>
          </w:p>
          <w:p w14:paraId="42E032FC" w14:textId="77777777" w:rsidR="00FC625B" w:rsidRDefault="002622A0" w:rsidP="00F65A3C">
            <w:pPr>
              <w:jc w:val="both"/>
            </w:pPr>
            <w:r>
              <w:t>With respect to the following provisions, the substitute replaces references to a unique code included on each mail-in ballot, as in the introduced, with references to a scannable code included on each mail-in ballot in an election in which the county clerk is the early voting clerk:</w:t>
            </w:r>
          </w:p>
          <w:p w14:paraId="2E10C511" w14:textId="77777777" w:rsidR="00FC625B" w:rsidRDefault="002622A0" w:rsidP="00F65A3C">
            <w:pPr>
              <w:pStyle w:val="ListParagraph"/>
              <w:numPr>
                <w:ilvl w:val="0"/>
                <w:numId w:val="3"/>
              </w:numPr>
              <w:contextualSpacing w:val="0"/>
              <w:jc w:val="both"/>
            </w:pPr>
            <w:r>
              <w:t>the requirement for a clerk, before providing a ballot with a code to an applicant, to make a record indicating that a ballot with the code was issued; and</w:t>
            </w:r>
          </w:p>
          <w:p w14:paraId="5464D6A5" w14:textId="77777777" w:rsidR="00FC625B" w:rsidRDefault="002622A0" w:rsidP="00F65A3C">
            <w:pPr>
              <w:pStyle w:val="ListParagraph"/>
              <w:numPr>
                <w:ilvl w:val="0"/>
                <w:numId w:val="3"/>
              </w:numPr>
              <w:contextualSpacing w:val="0"/>
              <w:jc w:val="both"/>
            </w:pPr>
            <w:r>
              <w:t>the requirements for t</w:t>
            </w:r>
            <w:r w:rsidRPr="00227D82">
              <w:t xml:space="preserve">he early voting ballot board </w:t>
            </w:r>
            <w:r>
              <w:t xml:space="preserve">and central counting station to identify a ballot's code with an electronic device and </w:t>
            </w:r>
            <w:r w:rsidRPr="00273621">
              <w:t xml:space="preserve">compare the </w:t>
            </w:r>
            <w:r>
              <w:t xml:space="preserve">code on the </w:t>
            </w:r>
            <w:r w:rsidRPr="00273621">
              <w:t>ballot to the codes recorded by the early voting clerk</w:t>
            </w:r>
            <w:r>
              <w:t xml:space="preserve">. </w:t>
            </w:r>
          </w:p>
          <w:p w14:paraId="3B8B5DFF" w14:textId="77777777" w:rsidR="00FC625B" w:rsidRDefault="00FC625B" w:rsidP="00F65A3C">
            <w:pPr>
              <w:jc w:val="both"/>
            </w:pPr>
          </w:p>
          <w:p w14:paraId="6CA1C23F" w14:textId="77777777" w:rsidR="00FC625B" w:rsidRDefault="002622A0" w:rsidP="00F65A3C">
            <w:pPr>
              <w:keepNext/>
              <w:jc w:val="both"/>
            </w:pPr>
            <w:r>
              <w:t>The substitute includes provisions absent from the introduced that do the following:</w:t>
            </w:r>
          </w:p>
          <w:p w14:paraId="14A5D716" w14:textId="77777777" w:rsidR="00FC625B" w:rsidRDefault="002622A0" w:rsidP="00F65A3C">
            <w:pPr>
              <w:pStyle w:val="ListParagraph"/>
              <w:numPr>
                <w:ilvl w:val="0"/>
                <w:numId w:val="2"/>
              </w:numPr>
              <w:contextualSpacing w:val="0"/>
              <w:jc w:val="both"/>
            </w:pPr>
            <w:r w:rsidRPr="00EC2B7C">
              <w:t>require the early voting clerk to develop and implement a system</w:t>
            </w:r>
            <w:r>
              <w:t xml:space="preserve"> </w:t>
            </w:r>
            <w:r w:rsidRPr="00EC2B7C">
              <w:t xml:space="preserve">to allow a voter to track the carrier envelope containing the voter's ballot while the envelope is in transit with </w:t>
            </w:r>
            <w:r>
              <w:t>USPS;</w:t>
            </w:r>
          </w:p>
          <w:p w14:paraId="13A39850" w14:textId="77777777" w:rsidR="00FC625B" w:rsidRDefault="002622A0" w:rsidP="00F65A3C">
            <w:pPr>
              <w:pStyle w:val="ListParagraph"/>
              <w:numPr>
                <w:ilvl w:val="0"/>
                <w:numId w:val="2"/>
              </w:numPr>
              <w:contextualSpacing w:val="0"/>
              <w:jc w:val="both"/>
            </w:pPr>
            <w:r>
              <w:t>authorize t</w:t>
            </w:r>
            <w:r w:rsidRPr="00EC2B7C">
              <w:t>he secretary of state by rule to provide for the secretary of state to develop and implement the system in place of the early voting clerk</w:t>
            </w:r>
            <w:r>
              <w:t xml:space="preserve">; and </w:t>
            </w:r>
          </w:p>
          <w:p w14:paraId="42BC60A8" w14:textId="1BE0A195" w:rsidR="00FC625B" w:rsidRPr="00FC625B" w:rsidRDefault="002622A0" w:rsidP="00F65A3C">
            <w:pPr>
              <w:pStyle w:val="ListParagraph"/>
              <w:numPr>
                <w:ilvl w:val="0"/>
                <w:numId w:val="2"/>
              </w:numPr>
              <w:contextualSpacing w:val="0"/>
              <w:jc w:val="both"/>
            </w:pPr>
            <w:r>
              <w:t xml:space="preserve">require </w:t>
            </w:r>
            <w:r w:rsidRPr="00EC2B7C">
              <w:t>the availability of and instructions to use the system to be printed on the reverse side of the official carrier</w:t>
            </w:r>
            <w:r>
              <w:t xml:space="preserve"> </w:t>
            </w:r>
            <w:r w:rsidRPr="00EC2B7C">
              <w:t>envelope or on a separate sheet accompanying the carrier envelope when it is provided</w:t>
            </w:r>
            <w:r>
              <w:t>.</w:t>
            </w:r>
          </w:p>
        </w:tc>
      </w:tr>
    </w:tbl>
    <w:p w14:paraId="7A2E048E" w14:textId="77777777" w:rsidR="004108C3" w:rsidRPr="008423E4" w:rsidRDefault="004108C3" w:rsidP="00F65A3C"/>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6E926" w14:textId="77777777" w:rsidR="002622A0" w:rsidRDefault="002622A0">
      <w:r>
        <w:separator/>
      </w:r>
    </w:p>
  </w:endnote>
  <w:endnote w:type="continuationSeparator" w:id="0">
    <w:p w14:paraId="6E12F661" w14:textId="77777777" w:rsidR="002622A0" w:rsidRDefault="00262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8870"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728C0" w14:paraId="37ED6B57" w14:textId="77777777" w:rsidTr="009C1E9A">
      <w:trPr>
        <w:cantSplit/>
      </w:trPr>
      <w:tc>
        <w:tcPr>
          <w:tcW w:w="0" w:type="pct"/>
        </w:tcPr>
        <w:p w14:paraId="45DCB2CC" w14:textId="77777777" w:rsidR="00137D90" w:rsidRDefault="00137D90" w:rsidP="009C1E9A">
          <w:pPr>
            <w:pStyle w:val="Footer"/>
            <w:tabs>
              <w:tab w:val="clear" w:pos="8640"/>
              <w:tab w:val="right" w:pos="9360"/>
            </w:tabs>
          </w:pPr>
        </w:p>
      </w:tc>
      <w:tc>
        <w:tcPr>
          <w:tcW w:w="2395" w:type="pct"/>
        </w:tcPr>
        <w:p w14:paraId="3EC41460" w14:textId="77777777" w:rsidR="00137D90" w:rsidRDefault="00137D90" w:rsidP="009C1E9A">
          <w:pPr>
            <w:pStyle w:val="Footer"/>
            <w:tabs>
              <w:tab w:val="clear" w:pos="8640"/>
              <w:tab w:val="right" w:pos="9360"/>
            </w:tabs>
          </w:pPr>
        </w:p>
        <w:p w14:paraId="034E7FAB" w14:textId="77777777" w:rsidR="001A4310" w:rsidRDefault="001A4310" w:rsidP="009C1E9A">
          <w:pPr>
            <w:pStyle w:val="Footer"/>
            <w:tabs>
              <w:tab w:val="clear" w:pos="8640"/>
              <w:tab w:val="right" w:pos="9360"/>
            </w:tabs>
          </w:pPr>
        </w:p>
        <w:p w14:paraId="75847FF6" w14:textId="77777777" w:rsidR="00137D90" w:rsidRDefault="00137D90" w:rsidP="009C1E9A">
          <w:pPr>
            <w:pStyle w:val="Footer"/>
            <w:tabs>
              <w:tab w:val="clear" w:pos="8640"/>
              <w:tab w:val="right" w:pos="9360"/>
            </w:tabs>
          </w:pPr>
        </w:p>
      </w:tc>
      <w:tc>
        <w:tcPr>
          <w:tcW w:w="2453" w:type="pct"/>
        </w:tcPr>
        <w:p w14:paraId="772DED16" w14:textId="77777777" w:rsidR="00137D90" w:rsidRDefault="00137D90" w:rsidP="009C1E9A">
          <w:pPr>
            <w:pStyle w:val="Footer"/>
            <w:tabs>
              <w:tab w:val="clear" w:pos="8640"/>
              <w:tab w:val="right" w:pos="9360"/>
            </w:tabs>
            <w:jc w:val="right"/>
          </w:pPr>
        </w:p>
      </w:tc>
    </w:tr>
    <w:tr w:rsidR="00E728C0" w14:paraId="5EEC56FA" w14:textId="77777777" w:rsidTr="009C1E9A">
      <w:trPr>
        <w:cantSplit/>
      </w:trPr>
      <w:tc>
        <w:tcPr>
          <w:tcW w:w="0" w:type="pct"/>
        </w:tcPr>
        <w:p w14:paraId="2A3BB64F" w14:textId="77777777" w:rsidR="00EC379B" w:rsidRDefault="00EC379B" w:rsidP="009C1E9A">
          <w:pPr>
            <w:pStyle w:val="Footer"/>
            <w:tabs>
              <w:tab w:val="clear" w:pos="8640"/>
              <w:tab w:val="right" w:pos="9360"/>
            </w:tabs>
          </w:pPr>
        </w:p>
      </w:tc>
      <w:tc>
        <w:tcPr>
          <w:tcW w:w="2395" w:type="pct"/>
        </w:tcPr>
        <w:p w14:paraId="4FCDB609" w14:textId="3B19E2D1" w:rsidR="00EC379B" w:rsidRPr="009C1E9A" w:rsidRDefault="002622A0" w:rsidP="009C1E9A">
          <w:pPr>
            <w:pStyle w:val="Footer"/>
            <w:tabs>
              <w:tab w:val="clear" w:pos="8640"/>
              <w:tab w:val="right" w:pos="9360"/>
            </w:tabs>
            <w:rPr>
              <w:rFonts w:ascii="Shruti" w:hAnsi="Shruti"/>
              <w:sz w:val="22"/>
            </w:rPr>
          </w:pPr>
          <w:r>
            <w:rPr>
              <w:rFonts w:ascii="Shruti" w:hAnsi="Shruti"/>
              <w:sz w:val="22"/>
            </w:rPr>
            <w:t>89R 28113-F</w:t>
          </w:r>
        </w:p>
      </w:tc>
      <w:tc>
        <w:tcPr>
          <w:tcW w:w="2453" w:type="pct"/>
        </w:tcPr>
        <w:p w14:paraId="21CD6019" w14:textId="45202586" w:rsidR="00EC379B" w:rsidRDefault="002622A0" w:rsidP="009C1E9A">
          <w:pPr>
            <w:pStyle w:val="Footer"/>
            <w:tabs>
              <w:tab w:val="clear" w:pos="8640"/>
              <w:tab w:val="right" w:pos="9360"/>
            </w:tabs>
            <w:jc w:val="right"/>
          </w:pPr>
          <w:r>
            <w:fldChar w:fldCharType="begin"/>
          </w:r>
          <w:r>
            <w:instrText xml:space="preserve"> DOCPROPERTY  OTID  \* MERGEFORMAT </w:instrText>
          </w:r>
          <w:r>
            <w:fldChar w:fldCharType="separate"/>
          </w:r>
          <w:r w:rsidR="00812624">
            <w:t>25.122.478</w:t>
          </w:r>
          <w:r>
            <w:fldChar w:fldCharType="end"/>
          </w:r>
        </w:p>
      </w:tc>
    </w:tr>
    <w:tr w:rsidR="00E728C0" w14:paraId="6688D2DF" w14:textId="77777777" w:rsidTr="009C1E9A">
      <w:trPr>
        <w:cantSplit/>
      </w:trPr>
      <w:tc>
        <w:tcPr>
          <w:tcW w:w="0" w:type="pct"/>
        </w:tcPr>
        <w:p w14:paraId="2BD1A1FE" w14:textId="77777777" w:rsidR="00EC379B" w:rsidRDefault="00EC379B" w:rsidP="009C1E9A">
          <w:pPr>
            <w:pStyle w:val="Footer"/>
            <w:tabs>
              <w:tab w:val="clear" w:pos="4320"/>
              <w:tab w:val="clear" w:pos="8640"/>
              <w:tab w:val="left" w:pos="2865"/>
            </w:tabs>
          </w:pPr>
        </w:p>
      </w:tc>
      <w:tc>
        <w:tcPr>
          <w:tcW w:w="2395" w:type="pct"/>
        </w:tcPr>
        <w:p w14:paraId="244059B4" w14:textId="2143153E" w:rsidR="00EC379B" w:rsidRPr="009C1E9A" w:rsidRDefault="002622A0" w:rsidP="009C1E9A">
          <w:pPr>
            <w:pStyle w:val="Footer"/>
            <w:tabs>
              <w:tab w:val="clear" w:pos="4320"/>
              <w:tab w:val="clear" w:pos="8640"/>
              <w:tab w:val="left" w:pos="2865"/>
            </w:tabs>
            <w:rPr>
              <w:rFonts w:ascii="Shruti" w:hAnsi="Shruti"/>
              <w:sz w:val="22"/>
            </w:rPr>
          </w:pPr>
          <w:r>
            <w:rPr>
              <w:rFonts w:ascii="Shruti" w:hAnsi="Shruti"/>
              <w:sz w:val="22"/>
            </w:rPr>
            <w:t>Substitute Document Number: 89R 21034</w:t>
          </w:r>
        </w:p>
      </w:tc>
      <w:tc>
        <w:tcPr>
          <w:tcW w:w="2453" w:type="pct"/>
        </w:tcPr>
        <w:p w14:paraId="53BE0C5B" w14:textId="77777777" w:rsidR="00EC379B" w:rsidRDefault="00EC379B" w:rsidP="006D504F">
          <w:pPr>
            <w:pStyle w:val="Footer"/>
            <w:rPr>
              <w:rStyle w:val="PageNumber"/>
            </w:rPr>
          </w:pPr>
        </w:p>
        <w:p w14:paraId="3CECE137" w14:textId="77777777" w:rsidR="00EC379B" w:rsidRDefault="00EC379B" w:rsidP="009C1E9A">
          <w:pPr>
            <w:pStyle w:val="Footer"/>
            <w:tabs>
              <w:tab w:val="clear" w:pos="8640"/>
              <w:tab w:val="right" w:pos="9360"/>
            </w:tabs>
            <w:jc w:val="right"/>
          </w:pPr>
        </w:p>
      </w:tc>
    </w:tr>
    <w:tr w:rsidR="00E728C0" w14:paraId="28734E6E" w14:textId="77777777" w:rsidTr="009C1E9A">
      <w:trPr>
        <w:cantSplit/>
        <w:trHeight w:val="323"/>
      </w:trPr>
      <w:tc>
        <w:tcPr>
          <w:tcW w:w="0" w:type="pct"/>
          <w:gridSpan w:val="3"/>
        </w:tcPr>
        <w:p w14:paraId="2A0E9153" w14:textId="77777777" w:rsidR="00EC379B" w:rsidRDefault="002622A0"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BE9EE9A" w14:textId="77777777" w:rsidR="00EC379B" w:rsidRDefault="00EC379B" w:rsidP="009C1E9A">
          <w:pPr>
            <w:pStyle w:val="Footer"/>
            <w:tabs>
              <w:tab w:val="clear" w:pos="8640"/>
              <w:tab w:val="right" w:pos="9360"/>
            </w:tabs>
            <w:jc w:val="center"/>
          </w:pPr>
        </w:p>
      </w:tc>
    </w:tr>
  </w:tbl>
  <w:p w14:paraId="6A94AC8C"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75C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809E6" w14:textId="77777777" w:rsidR="002622A0" w:rsidRDefault="002622A0">
      <w:r>
        <w:separator/>
      </w:r>
    </w:p>
  </w:footnote>
  <w:footnote w:type="continuationSeparator" w:id="0">
    <w:p w14:paraId="2B331AD1" w14:textId="77777777" w:rsidR="002622A0" w:rsidRDefault="00262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1D62"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B30D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8ECBD"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0C8C"/>
    <w:multiLevelType w:val="hybridMultilevel"/>
    <w:tmpl w:val="EB68B744"/>
    <w:lvl w:ilvl="0" w:tplc="54EE9D40">
      <w:start w:val="1"/>
      <w:numFmt w:val="bullet"/>
      <w:lvlText w:val=""/>
      <w:lvlJc w:val="left"/>
      <w:pPr>
        <w:tabs>
          <w:tab w:val="num" w:pos="720"/>
        </w:tabs>
        <w:ind w:left="720" w:hanging="360"/>
      </w:pPr>
      <w:rPr>
        <w:rFonts w:ascii="Symbol" w:hAnsi="Symbol" w:hint="default"/>
      </w:rPr>
    </w:lvl>
    <w:lvl w:ilvl="1" w:tplc="387EC2F6" w:tentative="1">
      <w:start w:val="1"/>
      <w:numFmt w:val="bullet"/>
      <w:lvlText w:val="o"/>
      <w:lvlJc w:val="left"/>
      <w:pPr>
        <w:ind w:left="1440" w:hanging="360"/>
      </w:pPr>
      <w:rPr>
        <w:rFonts w:ascii="Courier New" w:hAnsi="Courier New" w:cs="Courier New" w:hint="default"/>
      </w:rPr>
    </w:lvl>
    <w:lvl w:ilvl="2" w:tplc="D3B43BF6" w:tentative="1">
      <w:start w:val="1"/>
      <w:numFmt w:val="bullet"/>
      <w:lvlText w:val=""/>
      <w:lvlJc w:val="left"/>
      <w:pPr>
        <w:ind w:left="2160" w:hanging="360"/>
      </w:pPr>
      <w:rPr>
        <w:rFonts w:ascii="Wingdings" w:hAnsi="Wingdings" w:hint="default"/>
      </w:rPr>
    </w:lvl>
    <w:lvl w:ilvl="3" w:tplc="A962BE8E" w:tentative="1">
      <w:start w:val="1"/>
      <w:numFmt w:val="bullet"/>
      <w:lvlText w:val=""/>
      <w:lvlJc w:val="left"/>
      <w:pPr>
        <w:ind w:left="2880" w:hanging="360"/>
      </w:pPr>
      <w:rPr>
        <w:rFonts w:ascii="Symbol" w:hAnsi="Symbol" w:hint="default"/>
      </w:rPr>
    </w:lvl>
    <w:lvl w:ilvl="4" w:tplc="F2D8D13E" w:tentative="1">
      <w:start w:val="1"/>
      <w:numFmt w:val="bullet"/>
      <w:lvlText w:val="o"/>
      <w:lvlJc w:val="left"/>
      <w:pPr>
        <w:ind w:left="3600" w:hanging="360"/>
      </w:pPr>
      <w:rPr>
        <w:rFonts w:ascii="Courier New" w:hAnsi="Courier New" w:cs="Courier New" w:hint="default"/>
      </w:rPr>
    </w:lvl>
    <w:lvl w:ilvl="5" w:tplc="ED7A1E06" w:tentative="1">
      <w:start w:val="1"/>
      <w:numFmt w:val="bullet"/>
      <w:lvlText w:val=""/>
      <w:lvlJc w:val="left"/>
      <w:pPr>
        <w:ind w:left="4320" w:hanging="360"/>
      </w:pPr>
      <w:rPr>
        <w:rFonts w:ascii="Wingdings" w:hAnsi="Wingdings" w:hint="default"/>
      </w:rPr>
    </w:lvl>
    <w:lvl w:ilvl="6" w:tplc="35CC4EBC" w:tentative="1">
      <w:start w:val="1"/>
      <w:numFmt w:val="bullet"/>
      <w:lvlText w:val=""/>
      <w:lvlJc w:val="left"/>
      <w:pPr>
        <w:ind w:left="5040" w:hanging="360"/>
      </w:pPr>
      <w:rPr>
        <w:rFonts w:ascii="Symbol" w:hAnsi="Symbol" w:hint="default"/>
      </w:rPr>
    </w:lvl>
    <w:lvl w:ilvl="7" w:tplc="D226A6FC" w:tentative="1">
      <w:start w:val="1"/>
      <w:numFmt w:val="bullet"/>
      <w:lvlText w:val="o"/>
      <w:lvlJc w:val="left"/>
      <w:pPr>
        <w:ind w:left="5760" w:hanging="360"/>
      </w:pPr>
      <w:rPr>
        <w:rFonts w:ascii="Courier New" w:hAnsi="Courier New" w:cs="Courier New" w:hint="default"/>
      </w:rPr>
    </w:lvl>
    <w:lvl w:ilvl="8" w:tplc="AF18CCD4" w:tentative="1">
      <w:start w:val="1"/>
      <w:numFmt w:val="bullet"/>
      <w:lvlText w:val=""/>
      <w:lvlJc w:val="left"/>
      <w:pPr>
        <w:ind w:left="6480" w:hanging="360"/>
      </w:pPr>
      <w:rPr>
        <w:rFonts w:ascii="Wingdings" w:hAnsi="Wingdings" w:hint="default"/>
      </w:rPr>
    </w:lvl>
  </w:abstractNum>
  <w:abstractNum w:abstractNumId="1" w15:restartNumberingAfterBreak="0">
    <w:nsid w:val="61890714"/>
    <w:multiLevelType w:val="hybridMultilevel"/>
    <w:tmpl w:val="7B0CF62C"/>
    <w:lvl w:ilvl="0" w:tplc="E9DAE2C8">
      <w:start w:val="1"/>
      <w:numFmt w:val="bullet"/>
      <w:lvlText w:val=""/>
      <w:lvlJc w:val="left"/>
      <w:pPr>
        <w:tabs>
          <w:tab w:val="num" w:pos="720"/>
        </w:tabs>
        <w:ind w:left="720" w:hanging="360"/>
      </w:pPr>
      <w:rPr>
        <w:rFonts w:ascii="Symbol" w:hAnsi="Symbol" w:hint="default"/>
      </w:rPr>
    </w:lvl>
    <w:lvl w:ilvl="1" w:tplc="8CE6F2FA" w:tentative="1">
      <w:start w:val="1"/>
      <w:numFmt w:val="bullet"/>
      <w:lvlText w:val="o"/>
      <w:lvlJc w:val="left"/>
      <w:pPr>
        <w:ind w:left="1440" w:hanging="360"/>
      </w:pPr>
      <w:rPr>
        <w:rFonts w:ascii="Courier New" w:hAnsi="Courier New" w:cs="Courier New" w:hint="default"/>
      </w:rPr>
    </w:lvl>
    <w:lvl w:ilvl="2" w:tplc="12A4885E" w:tentative="1">
      <w:start w:val="1"/>
      <w:numFmt w:val="bullet"/>
      <w:lvlText w:val=""/>
      <w:lvlJc w:val="left"/>
      <w:pPr>
        <w:ind w:left="2160" w:hanging="360"/>
      </w:pPr>
      <w:rPr>
        <w:rFonts w:ascii="Wingdings" w:hAnsi="Wingdings" w:hint="default"/>
      </w:rPr>
    </w:lvl>
    <w:lvl w:ilvl="3" w:tplc="0FA48522" w:tentative="1">
      <w:start w:val="1"/>
      <w:numFmt w:val="bullet"/>
      <w:lvlText w:val=""/>
      <w:lvlJc w:val="left"/>
      <w:pPr>
        <w:ind w:left="2880" w:hanging="360"/>
      </w:pPr>
      <w:rPr>
        <w:rFonts w:ascii="Symbol" w:hAnsi="Symbol" w:hint="default"/>
      </w:rPr>
    </w:lvl>
    <w:lvl w:ilvl="4" w:tplc="0BFC2222" w:tentative="1">
      <w:start w:val="1"/>
      <w:numFmt w:val="bullet"/>
      <w:lvlText w:val="o"/>
      <w:lvlJc w:val="left"/>
      <w:pPr>
        <w:ind w:left="3600" w:hanging="360"/>
      </w:pPr>
      <w:rPr>
        <w:rFonts w:ascii="Courier New" w:hAnsi="Courier New" w:cs="Courier New" w:hint="default"/>
      </w:rPr>
    </w:lvl>
    <w:lvl w:ilvl="5" w:tplc="F74845AE" w:tentative="1">
      <w:start w:val="1"/>
      <w:numFmt w:val="bullet"/>
      <w:lvlText w:val=""/>
      <w:lvlJc w:val="left"/>
      <w:pPr>
        <w:ind w:left="4320" w:hanging="360"/>
      </w:pPr>
      <w:rPr>
        <w:rFonts w:ascii="Wingdings" w:hAnsi="Wingdings" w:hint="default"/>
      </w:rPr>
    </w:lvl>
    <w:lvl w:ilvl="6" w:tplc="9A14606A" w:tentative="1">
      <w:start w:val="1"/>
      <w:numFmt w:val="bullet"/>
      <w:lvlText w:val=""/>
      <w:lvlJc w:val="left"/>
      <w:pPr>
        <w:ind w:left="5040" w:hanging="360"/>
      </w:pPr>
      <w:rPr>
        <w:rFonts w:ascii="Symbol" w:hAnsi="Symbol" w:hint="default"/>
      </w:rPr>
    </w:lvl>
    <w:lvl w:ilvl="7" w:tplc="45C4CF4A" w:tentative="1">
      <w:start w:val="1"/>
      <w:numFmt w:val="bullet"/>
      <w:lvlText w:val="o"/>
      <w:lvlJc w:val="left"/>
      <w:pPr>
        <w:ind w:left="5760" w:hanging="360"/>
      </w:pPr>
      <w:rPr>
        <w:rFonts w:ascii="Courier New" w:hAnsi="Courier New" w:cs="Courier New" w:hint="default"/>
      </w:rPr>
    </w:lvl>
    <w:lvl w:ilvl="8" w:tplc="07163D36" w:tentative="1">
      <w:start w:val="1"/>
      <w:numFmt w:val="bullet"/>
      <w:lvlText w:val=""/>
      <w:lvlJc w:val="left"/>
      <w:pPr>
        <w:ind w:left="6480" w:hanging="360"/>
      </w:pPr>
      <w:rPr>
        <w:rFonts w:ascii="Wingdings" w:hAnsi="Wingdings" w:hint="default"/>
      </w:rPr>
    </w:lvl>
  </w:abstractNum>
  <w:abstractNum w:abstractNumId="2" w15:restartNumberingAfterBreak="0">
    <w:nsid w:val="7E4B5F30"/>
    <w:multiLevelType w:val="hybridMultilevel"/>
    <w:tmpl w:val="FA5C3708"/>
    <w:lvl w:ilvl="0" w:tplc="2B026458">
      <w:start w:val="1"/>
      <w:numFmt w:val="bullet"/>
      <w:lvlText w:val=""/>
      <w:lvlJc w:val="left"/>
      <w:pPr>
        <w:tabs>
          <w:tab w:val="num" w:pos="720"/>
        </w:tabs>
        <w:ind w:left="720" w:hanging="360"/>
      </w:pPr>
      <w:rPr>
        <w:rFonts w:ascii="Symbol" w:hAnsi="Symbol" w:hint="default"/>
      </w:rPr>
    </w:lvl>
    <w:lvl w:ilvl="1" w:tplc="E3024BBE" w:tentative="1">
      <w:start w:val="1"/>
      <w:numFmt w:val="bullet"/>
      <w:lvlText w:val="o"/>
      <w:lvlJc w:val="left"/>
      <w:pPr>
        <w:ind w:left="1440" w:hanging="360"/>
      </w:pPr>
      <w:rPr>
        <w:rFonts w:ascii="Courier New" w:hAnsi="Courier New" w:cs="Courier New" w:hint="default"/>
      </w:rPr>
    </w:lvl>
    <w:lvl w:ilvl="2" w:tplc="2244F114" w:tentative="1">
      <w:start w:val="1"/>
      <w:numFmt w:val="bullet"/>
      <w:lvlText w:val=""/>
      <w:lvlJc w:val="left"/>
      <w:pPr>
        <w:ind w:left="2160" w:hanging="360"/>
      </w:pPr>
      <w:rPr>
        <w:rFonts w:ascii="Wingdings" w:hAnsi="Wingdings" w:hint="default"/>
      </w:rPr>
    </w:lvl>
    <w:lvl w:ilvl="3" w:tplc="0DDE4FB4" w:tentative="1">
      <w:start w:val="1"/>
      <w:numFmt w:val="bullet"/>
      <w:lvlText w:val=""/>
      <w:lvlJc w:val="left"/>
      <w:pPr>
        <w:ind w:left="2880" w:hanging="360"/>
      </w:pPr>
      <w:rPr>
        <w:rFonts w:ascii="Symbol" w:hAnsi="Symbol" w:hint="default"/>
      </w:rPr>
    </w:lvl>
    <w:lvl w:ilvl="4" w:tplc="06368AEA" w:tentative="1">
      <w:start w:val="1"/>
      <w:numFmt w:val="bullet"/>
      <w:lvlText w:val="o"/>
      <w:lvlJc w:val="left"/>
      <w:pPr>
        <w:ind w:left="3600" w:hanging="360"/>
      </w:pPr>
      <w:rPr>
        <w:rFonts w:ascii="Courier New" w:hAnsi="Courier New" w:cs="Courier New" w:hint="default"/>
      </w:rPr>
    </w:lvl>
    <w:lvl w:ilvl="5" w:tplc="9A9E30A8" w:tentative="1">
      <w:start w:val="1"/>
      <w:numFmt w:val="bullet"/>
      <w:lvlText w:val=""/>
      <w:lvlJc w:val="left"/>
      <w:pPr>
        <w:ind w:left="4320" w:hanging="360"/>
      </w:pPr>
      <w:rPr>
        <w:rFonts w:ascii="Wingdings" w:hAnsi="Wingdings" w:hint="default"/>
      </w:rPr>
    </w:lvl>
    <w:lvl w:ilvl="6" w:tplc="F16AFD4E" w:tentative="1">
      <w:start w:val="1"/>
      <w:numFmt w:val="bullet"/>
      <w:lvlText w:val=""/>
      <w:lvlJc w:val="left"/>
      <w:pPr>
        <w:ind w:left="5040" w:hanging="360"/>
      </w:pPr>
      <w:rPr>
        <w:rFonts w:ascii="Symbol" w:hAnsi="Symbol" w:hint="default"/>
      </w:rPr>
    </w:lvl>
    <w:lvl w:ilvl="7" w:tplc="63AAE884" w:tentative="1">
      <w:start w:val="1"/>
      <w:numFmt w:val="bullet"/>
      <w:lvlText w:val="o"/>
      <w:lvlJc w:val="left"/>
      <w:pPr>
        <w:ind w:left="5760" w:hanging="360"/>
      </w:pPr>
      <w:rPr>
        <w:rFonts w:ascii="Courier New" w:hAnsi="Courier New" w:cs="Courier New" w:hint="default"/>
      </w:rPr>
    </w:lvl>
    <w:lvl w:ilvl="8" w:tplc="D234CD0E" w:tentative="1">
      <w:start w:val="1"/>
      <w:numFmt w:val="bullet"/>
      <w:lvlText w:val=""/>
      <w:lvlJc w:val="left"/>
      <w:pPr>
        <w:ind w:left="6480" w:hanging="360"/>
      </w:pPr>
      <w:rPr>
        <w:rFonts w:ascii="Wingdings" w:hAnsi="Wingdings" w:hint="default"/>
      </w:rPr>
    </w:lvl>
  </w:abstractNum>
  <w:num w:numId="1" w16cid:durableId="426272630">
    <w:abstractNumId w:val="2"/>
  </w:num>
  <w:num w:numId="2" w16cid:durableId="683826088">
    <w:abstractNumId w:val="1"/>
  </w:num>
  <w:num w:numId="3" w16cid:durableId="799759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EB0"/>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0935"/>
    <w:rsid w:val="00043B84"/>
    <w:rsid w:val="00044321"/>
    <w:rsid w:val="0004512B"/>
    <w:rsid w:val="000463F0"/>
    <w:rsid w:val="00046BDA"/>
    <w:rsid w:val="0004762E"/>
    <w:rsid w:val="000518AB"/>
    <w:rsid w:val="000532BD"/>
    <w:rsid w:val="000555E0"/>
    <w:rsid w:val="00055C12"/>
    <w:rsid w:val="000608B0"/>
    <w:rsid w:val="0006104C"/>
    <w:rsid w:val="00064BF2"/>
    <w:rsid w:val="000667BA"/>
    <w:rsid w:val="000676A7"/>
    <w:rsid w:val="00073914"/>
    <w:rsid w:val="00074236"/>
    <w:rsid w:val="000746BD"/>
    <w:rsid w:val="00075A04"/>
    <w:rsid w:val="00076D7D"/>
    <w:rsid w:val="00080D95"/>
    <w:rsid w:val="000841CD"/>
    <w:rsid w:val="00090E6B"/>
    <w:rsid w:val="00091B2C"/>
    <w:rsid w:val="00092ABC"/>
    <w:rsid w:val="00097AAF"/>
    <w:rsid w:val="00097D13"/>
    <w:rsid w:val="000A38C5"/>
    <w:rsid w:val="000A4893"/>
    <w:rsid w:val="000A54E0"/>
    <w:rsid w:val="000A72C4"/>
    <w:rsid w:val="000B0F30"/>
    <w:rsid w:val="000B1486"/>
    <w:rsid w:val="000B1C00"/>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E68"/>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0E9"/>
    <w:rsid w:val="001D462E"/>
    <w:rsid w:val="001E2CAD"/>
    <w:rsid w:val="001E34DB"/>
    <w:rsid w:val="001E37CD"/>
    <w:rsid w:val="001E4070"/>
    <w:rsid w:val="001E655E"/>
    <w:rsid w:val="001F1A76"/>
    <w:rsid w:val="001F3CB8"/>
    <w:rsid w:val="001F64F6"/>
    <w:rsid w:val="001F6B91"/>
    <w:rsid w:val="001F703C"/>
    <w:rsid w:val="00200B9E"/>
    <w:rsid w:val="00200BF5"/>
    <w:rsid w:val="002010D1"/>
    <w:rsid w:val="00201338"/>
    <w:rsid w:val="00204FAA"/>
    <w:rsid w:val="0020775D"/>
    <w:rsid w:val="002116DD"/>
    <w:rsid w:val="0021383D"/>
    <w:rsid w:val="00216A1E"/>
    <w:rsid w:val="00216BBA"/>
    <w:rsid w:val="00216E12"/>
    <w:rsid w:val="00217466"/>
    <w:rsid w:val="0021751D"/>
    <w:rsid w:val="00217C49"/>
    <w:rsid w:val="0022177D"/>
    <w:rsid w:val="002242DA"/>
    <w:rsid w:val="00224C37"/>
    <w:rsid w:val="00227D82"/>
    <w:rsid w:val="002304DF"/>
    <w:rsid w:val="002305C6"/>
    <w:rsid w:val="0023341D"/>
    <w:rsid w:val="002338DA"/>
    <w:rsid w:val="00233D66"/>
    <w:rsid w:val="00233FDB"/>
    <w:rsid w:val="00234F58"/>
    <w:rsid w:val="0023507D"/>
    <w:rsid w:val="0024077A"/>
    <w:rsid w:val="00241EC1"/>
    <w:rsid w:val="002431DA"/>
    <w:rsid w:val="0024691D"/>
    <w:rsid w:val="00247196"/>
    <w:rsid w:val="00247D27"/>
    <w:rsid w:val="00250A50"/>
    <w:rsid w:val="00251ED5"/>
    <w:rsid w:val="00254C17"/>
    <w:rsid w:val="00255EB6"/>
    <w:rsid w:val="00257429"/>
    <w:rsid w:val="00260FA4"/>
    <w:rsid w:val="00261183"/>
    <w:rsid w:val="002622A0"/>
    <w:rsid w:val="00262A66"/>
    <w:rsid w:val="00263140"/>
    <w:rsid w:val="002631C8"/>
    <w:rsid w:val="00265133"/>
    <w:rsid w:val="00265A23"/>
    <w:rsid w:val="002664ED"/>
    <w:rsid w:val="00266858"/>
    <w:rsid w:val="00267841"/>
    <w:rsid w:val="00270ECF"/>
    <w:rsid w:val="002710C3"/>
    <w:rsid w:val="0027233C"/>
    <w:rsid w:val="002734D6"/>
    <w:rsid w:val="00273621"/>
    <w:rsid w:val="00274C45"/>
    <w:rsid w:val="00275109"/>
    <w:rsid w:val="00275BEE"/>
    <w:rsid w:val="00277434"/>
    <w:rsid w:val="00280123"/>
    <w:rsid w:val="00281343"/>
    <w:rsid w:val="00281883"/>
    <w:rsid w:val="002832E5"/>
    <w:rsid w:val="002874E3"/>
    <w:rsid w:val="00287656"/>
    <w:rsid w:val="00291518"/>
    <w:rsid w:val="00296FF0"/>
    <w:rsid w:val="002A17C0"/>
    <w:rsid w:val="002A48DF"/>
    <w:rsid w:val="002A5A84"/>
    <w:rsid w:val="002A6913"/>
    <w:rsid w:val="002A6E6F"/>
    <w:rsid w:val="002A74E4"/>
    <w:rsid w:val="002A7CFE"/>
    <w:rsid w:val="002B26DD"/>
    <w:rsid w:val="002B2870"/>
    <w:rsid w:val="002B391B"/>
    <w:rsid w:val="002B5B42"/>
    <w:rsid w:val="002B7BA7"/>
    <w:rsid w:val="002C1988"/>
    <w:rsid w:val="002C1C17"/>
    <w:rsid w:val="002C3203"/>
    <w:rsid w:val="002C3B07"/>
    <w:rsid w:val="002C51C6"/>
    <w:rsid w:val="002C532B"/>
    <w:rsid w:val="002C5713"/>
    <w:rsid w:val="002D05CC"/>
    <w:rsid w:val="002D063B"/>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25BB8"/>
    <w:rsid w:val="003305F5"/>
    <w:rsid w:val="00333930"/>
    <w:rsid w:val="00336BA4"/>
    <w:rsid w:val="00336C7A"/>
    <w:rsid w:val="00337392"/>
    <w:rsid w:val="00337659"/>
    <w:rsid w:val="003418BA"/>
    <w:rsid w:val="003427C9"/>
    <w:rsid w:val="00343A92"/>
    <w:rsid w:val="00344530"/>
    <w:rsid w:val="003446DC"/>
    <w:rsid w:val="00347B4A"/>
    <w:rsid w:val="003500C3"/>
    <w:rsid w:val="003523BD"/>
    <w:rsid w:val="00352681"/>
    <w:rsid w:val="003536AA"/>
    <w:rsid w:val="00353EF9"/>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A49D5"/>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30D9"/>
    <w:rsid w:val="003D726D"/>
    <w:rsid w:val="003E0875"/>
    <w:rsid w:val="003E0BB8"/>
    <w:rsid w:val="003E6CB0"/>
    <w:rsid w:val="003F1F5E"/>
    <w:rsid w:val="003F286A"/>
    <w:rsid w:val="003F77F8"/>
    <w:rsid w:val="00400087"/>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00FA"/>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5C11"/>
    <w:rsid w:val="0049682B"/>
    <w:rsid w:val="004977A3"/>
    <w:rsid w:val="004A03F7"/>
    <w:rsid w:val="004A081C"/>
    <w:rsid w:val="004A123F"/>
    <w:rsid w:val="004A2172"/>
    <w:rsid w:val="004A239F"/>
    <w:rsid w:val="004A68B0"/>
    <w:rsid w:val="004B138F"/>
    <w:rsid w:val="004B412A"/>
    <w:rsid w:val="004B576C"/>
    <w:rsid w:val="004B772A"/>
    <w:rsid w:val="004C302F"/>
    <w:rsid w:val="004C4609"/>
    <w:rsid w:val="004C4B8A"/>
    <w:rsid w:val="004C52EF"/>
    <w:rsid w:val="004C5F34"/>
    <w:rsid w:val="004C600C"/>
    <w:rsid w:val="004C7888"/>
    <w:rsid w:val="004D144F"/>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9B8"/>
    <w:rsid w:val="004E6BAE"/>
    <w:rsid w:val="004F32AD"/>
    <w:rsid w:val="004F57CB"/>
    <w:rsid w:val="004F64F6"/>
    <w:rsid w:val="004F69C0"/>
    <w:rsid w:val="004F78A7"/>
    <w:rsid w:val="00500121"/>
    <w:rsid w:val="005017AC"/>
    <w:rsid w:val="00501E8A"/>
    <w:rsid w:val="00505121"/>
    <w:rsid w:val="00505C04"/>
    <w:rsid w:val="00505F1B"/>
    <w:rsid w:val="005073E8"/>
    <w:rsid w:val="00510503"/>
    <w:rsid w:val="0051324D"/>
    <w:rsid w:val="00515466"/>
    <w:rsid w:val="005154F7"/>
    <w:rsid w:val="005159DE"/>
    <w:rsid w:val="005171BA"/>
    <w:rsid w:val="005269CE"/>
    <w:rsid w:val="005304B2"/>
    <w:rsid w:val="005336BD"/>
    <w:rsid w:val="00534A49"/>
    <w:rsid w:val="005363BB"/>
    <w:rsid w:val="00541B98"/>
    <w:rsid w:val="00543374"/>
    <w:rsid w:val="00545548"/>
    <w:rsid w:val="00546923"/>
    <w:rsid w:val="00551CA6"/>
    <w:rsid w:val="00554326"/>
    <w:rsid w:val="00555034"/>
    <w:rsid w:val="005570D2"/>
    <w:rsid w:val="00561528"/>
    <w:rsid w:val="0056153F"/>
    <w:rsid w:val="00561B14"/>
    <w:rsid w:val="005625D3"/>
    <w:rsid w:val="00562C87"/>
    <w:rsid w:val="005636BD"/>
    <w:rsid w:val="005666D5"/>
    <w:rsid w:val="005669A7"/>
    <w:rsid w:val="00566A2C"/>
    <w:rsid w:val="00573401"/>
    <w:rsid w:val="00576188"/>
    <w:rsid w:val="00576714"/>
    <w:rsid w:val="0057685A"/>
    <w:rsid w:val="005832EE"/>
    <w:rsid w:val="005847EF"/>
    <w:rsid w:val="005851E6"/>
    <w:rsid w:val="005878B7"/>
    <w:rsid w:val="00592C9A"/>
    <w:rsid w:val="00593DF8"/>
    <w:rsid w:val="00595745"/>
    <w:rsid w:val="00596816"/>
    <w:rsid w:val="005A0E18"/>
    <w:rsid w:val="005A12A5"/>
    <w:rsid w:val="005A3790"/>
    <w:rsid w:val="005A3CCB"/>
    <w:rsid w:val="005A6D13"/>
    <w:rsid w:val="005B031F"/>
    <w:rsid w:val="005B3298"/>
    <w:rsid w:val="005B3C13"/>
    <w:rsid w:val="005B3C35"/>
    <w:rsid w:val="005B5516"/>
    <w:rsid w:val="005B5D2B"/>
    <w:rsid w:val="005C1496"/>
    <w:rsid w:val="005C1630"/>
    <w:rsid w:val="005C17C5"/>
    <w:rsid w:val="005C2B21"/>
    <w:rsid w:val="005C2C00"/>
    <w:rsid w:val="005C4C6F"/>
    <w:rsid w:val="005C5127"/>
    <w:rsid w:val="005C7CCB"/>
    <w:rsid w:val="005D1444"/>
    <w:rsid w:val="005D4DAE"/>
    <w:rsid w:val="005D767D"/>
    <w:rsid w:val="005D7A30"/>
    <w:rsid w:val="005D7D3B"/>
    <w:rsid w:val="005E04F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3D60"/>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2190"/>
    <w:rsid w:val="00645750"/>
    <w:rsid w:val="006504CC"/>
    <w:rsid w:val="00650692"/>
    <w:rsid w:val="006508D3"/>
    <w:rsid w:val="00650AFA"/>
    <w:rsid w:val="00662B77"/>
    <w:rsid w:val="00662D0E"/>
    <w:rsid w:val="00663265"/>
    <w:rsid w:val="0066345F"/>
    <w:rsid w:val="0066485B"/>
    <w:rsid w:val="0066703A"/>
    <w:rsid w:val="0067036E"/>
    <w:rsid w:val="00671693"/>
    <w:rsid w:val="006757AA"/>
    <w:rsid w:val="00680779"/>
    <w:rsid w:val="0068127E"/>
    <w:rsid w:val="00681790"/>
    <w:rsid w:val="006823AA"/>
    <w:rsid w:val="0068302A"/>
    <w:rsid w:val="00684B98"/>
    <w:rsid w:val="00685DC9"/>
    <w:rsid w:val="00687465"/>
    <w:rsid w:val="006907CF"/>
    <w:rsid w:val="00691CCF"/>
    <w:rsid w:val="00691E3C"/>
    <w:rsid w:val="00693AFA"/>
    <w:rsid w:val="00693D32"/>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698"/>
    <w:rsid w:val="006B5E80"/>
    <w:rsid w:val="006B7A2E"/>
    <w:rsid w:val="006C4709"/>
    <w:rsid w:val="006D3005"/>
    <w:rsid w:val="006D504F"/>
    <w:rsid w:val="006E0CAC"/>
    <w:rsid w:val="006E1CFB"/>
    <w:rsid w:val="006E1F94"/>
    <w:rsid w:val="006E1FB5"/>
    <w:rsid w:val="006E26C1"/>
    <w:rsid w:val="006E30A8"/>
    <w:rsid w:val="006E45B0"/>
    <w:rsid w:val="006E5692"/>
    <w:rsid w:val="006F365D"/>
    <w:rsid w:val="006F4BB0"/>
    <w:rsid w:val="00702FB3"/>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5726"/>
    <w:rsid w:val="00777518"/>
    <w:rsid w:val="0077779E"/>
    <w:rsid w:val="00780FB6"/>
    <w:rsid w:val="0078552A"/>
    <w:rsid w:val="00785729"/>
    <w:rsid w:val="00786058"/>
    <w:rsid w:val="0079487D"/>
    <w:rsid w:val="007966D4"/>
    <w:rsid w:val="00796A0A"/>
    <w:rsid w:val="0079792C"/>
    <w:rsid w:val="007A0989"/>
    <w:rsid w:val="007A2295"/>
    <w:rsid w:val="007A331F"/>
    <w:rsid w:val="007A3844"/>
    <w:rsid w:val="007A4381"/>
    <w:rsid w:val="007A5466"/>
    <w:rsid w:val="007A75E9"/>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624"/>
    <w:rsid w:val="00812BE3"/>
    <w:rsid w:val="00814516"/>
    <w:rsid w:val="00815C9D"/>
    <w:rsid w:val="008170E2"/>
    <w:rsid w:val="00823E4C"/>
    <w:rsid w:val="00827749"/>
    <w:rsid w:val="00827B7E"/>
    <w:rsid w:val="00830EEB"/>
    <w:rsid w:val="008347A9"/>
    <w:rsid w:val="00835628"/>
    <w:rsid w:val="00835E90"/>
    <w:rsid w:val="0084176D"/>
    <w:rsid w:val="00841A3A"/>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3E71"/>
    <w:rsid w:val="008B4A91"/>
    <w:rsid w:val="008B7785"/>
    <w:rsid w:val="008B79F2"/>
    <w:rsid w:val="008C0809"/>
    <w:rsid w:val="008C0870"/>
    <w:rsid w:val="008C132C"/>
    <w:rsid w:val="008C3FD0"/>
    <w:rsid w:val="008D27A5"/>
    <w:rsid w:val="008D2AAB"/>
    <w:rsid w:val="008D309C"/>
    <w:rsid w:val="008D58F9"/>
    <w:rsid w:val="008D7427"/>
    <w:rsid w:val="008E3338"/>
    <w:rsid w:val="008E4697"/>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46EB0"/>
    <w:rsid w:val="00953499"/>
    <w:rsid w:val="00954A16"/>
    <w:rsid w:val="00955DA1"/>
    <w:rsid w:val="0095696D"/>
    <w:rsid w:val="00956B19"/>
    <w:rsid w:val="00960F2D"/>
    <w:rsid w:val="00963568"/>
    <w:rsid w:val="0096482F"/>
    <w:rsid w:val="00964B55"/>
    <w:rsid w:val="00964E3A"/>
    <w:rsid w:val="00967126"/>
    <w:rsid w:val="00970EAE"/>
    <w:rsid w:val="00971627"/>
    <w:rsid w:val="00972797"/>
    <w:rsid w:val="0097279D"/>
    <w:rsid w:val="00976837"/>
    <w:rsid w:val="00980311"/>
    <w:rsid w:val="0098170E"/>
    <w:rsid w:val="0098285C"/>
    <w:rsid w:val="00983B56"/>
    <w:rsid w:val="009843EA"/>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B7CFE"/>
    <w:rsid w:val="009C05C1"/>
    <w:rsid w:val="009C1E9A"/>
    <w:rsid w:val="009C2A33"/>
    <w:rsid w:val="009C2E49"/>
    <w:rsid w:val="009C36CD"/>
    <w:rsid w:val="009C43A5"/>
    <w:rsid w:val="009C5A1D"/>
    <w:rsid w:val="009C6B08"/>
    <w:rsid w:val="009C70FC"/>
    <w:rsid w:val="009D002B"/>
    <w:rsid w:val="009D0DEE"/>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007"/>
    <w:rsid w:val="00A1446F"/>
    <w:rsid w:val="00A151B5"/>
    <w:rsid w:val="00A171DE"/>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1BDF"/>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3D5D"/>
    <w:rsid w:val="00B149AC"/>
    <w:rsid w:val="00B14BD2"/>
    <w:rsid w:val="00B1557F"/>
    <w:rsid w:val="00B1668D"/>
    <w:rsid w:val="00B17981"/>
    <w:rsid w:val="00B233BB"/>
    <w:rsid w:val="00B25612"/>
    <w:rsid w:val="00B26437"/>
    <w:rsid w:val="00B2678E"/>
    <w:rsid w:val="00B30647"/>
    <w:rsid w:val="00B31F0E"/>
    <w:rsid w:val="00B34F25"/>
    <w:rsid w:val="00B37E2F"/>
    <w:rsid w:val="00B43672"/>
    <w:rsid w:val="00B473D8"/>
    <w:rsid w:val="00B5165A"/>
    <w:rsid w:val="00B524C1"/>
    <w:rsid w:val="00B52C8D"/>
    <w:rsid w:val="00B564BF"/>
    <w:rsid w:val="00B6104E"/>
    <w:rsid w:val="00B610C7"/>
    <w:rsid w:val="00B62106"/>
    <w:rsid w:val="00B626A8"/>
    <w:rsid w:val="00B62992"/>
    <w:rsid w:val="00B65184"/>
    <w:rsid w:val="00B65695"/>
    <w:rsid w:val="00B66526"/>
    <w:rsid w:val="00B665A3"/>
    <w:rsid w:val="00B73BB4"/>
    <w:rsid w:val="00B80532"/>
    <w:rsid w:val="00B82039"/>
    <w:rsid w:val="00B82454"/>
    <w:rsid w:val="00B90097"/>
    <w:rsid w:val="00B90999"/>
    <w:rsid w:val="00B91AD7"/>
    <w:rsid w:val="00B92D23"/>
    <w:rsid w:val="00B95BC8"/>
    <w:rsid w:val="00B96458"/>
    <w:rsid w:val="00B96E87"/>
    <w:rsid w:val="00BA146A"/>
    <w:rsid w:val="00BA32EE"/>
    <w:rsid w:val="00BB5B36"/>
    <w:rsid w:val="00BC0200"/>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622"/>
    <w:rsid w:val="00BE0E75"/>
    <w:rsid w:val="00BE1789"/>
    <w:rsid w:val="00BE3634"/>
    <w:rsid w:val="00BE3E30"/>
    <w:rsid w:val="00BE5274"/>
    <w:rsid w:val="00BE71CD"/>
    <w:rsid w:val="00BE7748"/>
    <w:rsid w:val="00BE7BDA"/>
    <w:rsid w:val="00BE7D29"/>
    <w:rsid w:val="00BF0548"/>
    <w:rsid w:val="00BF4949"/>
    <w:rsid w:val="00BF4D7C"/>
    <w:rsid w:val="00BF5085"/>
    <w:rsid w:val="00C013F4"/>
    <w:rsid w:val="00C040AB"/>
    <w:rsid w:val="00C0499B"/>
    <w:rsid w:val="00C05406"/>
    <w:rsid w:val="00C05CF0"/>
    <w:rsid w:val="00C05F22"/>
    <w:rsid w:val="00C119AC"/>
    <w:rsid w:val="00C14EE6"/>
    <w:rsid w:val="00C151DA"/>
    <w:rsid w:val="00C152A1"/>
    <w:rsid w:val="00C16CCB"/>
    <w:rsid w:val="00C172C9"/>
    <w:rsid w:val="00C2142B"/>
    <w:rsid w:val="00C223BE"/>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2474"/>
    <w:rsid w:val="00C57933"/>
    <w:rsid w:val="00C60206"/>
    <w:rsid w:val="00C615D4"/>
    <w:rsid w:val="00C61B5D"/>
    <w:rsid w:val="00C61C0E"/>
    <w:rsid w:val="00C61C64"/>
    <w:rsid w:val="00C61CDA"/>
    <w:rsid w:val="00C62655"/>
    <w:rsid w:val="00C72672"/>
    <w:rsid w:val="00C72956"/>
    <w:rsid w:val="00C73045"/>
    <w:rsid w:val="00C73212"/>
    <w:rsid w:val="00C7354A"/>
    <w:rsid w:val="00C74379"/>
    <w:rsid w:val="00C74DD8"/>
    <w:rsid w:val="00C75C5E"/>
    <w:rsid w:val="00C7669F"/>
    <w:rsid w:val="00C76DFF"/>
    <w:rsid w:val="00C80B8F"/>
    <w:rsid w:val="00C82743"/>
    <w:rsid w:val="00C82CE7"/>
    <w:rsid w:val="00C834CE"/>
    <w:rsid w:val="00C9047F"/>
    <w:rsid w:val="00C91F65"/>
    <w:rsid w:val="00C92310"/>
    <w:rsid w:val="00C95150"/>
    <w:rsid w:val="00C95A73"/>
    <w:rsid w:val="00C961BD"/>
    <w:rsid w:val="00CA02B0"/>
    <w:rsid w:val="00CA032E"/>
    <w:rsid w:val="00CA0618"/>
    <w:rsid w:val="00CA2182"/>
    <w:rsid w:val="00CA2186"/>
    <w:rsid w:val="00CA26EF"/>
    <w:rsid w:val="00CA3608"/>
    <w:rsid w:val="00CA4CA0"/>
    <w:rsid w:val="00CA5E5E"/>
    <w:rsid w:val="00CA6CF5"/>
    <w:rsid w:val="00CA7D7B"/>
    <w:rsid w:val="00CB0131"/>
    <w:rsid w:val="00CB0AE4"/>
    <w:rsid w:val="00CB0C21"/>
    <w:rsid w:val="00CB0D1A"/>
    <w:rsid w:val="00CB3627"/>
    <w:rsid w:val="00CB4230"/>
    <w:rsid w:val="00CB4B4B"/>
    <w:rsid w:val="00CB4B73"/>
    <w:rsid w:val="00CB74CB"/>
    <w:rsid w:val="00CB7E04"/>
    <w:rsid w:val="00CC24B7"/>
    <w:rsid w:val="00CC7131"/>
    <w:rsid w:val="00CC7B9E"/>
    <w:rsid w:val="00CD06CA"/>
    <w:rsid w:val="00CD076A"/>
    <w:rsid w:val="00CD180C"/>
    <w:rsid w:val="00CD37DA"/>
    <w:rsid w:val="00CD3F69"/>
    <w:rsid w:val="00CD4F2C"/>
    <w:rsid w:val="00CD731C"/>
    <w:rsid w:val="00CE08E8"/>
    <w:rsid w:val="00CE2133"/>
    <w:rsid w:val="00CE245D"/>
    <w:rsid w:val="00CE300F"/>
    <w:rsid w:val="00CE3582"/>
    <w:rsid w:val="00CE3795"/>
    <w:rsid w:val="00CE3E20"/>
    <w:rsid w:val="00CF1446"/>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235"/>
    <w:rsid w:val="00D239EE"/>
    <w:rsid w:val="00D30534"/>
    <w:rsid w:val="00D35728"/>
    <w:rsid w:val="00D359A7"/>
    <w:rsid w:val="00D37BCF"/>
    <w:rsid w:val="00D40F93"/>
    <w:rsid w:val="00D42277"/>
    <w:rsid w:val="00D43C59"/>
    <w:rsid w:val="00D440B8"/>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1FBF"/>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B7A57"/>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140"/>
    <w:rsid w:val="00E13374"/>
    <w:rsid w:val="00E14079"/>
    <w:rsid w:val="00E15F90"/>
    <w:rsid w:val="00E16D3E"/>
    <w:rsid w:val="00E17167"/>
    <w:rsid w:val="00E204FD"/>
    <w:rsid w:val="00E20520"/>
    <w:rsid w:val="00E21D55"/>
    <w:rsid w:val="00E21FDC"/>
    <w:rsid w:val="00E2551E"/>
    <w:rsid w:val="00E26B13"/>
    <w:rsid w:val="00E27E5A"/>
    <w:rsid w:val="00E31135"/>
    <w:rsid w:val="00E317BA"/>
    <w:rsid w:val="00E319D4"/>
    <w:rsid w:val="00E3469B"/>
    <w:rsid w:val="00E3679D"/>
    <w:rsid w:val="00E3795D"/>
    <w:rsid w:val="00E4098A"/>
    <w:rsid w:val="00E41B21"/>
    <w:rsid w:val="00E41CAE"/>
    <w:rsid w:val="00E42014"/>
    <w:rsid w:val="00E42B85"/>
    <w:rsid w:val="00E42BB2"/>
    <w:rsid w:val="00E43263"/>
    <w:rsid w:val="00E438AE"/>
    <w:rsid w:val="00E443CE"/>
    <w:rsid w:val="00E452EA"/>
    <w:rsid w:val="00E45547"/>
    <w:rsid w:val="00E500F1"/>
    <w:rsid w:val="00E51446"/>
    <w:rsid w:val="00E529C8"/>
    <w:rsid w:val="00E55DA0"/>
    <w:rsid w:val="00E56033"/>
    <w:rsid w:val="00E61159"/>
    <w:rsid w:val="00E625DA"/>
    <w:rsid w:val="00E634DC"/>
    <w:rsid w:val="00E667F3"/>
    <w:rsid w:val="00E67794"/>
    <w:rsid w:val="00E70CC6"/>
    <w:rsid w:val="00E71254"/>
    <w:rsid w:val="00E72571"/>
    <w:rsid w:val="00E728C0"/>
    <w:rsid w:val="00E73CCD"/>
    <w:rsid w:val="00E76453"/>
    <w:rsid w:val="00E77353"/>
    <w:rsid w:val="00E775AE"/>
    <w:rsid w:val="00E8272C"/>
    <w:rsid w:val="00E827C7"/>
    <w:rsid w:val="00E85DBD"/>
    <w:rsid w:val="00E87347"/>
    <w:rsid w:val="00E87A99"/>
    <w:rsid w:val="00E90702"/>
    <w:rsid w:val="00E9241E"/>
    <w:rsid w:val="00E93DEF"/>
    <w:rsid w:val="00E947B1"/>
    <w:rsid w:val="00E96852"/>
    <w:rsid w:val="00EA16AC"/>
    <w:rsid w:val="00EA385A"/>
    <w:rsid w:val="00EA3931"/>
    <w:rsid w:val="00EA658E"/>
    <w:rsid w:val="00EA7A88"/>
    <w:rsid w:val="00EB0319"/>
    <w:rsid w:val="00EB27F2"/>
    <w:rsid w:val="00EB3928"/>
    <w:rsid w:val="00EB5373"/>
    <w:rsid w:val="00EC02A2"/>
    <w:rsid w:val="00EC2B7C"/>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1D2"/>
    <w:rsid w:val="00EF543E"/>
    <w:rsid w:val="00EF559F"/>
    <w:rsid w:val="00EF5AA2"/>
    <w:rsid w:val="00EF7241"/>
    <w:rsid w:val="00EF7E26"/>
    <w:rsid w:val="00F01DFA"/>
    <w:rsid w:val="00F02096"/>
    <w:rsid w:val="00F02457"/>
    <w:rsid w:val="00F036C3"/>
    <w:rsid w:val="00F0417E"/>
    <w:rsid w:val="00F042F8"/>
    <w:rsid w:val="00F05397"/>
    <w:rsid w:val="00F05F6A"/>
    <w:rsid w:val="00F0638C"/>
    <w:rsid w:val="00F11E04"/>
    <w:rsid w:val="00F12B24"/>
    <w:rsid w:val="00F12BC7"/>
    <w:rsid w:val="00F139ED"/>
    <w:rsid w:val="00F15223"/>
    <w:rsid w:val="00F164B4"/>
    <w:rsid w:val="00F176E4"/>
    <w:rsid w:val="00F20E5F"/>
    <w:rsid w:val="00F25C26"/>
    <w:rsid w:val="00F25CC2"/>
    <w:rsid w:val="00F27573"/>
    <w:rsid w:val="00F307B6"/>
    <w:rsid w:val="00F30EB8"/>
    <w:rsid w:val="00F31876"/>
    <w:rsid w:val="00F31C67"/>
    <w:rsid w:val="00F33574"/>
    <w:rsid w:val="00F36FE0"/>
    <w:rsid w:val="00F37EA8"/>
    <w:rsid w:val="00F4080C"/>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5A3C"/>
    <w:rsid w:val="00F67981"/>
    <w:rsid w:val="00F706CA"/>
    <w:rsid w:val="00F70F8D"/>
    <w:rsid w:val="00F713CA"/>
    <w:rsid w:val="00F71C5A"/>
    <w:rsid w:val="00F733A4"/>
    <w:rsid w:val="00F7758F"/>
    <w:rsid w:val="00F816EB"/>
    <w:rsid w:val="00F82811"/>
    <w:rsid w:val="00F84153"/>
    <w:rsid w:val="00F85661"/>
    <w:rsid w:val="00F96602"/>
    <w:rsid w:val="00F9735A"/>
    <w:rsid w:val="00FA255B"/>
    <w:rsid w:val="00FA32FC"/>
    <w:rsid w:val="00FA59FD"/>
    <w:rsid w:val="00FA5D8C"/>
    <w:rsid w:val="00FA603E"/>
    <w:rsid w:val="00FA6403"/>
    <w:rsid w:val="00FB16CD"/>
    <w:rsid w:val="00FB73AE"/>
    <w:rsid w:val="00FC443E"/>
    <w:rsid w:val="00FC5388"/>
    <w:rsid w:val="00FC625B"/>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C26F3B-984F-49A9-8012-5DB384AAD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227D82"/>
    <w:rPr>
      <w:sz w:val="16"/>
      <w:szCs w:val="16"/>
    </w:rPr>
  </w:style>
  <w:style w:type="paragraph" w:styleId="CommentText">
    <w:name w:val="annotation text"/>
    <w:basedOn w:val="Normal"/>
    <w:link w:val="CommentTextChar"/>
    <w:unhideWhenUsed/>
    <w:rsid w:val="00227D82"/>
    <w:rPr>
      <w:sz w:val="20"/>
      <w:szCs w:val="20"/>
    </w:rPr>
  </w:style>
  <w:style w:type="character" w:customStyle="1" w:styleId="CommentTextChar">
    <w:name w:val="Comment Text Char"/>
    <w:basedOn w:val="DefaultParagraphFont"/>
    <w:link w:val="CommentText"/>
    <w:rsid w:val="00227D82"/>
  </w:style>
  <w:style w:type="paragraph" w:styleId="CommentSubject">
    <w:name w:val="annotation subject"/>
    <w:basedOn w:val="CommentText"/>
    <w:next w:val="CommentText"/>
    <w:link w:val="CommentSubjectChar"/>
    <w:semiHidden/>
    <w:unhideWhenUsed/>
    <w:rsid w:val="00227D82"/>
    <w:rPr>
      <w:b/>
      <w:bCs/>
    </w:rPr>
  </w:style>
  <w:style w:type="character" w:customStyle="1" w:styleId="CommentSubjectChar">
    <w:name w:val="Comment Subject Char"/>
    <w:basedOn w:val="CommentTextChar"/>
    <w:link w:val="CommentSubject"/>
    <w:semiHidden/>
    <w:rsid w:val="00227D82"/>
    <w:rPr>
      <w:b/>
      <w:bCs/>
    </w:rPr>
  </w:style>
  <w:style w:type="paragraph" w:styleId="Revision">
    <w:name w:val="Revision"/>
    <w:hidden/>
    <w:uiPriority w:val="99"/>
    <w:semiHidden/>
    <w:rsid w:val="00956B19"/>
    <w:rPr>
      <w:sz w:val="24"/>
      <w:szCs w:val="24"/>
    </w:rPr>
  </w:style>
  <w:style w:type="paragraph" w:styleId="ListParagraph">
    <w:name w:val="List Paragraph"/>
    <w:basedOn w:val="Normal"/>
    <w:uiPriority w:val="34"/>
    <w:qFormat/>
    <w:rsid w:val="00E72571"/>
    <w:pPr>
      <w:ind w:left="720"/>
      <w:contextualSpacing/>
    </w:pPr>
  </w:style>
  <w:style w:type="character" w:styleId="Hyperlink">
    <w:name w:val="Hyperlink"/>
    <w:basedOn w:val="DefaultParagraphFont"/>
    <w:unhideWhenUsed/>
    <w:rsid w:val="00955DA1"/>
    <w:rPr>
      <w:color w:val="0000FF" w:themeColor="hyperlink"/>
      <w:u w:val="single"/>
    </w:rPr>
  </w:style>
  <w:style w:type="character" w:customStyle="1" w:styleId="UnresolvedMention1">
    <w:name w:val="Unresolved Mention1"/>
    <w:basedOn w:val="DefaultParagraphFont"/>
    <w:uiPriority w:val="99"/>
    <w:semiHidden/>
    <w:unhideWhenUsed/>
    <w:rsid w:val="00955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1178</Words>
  <Characters>5914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BA - HB00952 (Committee Report (Substituted))</vt:lpstr>
    </vt:vector>
  </TitlesOfParts>
  <Company>State of Texas</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28113</dc:subject>
  <dc:creator>State of Texas</dc:creator>
  <dc:description>HB 952 by Toth-(H)Elections (Substitute Document Number: 89R 21034)</dc:description>
  <cp:lastModifiedBy>Damian Duarte</cp:lastModifiedBy>
  <cp:revision>2</cp:revision>
  <cp:lastPrinted>2003-11-26T17:21:00Z</cp:lastPrinted>
  <dcterms:created xsi:type="dcterms:W3CDTF">2025-05-02T17:15:00Z</dcterms:created>
  <dcterms:modified xsi:type="dcterms:W3CDTF">2025-05-02T17:15:00Z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25.122.478</vt:lpwstr>
  </property>
</Properties>
</file>