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149" w:rsidRDefault="007B51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8A66186C194B91BCE217559129966B"/>
          </w:placeholder>
        </w:sdtPr>
        <w:sdtContent>
          <w:r w:rsidRPr="005C2A78">
            <w:rPr>
              <w:rFonts w:cs="Times New Roman"/>
              <w:b/>
              <w:szCs w:val="24"/>
              <w:u w:val="single"/>
            </w:rPr>
            <w:t>BILL ANALYSIS</w:t>
          </w:r>
        </w:sdtContent>
      </w:sdt>
    </w:p>
    <w:p w:rsidR="007B5149" w:rsidRPr="00585C31" w:rsidRDefault="007B5149" w:rsidP="000F1DF9">
      <w:pPr>
        <w:spacing w:after="0" w:line="240" w:lineRule="auto"/>
        <w:rPr>
          <w:rFonts w:cs="Times New Roman"/>
          <w:szCs w:val="24"/>
        </w:rPr>
      </w:pPr>
    </w:p>
    <w:p w:rsidR="007B5149" w:rsidRPr="00585C31" w:rsidRDefault="007B51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5149" w:rsidTr="000F1DF9">
        <w:tc>
          <w:tcPr>
            <w:tcW w:w="2718" w:type="dxa"/>
          </w:tcPr>
          <w:p w:rsidR="007B5149" w:rsidRPr="005C2A78" w:rsidRDefault="007B5149" w:rsidP="006D756B">
            <w:pPr>
              <w:rPr>
                <w:rFonts w:cs="Times New Roman"/>
                <w:szCs w:val="24"/>
              </w:rPr>
            </w:pPr>
            <w:sdt>
              <w:sdtPr>
                <w:rPr>
                  <w:rFonts w:cs="Times New Roman"/>
                  <w:szCs w:val="24"/>
                </w:rPr>
                <w:alias w:val="Agency Title"/>
                <w:tag w:val="AgencyTitleContentControl"/>
                <w:id w:val="1920747753"/>
                <w:lock w:val="sdtContentLocked"/>
                <w:placeholder>
                  <w:docPart w:val="E16D5A8AA9884686A0A6D34025AA2209"/>
                </w:placeholder>
              </w:sdtPr>
              <w:sdtEndPr>
                <w:rPr>
                  <w:rFonts w:cstheme="minorBidi"/>
                  <w:szCs w:val="22"/>
                </w:rPr>
              </w:sdtEndPr>
              <w:sdtContent>
                <w:r>
                  <w:rPr>
                    <w:rFonts w:cs="Times New Roman"/>
                    <w:szCs w:val="24"/>
                  </w:rPr>
                  <w:t>Senate Research Center</w:t>
                </w:r>
              </w:sdtContent>
            </w:sdt>
          </w:p>
        </w:tc>
        <w:tc>
          <w:tcPr>
            <w:tcW w:w="6858" w:type="dxa"/>
          </w:tcPr>
          <w:p w:rsidR="007B5149" w:rsidRPr="00FF6471" w:rsidRDefault="007B5149" w:rsidP="000F1DF9">
            <w:pPr>
              <w:jc w:val="right"/>
              <w:rPr>
                <w:rFonts w:cs="Times New Roman"/>
                <w:szCs w:val="24"/>
              </w:rPr>
            </w:pPr>
            <w:sdt>
              <w:sdtPr>
                <w:rPr>
                  <w:rFonts w:cs="Times New Roman"/>
                  <w:szCs w:val="24"/>
                </w:rPr>
                <w:alias w:val="Bill Number"/>
                <w:tag w:val="BillNumberOne"/>
                <w:id w:val="-410784069"/>
                <w:lock w:val="sdtContentLocked"/>
                <w:placeholder>
                  <w:docPart w:val="1B1CCB72ACD348E790E6D6D974519405"/>
                </w:placeholder>
              </w:sdtPr>
              <w:sdtContent>
                <w:r>
                  <w:rPr>
                    <w:rFonts w:cs="Times New Roman"/>
                    <w:szCs w:val="24"/>
                  </w:rPr>
                  <w:t>H.B. 1240</w:t>
                </w:r>
              </w:sdtContent>
            </w:sdt>
          </w:p>
        </w:tc>
      </w:tr>
      <w:tr w:rsidR="007B5149" w:rsidTr="000F1DF9">
        <w:sdt>
          <w:sdtPr>
            <w:rPr>
              <w:rFonts w:cs="Times New Roman"/>
              <w:szCs w:val="24"/>
            </w:rPr>
            <w:alias w:val="TLCNumber"/>
            <w:tag w:val="TLCNumber"/>
            <w:id w:val="-542600604"/>
            <w:lock w:val="sdtLocked"/>
            <w:placeholder>
              <w:docPart w:val="3CA389BE7F674C36B88FE675BF6DF83B"/>
            </w:placeholder>
            <w:showingPlcHdr/>
          </w:sdtPr>
          <w:sdtContent>
            <w:tc>
              <w:tcPr>
                <w:tcW w:w="2718" w:type="dxa"/>
              </w:tcPr>
              <w:p w:rsidR="007B5149" w:rsidRPr="000F1DF9" w:rsidRDefault="007B5149" w:rsidP="00C65088">
                <w:pPr>
                  <w:rPr>
                    <w:rFonts w:cs="Times New Roman"/>
                    <w:szCs w:val="24"/>
                  </w:rPr>
                </w:pPr>
              </w:p>
            </w:tc>
          </w:sdtContent>
        </w:sdt>
        <w:tc>
          <w:tcPr>
            <w:tcW w:w="6858" w:type="dxa"/>
          </w:tcPr>
          <w:p w:rsidR="007B5149" w:rsidRPr="005C2A78" w:rsidRDefault="007B5149" w:rsidP="00073EDD">
            <w:pPr>
              <w:jc w:val="right"/>
              <w:rPr>
                <w:rFonts w:cs="Times New Roman"/>
                <w:szCs w:val="24"/>
              </w:rPr>
            </w:pPr>
            <w:sdt>
              <w:sdtPr>
                <w:rPr>
                  <w:rFonts w:cs="Times New Roman"/>
                  <w:szCs w:val="24"/>
                </w:rPr>
                <w:alias w:val="Author Label"/>
                <w:tag w:val="By"/>
                <w:id w:val="72399597"/>
                <w:lock w:val="sdtLocked"/>
                <w:placeholder>
                  <w:docPart w:val="10B615F280944AFBB6DACA65C6737C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782C8B379447F38D0CC36196CC0736"/>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8252101D672749E18FE88EAB0B0645A2"/>
                </w:placeholder>
              </w:sdtPr>
              <w:sdtContent>
                <w:r>
                  <w:rPr>
                    <w:rFonts w:cs="Times New Roman"/>
                    <w:szCs w:val="24"/>
                  </w:rPr>
                  <w:t xml:space="preserve"> (Hinojosa, Adam)</w:t>
                </w:r>
              </w:sdtContent>
            </w:sdt>
            <w:sdt>
              <w:sdtPr>
                <w:rPr>
                  <w:rFonts w:cs="Times New Roman"/>
                  <w:szCs w:val="24"/>
                </w:rPr>
                <w:alias w:val="DualSponsor"/>
                <w:tag w:val="DualSponsor"/>
                <w:id w:val="1029379812"/>
                <w:lock w:val="sdtContentLocked"/>
                <w:placeholder>
                  <w:docPart w:val="C459F33CF1C04C3B88EAB10CD4F42769"/>
                </w:placeholder>
                <w:showingPlcHdr/>
              </w:sdtPr>
              <w:sdtContent/>
            </w:sdt>
          </w:p>
        </w:tc>
      </w:tr>
      <w:tr w:rsidR="007B5149" w:rsidTr="000F1DF9">
        <w:tc>
          <w:tcPr>
            <w:tcW w:w="2718" w:type="dxa"/>
          </w:tcPr>
          <w:p w:rsidR="007B5149" w:rsidRPr="00BC7495" w:rsidRDefault="007B5149" w:rsidP="000F1DF9">
            <w:pPr>
              <w:rPr>
                <w:rFonts w:cs="Times New Roman"/>
                <w:szCs w:val="24"/>
              </w:rPr>
            </w:pPr>
          </w:p>
        </w:tc>
        <w:sdt>
          <w:sdtPr>
            <w:rPr>
              <w:rFonts w:cs="Times New Roman"/>
              <w:szCs w:val="24"/>
            </w:rPr>
            <w:alias w:val="Committee"/>
            <w:tag w:val="Committee"/>
            <w:id w:val="1914272295"/>
            <w:lock w:val="sdtContentLocked"/>
            <w:placeholder>
              <w:docPart w:val="A8995E0619BF43ABAF9EAEDA291D7FA3"/>
            </w:placeholder>
          </w:sdtPr>
          <w:sdtContent>
            <w:tc>
              <w:tcPr>
                <w:tcW w:w="6858" w:type="dxa"/>
              </w:tcPr>
              <w:p w:rsidR="007B5149" w:rsidRPr="00FF6471" w:rsidRDefault="007B5149" w:rsidP="000F1DF9">
                <w:pPr>
                  <w:jc w:val="right"/>
                  <w:rPr>
                    <w:rFonts w:cs="Times New Roman"/>
                    <w:szCs w:val="24"/>
                  </w:rPr>
                </w:pPr>
                <w:r>
                  <w:rPr>
                    <w:rFonts w:cs="Times New Roman"/>
                    <w:szCs w:val="24"/>
                  </w:rPr>
                  <w:t>Economic Development</w:t>
                </w:r>
              </w:p>
            </w:tc>
          </w:sdtContent>
        </w:sdt>
      </w:tr>
      <w:tr w:rsidR="007B5149" w:rsidTr="000F1DF9">
        <w:tc>
          <w:tcPr>
            <w:tcW w:w="2718" w:type="dxa"/>
          </w:tcPr>
          <w:p w:rsidR="007B5149" w:rsidRPr="00BC7495" w:rsidRDefault="007B5149" w:rsidP="000F1DF9">
            <w:pPr>
              <w:rPr>
                <w:rFonts w:cs="Times New Roman"/>
                <w:szCs w:val="24"/>
              </w:rPr>
            </w:pPr>
          </w:p>
        </w:tc>
        <w:sdt>
          <w:sdtPr>
            <w:rPr>
              <w:rFonts w:cs="Times New Roman"/>
              <w:szCs w:val="24"/>
            </w:rPr>
            <w:alias w:val="Date"/>
            <w:tag w:val="DateContentControl"/>
            <w:id w:val="1178081906"/>
            <w:lock w:val="sdtLocked"/>
            <w:placeholder>
              <w:docPart w:val="C2E824DBD33B45BEA635F46603641305"/>
            </w:placeholder>
            <w:date w:fullDate="2025-05-09T00:00:00Z">
              <w:dateFormat w:val="M/d/yyyy"/>
              <w:lid w:val="en-US"/>
              <w:storeMappedDataAs w:val="dateTime"/>
              <w:calendar w:val="gregorian"/>
            </w:date>
          </w:sdtPr>
          <w:sdtContent>
            <w:tc>
              <w:tcPr>
                <w:tcW w:w="6858" w:type="dxa"/>
              </w:tcPr>
              <w:p w:rsidR="007B5149" w:rsidRPr="00FF6471" w:rsidRDefault="007B5149" w:rsidP="000F1DF9">
                <w:pPr>
                  <w:jc w:val="right"/>
                  <w:rPr>
                    <w:rFonts w:cs="Times New Roman"/>
                    <w:szCs w:val="24"/>
                  </w:rPr>
                </w:pPr>
                <w:r>
                  <w:rPr>
                    <w:rFonts w:cs="Times New Roman"/>
                    <w:szCs w:val="24"/>
                  </w:rPr>
                  <w:t>5/9/2025</w:t>
                </w:r>
              </w:p>
            </w:tc>
          </w:sdtContent>
        </w:sdt>
      </w:tr>
      <w:tr w:rsidR="007B5149" w:rsidTr="000F1DF9">
        <w:tc>
          <w:tcPr>
            <w:tcW w:w="2718" w:type="dxa"/>
          </w:tcPr>
          <w:p w:rsidR="007B5149" w:rsidRPr="00BC7495" w:rsidRDefault="007B5149" w:rsidP="000F1DF9">
            <w:pPr>
              <w:rPr>
                <w:rFonts w:cs="Times New Roman"/>
                <w:szCs w:val="24"/>
              </w:rPr>
            </w:pPr>
          </w:p>
        </w:tc>
        <w:sdt>
          <w:sdtPr>
            <w:rPr>
              <w:rFonts w:cs="Times New Roman"/>
              <w:szCs w:val="24"/>
            </w:rPr>
            <w:alias w:val="BA Version"/>
            <w:tag w:val="BAVersion"/>
            <w:id w:val="-1685590809"/>
            <w:lock w:val="sdtContentLocked"/>
            <w:placeholder>
              <w:docPart w:val="661C0DAD6BBC48939B4E9101565ABB79"/>
            </w:placeholder>
          </w:sdtPr>
          <w:sdtContent>
            <w:tc>
              <w:tcPr>
                <w:tcW w:w="6858" w:type="dxa"/>
              </w:tcPr>
              <w:p w:rsidR="007B5149" w:rsidRPr="00FF6471" w:rsidRDefault="007B5149" w:rsidP="000F1DF9">
                <w:pPr>
                  <w:jc w:val="right"/>
                  <w:rPr>
                    <w:rFonts w:cs="Times New Roman"/>
                    <w:szCs w:val="24"/>
                  </w:rPr>
                </w:pPr>
                <w:r>
                  <w:rPr>
                    <w:rFonts w:cs="Times New Roman"/>
                    <w:szCs w:val="24"/>
                  </w:rPr>
                  <w:t>Engrossed</w:t>
                </w:r>
              </w:p>
            </w:tc>
          </w:sdtContent>
        </w:sdt>
      </w:tr>
    </w:tbl>
    <w:p w:rsidR="007B5149" w:rsidRPr="00FF6471" w:rsidRDefault="007B5149" w:rsidP="000F1DF9">
      <w:pPr>
        <w:spacing w:after="0" w:line="240" w:lineRule="auto"/>
        <w:rPr>
          <w:rFonts w:cs="Times New Roman"/>
          <w:szCs w:val="24"/>
        </w:rPr>
      </w:pPr>
    </w:p>
    <w:p w:rsidR="007B5149" w:rsidRPr="00FF6471" w:rsidRDefault="007B5149" w:rsidP="000F1DF9">
      <w:pPr>
        <w:spacing w:after="0" w:line="240" w:lineRule="auto"/>
        <w:rPr>
          <w:rFonts w:cs="Times New Roman"/>
          <w:szCs w:val="24"/>
        </w:rPr>
      </w:pPr>
    </w:p>
    <w:p w:rsidR="007B5149" w:rsidRPr="00FF6471" w:rsidRDefault="007B51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C847C77287842A8BE3B0605FCEE7DF0"/>
        </w:placeholder>
      </w:sdtPr>
      <w:sdtContent>
        <w:p w:rsidR="007B5149" w:rsidRDefault="007B51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159CB960B884279AFCDBC11A5D174BA"/>
        </w:placeholder>
      </w:sdtPr>
      <w:sdtContent>
        <w:p w:rsidR="007B5149" w:rsidRDefault="007B5149" w:rsidP="00802ECC">
          <w:pPr>
            <w:pStyle w:val="NormalWeb"/>
            <w:spacing w:before="0" w:beforeAutospacing="0" w:after="0" w:afterAutospacing="0"/>
            <w:jc w:val="both"/>
            <w:divId w:val="338512329"/>
            <w:rPr>
              <w:rFonts w:eastAsia="Times New Roman"/>
              <w:bCs/>
            </w:rPr>
          </w:pPr>
        </w:p>
        <w:p w:rsidR="007B5149" w:rsidRDefault="007B5149" w:rsidP="00802ECC">
          <w:pPr>
            <w:pStyle w:val="NormalWeb"/>
            <w:spacing w:before="0" w:beforeAutospacing="0" w:after="0" w:afterAutospacing="0"/>
            <w:jc w:val="both"/>
            <w:divId w:val="338512329"/>
          </w:pPr>
          <w:r w:rsidRPr="003B6BAA">
            <w:t xml:space="preserve">The definition of the </w:t>
          </w:r>
          <w:r>
            <w:t>"</w:t>
          </w:r>
          <w:r w:rsidRPr="003B6BAA">
            <w:t>Texas-Mexico border region</w:t>
          </w:r>
          <w:r>
            <w:t>"</w:t>
          </w:r>
          <w:r w:rsidRPr="003B6BAA">
            <w:t xml:space="preserve"> varies across numerous state statutes, resulting in confusion and inefficiencies in government operations, funding distribution, and program implementation. Different agencies and legal codes apply inconsistent criteria to define the region, which impacts resource allocation and eligibility for state-supported initiatives.</w:t>
          </w:r>
        </w:p>
        <w:p w:rsidR="007B5149" w:rsidRPr="003B6BAA" w:rsidRDefault="007B5149" w:rsidP="00802ECC">
          <w:pPr>
            <w:pStyle w:val="NormalWeb"/>
            <w:spacing w:before="0" w:beforeAutospacing="0" w:after="0" w:afterAutospacing="0"/>
            <w:jc w:val="both"/>
            <w:divId w:val="338512329"/>
          </w:pPr>
        </w:p>
        <w:p w:rsidR="007B5149" w:rsidRDefault="007B5149" w:rsidP="00802ECC">
          <w:pPr>
            <w:pStyle w:val="NormalWeb"/>
            <w:spacing w:before="0" w:beforeAutospacing="0" w:after="0" w:afterAutospacing="0"/>
            <w:jc w:val="both"/>
            <w:divId w:val="338512329"/>
          </w:pPr>
          <w:r w:rsidRPr="003B6BAA">
            <w:t>This bill seeks to establish a uniform definition of the Texas-Mexico border region, reducing administrative inconsistencies, enhancing interagency coordination, and ensuring that resources intended for the border region are distributed more fairly and efficiently.</w:t>
          </w:r>
        </w:p>
        <w:p w:rsidR="007B5149" w:rsidRPr="003B6BAA" w:rsidRDefault="007B5149" w:rsidP="00802ECC">
          <w:pPr>
            <w:pStyle w:val="NormalWeb"/>
            <w:spacing w:before="0" w:beforeAutospacing="0" w:after="0" w:afterAutospacing="0"/>
            <w:jc w:val="both"/>
            <w:divId w:val="338512329"/>
          </w:pPr>
        </w:p>
        <w:p w:rsidR="007B5149" w:rsidRPr="003B6BAA" w:rsidRDefault="007B5149" w:rsidP="00802ECC">
          <w:pPr>
            <w:pStyle w:val="NormalWeb"/>
            <w:spacing w:before="0" w:beforeAutospacing="0" w:after="0" w:afterAutospacing="0"/>
            <w:jc w:val="both"/>
            <w:divId w:val="338512329"/>
          </w:pPr>
          <w:r w:rsidRPr="003B6BAA">
            <w:t xml:space="preserve">Section 2056.002(e)(3), Government Code, is amended to expand the list of counties included in the Texas-Mexico border region. Additionally, the following statutes are amended to adopt this unified definition: Section 61.0821(a), Education Code; Section 772.0071(a)(2), Government Code; Section 772.051, Government Code; Section 201.109(b), Transportation Code; and Section 6.112(a), Water Code. These updates create consistency across state law by standardizing the term </w:t>
          </w:r>
          <w:r>
            <w:t>"</w:t>
          </w:r>
          <w:r w:rsidRPr="003B6BAA">
            <w:t>border region</w:t>
          </w:r>
          <w:r>
            <w:t>"</w:t>
          </w:r>
          <w:r w:rsidRPr="003B6BAA">
            <w:t xml:space="preserve"> as defined in Section 2056.002.</w:t>
          </w:r>
        </w:p>
        <w:p w:rsidR="007B5149" w:rsidRPr="003B6BAA" w:rsidRDefault="007B5149" w:rsidP="00802ECC">
          <w:pPr>
            <w:pStyle w:val="NormalWeb"/>
            <w:spacing w:before="0" w:beforeAutospacing="0" w:after="0" w:afterAutospacing="0"/>
            <w:jc w:val="both"/>
            <w:divId w:val="338512329"/>
          </w:pPr>
        </w:p>
      </w:sdtContent>
    </w:sdt>
    <w:p w:rsidR="007B5149" w:rsidRDefault="007B5149" w:rsidP="00802EC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1240 </w:t>
      </w:r>
      <w:bookmarkStart w:id="1" w:name="AmendsCurrentLaw"/>
      <w:bookmarkEnd w:id="1"/>
      <w:r>
        <w:rPr>
          <w:rFonts w:cs="Times New Roman"/>
          <w:szCs w:val="24"/>
        </w:rPr>
        <w:t>amends current law relating to certain governmental operations affecting the border region.</w:t>
      </w:r>
    </w:p>
    <w:p w:rsidR="007B5149" w:rsidRPr="003B6BAA" w:rsidRDefault="007B5149" w:rsidP="000F1DF9">
      <w:pPr>
        <w:spacing w:after="0" w:line="240" w:lineRule="auto"/>
        <w:jc w:val="both"/>
        <w:rPr>
          <w:rFonts w:eastAsia="Times New Roman" w:cs="Times New Roman"/>
          <w:szCs w:val="24"/>
        </w:rPr>
      </w:pPr>
    </w:p>
    <w:p w:rsidR="007B5149" w:rsidRPr="005C2A78" w:rsidRDefault="007B51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0E235AFC86A476384E26C067F85143F"/>
          </w:placeholder>
        </w:sdtPr>
        <w:sdtContent>
          <w:r>
            <w:rPr>
              <w:rFonts w:eastAsia="Times New Roman" w:cs="Times New Roman"/>
              <w:b/>
              <w:szCs w:val="24"/>
              <w:u w:val="single"/>
            </w:rPr>
            <w:t>RULEMAKING AUTHORITY</w:t>
          </w:r>
        </w:sdtContent>
      </w:sdt>
    </w:p>
    <w:p w:rsidR="007B5149" w:rsidRPr="006529C4" w:rsidRDefault="007B5149" w:rsidP="00774EC7">
      <w:pPr>
        <w:spacing w:after="0" w:line="240" w:lineRule="auto"/>
        <w:jc w:val="both"/>
        <w:rPr>
          <w:rFonts w:cs="Times New Roman"/>
          <w:szCs w:val="24"/>
        </w:rPr>
      </w:pPr>
    </w:p>
    <w:p w:rsidR="007B5149" w:rsidRPr="006529C4" w:rsidRDefault="007B5149" w:rsidP="00802EC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5149" w:rsidRPr="006529C4" w:rsidRDefault="007B5149" w:rsidP="00774EC7">
      <w:pPr>
        <w:spacing w:after="0" w:line="240" w:lineRule="auto"/>
        <w:jc w:val="both"/>
        <w:rPr>
          <w:rFonts w:cs="Times New Roman"/>
          <w:szCs w:val="24"/>
        </w:rPr>
      </w:pPr>
    </w:p>
    <w:p w:rsidR="007B5149" w:rsidRPr="005C2A78" w:rsidRDefault="007B51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938CC020F84AA18082223AE8339D0F"/>
          </w:placeholder>
        </w:sdtPr>
        <w:sdtContent>
          <w:r>
            <w:rPr>
              <w:rFonts w:eastAsia="Times New Roman" w:cs="Times New Roman"/>
              <w:b/>
              <w:szCs w:val="24"/>
              <w:u w:val="single"/>
            </w:rPr>
            <w:t>SECTION BY SECTION ANALYSIS</w:t>
          </w:r>
        </w:sdtContent>
      </w:sdt>
    </w:p>
    <w:p w:rsidR="007B5149" w:rsidRPr="005C2A78" w:rsidRDefault="007B5149" w:rsidP="000F1DF9">
      <w:pPr>
        <w:spacing w:after="0" w:line="240" w:lineRule="auto"/>
        <w:jc w:val="both"/>
        <w:rPr>
          <w:rFonts w:eastAsia="Times New Roman" w:cs="Times New Roman"/>
          <w:szCs w:val="24"/>
        </w:rPr>
      </w:pPr>
    </w:p>
    <w:p w:rsidR="007B5149" w:rsidRPr="005C2A78" w:rsidRDefault="007B5149" w:rsidP="00802EC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B6BAA">
        <w:rPr>
          <w:rFonts w:eastAsia="Times New Roman" w:cs="Times New Roman"/>
          <w:szCs w:val="24"/>
        </w:rPr>
        <w:t>Section 2056.002(e)(3), Government Code,</w:t>
      </w:r>
      <w:r>
        <w:rPr>
          <w:rFonts w:eastAsia="Times New Roman" w:cs="Times New Roman"/>
          <w:szCs w:val="24"/>
        </w:rPr>
        <w:t xml:space="preserve"> to redefine "Texas-Mexico border region."</w:t>
      </w:r>
    </w:p>
    <w:p w:rsidR="007B5149" w:rsidRPr="005C2A78" w:rsidRDefault="007B5149" w:rsidP="00802ECC">
      <w:pPr>
        <w:spacing w:after="0" w:line="240" w:lineRule="auto"/>
        <w:jc w:val="both"/>
        <w:rPr>
          <w:rFonts w:eastAsia="Times New Roman" w:cs="Times New Roman"/>
          <w:szCs w:val="24"/>
        </w:rPr>
      </w:pPr>
    </w:p>
    <w:p w:rsidR="007B5149" w:rsidRPr="005C2A78" w:rsidRDefault="007B5149" w:rsidP="00802EC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3B6BAA">
        <w:rPr>
          <w:rFonts w:eastAsia="Times New Roman" w:cs="Times New Roman"/>
          <w:szCs w:val="24"/>
        </w:rPr>
        <w:t>Section 61.0821(a), Education Code</w:t>
      </w:r>
      <w:r>
        <w:rPr>
          <w:rFonts w:eastAsia="Times New Roman" w:cs="Times New Roman"/>
          <w:szCs w:val="24"/>
        </w:rPr>
        <w:t>, to redefine "border region."</w:t>
      </w:r>
    </w:p>
    <w:p w:rsidR="007B5149" w:rsidRPr="005C2A78" w:rsidRDefault="007B5149" w:rsidP="00802ECC">
      <w:pPr>
        <w:spacing w:after="0" w:line="240" w:lineRule="auto"/>
        <w:jc w:val="both"/>
        <w:rPr>
          <w:rFonts w:eastAsia="Times New Roman" w:cs="Times New Roman"/>
          <w:szCs w:val="24"/>
        </w:rPr>
      </w:pPr>
    </w:p>
    <w:p w:rsidR="007B5149" w:rsidRDefault="007B5149" w:rsidP="00802EC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3B6BAA">
        <w:rPr>
          <w:rFonts w:eastAsia="Times New Roman" w:cs="Times New Roman"/>
          <w:szCs w:val="24"/>
        </w:rPr>
        <w:t>Section 61.506(b), Education Code</w:t>
      </w:r>
      <w:r>
        <w:rPr>
          <w:rFonts w:eastAsia="Times New Roman" w:cs="Times New Roman"/>
          <w:szCs w:val="24"/>
        </w:rPr>
        <w:t>, to require that a certain pilot program or programs be located in the Texas-Mexico border region as defined by Section 2056.002 (Strategic Plans), rather than Section 481.001 (Definitions), Government Code.</w:t>
      </w:r>
    </w:p>
    <w:p w:rsidR="007B5149" w:rsidRDefault="007B5149" w:rsidP="00802ECC">
      <w:pPr>
        <w:spacing w:after="0" w:line="240" w:lineRule="auto"/>
        <w:jc w:val="both"/>
        <w:rPr>
          <w:rFonts w:eastAsia="Times New Roman" w:cs="Times New Roman"/>
          <w:szCs w:val="24"/>
        </w:rPr>
      </w:pPr>
    </w:p>
    <w:p w:rsidR="007B5149" w:rsidRDefault="007B5149" w:rsidP="00802ECC">
      <w:pPr>
        <w:spacing w:after="0" w:line="240" w:lineRule="auto"/>
        <w:jc w:val="both"/>
        <w:rPr>
          <w:rFonts w:eastAsia="Times New Roman" w:cs="Times New Roman"/>
          <w:szCs w:val="24"/>
        </w:rPr>
      </w:pPr>
      <w:r>
        <w:rPr>
          <w:rFonts w:eastAsia="Times New Roman" w:cs="Times New Roman"/>
          <w:szCs w:val="24"/>
        </w:rPr>
        <w:t xml:space="preserve">SECTION 4. Amends </w:t>
      </w:r>
      <w:r w:rsidRPr="003B6BAA">
        <w:rPr>
          <w:rFonts w:eastAsia="Times New Roman" w:cs="Times New Roman"/>
          <w:szCs w:val="24"/>
        </w:rPr>
        <w:t>Section 772.011(d), Government Code</w:t>
      </w:r>
      <w:r>
        <w:rPr>
          <w:rFonts w:eastAsia="Times New Roman" w:cs="Times New Roman"/>
          <w:szCs w:val="24"/>
        </w:rPr>
        <w:t>, to redefine "border region."</w:t>
      </w:r>
    </w:p>
    <w:p w:rsidR="007B5149" w:rsidRDefault="007B5149" w:rsidP="00802ECC">
      <w:pPr>
        <w:spacing w:after="0" w:line="240" w:lineRule="auto"/>
        <w:jc w:val="both"/>
        <w:rPr>
          <w:rFonts w:eastAsia="Times New Roman" w:cs="Times New Roman"/>
          <w:szCs w:val="24"/>
        </w:rPr>
      </w:pPr>
    </w:p>
    <w:p w:rsidR="007B5149" w:rsidRDefault="007B5149" w:rsidP="00802ECC">
      <w:pPr>
        <w:spacing w:after="0" w:line="240" w:lineRule="auto"/>
        <w:jc w:val="both"/>
        <w:rPr>
          <w:rFonts w:eastAsia="Times New Roman" w:cs="Times New Roman"/>
          <w:szCs w:val="24"/>
        </w:rPr>
      </w:pPr>
      <w:r>
        <w:rPr>
          <w:rFonts w:eastAsia="Times New Roman" w:cs="Times New Roman"/>
          <w:szCs w:val="24"/>
        </w:rPr>
        <w:t xml:space="preserve">SECTION 5. Amends </w:t>
      </w:r>
      <w:r w:rsidRPr="003B6BAA">
        <w:rPr>
          <w:rFonts w:eastAsia="Times New Roman" w:cs="Times New Roman"/>
          <w:szCs w:val="24"/>
        </w:rPr>
        <w:t>Section 120.001(1), Health and Safety Code</w:t>
      </w:r>
      <w:r>
        <w:rPr>
          <w:rFonts w:eastAsia="Times New Roman" w:cs="Times New Roman"/>
          <w:szCs w:val="24"/>
        </w:rPr>
        <w:t>, to redefine "border region."</w:t>
      </w:r>
    </w:p>
    <w:p w:rsidR="007B5149" w:rsidRDefault="007B5149" w:rsidP="00802ECC">
      <w:pPr>
        <w:spacing w:after="0" w:line="240" w:lineRule="auto"/>
        <w:jc w:val="both"/>
        <w:rPr>
          <w:rFonts w:eastAsia="Times New Roman" w:cs="Times New Roman"/>
          <w:szCs w:val="24"/>
        </w:rPr>
      </w:pPr>
    </w:p>
    <w:p w:rsidR="007B5149" w:rsidRDefault="007B5149" w:rsidP="00802ECC">
      <w:pPr>
        <w:spacing w:after="0" w:line="240" w:lineRule="auto"/>
        <w:jc w:val="both"/>
        <w:rPr>
          <w:rFonts w:eastAsia="Times New Roman" w:cs="Times New Roman"/>
          <w:szCs w:val="24"/>
        </w:rPr>
      </w:pPr>
      <w:r>
        <w:rPr>
          <w:rFonts w:eastAsia="Times New Roman" w:cs="Times New Roman"/>
          <w:szCs w:val="24"/>
        </w:rPr>
        <w:t xml:space="preserve">SECTION 6. Amends </w:t>
      </w:r>
      <w:r w:rsidRPr="003B6BAA">
        <w:rPr>
          <w:rFonts w:eastAsia="Times New Roman" w:cs="Times New Roman"/>
          <w:szCs w:val="24"/>
        </w:rPr>
        <w:t>Section 201.109(b), Transportation Code</w:t>
      </w:r>
      <w:r>
        <w:rPr>
          <w:rFonts w:eastAsia="Times New Roman" w:cs="Times New Roman"/>
          <w:szCs w:val="24"/>
        </w:rPr>
        <w:t xml:space="preserve">, to require the Texas Transportation Commission, in carrying out Section 201.109 (Revenue Enhancement), to provide for certain actions, including increasing </w:t>
      </w:r>
      <w:r w:rsidRPr="003B6BAA">
        <w:rPr>
          <w:rFonts w:eastAsia="Times New Roman" w:cs="Times New Roman"/>
          <w:szCs w:val="24"/>
        </w:rPr>
        <w:t>private investment in the transportation infrastructure, including the acquisition of</w:t>
      </w:r>
      <w:r>
        <w:rPr>
          <w:rFonts w:eastAsia="Times New Roman" w:cs="Times New Roman"/>
          <w:szCs w:val="24"/>
        </w:rPr>
        <w:t xml:space="preserve"> certain transportation facilities in </w:t>
      </w:r>
      <w:r w:rsidRPr="003B6BAA">
        <w:rPr>
          <w:rFonts w:eastAsia="Times New Roman" w:cs="Times New Roman"/>
          <w:szCs w:val="24"/>
        </w:rPr>
        <w:t>the Texas-Mexico border region, as defined by Section 2056.002, Government Code</w:t>
      </w:r>
      <w:r>
        <w:rPr>
          <w:rFonts w:eastAsia="Times New Roman" w:cs="Times New Roman"/>
          <w:szCs w:val="24"/>
        </w:rPr>
        <w:t>, rather than in the border region including certain counties.</w:t>
      </w:r>
    </w:p>
    <w:p w:rsidR="007B5149" w:rsidRDefault="007B5149" w:rsidP="00802ECC">
      <w:pPr>
        <w:spacing w:after="0" w:line="240" w:lineRule="auto"/>
        <w:jc w:val="both"/>
        <w:rPr>
          <w:rFonts w:eastAsia="Times New Roman" w:cs="Times New Roman"/>
          <w:szCs w:val="24"/>
        </w:rPr>
      </w:pPr>
    </w:p>
    <w:p w:rsidR="007B5149" w:rsidRDefault="007B5149" w:rsidP="00802ECC">
      <w:pPr>
        <w:spacing w:after="0" w:line="240" w:lineRule="auto"/>
        <w:jc w:val="both"/>
        <w:rPr>
          <w:rFonts w:eastAsia="Times New Roman" w:cs="Times New Roman"/>
          <w:szCs w:val="24"/>
        </w:rPr>
      </w:pPr>
      <w:r>
        <w:rPr>
          <w:rFonts w:eastAsia="Times New Roman" w:cs="Times New Roman"/>
          <w:szCs w:val="24"/>
        </w:rPr>
        <w:t xml:space="preserve">SECTION 7. Amends </w:t>
      </w:r>
      <w:r w:rsidRPr="003B6BAA">
        <w:rPr>
          <w:rFonts w:eastAsia="Times New Roman" w:cs="Times New Roman"/>
          <w:szCs w:val="24"/>
        </w:rPr>
        <w:t>Section 6.112(a), Water Code</w:t>
      </w:r>
      <w:r>
        <w:rPr>
          <w:rFonts w:eastAsia="Times New Roman" w:cs="Times New Roman"/>
          <w:szCs w:val="24"/>
        </w:rPr>
        <w:t>, to redefine "border region."</w:t>
      </w:r>
    </w:p>
    <w:p w:rsidR="007B5149" w:rsidRDefault="007B5149" w:rsidP="00802ECC">
      <w:pPr>
        <w:spacing w:after="0" w:line="240" w:lineRule="auto"/>
        <w:jc w:val="both"/>
        <w:rPr>
          <w:rFonts w:eastAsia="Times New Roman" w:cs="Times New Roman"/>
          <w:szCs w:val="24"/>
        </w:rPr>
      </w:pPr>
    </w:p>
    <w:p w:rsidR="007B5149" w:rsidRPr="00C8671F" w:rsidRDefault="007B5149" w:rsidP="00802ECC">
      <w:pPr>
        <w:spacing w:after="0" w:line="240" w:lineRule="auto"/>
        <w:jc w:val="both"/>
        <w:rPr>
          <w:rFonts w:eastAsia="Times New Roman" w:cs="Times New Roman"/>
          <w:szCs w:val="24"/>
        </w:rPr>
      </w:pPr>
      <w:r>
        <w:rPr>
          <w:rFonts w:eastAsia="Times New Roman" w:cs="Times New Roman"/>
          <w:szCs w:val="24"/>
        </w:rPr>
        <w:t>SECTION 8. Effective date: September 1, 2026.</w:t>
      </w:r>
    </w:p>
    <w:sectPr w:rsidR="007B51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E26" w:rsidRDefault="00687E26" w:rsidP="000F1DF9">
      <w:pPr>
        <w:spacing w:after="0" w:line="240" w:lineRule="auto"/>
      </w:pPr>
      <w:r>
        <w:separator/>
      </w:r>
    </w:p>
  </w:endnote>
  <w:endnote w:type="continuationSeparator" w:id="0">
    <w:p w:rsidR="00687E26" w:rsidRDefault="00687E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7E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5149">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5149">
                <w:rPr>
                  <w:sz w:val="20"/>
                  <w:szCs w:val="20"/>
                </w:rPr>
                <w:t>H.B. 1240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514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7E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E26" w:rsidRDefault="00687E26" w:rsidP="000F1DF9">
      <w:pPr>
        <w:spacing w:after="0" w:line="240" w:lineRule="auto"/>
      </w:pPr>
      <w:r>
        <w:separator/>
      </w:r>
    </w:p>
  </w:footnote>
  <w:footnote w:type="continuationSeparator" w:id="0">
    <w:p w:rsidR="00687E26" w:rsidRDefault="00687E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7E26"/>
    <w:rsid w:val="006D756B"/>
    <w:rsid w:val="00774EC7"/>
    <w:rsid w:val="007B514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54E9"/>
    <w:rsid w:val="00C43D01"/>
    <w:rsid w:val="00C65088"/>
    <w:rsid w:val="00C8671F"/>
    <w:rsid w:val="00CC3D4A"/>
    <w:rsid w:val="00D11363"/>
    <w:rsid w:val="00D70925"/>
    <w:rsid w:val="00DB48D8"/>
    <w:rsid w:val="00DE101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59820"/>
  <w15:docId w15:val="{1701F515-D591-47A2-9C22-6FE05248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B51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8A66186C194B91BCE217559129966B"/>
        <w:category>
          <w:name w:val="General"/>
          <w:gallery w:val="placeholder"/>
        </w:category>
        <w:types>
          <w:type w:val="bbPlcHdr"/>
        </w:types>
        <w:behaviors>
          <w:behavior w:val="content"/>
        </w:behaviors>
        <w:guid w:val="{6CB2FC81-5D11-460D-A81A-C5D7B994AECD}"/>
      </w:docPartPr>
      <w:docPartBody>
        <w:p w:rsidR="00A53FD1" w:rsidRDefault="00A53FD1"/>
      </w:docPartBody>
    </w:docPart>
    <w:docPart>
      <w:docPartPr>
        <w:name w:val="E16D5A8AA9884686A0A6D34025AA2209"/>
        <w:category>
          <w:name w:val="General"/>
          <w:gallery w:val="placeholder"/>
        </w:category>
        <w:types>
          <w:type w:val="bbPlcHdr"/>
        </w:types>
        <w:behaviors>
          <w:behavior w:val="content"/>
        </w:behaviors>
        <w:guid w:val="{84D768F1-B6A2-41A6-8E39-4C29D2016599}"/>
      </w:docPartPr>
      <w:docPartBody>
        <w:p w:rsidR="00A53FD1" w:rsidRDefault="00A53FD1"/>
      </w:docPartBody>
    </w:docPart>
    <w:docPart>
      <w:docPartPr>
        <w:name w:val="1B1CCB72ACD348E790E6D6D974519405"/>
        <w:category>
          <w:name w:val="General"/>
          <w:gallery w:val="placeholder"/>
        </w:category>
        <w:types>
          <w:type w:val="bbPlcHdr"/>
        </w:types>
        <w:behaviors>
          <w:behavior w:val="content"/>
        </w:behaviors>
        <w:guid w:val="{A26A9D30-A46E-450C-BFA9-E176864F1ADC}"/>
      </w:docPartPr>
      <w:docPartBody>
        <w:p w:rsidR="00A53FD1" w:rsidRDefault="00A53FD1"/>
      </w:docPartBody>
    </w:docPart>
    <w:docPart>
      <w:docPartPr>
        <w:name w:val="3CA389BE7F674C36B88FE675BF6DF83B"/>
        <w:category>
          <w:name w:val="General"/>
          <w:gallery w:val="placeholder"/>
        </w:category>
        <w:types>
          <w:type w:val="bbPlcHdr"/>
        </w:types>
        <w:behaviors>
          <w:behavior w:val="content"/>
        </w:behaviors>
        <w:guid w:val="{F786B6A5-A94F-47AC-8064-F3842057CACC}"/>
      </w:docPartPr>
      <w:docPartBody>
        <w:p w:rsidR="00A53FD1" w:rsidRDefault="00A53FD1"/>
      </w:docPartBody>
    </w:docPart>
    <w:docPart>
      <w:docPartPr>
        <w:name w:val="10B615F280944AFBB6DACA65C6737C03"/>
        <w:category>
          <w:name w:val="General"/>
          <w:gallery w:val="placeholder"/>
        </w:category>
        <w:types>
          <w:type w:val="bbPlcHdr"/>
        </w:types>
        <w:behaviors>
          <w:behavior w:val="content"/>
        </w:behaviors>
        <w:guid w:val="{6F8D47FD-1926-4B81-848F-EE30EB5B7811}"/>
      </w:docPartPr>
      <w:docPartBody>
        <w:p w:rsidR="00A53FD1" w:rsidRDefault="00A53FD1"/>
      </w:docPartBody>
    </w:docPart>
    <w:docPart>
      <w:docPartPr>
        <w:name w:val="81782C8B379447F38D0CC36196CC0736"/>
        <w:category>
          <w:name w:val="General"/>
          <w:gallery w:val="placeholder"/>
        </w:category>
        <w:types>
          <w:type w:val="bbPlcHdr"/>
        </w:types>
        <w:behaviors>
          <w:behavior w:val="content"/>
        </w:behaviors>
        <w:guid w:val="{D9BECB7C-B41E-409D-AA48-C7911018E208}"/>
      </w:docPartPr>
      <w:docPartBody>
        <w:p w:rsidR="00A53FD1" w:rsidRDefault="00A53FD1"/>
      </w:docPartBody>
    </w:docPart>
    <w:docPart>
      <w:docPartPr>
        <w:name w:val="8252101D672749E18FE88EAB0B0645A2"/>
        <w:category>
          <w:name w:val="General"/>
          <w:gallery w:val="placeholder"/>
        </w:category>
        <w:types>
          <w:type w:val="bbPlcHdr"/>
        </w:types>
        <w:behaviors>
          <w:behavior w:val="content"/>
        </w:behaviors>
        <w:guid w:val="{E8B5C076-E934-4EF6-BB69-9CB19F924D7D}"/>
      </w:docPartPr>
      <w:docPartBody>
        <w:p w:rsidR="00A53FD1" w:rsidRDefault="00A53FD1"/>
      </w:docPartBody>
    </w:docPart>
    <w:docPart>
      <w:docPartPr>
        <w:name w:val="C459F33CF1C04C3B88EAB10CD4F42769"/>
        <w:category>
          <w:name w:val="General"/>
          <w:gallery w:val="placeholder"/>
        </w:category>
        <w:types>
          <w:type w:val="bbPlcHdr"/>
        </w:types>
        <w:behaviors>
          <w:behavior w:val="content"/>
        </w:behaviors>
        <w:guid w:val="{FDDAD97E-3951-46C9-BA3F-2FAAD971DFBF}"/>
      </w:docPartPr>
      <w:docPartBody>
        <w:p w:rsidR="00A53FD1" w:rsidRDefault="00A53FD1"/>
      </w:docPartBody>
    </w:docPart>
    <w:docPart>
      <w:docPartPr>
        <w:name w:val="A8995E0619BF43ABAF9EAEDA291D7FA3"/>
        <w:category>
          <w:name w:val="General"/>
          <w:gallery w:val="placeholder"/>
        </w:category>
        <w:types>
          <w:type w:val="bbPlcHdr"/>
        </w:types>
        <w:behaviors>
          <w:behavior w:val="content"/>
        </w:behaviors>
        <w:guid w:val="{1643C716-B2D3-43AD-9C38-9E291C847FCD}"/>
      </w:docPartPr>
      <w:docPartBody>
        <w:p w:rsidR="00A53FD1" w:rsidRDefault="00A53FD1"/>
      </w:docPartBody>
    </w:docPart>
    <w:docPart>
      <w:docPartPr>
        <w:name w:val="C2E824DBD33B45BEA635F46603641305"/>
        <w:category>
          <w:name w:val="General"/>
          <w:gallery w:val="placeholder"/>
        </w:category>
        <w:types>
          <w:type w:val="bbPlcHdr"/>
        </w:types>
        <w:behaviors>
          <w:behavior w:val="content"/>
        </w:behaviors>
        <w:guid w:val="{354C1BCB-24CA-4C96-AE6C-AD241E8C9196}"/>
      </w:docPartPr>
      <w:docPartBody>
        <w:p w:rsidR="00A53FD1" w:rsidRDefault="00B26E25" w:rsidP="00B26E25">
          <w:pPr>
            <w:pStyle w:val="C2E824DBD33B45BEA635F46603641305"/>
          </w:pPr>
          <w:r w:rsidRPr="00A30DD1">
            <w:rPr>
              <w:rStyle w:val="PlaceholderText"/>
            </w:rPr>
            <w:t>Click here to enter a date.</w:t>
          </w:r>
        </w:p>
      </w:docPartBody>
    </w:docPart>
    <w:docPart>
      <w:docPartPr>
        <w:name w:val="661C0DAD6BBC48939B4E9101565ABB79"/>
        <w:category>
          <w:name w:val="General"/>
          <w:gallery w:val="placeholder"/>
        </w:category>
        <w:types>
          <w:type w:val="bbPlcHdr"/>
        </w:types>
        <w:behaviors>
          <w:behavior w:val="content"/>
        </w:behaviors>
        <w:guid w:val="{DDA94110-7AD2-495A-8782-9A1D5FEFD142}"/>
      </w:docPartPr>
      <w:docPartBody>
        <w:p w:rsidR="00A53FD1" w:rsidRDefault="00A53FD1"/>
      </w:docPartBody>
    </w:docPart>
    <w:docPart>
      <w:docPartPr>
        <w:name w:val="AC847C77287842A8BE3B0605FCEE7DF0"/>
        <w:category>
          <w:name w:val="General"/>
          <w:gallery w:val="placeholder"/>
        </w:category>
        <w:types>
          <w:type w:val="bbPlcHdr"/>
        </w:types>
        <w:behaviors>
          <w:behavior w:val="content"/>
        </w:behaviors>
        <w:guid w:val="{07E6FACF-D1D9-4053-8189-09EFAA4650D9}"/>
      </w:docPartPr>
      <w:docPartBody>
        <w:p w:rsidR="00A53FD1" w:rsidRDefault="00A53FD1"/>
      </w:docPartBody>
    </w:docPart>
    <w:docPart>
      <w:docPartPr>
        <w:name w:val="B159CB960B884279AFCDBC11A5D174BA"/>
        <w:category>
          <w:name w:val="General"/>
          <w:gallery w:val="placeholder"/>
        </w:category>
        <w:types>
          <w:type w:val="bbPlcHdr"/>
        </w:types>
        <w:behaviors>
          <w:behavior w:val="content"/>
        </w:behaviors>
        <w:guid w:val="{BAD4DC72-D768-4B6D-AE73-FF25BD9D7A86}"/>
      </w:docPartPr>
      <w:docPartBody>
        <w:p w:rsidR="00A53FD1" w:rsidRDefault="00B26E25" w:rsidP="00B26E25">
          <w:pPr>
            <w:pStyle w:val="B159CB960B884279AFCDBC11A5D174BA"/>
          </w:pPr>
          <w:r>
            <w:rPr>
              <w:rFonts w:eastAsia="Times New Roman" w:cs="Times New Roman"/>
              <w:bCs/>
            </w:rPr>
            <w:t xml:space="preserve"> </w:t>
          </w:r>
        </w:p>
      </w:docPartBody>
    </w:docPart>
    <w:docPart>
      <w:docPartPr>
        <w:name w:val="60E235AFC86A476384E26C067F85143F"/>
        <w:category>
          <w:name w:val="General"/>
          <w:gallery w:val="placeholder"/>
        </w:category>
        <w:types>
          <w:type w:val="bbPlcHdr"/>
        </w:types>
        <w:behaviors>
          <w:behavior w:val="content"/>
        </w:behaviors>
        <w:guid w:val="{8B3FA99C-84FF-476B-BFCE-84B62A496989}"/>
      </w:docPartPr>
      <w:docPartBody>
        <w:p w:rsidR="00A53FD1" w:rsidRDefault="00A53FD1"/>
      </w:docPartBody>
    </w:docPart>
    <w:docPart>
      <w:docPartPr>
        <w:name w:val="63938CC020F84AA18082223AE8339D0F"/>
        <w:category>
          <w:name w:val="General"/>
          <w:gallery w:val="placeholder"/>
        </w:category>
        <w:types>
          <w:type w:val="bbPlcHdr"/>
        </w:types>
        <w:behaviors>
          <w:behavior w:val="content"/>
        </w:behaviors>
        <w:guid w:val="{555B1768-9021-4307-8556-56C332CF0201}"/>
      </w:docPartPr>
      <w:docPartBody>
        <w:p w:rsidR="00A53FD1" w:rsidRDefault="00A53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3FD1"/>
    <w:rsid w:val="00A54AD6"/>
    <w:rsid w:val="00A57564"/>
    <w:rsid w:val="00B252A4"/>
    <w:rsid w:val="00B26E25"/>
    <w:rsid w:val="00B5530B"/>
    <w:rsid w:val="00C129E8"/>
    <w:rsid w:val="00C968BA"/>
    <w:rsid w:val="00D63E87"/>
    <w:rsid w:val="00D705C9"/>
    <w:rsid w:val="00DE101B"/>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E25"/>
    <w:rPr>
      <w:color w:val="808080"/>
    </w:rPr>
  </w:style>
  <w:style w:type="paragraph" w:customStyle="1" w:styleId="C2E824DBD33B45BEA635F46603641305">
    <w:name w:val="C2E824DBD33B45BEA635F46603641305"/>
    <w:rsid w:val="00B26E25"/>
    <w:pPr>
      <w:spacing w:after="160" w:line="278" w:lineRule="auto"/>
    </w:pPr>
    <w:rPr>
      <w:kern w:val="2"/>
      <w:sz w:val="24"/>
      <w:szCs w:val="24"/>
      <w14:ligatures w14:val="standardContextual"/>
    </w:rPr>
  </w:style>
  <w:style w:type="paragraph" w:customStyle="1" w:styleId="B159CB960B884279AFCDBC11A5D174BA">
    <w:name w:val="B159CB960B884279AFCDBC11A5D174BA"/>
    <w:rsid w:val="00B26E2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427</Words>
  <Characters>2439</Characters>
  <Application>Microsoft Office Word</Application>
  <DocSecurity>0</DocSecurity>
  <Lines>20</Lines>
  <Paragraphs>5</Paragraphs>
  <ScaleCrop>false</ScaleCrop>
  <Company>Texas Legislative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2025-05-10T00:31:00Z</dcterms:modified>
</cp:coreProperties>
</file>

<file path=docProps/custom.xml><?xml version="1.0" encoding="utf-8"?>
<op:Properties xmlns:vt="http://schemas.openxmlformats.org/officeDocument/2006/docPropsVTypes" xmlns:op="http://schemas.openxmlformats.org/officeDocument/2006/custom-properties"/>
</file>