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E870E1" w14:paraId="2A2DBCE0" w14:textId="77777777" w:rsidTr="00345119">
        <w:tc>
          <w:tcPr>
            <w:tcW w:w="9576" w:type="dxa"/>
            <w:noWrap/>
          </w:tcPr>
          <w:p w14:paraId="4BF8FDCF" w14:textId="77777777" w:rsidR="008423E4" w:rsidRPr="0022177D" w:rsidRDefault="003474DB" w:rsidP="00B97015">
            <w:pPr>
              <w:pStyle w:val="Heading1"/>
            </w:pPr>
            <w:r w:rsidRPr="00631897">
              <w:t>BILL ANALYSIS</w:t>
            </w:r>
          </w:p>
        </w:tc>
      </w:tr>
    </w:tbl>
    <w:p w14:paraId="37B3AC93" w14:textId="77777777" w:rsidR="008423E4" w:rsidRPr="0022177D" w:rsidRDefault="008423E4" w:rsidP="00B97015">
      <w:pPr>
        <w:jc w:val="center"/>
      </w:pPr>
    </w:p>
    <w:p w14:paraId="02F05D05" w14:textId="77777777" w:rsidR="008423E4" w:rsidRPr="00B31F0E" w:rsidRDefault="008423E4" w:rsidP="00B97015"/>
    <w:p w14:paraId="5A2D4595" w14:textId="77777777" w:rsidR="008423E4" w:rsidRPr="00742794" w:rsidRDefault="008423E4" w:rsidP="00B97015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E870E1" w14:paraId="65ECA434" w14:textId="77777777" w:rsidTr="00345119">
        <w:tc>
          <w:tcPr>
            <w:tcW w:w="9576" w:type="dxa"/>
          </w:tcPr>
          <w:p w14:paraId="15D34AE3" w14:textId="0D49A898" w:rsidR="008423E4" w:rsidRPr="00861995" w:rsidRDefault="003474DB" w:rsidP="00B97015">
            <w:pPr>
              <w:jc w:val="right"/>
            </w:pPr>
            <w:r>
              <w:t>C.S.H.B. 1404</w:t>
            </w:r>
          </w:p>
        </w:tc>
      </w:tr>
      <w:tr w:rsidR="00E870E1" w14:paraId="1DBE031F" w14:textId="77777777" w:rsidTr="00345119">
        <w:tc>
          <w:tcPr>
            <w:tcW w:w="9576" w:type="dxa"/>
          </w:tcPr>
          <w:p w14:paraId="42645281" w14:textId="33AA66D0" w:rsidR="008423E4" w:rsidRPr="00861995" w:rsidRDefault="003474DB" w:rsidP="00B97015">
            <w:pPr>
              <w:jc w:val="right"/>
            </w:pPr>
            <w:r>
              <w:t xml:space="preserve">By: </w:t>
            </w:r>
            <w:r w:rsidR="00D106A1">
              <w:t>Harris</w:t>
            </w:r>
          </w:p>
        </w:tc>
      </w:tr>
      <w:tr w:rsidR="00E870E1" w14:paraId="63213501" w14:textId="77777777" w:rsidTr="00345119">
        <w:tc>
          <w:tcPr>
            <w:tcW w:w="9576" w:type="dxa"/>
          </w:tcPr>
          <w:p w14:paraId="1D8A7117" w14:textId="7153187A" w:rsidR="008423E4" w:rsidRPr="00861995" w:rsidRDefault="003474DB" w:rsidP="00B97015">
            <w:pPr>
              <w:jc w:val="right"/>
            </w:pPr>
            <w:r>
              <w:t>Transportation</w:t>
            </w:r>
          </w:p>
        </w:tc>
      </w:tr>
      <w:tr w:rsidR="00E870E1" w14:paraId="4151B5F1" w14:textId="77777777" w:rsidTr="00345119">
        <w:tc>
          <w:tcPr>
            <w:tcW w:w="9576" w:type="dxa"/>
          </w:tcPr>
          <w:p w14:paraId="0BFB434E" w14:textId="5BC2AE30" w:rsidR="008423E4" w:rsidRDefault="003474DB" w:rsidP="00B97015">
            <w:pPr>
              <w:jc w:val="right"/>
            </w:pPr>
            <w:r>
              <w:t>Committee Report (Substituted)</w:t>
            </w:r>
          </w:p>
        </w:tc>
      </w:tr>
    </w:tbl>
    <w:p w14:paraId="76BDB7A3" w14:textId="77777777" w:rsidR="008423E4" w:rsidRDefault="008423E4" w:rsidP="00B97015">
      <w:pPr>
        <w:tabs>
          <w:tab w:val="right" w:pos="9360"/>
        </w:tabs>
      </w:pPr>
    </w:p>
    <w:p w14:paraId="673AE74B" w14:textId="77777777" w:rsidR="008423E4" w:rsidRDefault="008423E4" w:rsidP="00B97015"/>
    <w:p w14:paraId="59C8047B" w14:textId="77777777" w:rsidR="008423E4" w:rsidRDefault="008423E4" w:rsidP="00B97015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E870E1" w14:paraId="6ACA6861" w14:textId="77777777" w:rsidTr="00820F10">
        <w:tc>
          <w:tcPr>
            <w:tcW w:w="9576" w:type="dxa"/>
          </w:tcPr>
          <w:p w14:paraId="6960D386" w14:textId="77777777" w:rsidR="008423E4" w:rsidRPr="00A8133F" w:rsidRDefault="003474DB" w:rsidP="00B97015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429FAAA6" w14:textId="77777777" w:rsidR="008423E4" w:rsidRDefault="008423E4" w:rsidP="00B97015"/>
          <w:p w14:paraId="02627C86" w14:textId="5E3EAF16" w:rsidR="008423E4" w:rsidRDefault="003474DB" w:rsidP="00B97015">
            <w:pPr>
              <w:pStyle w:val="Header"/>
              <w:jc w:val="both"/>
            </w:pPr>
            <w:r>
              <w:t>From December 2023 to April 2024,</w:t>
            </w:r>
            <w:r w:rsidR="005606AD">
              <w:t xml:space="preserve"> </w:t>
            </w:r>
            <w:r>
              <w:t>C</w:t>
            </w:r>
            <w:r w:rsidR="005606AD">
              <w:t xml:space="preserve">ounty </w:t>
            </w:r>
            <w:r>
              <w:t>R</w:t>
            </w:r>
            <w:r w:rsidR="005606AD">
              <w:t>oad</w:t>
            </w:r>
            <w:r>
              <w:t xml:space="preserve"> 1250 in Navarro County </w:t>
            </w:r>
            <w:r w:rsidR="00C70E0D">
              <w:t xml:space="preserve">was closed on several different occasions due to water surpassing the low water crossing. Due to the frequent closures, frustrated drivers </w:t>
            </w:r>
            <w:r w:rsidR="00C02F73">
              <w:t xml:space="preserve">often </w:t>
            </w:r>
            <w:r>
              <w:t>remove</w:t>
            </w:r>
            <w:r w:rsidR="00C70E0D">
              <w:t>d</w:t>
            </w:r>
            <w:r>
              <w:t xml:space="preserve"> barricades</w:t>
            </w:r>
            <w:r w:rsidR="002B16B7">
              <w:t xml:space="preserve"> and</w:t>
            </w:r>
            <w:r>
              <w:t xml:space="preserve"> warning signs</w:t>
            </w:r>
            <w:r w:rsidR="00C70E0D">
              <w:t xml:space="preserve"> which</w:t>
            </w:r>
            <w:r w:rsidR="00937417">
              <w:t>,</w:t>
            </w:r>
            <w:r w:rsidR="00C70E0D">
              <w:t xml:space="preserve"> coupled with the road's failing concrete slabs, only increased the danger of the road</w:t>
            </w:r>
            <w:r>
              <w:t xml:space="preserve">. </w:t>
            </w:r>
            <w:r w:rsidR="00C70E0D">
              <w:t>Unfortunately, c</w:t>
            </w:r>
            <w:r>
              <w:t xml:space="preserve">ounty officials </w:t>
            </w:r>
            <w:r w:rsidR="00C70E0D">
              <w:t>do not have sufficient resources or the funds to adequately maintain or monitor the road, which often serves as a detour when accidents on nearby Interstate 45 force drivers to alter their commutes. This increase in traffic could prove dangerous should</w:t>
            </w:r>
            <w:r w:rsidR="00D074C5">
              <w:t xml:space="preserve"> the road face further closures or problems. C.S.H.B. 1404 seeks to allow the Texas Department of Transportation to assume the responsibility of the road and its maintenance by transferring the </w:t>
            </w:r>
            <w:r w:rsidR="00EE2859">
              <w:t>entirety</w:t>
            </w:r>
            <w:r w:rsidR="00D074C5">
              <w:t xml:space="preserve"> of the road to the state highway system</w:t>
            </w:r>
            <w:r>
              <w:t>.</w:t>
            </w:r>
          </w:p>
          <w:p w14:paraId="174FC878" w14:textId="77777777" w:rsidR="008423E4" w:rsidRPr="00E26B13" w:rsidRDefault="008423E4" w:rsidP="00B97015">
            <w:pPr>
              <w:rPr>
                <w:b/>
              </w:rPr>
            </w:pPr>
          </w:p>
        </w:tc>
      </w:tr>
      <w:tr w:rsidR="00E870E1" w14:paraId="484AD83B" w14:textId="77777777" w:rsidTr="00820F10">
        <w:tc>
          <w:tcPr>
            <w:tcW w:w="9576" w:type="dxa"/>
          </w:tcPr>
          <w:p w14:paraId="72133856" w14:textId="77777777" w:rsidR="0017725B" w:rsidRDefault="003474DB" w:rsidP="00B9701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6665390B" w14:textId="77777777" w:rsidR="0017725B" w:rsidRDefault="0017725B" w:rsidP="00B97015">
            <w:pPr>
              <w:rPr>
                <w:b/>
                <w:u w:val="single"/>
              </w:rPr>
            </w:pPr>
          </w:p>
          <w:p w14:paraId="3C25F6E1" w14:textId="177CF3B3" w:rsidR="005752B6" w:rsidRPr="005752B6" w:rsidRDefault="003474DB" w:rsidP="00B97015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437706C0" w14:textId="77777777" w:rsidR="0017725B" w:rsidRPr="0017725B" w:rsidRDefault="0017725B" w:rsidP="00B97015">
            <w:pPr>
              <w:rPr>
                <w:b/>
                <w:u w:val="single"/>
              </w:rPr>
            </w:pPr>
          </w:p>
        </w:tc>
      </w:tr>
      <w:tr w:rsidR="00E870E1" w14:paraId="6438B467" w14:textId="77777777" w:rsidTr="00820F10">
        <w:tc>
          <w:tcPr>
            <w:tcW w:w="9576" w:type="dxa"/>
          </w:tcPr>
          <w:p w14:paraId="7A561929" w14:textId="77777777" w:rsidR="008423E4" w:rsidRPr="00A8133F" w:rsidRDefault="003474DB" w:rsidP="00B97015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54102FE8" w14:textId="77777777" w:rsidR="008423E4" w:rsidRDefault="008423E4" w:rsidP="00B97015"/>
          <w:p w14:paraId="2D0733CF" w14:textId="085B4CDE" w:rsidR="005752B6" w:rsidRDefault="003474DB" w:rsidP="00B9701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this bill does not expressly grant any additional rulemaking authority to a state officer, department, agency, or </w:t>
            </w:r>
            <w:r>
              <w:t>institution.</w:t>
            </w:r>
          </w:p>
          <w:p w14:paraId="11B83E3F" w14:textId="77777777" w:rsidR="008423E4" w:rsidRPr="00E21FDC" w:rsidRDefault="008423E4" w:rsidP="00B97015">
            <w:pPr>
              <w:rPr>
                <w:b/>
              </w:rPr>
            </w:pPr>
          </w:p>
        </w:tc>
      </w:tr>
      <w:tr w:rsidR="00E870E1" w14:paraId="7EF173F4" w14:textId="77777777" w:rsidTr="00820F10">
        <w:tc>
          <w:tcPr>
            <w:tcW w:w="9576" w:type="dxa"/>
          </w:tcPr>
          <w:p w14:paraId="6E6DB220" w14:textId="77777777" w:rsidR="008423E4" w:rsidRPr="00A8133F" w:rsidRDefault="003474DB" w:rsidP="00B97015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0157663F" w14:textId="77777777" w:rsidR="008423E4" w:rsidRDefault="008423E4" w:rsidP="00B97015"/>
          <w:p w14:paraId="10FA32AA" w14:textId="1C38B14B" w:rsidR="009C36CD" w:rsidRPr="009C36CD" w:rsidRDefault="003474DB" w:rsidP="00B9701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</w:t>
            </w:r>
            <w:r w:rsidR="005752B6">
              <w:t>H.B. 1404 requires the Texas Transportation Com</w:t>
            </w:r>
            <w:r w:rsidR="005E0F5E">
              <w:t>mission</w:t>
            </w:r>
            <w:r w:rsidR="005752B6">
              <w:t xml:space="preserve"> to designate </w:t>
            </w:r>
            <w:r w:rsidRPr="002418ED">
              <w:t>County Road 1250</w:t>
            </w:r>
            <w:r>
              <w:t xml:space="preserve"> </w:t>
            </w:r>
            <w:r w:rsidR="005752B6">
              <w:t xml:space="preserve">in Navarro County as part of the state highway system. </w:t>
            </w:r>
          </w:p>
          <w:p w14:paraId="69766AF0" w14:textId="77777777" w:rsidR="008423E4" w:rsidRPr="00835628" w:rsidRDefault="008423E4" w:rsidP="00B97015">
            <w:pPr>
              <w:rPr>
                <w:b/>
              </w:rPr>
            </w:pPr>
          </w:p>
        </w:tc>
      </w:tr>
      <w:tr w:rsidR="00E870E1" w14:paraId="20613F8D" w14:textId="77777777" w:rsidTr="00820F10">
        <w:tc>
          <w:tcPr>
            <w:tcW w:w="9576" w:type="dxa"/>
          </w:tcPr>
          <w:p w14:paraId="0FFA5C6B" w14:textId="77777777" w:rsidR="008423E4" w:rsidRPr="00A8133F" w:rsidRDefault="003474DB" w:rsidP="00B97015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12B82341" w14:textId="77777777" w:rsidR="008423E4" w:rsidRDefault="008423E4" w:rsidP="00B97015"/>
          <w:p w14:paraId="3D2D38CC" w14:textId="325E538E" w:rsidR="008423E4" w:rsidRPr="003624F2" w:rsidRDefault="003474DB" w:rsidP="00B9701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On passage, or, if the bill does not receive the </w:t>
            </w:r>
            <w:r>
              <w:t>necessary vote, September 1, 2025.</w:t>
            </w:r>
          </w:p>
          <w:p w14:paraId="0AE8CF31" w14:textId="77777777" w:rsidR="008423E4" w:rsidRPr="00233FDB" w:rsidRDefault="008423E4" w:rsidP="00B97015">
            <w:pPr>
              <w:rPr>
                <w:b/>
              </w:rPr>
            </w:pPr>
          </w:p>
        </w:tc>
      </w:tr>
      <w:tr w:rsidR="00E870E1" w14:paraId="58523F61" w14:textId="77777777" w:rsidTr="00820F10">
        <w:tc>
          <w:tcPr>
            <w:tcW w:w="9576" w:type="dxa"/>
          </w:tcPr>
          <w:p w14:paraId="11759071" w14:textId="77777777" w:rsidR="00D106A1" w:rsidRDefault="003474DB" w:rsidP="00B97015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62D70598" w14:textId="77777777" w:rsidR="002418ED" w:rsidRDefault="002418ED" w:rsidP="00B97015">
            <w:pPr>
              <w:jc w:val="both"/>
            </w:pPr>
          </w:p>
          <w:p w14:paraId="430B103E" w14:textId="77777777" w:rsidR="00F84605" w:rsidRDefault="003474DB" w:rsidP="00B97015">
            <w:pPr>
              <w:jc w:val="both"/>
            </w:pPr>
            <w:r>
              <w:t xml:space="preserve">While C.S.H.B. 1404 may differ from the introduced in minor or nonsubstantive ways, the following summarizes the substantial differences between the introduced and committee substitute versions of the bill. </w:t>
            </w:r>
          </w:p>
          <w:p w14:paraId="131C87FA" w14:textId="77777777" w:rsidR="00F84605" w:rsidRDefault="00F84605" w:rsidP="00B97015">
            <w:pPr>
              <w:jc w:val="both"/>
            </w:pPr>
          </w:p>
          <w:p w14:paraId="4C6516B3" w14:textId="4B4CB005" w:rsidR="002418ED" w:rsidRPr="002F1073" w:rsidRDefault="003474DB" w:rsidP="00B97015">
            <w:pPr>
              <w:jc w:val="both"/>
            </w:pPr>
            <w:r>
              <w:t xml:space="preserve">The substitute changes </w:t>
            </w:r>
            <w:r w:rsidR="00704A06">
              <w:t xml:space="preserve">the </w:t>
            </w:r>
            <w:r>
              <w:t>road</w:t>
            </w:r>
            <w:r w:rsidR="00704A06">
              <w:t xml:space="preserve"> in Navarro County</w:t>
            </w:r>
            <w:r w:rsidR="00F84605">
              <w:t xml:space="preserve"> required to be</w:t>
            </w:r>
            <w:r>
              <w:t xml:space="preserve"> designated </w:t>
            </w:r>
            <w:r w:rsidR="00704A06">
              <w:t xml:space="preserve">as part of the state highway system by the Texas Transportation Commission from </w:t>
            </w:r>
            <w:r w:rsidR="00704A06" w:rsidRPr="00704A06">
              <w:t>Farm-to-Market Road 338</w:t>
            </w:r>
            <w:r w:rsidR="00704A06">
              <w:t xml:space="preserve">3, as in the introduced, to County Road 1250. </w:t>
            </w:r>
          </w:p>
          <w:p w14:paraId="3EDDA6BC" w14:textId="7531C593" w:rsidR="002418ED" w:rsidRPr="00D106A1" w:rsidRDefault="002418ED" w:rsidP="00B97015">
            <w:pPr>
              <w:jc w:val="both"/>
              <w:rPr>
                <w:b/>
                <w:u w:val="single"/>
              </w:rPr>
            </w:pPr>
          </w:p>
        </w:tc>
      </w:tr>
    </w:tbl>
    <w:p w14:paraId="4DCFD944" w14:textId="77777777" w:rsidR="008423E4" w:rsidRPr="00BE0E75" w:rsidRDefault="008423E4" w:rsidP="00B97015">
      <w:pPr>
        <w:jc w:val="both"/>
        <w:rPr>
          <w:rFonts w:ascii="Arial" w:hAnsi="Arial"/>
          <w:sz w:val="16"/>
          <w:szCs w:val="16"/>
        </w:rPr>
      </w:pPr>
    </w:p>
    <w:p w14:paraId="39CEE5C3" w14:textId="77777777" w:rsidR="004108C3" w:rsidRPr="008423E4" w:rsidRDefault="004108C3" w:rsidP="00B97015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C35CB" w14:textId="77777777" w:rsidR="003474DB" w:rsidRDefault="003474DB">
      <w:r>
        <w:separator/>
      </w:r>
    </w:p>
  </w:endnote>
  <w:endnote w:type="continuationSeparator" w:id="0">
    <w:p w14:paraId="737FE186" w14:textId="77777777" w:rsidR="003474DB" w:rsidRDefault="00347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4C494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E870E1" w14:paraId="170642AA" w14:textId="77777777" w:rsidTr="009C1E9A">
      <w:trPr>
        <w:cantSplit/>
      </w:trPr>
      <w:tc>
        <w:tcPr>
          <w:tcW w:w="0" w:type="pct"/>
        </w:tcPr>
        <w:p w14:paraId="2F09C17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44F1A0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9A6D37E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00C44C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51B7E62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E870E1" w14:paraId="1A767C1B" w14:textId="77777777" w:rsidTr="009C1E9A">
      <w:trPr>
        <w:cantSplit/>
      </w:trPr>
      <w:tc>
        <w:tcPr>
          <w:tcW w:w="0" w:type="pct"/>
        </w:tcPr>
        <w:p w14:paraId="66381FF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22F2704" w14:textId="0E6F2633" w:rsidR="00EC379B" w:rsidRPr="009C1E9A" w:rsidRDefault="003474DB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22041-D</w:t>
          </w:r>
        </w:p>
      </w:tc>
      <w:tc>
        <w:tcPr>
          <w:tcW w:w="2453" w:type="pct"/>
        </w:tcPr>
        <w:p w14:paraId="35F88797" w14:textId="4D4B32DF" w:rsidR="00EC379B" w:rsidRDefault="003474D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8400F0">
            <w:t>25.91.1101</w:t>
          </w:r>
          <w:r>
            <w:fldChar w:fldCharType="end"/>
          </w:r>
        </w:p>
      </w:tc>
    </w:tr>
    <w:tr w:rsidR="00E870E1" w14:paraId="451EFEC5" w14:textId="77777777" w:rsidTr="009C1E9A">
      <w:trPr>
        <w:cantSplit/>
      </w:trPr>
      <w:tc>
        <w:tcPr>
          <w:tcW w:w="0" w:type="pct"/>
        </w:tcPr>
        <w:p w14:paraId="4E83DFE4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430FDA1" w14:textId="1BDEF4C3" w:rsidR="00EC379B" w:rsidRPr="009C1E9A" w:rsidRDefault="003474D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21250</w:t>
          </w:r>
        </w:p>
      </w:tc>
      <w:tc>
        <w:tcPr>
          <w:tcW w:w="2453" w:type="pct"/>
        </w:tcPr>
        <w:p w14:paraId="567ECE1F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59B663C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E870E1" w14:paraId="6DD2233F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5120A2DB" w14:textId="77777777" w:rsidR="00EC379B" w:rsidRDefault="003474DB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C149CD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319F0FD0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10721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C9807" w14:textId="77777777" w:rsidR="003474DB" w:rsidRDefault="003474DB">
      <w:r>
        <w:separator/>
      </w:r>
    </w:p>
  </w:footnote>
  <w:footnote w:type="continuationSeparator" w:id="0">
    <w:p w14:paraId="7A2A32D9" w14:textId="77777777" w:rsidR="003474DB" w:rsidRDefault="00347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A20FA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14993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1DD3B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2B6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3ED3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217F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680D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6267"/>
    <w:rsid w:val="001C7957"/>
    <w:rsid w:val="001C7DB8"/>
    <w:rsid w:val="001C7EA8"/>
    <w:rsid w:val="001D1711"/>
    <w:rsid w:val="001D2A01"/>
    <w:rsid w:val="001D2EF6"/>
    <w:rsid w:val="001D37A8"/>
    <w:rsid w:val="001D462E"/>
    <w:rsid w:val="001D7A13"/>
    <w:rsid w:val="001E2CAD"/>
    <w:rsid w:val="001E3231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8ED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61B9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16B7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1073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4DB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44AB"/>
    <w:rsid w:val="004350F3"/>
    <w:rsid w:val="00436935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86563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A428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0F27"/>
    <w:rsid w:val="0051324D"/>
    <w:rsid w:val="00515466"/>
    <w:rsid w:val="005154F7"/>
    <w:rsid w:val="0051586A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06AD"/>
    <w:rsid w:val="00561528"/>
    <w:rsid w:val="0056153F"/>
    <w:rsid w:val="00561B14"/>
    <w:rsid w:val="00562C87"/>
    <w:rsid w:val="005636BD"/>
    <w:rsid w:val="005666D5"/>
    <w:rsid w:val="005669A7"/>
    <w:rsid w:val="00567C45"/>
    <w:rsid w:val="00573401"/>
    <w:rsid w:val="005752B6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0F5E"/>
    <w:rsid w:val="005E1999"/>
    <w:rsid w:val="005E232C"/>
    <w:rsid w:val="005E2B83"/>
    <w:rsid w:val="005E4AEB"/>
    <w:rsid w:val="005E738F"/>
    <w:rsid w:val="005E7651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4A06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384"/>
    <w:rsid w:val="0075287B"/>
    <w:rsid w:val="00754B0B"/>
    <w:rsid w:val="00755C7B"/>
    <w:rsid w:val="00764786"/>
    <w:rsid w:val="00766E12"/>
    <w:rsid w:val="00767F29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0F10"/>
    <w:rsid w:val="00823E4C"/>
    <w:rsid w:val="00827749"/>
    <w:rsid w:val="00827B7E"/>
    <w:rsid w:val="00830EEB"/>
    <w:rsid w:val="00833589"/>
    <w:rsid w:val="008347A9"/>
    <w:rsid w:val="00835628"/>
    <w:rsid w:val="00835E90"/>
    <w:rsid w:val="008400F0"/>
    <w:rsid w:val="0084176D"/>
    <w:rsid w:val="00841972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62D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2621C"/>
    <w:rsid w:val="00930897"/>
    <w:rsid w:val="009320D2"/>
    <w:rsid w:val="009329FB"/>
    <w:rsid w:val="00932C77"/>
    <w:rsid w:val="0093417F"/>
    <w:rsid w:val="00934AC2"/>
    <w:rsid w:val="00937417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0B0"/>
    <w:rsid w:val="009A39F5"/>
    <w:rsid w:val="009A4588"/>
    <w:rsid w:val="009A5EA5"/>
    <w:rsid w:val="009B00C2"/>
    <w:rsid w:val="009B26AB"/>
    <w:rsid w:val="009B3476"/>
    <w:rsid w:val="009B39BC"/>
    <w:rsid w:val="009B5069"/>
    <w:rsid w:val="009B588D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7CE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104A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2393"/>
    <w:rsid w:val="00A5364B"/>
    <w:rsid w:val="00A54142"/>
    <w:rsid w:val="00A54C42"/>
    <w:rsid w:val="00A572B1"/>
    <w:rsid w:val="00A5747A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32F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97015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2F73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661F6"/>
    <w:rsid w:val="00C70E0D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2DAB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C5"/>
    <w:rsid w:val="00D074E2"/>
    <w:rsid w:val="00D106A1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5A87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37D9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1C46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19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0E1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859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14A4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3D10"/>
    <w:rsid w:val="00F73F6E"/>
    <w:rsid w:val="00F7758F"/>
    <w:rsid w:val="00F82811"/>
    <w:rsid w:val="00F83F8D"/>
    <w:rsid w:val="00F84153"/>
    <w:rsid w:val="00F84605"/>
    <w:rsid w:val="00F85661"/>
    <w:rsid w:val="00F96602"/>
    <w:rsid w:val="00F9735A"/>
    <w:rsid w:val="00FA32FC"/>
    <w:rsid w:val="00FA59FD"/>
    <w:rsid w:val="00FA5D8C"/>
    <w:rsid w:val="00FA6403"/>
    <w:rsid w:val="00FB16CD"/>
    <w:rsid w:val="00FB3AB8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590F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B69B2D0-5F5C-4E52-8AF1-B71FDE81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5752B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752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752B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752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752B6"/>
    <w:rPr>
      <w:b/>
      <w:bCs/>
    </w:rPr>
  </w:style>
  <w:style w:type="paragraph" w:styleId="Revision">
    <w:name w:val="Revision"/>
    <w:hidden/>
    <w:uiPriority w:val="99"/>
    <w:semiHidden/>
    <w:rsid w:val="005E0F5E"/>
    <w:rPr>
      <w:sz w:val="24"/>
      <w:szCs w:val="24"/>
    </w:rPr>
  </w:style>
  <w:style w:type="character" w:styleId="Hyperlink">
    <w:name w:val="Hyperlink"/>
    <w:basedOn w:val="DefaultParagraphFont"/>
    <w:unhideWhenUsed/>
    <w:rsid w:val="00510F2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0F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1854</Characters>
  <Application>Microsoft Office Word</Application>
  <DocSecurity>0</DocSecurity>
  <Lines>55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HB01404 (Committee Report (Substituted))</vt:lpstr>
    </vt:vector>
  </TitlesOfParts>
  <Company>State of Texas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22041</dc:subject>
  <dc:creator>State of Texas</dc:creator>
  <dc:description>HB 1404 by Harris-(H)Transportation (Substitute Document Number: 89R 21250)</dc:description>
  <cp:lastModifiedBy>Vanessa Andrade</cp:lastModifiedBy>
  <cp:revision>2</cp:revision>
  <cp:lastPrinted>2003-11-26T17:21:00Z</cp:lastPrinted>
  <dcterms:created xsi:type="dcterms:W3CDTF">2025-04-09T20:49:00Z</dcterms:created>
  <dcterms:modified xsi:type="dcterms:W3CDTF">2025-04-09T20:49:00Z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25.91.1101</vt:lpwstr>
  </property>
</Properties>
</file>