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1AC" w:rsidRDefault="00C561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563360B4EB461790A41DF67EF61679"/>
          </w:placeholder>
        </w:sdtPr>
        <w:sdtContent>
          <w:r w:rsidRPr="005C2A78">
            <w:rPr>
              <w:rFonts w:cs="Times New Roman"/>
              <w:b/>
              <w:szCs w:val="24"/>
              <w:u w:val="single"/>
            </w:rPr>
            <w:t>BILL ANALYSIS</w:t>
          </w:r>
        </w:sdtContent>
      </w:sdt>
    </w:p>
    <w:p w:rsidR="00C561AC" w:rsidRPr="00585C31" w:rsidRDefault="00C561AC" w:rsidP="000F1DF9">
      <w:pPr>
        <w:spacing w:after="0" w:line="240" w:lineRule="auto"/>
        <w:rPr>
          <w:rFonts w:cs="Times New Roman"/>
          <w:szCs w:val="24"/>
        </w:rPr>
      </w:pPr>
    </w:p>
    <w:p w:rsidR="00C561AC" w:rsidRPr="00585C31" w:rsidRDefault="00C561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61AC" w:rsidTr="000F1DF9">
        <w:tc>
          <w:tcPr>
            <w:tcW w:w="2718" w:type="dxa"/>
          </w:tcPr>
          <w:p w:rsidR="00C561AC" w:rsidRPr="005C2A78" w:rsidRDefault="00C561AC" w:rsidP="006D756B">
            <w:pPr>
              <w:rPr>
                <w:rFonts w:cs="Times New Roman"/>
                <w:szCs w:val="24"/>
              </w:rPr>
            </w:pPr>
            <w:sdt>
              <w:sdtPr>
                <w:rPr>
                  <w:rFonts w:cs="Times New Roman"/>
                  <w:szCs w:val="24"/>
                </w:rPr>
                <w:alias w:val="Agency Title"/>
                <w:tag w:val="AgencyTitleContentControl"/>
                <w:id w:val="1920747753"/>
                <w:lock w:val="sdtContentLocked"/>
                <w:placeholder>
                  <w:docPart w:val="5638D23CAEFB46ED80A6EF385C85DC45"/>
                </w:placeholder>
              </w:sdtPr>
              <w:sdtEndPr>
                <w:rPr>
                  <w:rFonts w:cstheme="minorBidi"/>
                  <w:szCs w:val="22"/>
                </w:rPr>
              </w:sdtEndPr>
              <w:sdtContent>
                <w:r>
                  <w:rPr>
                    <w:rFonts w:cs="Times New Roman"/>
                    <w:szCs w:val="24"/>
                  </w:rPr>
                  <w:t>Senate Research Center</w:t>
                </w:r>
              </w:sdtContent>
            </w:sdt>
          </w:p>
        </w:tc>
        <w:tc>
          <w:tcPr>
            <w:tcW w:w="6858" w:type="dxa"/>
          </w:tcPr>
          <w:p w:rsidR="00C561AC" w:rsidRPr="00FF6471" w:rsidRDefault="00C561AC" w:rsidP="000F1DF9">
            <w:pPr>
              <w:jc w:val="right"/>
              <w:rPr>
                <w:rFonts w:cs="Times New Roman"/>
                <w:szCs w:val="24"/>
              </w:rPr>
            </w:pPr>
            <w:sdt>
              <w:sdtPr>
                <w:rPr>
                  <w:rFonts w:cs="Times New Roman"/>
                  <w:szCs w:val="24"/>
                </w:rPr>
                <w:alias w:val="Bill Number"/>
                <w:tag w:val="BillNumberOne"/>
                <w:id w:val="-410784069"/>
                <w:lock w:val="sdtContentLocked"/>
                <w:placeholder>
                  <w:docPart w:val="1E86F6CCDB844EA790F8B01BBC3B869E"/>
                </w:placeholder>
              </w:sdtPr>
              <w:sdtContent>
                <w:r>
                  <w:rPr>
                    <w:rFonts w:cs="Times New Roman"/>
                    <w:szCs w:val="24"/>
                  </w:rPr>
                  <w:t>H.B. 1585</w:t>
                </w:r>
              </w:sdtContent>
            </w:sdt>
          </w:p>
        </w:tc>
      </w:tr>
      <w:tr w:rsidR="00C561AC" w:rsidTr="000F1DF9">
        <w:sdt>
          <w:sdtPr>
            <w:rPr>
              <w:rFonts w:cs="Times New Roman"/>
              <w:szCs w:val="24"/>
            </w:rPr>
            <w:alias w:val="TLCNumber"/>
            <w:tag w:val="TLCNumber"/>
            <w:id w:val="-542600604"/>
            <w:lock w:val="sdtLocked"/>
            <w:placeholder>
              <w:docPart w:val="45759A612E714CF3A9185E7A4C274CA4"/>
            </w:placeholder>
          </w:sdtPr>
          <w:sdtContent>
            <w:tc>
              <w:tcPr>
                <w:tcW w:w="2718" w:type="dxa"/>
              </w:tcPr>
              <w:p w:rsidR="00C561AC" w:rsidRPr="000F1DF9" w:rsidRDefault="00C561AC" w:rsidP="00C65088">
                <w:pPr>
                  <w:rPr>
                    <w:rFonts w:cs="Times New Roman"/>
                    <w:szCs w:val="24"/>
                  </w:rPr>
                </w:pPr>
                <w:r w:rsidRPr="002C23B7">
                  <w:rPr>
                    <w:rFonts w:cs="Times New Roman"/>
                    <w:szCs w:val="24"/>
                  </w:rPr>
                  <w:t>89R18654 JAM-D</w:t>
                </w:r>
              </w:p>
            </w:tc>
          </w:sdtContent>
        </w:sdt>
        <w:tc>
          <w:tcPr>
            <w:tcW w:w="6858" w:type="dxa"/>
          </w:tcPr>
          <w:p w:rsidR="00C561AC" w:rsidRPr="005C2A78" w:rsidRDefault="00C561AC" w:rsidP="00073EDD">
            <w:pPr>
              <w:jc w:val="right"/>
              <w:rPr>
                <w:rFonts w:cs="Times New Roman"/>
                <w:szCs w:val="24"/>
              </w:rPr>
            </w:pPr>
            <w:sdt>
              <w:sdtPr>
                <w:rPr>
                  <w:rFonts w:cs="Times New Roman"/>
                  <w:szCs w:val="24"/>
                </w:rPr>
                <w:alias w:val="Author Label"/>
                <w:tag w:val="By"/>
                <w:id w:val="72399597"/>
                <w:lock w:val="sdtLocked"/>
                <w:placeholder>
                  <w:docPart w:val="11A595EA8CF145879D6EBAF18983D5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6086BC805C43C0B22CF8CCEB988C05"/>
                </w:placeholder>
              </w:sdtPr>
              <w:sdtContent>
                <w:r>
                  <w:rPr>
                    <w:rFonts w:cs="Times New Roman"/>
                    <w:szCs w:val="24"/>
                  </w:rPr>
                  <w:t>Bell, Cecil et al.</w:t>
                </w:r>
              </w:sdtContent>
            </w:sdt>
            <w:sdt>
              <w:sdtPr>
                <w:rPr>
                  <w:rFonts w:cs="Times New Roman"/>
                  <w:szCs w:val="24"/>
                </w:rPr>
                <w:alias w:val="Sponsor"/>
                <w:tag w:val="Sponsor"/>
                <w:id w:val="-2039656131"/>
                <w:lock w:val="sdtContentLocked"/>
                <w:placeholder>
                  <w:docPart w:val="B3CD958CFC8D4AD38BB22DA067A87982"/>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9A96F57994164A2A9512575CAAFEFC9E"/>
                </w:placeholder>
                <w:showingPlcHdr/>
              </w:sdtPr>
              <w:sdtContent/>
            </w:sdt>
          </w:p>
        </w:tc>
      </w:tr>
      <w:tr w:rsidR="00C561AC" w:rsidTr="000F1DF9">
        <w:tc>
          <w:tcPr>
            <w:tcW w:w="2718" w:type="dxa"/>
          </w:tcPr>
          <w:p w:rsidR="00C561AC" w:rsidRPr="00BC7495" w:rsidRDefault="00C561AC" w:rsidP="000F1DF9">
            <w:pPr>
              <w:rPr>
                <w:rFonts w:cs="Times New Roman"/>
                <w:szCs w:val="24"/>
              </w:rPr>
            </w:pPr>
          </w:p>
        </w:tc>
        <w:sdt>
          <w:sdtPr>
            <w:rPr>
              <w:rFonts w:cs="Times New Roman"/>
              <w:szCs w:val="24"/>
            </w:rPr>
            <w:alias w:val="Committee"/>
            <w:tag w:val="Committee"/>
            <w:id w:val="1914272295"/>
            <w:lock w:val="sdtContentLocked"/>
            <w:placeholder>
              <w:docPart w:val="0D15E8960CE942B9BB966452A525E9F8"/>
            </w:placeholder>
          </w:sdtPr>
          <w:sdtContent>
            <w:tc>
              <w:tcPr>
                <w:tcW w:w="6858" w:type="dxa"/>
              </w:tcPr>
              <w:p w:rsidR="00C561AC" w:rsidRPr="00FF6471" w:rsidRDefault="00C561AC" w:rsidP="000F1DF9">
                <w:pPr>
                  <w:jc w:val="right"/>
                  <w:rPr>
                    <w:rFonts w:cs="Times New Roman"/>
                    <w:szCs w:val="24"/>
                  </w:rPr>
                </w:pPr>
                <w:r>
                  <w:rPr>
                    <w:rFonts w:cs="Times New Roman"/>
                    <w:szCs w:val="24"/>
                  </w:rPr>
                  <w:t>Local Government</w:t>
                </w:r>
              </w:p>
            </w:tc>
          </w:sdtContent>
        </w:sdt>
      </w:tr>
      <w:tr w:rsidR="00C561AC" w:rsidTr="000F1DF9">
        <w:tc>
          <w:tcPr>
            <w:tcW w:w="2718" w:type="dxa"/>
          </w:tcPr>
          <w:p w:rsidR="00C561AC" w:rsidRPr="00BC7495" w:rsidRDefault="00C561AC" w:rsidP="000F1DF9">
            <w:pPr>
              <w:rPr>
                <w:rFonts w:cs="Times New Roman"/>
                <w:szCs w:val="24"/>
              </w:rPr>
            </w:pPr>
          </w:p>
        </w:tc>
        <w:sdt>
          <w:sdtPr>
            <w:rPr>
              <w:rFonts w:cs="Times New Roman"/>
              <w:szCs w:val="24"/>
            </w:rPr>
            <w:alias w:val="Date"/>
            <w:tag w:val="DateContentControl"/>
            <w:id w:val="1178081906"/>
            <w:lock w:val="sdtLocked"/>
            <w:placeholder>
              <w:docPart w:val="B4288080D3A444918260A718165F3784"/>
            </w:placeholder>
            <w:date w:fullDate="2025-05-26T00:00:00Z">
              <w:dateFormat w:val="M/d/yyyy"/>
              <w:lid w:val="en-US"/>
              <w:storeMappedDataAs w:val="dateTime"/>
              <w:calendar w:val="gregorian"/>
            </w:date>
          </w:sdtPr>
          <w:sdtContent>
            <w:tc>
              <w:tcPr>
                <w:tcW w:w="6858" w:type="dxa"/>
              </w:tcPr>
              <w:p w:rsidR="00C561AC" w:rsidRPr="00FF6471" w:rsidRDefault="00C561AC" w:rsidP="000F1DF9">
                <w:pPr>
                  <w:jc w:val="right"/>
                  <w:rPr>
                    <w:rFonts w:cs="Times New Roman"/>
                    <w:szCs w:val="24"/>
                  </w:rPr>
                </w:pPr>
                <w:r>
                  <w:rPr>
                    <w:rFonts w:cs="Times New Roman"/>
                    <w:szCs w:val="24"/>
                  </w:rPr>
                  <w:t>5/26/2025</w:t>
                </w:r>
              </w:p>
            </w:tc>
          </w:sdtContent>
        </w:sdt>
      </w:tr>
      <w:tr w:rsidR="00C561AC" w:rsidTr="000F1DF9">
        <w:tc>
          <w:tcPr>
            <w:tcW w:w="2718" w:type="dxa"/>
          </w:tcPr>
          <w:p w:rsidR="00C561AC" w:rsidRPr="00BC7495" w:rsidRDefault="00C561AC" w:rsidP="000F1DF9">
            <w:pPr>
              <w:rPr>
                <w:rFonts w:cs="Times New Roman"/>
                <w:szCs w:val="24"/>
              </w:rPr>
            </w:pPr>
          </w:p>
        </w:tc>
        <w:sdt>
          <w:sdtPr>
            <w:rPr>
              <w:rFonts w:cs="Times New Roman"/>
              <w:szCs w:val="24"/>
            </w:rPr>
            <w:alias w:val="BA Version"/>
            <w:tag w:val="BAVersion"/>
            <w:id w:val="-1685590809"/>
            <w:lock w:val="sdtContentLocked"/>
            <w:placeholder>
              <w:docPart w:val="7B46FBB3142D4184A44534AE146B5FD1"/>
            </w:placeholder>
          </w:sdtPr>
          <w:sdtContent>
            <w:tc>
              <w:tcPr>
                <w:tcW w:w="6858" w:type="dxa"/>
              </w:tcPr>
              <w:p w:rsidR="00C561AC" w:rsidRPr="00FF6471" w:rsidRDefault="00C561AC" w:rsidP="000F1DF9">
                <w:pPr>
                  <w:jc w:val="right"/>
                  <w:rPr>
                    <w:rFonts w:cs="Times New Roman"/>
                    <w:szCs w:val="24"/>
                  </w:rPr>
                </w:pPr>
                <w:r>
                  <w:rPr>
                    <w:rFonts w:cs="Times New Roman"/>
                    <w:szCs w:val="24"/>
                  </w:rPr>
                  <w:t>Engrossed</w:t>
                </w:r>
              </w:p>
            </w:tc>
          </w:sdtContent>
        </w:sdt>
      </w:tr>
    </w:tbl>
    <w:p w:rsidR="00C561AC" w:rsidRPr="00FF6471" w:rsidRDefault="00C561AC" w:rsidP="000F1DF9">
      <w:pPr>
        <w:spacing w:after="0" w:line="240" w:lineRule="auto"/>
        <w:rPr>
          <w:rFonts w:cs="Times New Roman"/>
          <w:szCs w:val="24"/>
        </w:rPr>
      </w:pPr>
    </w:p>
    <w:p w:rsidR="00C561AC" w:rsidRPr="00FF6471" w:rsidRDefault="00C561AC" w:rsidP="000F1DF9">
      <w:pPr>
        <w:spacing w:after="0" w:line="240" w:lineRule="auto"/>
        <w:rPr>
          <w:rFonts w:cs="Times New Roman"/>
          <w:szCs w:val="24"/>
        </w:rPr>
      </w:pPr>
    </w:p>
    <w:p w:rsidR="00C561AC" w:rsidRPr="00FF6471" w:rsidRDefault="00C561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265B91D22E64BC7B75EA9C17464DCA9"/>
        </w:placeholder>
      </w:sdtPr>
      <w:sdtContent>
        <w:p w:rsidR="00C561AC" w:rsidRDefault="00C561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5CC1C58595B438689B541B6B2F9B55B"/>
        </w:placeholder>
      </w:sdtPr>
      <w:sdtContent>
        <w:p w:rsidR="00C561AC" w:rsidRDefault="00C561AC" w:rsidP="00C561AC">
          <w:pPr>
            <w:pStyle w:val="NormalWeb"/>
            <w:spacing w:before="0" w:beforeAutospacing="0" w:after="0" w:afterAutospacing="0"/>
            <w:jc w:val="both"/>
            <w:divId w:val="1266842727"/>
            <w:rPr>
              <w:rFonts w:eastAsia="Times New Roman"/>
              <w:bCs/>
            </w:rPr>
          </w:pPr>
        </w:p>
        <w:p w:rsidR="00C561AC" w:rsidRPr="002C23B7" w:rsidRDefault="00C561AC" w:rsidP="00C561AC">
          <w:pPr>
            <w:pStyle w:val="NormalWeb"/>
            <w:spacing w:before="0" w:beforeAutospacing="0" w:after="0" w:afterAutospacing="0"/>
            <w:jc w:val="both"/>
            <w:divId w:val="1266842727"/>
          </w:pPr>
          <w:r w:rsidRPr="002C23B7">
            <w:t>Local housing finance corporations were created by the Texas Housing Finance Corporations Act of 1979 with the express purpose of providing decent, safe, and sanitary housing at affordable prices for residents of local governments. One of the primary ways that housing finance corporations (HFC) help to provide affordable housing is through their ability to assign developments with a total property tax exemption. While most HFCs are doing the important work of ensuring our communities have access to affordable housing, several "traveling" HFCs have taken advantage of a loophole in state law allowing them to operate outside of the city or county that sponsored them. According to the Texas Association of Local Housing Finance Agencies, these HFCs have removed approximately $3.6 billion of taxable value from local tax rolls in the past six months. H.B. 1585 seeks to address this issue and close this "traveling" loophole by limiting the application of a housing finance corporation's tax and fee exemption to developments located within the boundaries of the local government that formed the corporation. </w:t>
          </w:r>
        </w:p>
        <w:p w:rsidR="00C561AC" w:rsidRPr="00D70925" w:rsidRDefault="00C561AC" w:rsidP="00C561AC">
          <w:pPr>
            <w:spacing w:after="0" w:line="240" w:lineRule="auto"/>
            <w:jc w:val="both"/>
            <w:rPr>
              <w:rFonts w:eastAsia="Times New Roman" w:cs="Times New Roman"/>
              <w:bCs/>
              <w:szCs w:val="24"/>
            </w:rPr>
          </w:pPr>
        </w:p>
      </w:sdtContent>
    </w:sdt>
    <w:p w:rsidR="00C561AC" w:rsidRDefault="00C561AC" w:rsidP="00C561A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1585 </w:t>
      </w:r>
      <w:bookmarkStart w:id="1" w:name="AmendsCurrentLaw"/>
      <w:bookmarkEnd w:id="1"/>
      <w:r>
        <w:rPr>
          <w:rFonts w:cs="Times New Roman"/>
          <w:szCs w:val="24"/>
        </w:rPr>
        <w:t>amends current law relating to housing finance corporations and to the location of residential developments owned by those corporations.</w:t>
      </w:r>
    </w:p>
    <w:p w:rsidR="00C561AC" w:rsidRPr="002C23B7" w:rsidRDefault="00C561AC" w:rsidP="000F1DF9">
      <w:pPr>
        <w:spacing w:after="0" w:line="240" w:lineRule="auto"/>
        <w:jc w:val="both"/>
        <w:rPr>
          <w:rFonts w:eastAsia="Times New Roman" w:cs="Times New Roman"/>
          <w:szCs w:val="24"/>
        </w:rPr>
      </w:pPr>
    </w:p>
    <w:p w:rsidR="00C561AC" w:rsidRPr="005C2A78" w:rsidRDefault="00C561A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D19C896C314D0484BE84F2CA0E42C9"/>
          </w:placeholder>
        </w:sdtPr>
        <w:sdtContent>
          <w:r>
            <w:rPr>
              <w:rFonts w:eastAsia="Times New Roman" w:cs="Times New Roman"/>
              <w:b/>
              <w:szCs w:val="24"/>
              <w:u w:val="single"/>
            </w:rPr>
            <w:t>RULEMAKING AUTHORITY</w:t>
          </w:r>
        </w:sdtContent>
      </w:sdt>
    </w:p>
    <w:p w:rsidR="00C561AC" w:rsidRPr="006529C4" w:rsidRDefault="00C561AC" w:rsidP="00774EC7">
      <w:pPr>
        <w:spacing w:after="0" w:line="240" w:lineRule="auto"/>
        <w:jc w:val="both"/>
        <w:rPr>
          <w:rFonts w:cs="Times New Roman"/>
          <w:szCs w:val="24"/>
        </w:rPr>
      </w:pPr>
    </w:p>
    <w:p w:rsidR="00C561AC" w:rsidRPr="006529C4" w:rsidRDefault="00C561AC" w:rsidP="00C561A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561AC" w:rsidRPr="006529C4" w:rsidRDefault="00C561AC" w:rsidP="00774EC7">
      <w:pPr>
        <w:spacing w:after="0" w:line="240" w:lineRule="auto"/>
        <w:jc w:val="both"/>
        <w:rPr>
          <w:rFonts w:cs="Times New Roman"/>
          <w:szCs w:val="24"/>
        </w:rPr>
      </w:pPr>
    </w:p>
    <w:p w:rsidR="00C561AC" w:rsidRPr="005C2A78" w:rsidRDefault="00C561A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91B98FE1164386A2236BC1E7DD8682"/>
          </w:placeholder>
        </w:sdtPr>
        <w:sdtContent>
          <w:r>
            <w:rPr>
              <w:rFonts w:eastAsia="Times New Roman" w:cs="Times New Roman"/>
              <w:b/>
              <w:szCs w:val="24"/>
              <w:u w:val="single"/>
            </w:rPr>
            <w:t>SECTION BY SECTION ANALYSIS</w:t>
          </w:r>
        </w:sdtContent>
      </w:sdt>
    </w:p>
    <w:p w:rsidR="00C561AC" w:rsidRPr="005C2A78" w:rsidRDefault="00C561AC" w:rsidP="000F1DF9">
      <w:pPr>
        <w:spacing w:after="0" w:line="240" w:lineRule="auto"/>
        <w:jc w:val="both"/>
        <w:rPr>
          <w:rFonts w:eastAsia="Times New Roman" w:cs="Times New Roman"/>
          <w:szCs w:val="24"/>
        </w:rPr>
      </w:pPr>
    </w:p>
    <w:p w:rsidR="00C561AC" w:rsidRPr="005C2A78" w:rsidRDefault="00C561AC" w:rsidP="00C561A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C23B7">
        <w:rPr>
          <w:rFonts w:eastAsia="Times New Roman" w:cs="Times New Roman"/>
          <w:szCs w:val="24"/>
        </w:rPr>
        <w:t>Section 394.032(e), Local Government Code,</w:t>
      </w:r>
      <w:r>
        <w:rPr>
          <w:rFonts w:eastAsia="Times New Roman" w:cs="Times New Roman"/>
          <w:szCs w:val="24"/>
        </w:rPr>
        <w:t xml:space="preserve"> to delete existing text authorizing a </w:t>
      </w:r>
      <w:r w:rsidRPr="002C23B7">
        <w:rPr>
          <w:rFonts w:eastAsia="Times New Roman" w:cs="Times New Roman"/>
          <w:szCs w:val="24"/>
        </w:rPr>
        <w:t>housing finance corporation</w:t>
      </w:r>
      <w:r>
        <w:rPr>
          <w:rFonts w:eastAsia="Times New Roman" w:cs="Times New Roman"/>
          <w:szCs w:val="24"/>
        </w:rPr>
        <w:t xml:space="preserve"> to </w:t>
      </w:r>
      <w:r w:rsidRPr="002C23B7">
        <w:rPr>
          <w:rFonts w:eastAsia="Times New Roman" w:cs="Times New Roman"/>
          <w:szCs w:val="24"/>
        </w:rPr>
        <w:t>delegate to the Texas Department of Housing and Community Affairs the authority to act on its behalf</w:t>
      </w:r>
      <w:r>
        <w:rPr>
          <w:rFonts w:eastAsia="Times New Roman" w:cs="Times New Roman"/>
          <w:szCs w:val="24"/>
        </w:rPr>
        <w:t xml:space="preserve">, outside </w:t>
      </w:r>
      <w:r w:rsidRPr="002C23B7">
        <w:rPr>
          <w:rFonts w:eastAsia="Times New Roman" w:cs="Times New Roman"/>
          <w:szCs w:val="24"/>
        </w:rPr>
        <w:t>the jurisdiction of the housing finance corporation, including its authority to issue bonds for those purposes.</w:t>
      </w:r>
    </w:p>
    <w:p w:rsidR="00C561AC" w:rsidRPr="005C2A78" w:rsidRDefault="00C561AC" w:rsidP="00C561AC">
      <w:pPr>
        <w:spacing w:after="0" w:line="240" w:lineRule="auto"/>
        <w:jc w:val="both"/>
        <w:rPr>
          <w:rFonts w:eastAsia="Times New Roman" w:cs="Times New Roman"/>
          <w:szCs w:val="24"/>
        </w:rPr>
      </w:pPr>
    </w:p>
    <w:p w:rsidR="00C561AC" w:rsidRDefault="00C561AC" w:rsidP="00C561A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2C23B7">
        <w:rPr>
          <w:rFonts w:eastAsia="Times New Roman" w:cs="Times New Roman"/>
          <w:szCs w:val="24"/>
        </w:rPr>
        <w:t>Section 394.039, Local Government Code,</w:t>
      </w:r>
      <w:r>
        <w:rPr>
          <w:rFonts w:eastAsia="Times New Roman" w:cs="Times New Roman"/>
          <w:szCs w:val="24"/>
        </w:rPr>
        <w:t xml:space="preserve">  as follows:</w:t>
      </w:r>
    </w:p>
    <w:p w:rsidR="00C561AC" w:rsidRDefault="00C561AC" w:rsidP="00C561AC">
      <w:pPr>
        <w:spacing w:after="0" w:line="240" w:lineRule="auto"/>
        <w:jc w:val="both"/>
        <w:rPr>
          <w:rFonts w:eastAsia="Times New Roman" w:cs="Times New Roman"/>
          <w:szCs w:val="24"/>
        </w:rPr>
      </w:pPr>
    </w:p>
    <w:p w:rsidR="00C561AC" w:rsidRPr="005C2A78" w:rsidRDefault="00C561AC" w:rsidP="00C561AC">
      <w:pPr>
        <w:spacing w:after="0" w:line="240" w:lineRule="auto"/>
        <w:ind w:left="720"/>
        <w:jc w:val="both"/>
        <w:rPr>
          <w:rFonts w:eastAsia="Times New Roman" w:cs="Times New Roman"/>
          <w:szCs w:val="24"/>
        </w:rPr>
      </w:pPr>
      <w:r w:rsidRPr="002C23B7">
        <w:rPr>
          <w:rFonts w:eastAsia="Times New Roman" w:cs="Times New Roman"/>
          <w:szCs w:val="24"/>
        </w:rPr>
        <w:t>Sec. 394.039. SPECIFIC POWERS RELATING TO FINANCIAL AND PROPERTY TRANSACTIONS.</w:t>
      </w:r>
      <w:r>
        <w:rPr>
          <w:rFonts w:eastAsia="Times New Roman" w:cs="Times New Roman"/>
          <w:szCs w:val="24"/>
        </w:rPr>
        <w:t xml:space="preserve"> Authorizes a </w:t>
      </w:r>
      <w:r w:rsidRPr="002C23B7">
        <w:rPr>
          <w:rFonts w:eastAsia="Times New Roman" w:cs="Times New Roman"/>
          <w:szCs w:val="24"/>
        </w:rPr>
        <w:t>housing finance corporation</w:t>
      </w:r>
      <w:r>
        <w:rPr>
          <w:rFonts w:eastAsia="Times New Roman" w:cs="Times New Roman"/>
          <w:szCs w:val="24"/>
        </w:rPr>
        <w:t xml:space="preserve"> to take certain actions, including, </w:t>
      </w:r>
      <w:r w:rsidRPr="002C23B7">
        <w:rPr>
          <w:rFonts w:eastAsia="Times New Roman" w:cs="Times New Roman"/>
          <w:szCs w:val="24"/>
        </w:rPr>
        <w:t xml:space="preserve">subject to Section 394.905(c), </w:t>
      </w:r>
      <w:r>
        <w:rPr>
          <w:rFonts w:eastAsia="Times New Roman" w:cs="Times New Roman"/>
          <w:szCs w:val="24"/>
        </w:rPr>
        <w:t xml:space="preserve">to </w:t>
      </w:r>
      <w:r w:rsidRPr="002C23B7">
        <w:rPr>
          <w:rFonts w:eastAsia="Times New Roman" w:cs="Times New Roman"/>
          <w:szCs w:val="24"/>
        </w:rPr>
        <w:t>purchase, receive, lease, or otherwise acquire, own, hold, improve, use, or deal in and with real or personal property or interests in that property, as required by the purposes of the corporation or as donated to the corporation</w:t>
      </w:r>
      <w:r>
        <w:rPr>
          <w:rFonts w:eastAsia="Times New Roman" w:cs="Times New Roman"/>
          <w:szCs w:val="24"/>
        </w:rPr>
        <w:t xml:space="preserve">. Deletes existing text authorizing </w:t>
      </w:r>
      <w:r w:rsidRPr="002C23B7">
        <w:rPr>
          <w:rFonts w:eastAsia="Times New Roman" w:cs="Times New Roman"/>
          <w:szCs w:val="24"/>
        </w:rPr>
        <w:t>a housing finance corporation to take certain actions, including</w:t>
      </w:r>
      <w:r>
        <w:rPr>
          <w:rFonts w:eastAsia="Times New Roman" w:cs="Times New Roman"/>
          <w:szCs w:val="24"/>
        </w:rPr>
        <w:t xml:space="preserve"> certain actions </w:t>
      </w:r>
      <w:r w:rsidRPr="002C23B7">
        <w:rPr>
          <w:rFonts w:eastAsia="Times New Roman" w:cs="Times New Roman"/>
          <w:szCs w:val="24"/>
        </w:rPr>
        <w:t>wherever the property is located,</w:t>
      </w:r>
      <w:r>
        <w:rPr>
          <w:rFonts w:eastAsia="Times New Roman" w:cs="Times New Roman"/>
          <w:szCs w:val="24"/>
        </w:rPr>
        <w:t xml:space="preserve"> </w:t>
      </w:r>
      <w:r w:rsidRPr="002C23B7">
        <w:rPr>
          <w:rFonts w:eastAsia="Times New Roman" w:cs="Times New Roman"/>
          <w:szCs w:val="24"/>
        </w:rPr>
        <w:t>as required by the purposes of the corporation or as donated to the corporation</w:t>
      </w:r>
      <w:r>
        <w:rPr>
          <w:rFonts w:eastAsia="Times New Roman" w:cs="Times New Roman"/>
          <w:szCs w:val="24"/>
        </w:rPr>
        <w:t>.</w:t>
      </w:r>
    </w:p>
    <w:p w:rsidR="00C561AC" w:rsidRPr="005C2A78" w:rsidRDefault="00C561AC" w:rsidP="00C561AC">
      <w:pPr>
        <w:spacing w:after="0" w:line="240" w:lineRule="auto"/>
        <w:jc w:val="both"/>
        <w:rPr>
          <w:rFonts w:eastAsia="Times New Roman" w:cs="Times New Roman"/>
          <w:szCs w:val="24"/>
        </w:rPr>
      </w:pPr>
    </w:p>
    <w:p w:rsidR="00C561AC" w:rsidRDefault="00C561AC" w:rsidP="00C561A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C23B7">
        <w:rPr>
          <w:rFonts w:eastAsia="Times New Roman" w:cs="Times New Roman"/>
          <w:szCs w:val="24"/>
        </w:rPr>
        <w:t>Section 394.903, Local Government Code,</w:t>
      </w:r>
      <w:r>
        <w:rPr>
          <w:rFonts w:eastAsia="Times New Roman" w:cs="Times New Roman"/>
          <w:szCs w:val="24"/>
        </w:rPr>
        <w:t xml:space="preserve"> as follows:</w:t>
      </w:r>
    </w:p>
    <w:p w:rsidR="00C561AC" w:rsidRDefault="00C561AC" w:rsidP="00C561AC">
      <w:pPr>
        <w:spacing w:after="0" w:line="240" w:lineRule="auto"/>
        <w:jc w:val="both"/>
        <w:rPr>
          <w:rFonts w:eastAsia="Times New Roman" w:cs="Times New Roman"/>
          <w:szCs w:val="24"/>
        </w:rPr>
      </w:pPr>
    </w:p>
    <w:p w:rsidR="00C561AC" w:rsidRDefault="00C561AC" w:rsidP="00C561AC">
      <w:pPr>
        <w:spacing w:after="0" w:line="240" w:lineRule="auto"/>
        <w:ind w:left="720"/>
        <w:jc w:val="both"/>
        <w:rPr>
          <w:rFonts w:eastAsia="Times New Roman" w:cs="Times New Roman"/>
          <w:szCs w:val="24"/>
        </w:rPr>
      </w:pPr>
      <w:r w:rsidRPr="002C23B7">
        <w:rPr>
          <w:rFonts w:eastAsia="Times New Roman" w:cs="Times New Roman"/>
          <w:szCs w:val="24"/>
        </w:rPr>
        <w:t>Sec. 394.903.</w:t>
      </w:r>
      <w:r>
        <w:rPr>
          <w:rFonts w:eastAsia="Times New Roman" w:cs="Times New Roman"/>
          <w:szCs w:val="24"/>
        </w:rPr>
        <w:t xml:space="preserve"> New heading:</w:t>
      </w:r>
      <w:r w:rsidRPr="002C23B7">
        <w:rPr>
          <w:rFonts w:eastAsia="Times New Roman" w:cs="Times New Roman"/>
          <w:szCs w:val="24"/>
        </w:rPr>
        <w:t xml:space="preserve"> LOCATION OF RESIDENTIAL DEVELOPMENTS; TRANSFER OF</w:t>
      </w:r>
      <w:r>
        <w:rPr>
          <w:rFonts w:eastAsia="Times New Roman" w:cs="Times New Roman"/>
          <w:szCs w:val="24"/>
        </w:rPr>
        <w:t xml:space="preserve"> </w:t>
      </w:r>
      <w:r w:rsidRPr="002C23B7">
        <w:rPr>
          <w:rFonts w:eastAsia="Times New Roman" w:cs="Times New Roman"/>
          <w:szCs w:val="24"/>
        </w:rPr>
        <w:t>SITES.</w:t>
      </w:r>
      <w:r>
        <w:rPr>
          <w:rFonts w:eastAsia="Times New Roman" w:cs="Times New Roman"/>
          <w:szCs w:val="24"/>
        </w:rPr>
        <w:t xml:space="preserve"> (a) Requires that a </w:t>
      </w:r>
      <w:r w:rsidRPr="002C23B7">
        <w:rPr>
          <w:rFonts w:eastAsia="Times New Roman" w:cs="Times New Roman"/>
          <w:szCs w:val="24"/>
        </w:rPr>
        <w:t>residential development subject to</w:t>
      </w:r>
      <w:r>
        <w:rPr>
          <w:rFonts w:eastAsia="Times New Roman" w:cs="Times New Roman"/>
          <w:szCs w:val="24"/>
        </w:rPr>
        <w:t xml:space="preserve">, rather than covered by, Chapter 394 (Housing Finance Corporations in Municipalities and Counties) to </w:t>
      </w:r>
      <w:r w:rsidRPr="002C23B7">
        <w:rPr>
          <w:rFonts w:eastAsia="Times New Roman" w:cs="Times New Roman"/>
          <w:szCs w:val="24"/>
        </w:rPr>
        <w:t>be located within the boundaries of the local government that formed the housing finance corporation that owns the development.</w:t>
      </w:r>
    </w:p>
    <w:p w:rsidR="00C561AC" w:rsidRDefault="00C561AC" w:rsidP="00C561AC">
      <w:pPr>
        <w:spacing w:after="0" w:line="240" w:lineRule="auto"/>
        <w:ind w:left="720"/>
        <w:jc w:val="both"/>
        <w:rPr>
          <w:rFonts w:eastAsia="Times New Roman" w:cs="Times New Roman"/>
          <w:szCs w:val="24"/>
        </w:rPr>
      </w:pPr>
    </w:p>
    <w:p w:rsidR="00C561AC" w:rsidRDefault="00C561AC" w:rsidP="00C561AC">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2C23B7">
        <w:rPr>
          <w:rFonts w:eastAsia="Times New Roman" w:cs="Times New Roman"/>
          <w:szCs w:val="24"/>
        </w:rPr>
        <w:t>site location is subject to the requirements of this chapter</w:t>
      </w:r>
      <w:r>
        <w:rPr>
          <w:rFonts w:eastAsia="Times New Roman" w:cs="Times New Roman"/>
          <w:szCs w:val="24"/>
        </w:rPr>
        <w:t xml:space="preserve">, rather than authorizes the site to </w:t>
      </w:r>
      <w:r w:rsidRPr="002C23B7">
        <w:rPr>
          <w:rFonts w:eastAsia="Times New Roman" w:cs="Times New Roman"/>
          <w:szCs w:val="24"/>
        </w:rPr>
        <w:t>be located wholly or partly inside or outside the local government</w:t>
      </w:r>
      <w:r>
        <w:rPr>
          <w:rFonts w:eastAsia="Times New Roman" w:cs="Times New Roman"/>
          <w:szCs w:val="24"/>
        </w:rPr>
        <w:t>.</w:t>
      </w:r>
    </w:p>
    <w:p w:rsidR="00C561AC" w:rsidRDefault="00C561AC" w:rsidP="00C561AC">
      <w:pPr>
        <w:spacing w:after="0" w:line="240" w:lineRule="auto"/>
        <w:jc w:val="both"/>
        <w:rPr>
          <w:rFonts w:eastAsia="Times New Roman" w:cs="Times New Roman"/>
          <w:szCs w:val="24"/>
        </w:rPr>
      </w:pPr>
    </w:p>
    <w:p w:rsidR="00C561AC" w:rsidRDefault="00C561AC" w:rsidP="00C561AC">
      <w:pPr>
        <w:spacing w:after="0" w:line="240" w:lineRule="auto"/>
        <w:jc w:val="both"/>
        <w:rPr>
          <w:rFonts w:eastAsia="Times New Roman" w:cs="Times New Roman"/>
          <w:szCs w:val="24"/>
        </w:rPr>
      </w:pPr>
      <w:r>
        <w:rPr>
          <w:rFonts w:eastAsia="Times New Roman" w:cs="Times New Roman"/>
          <w:szCs w:val="24"/>
        </w:rPr>
        <w:t xml:space="preserve">SECTION 4. Amends </w:t>
      </w:r>
      <w:r w:rsidRPr="002C23B7">
        <w:rPr>
          <w:rFonts w:eastAsia="Times New Roman" w:cs="Times New Roman"/>
          <w:szCs w:val="24"/>
        </w:rPr>
        <w:t>Section 394.905, Local Government Code,</w:t>
      </w:r>
      <w:r>
        <w:rPr>
          <w:rFonts w:eastAsia="Times New Roman" w:cs="Times New Roman"/>
          <w:szCs w:val="24"/>
        </w:rPr>
        <w:t xml:space="preserve"> as follows:</w:t>
      </w:r>
    </w:p>
    <w:p w:rsidR="00C561AC" w:rsidRDefault="00C561AC" w:rsidP="00C561AC">
      <w:pPr>
        <w:spacing w:after="0" w:line="240" w:lineRule="auto"/>
        <w:jc w:val="both"/>
        <w:rPr>
          <w:rFonts w:eastAsia="Times New Roman" w:cs="Times New Roman"/>
          <w:szCs w:val="24"/>
        </w:rPr>
      </w:pPr>
    </w:p>
    <w:p w:rsidR="00C561AC" w:rsidRDefault="00C561AC" w:rsidP="00C561AC">
      <w:pPr>
        <w:spacing w:after="0" w:line="240" w:lineRule="auto"/>
        <w:ind w:left="720"/>
        <w:jc w:val="both"/>
        <w:rPr>
          <w:rFonts w:eastAsia="Times New Roman" w:cs="Times New Roman"/>
          <w:szCs w:val="24"/>
        </w:rPr>
      </w:pPr>
      <w:r w:rsidRPr="002C23B7">
        <w:rPr>
          <w:rFonts w:eastAsia="Times New Roman" w:cs="Times New Roman"/>
          <w:szCs w:val="24"/>
        </w:rPr>
        <w:t xml:space="preserve">Sec. 394.905. </w:t>
      </w:r>
      <w:r>
        <w:rPr>
          <w:rFonts w:eastAsia="Times New Roman" w:cs="Times New Roman"/>
          <w:szCs w:val="24"/>
        </w:rPr>
        <w:t>New heading:</w:t>
      </w:r>
      <w:r w:rsidRPr="002C23B7">
        <w:rPr>
          <w:rFonts w:eastAsia="Times New Roman" w:cs="Times New Roman"/>
          <w:szCs w:val="24"/>
        </w:rPr>
        <w:t xml:space="preserve"> EXEMPTION FROM TAXES AND FEES</w:t>
      </w:r>
      <w:r>
        <w:rPr>
          <w:rFonts w:eastAsia="Times New Roman" w:cs="Times New Roman"/>
          <w:szCs w:val="24"/>
        </w:rPr>
        <w:t>. (a)-(b) Creates these subsections from existing text and makes no further changes.</w:t>
      </w:r>
    </w:p>
    <w:p w:rsidR="00C561AC" w:rsidRDefault="00C561AC" w:rsidP="00C561AC">
      <w:pPr>
        <w:spacing w:after="0" w:line="240" w:lineRule="auto"/>
        <w:ind w:left="720"/>
        <w:jc w:val="both"/>
        <w:rPr>
          <w:rFonts w:eastAsia="Times New Roman" w:cs="Times New Roman"/>
          <w:szCs w:val="24"/>
        </w:rPr>
      </w:pPr>
    </w:p>
    <w:p w:rsidR="00C561AC" w:rsidRDefault="00C561AC" w:rsidP="00C561AC">
      <w:pPr>
        <w:spacing w:after="0" w:line="240" w:lineRule="auto"/>
        <w:ind w:left="1440"/>
        <w:jc w:val="both"/>
        <w:rPr>
          <w:rFonts w:eastAsia="Times New Roman" w:cs="Times New Roman"/>
          <w:szCs w:val="24"/>
        </w:rPr>
      </w:pPr>
      <w:r>
        <w:rPr>
          <w:rFonts w:eastAsia="Times New Roman" w:cs="Times New Roman"/>
          <w:szCs w:val="24"/>
        </w:rPr>
        <w:t xml:space="preserve">(c) Provides that, notwithstanding </w:t>
      </w:r>
      <w:r w:rsidRPr="002C23B7">
        <w:rPr>
          <w:rFonts w:eastAsia="Times New Roman" w:cs="Times New Roman"/>
          <w:szCs w:val="24"/>
        </w:rPr>
        <w:t>Subsections (a)</w:t>
      </w:r>
      <w:r>
        <w:rPr>
          <w:rFonts w:eastAsia="Times New Roman" w:cs="Times New Roman"/>
          <w:szCs w:val="24"/>
        </w:rPr>
        <w:t xml:space="preserve"> (relating to the tax-exempt nature of a housing finance corporation)</w:t>
      </w:r>
      <w:r w:rsidRPr="002C23B7">
        <w:rPr>
          <w:rFonts w:eastAsia="Times New Roman" w:cs="Times New Roman"/>
          <w:szCs w:val="24"/>
        </w:rPr>
        <w:t xml:space="preserve"> and (b)</w:t>
      </w:r>
      <w:r>
        <w:rPr>
          <w:rFonts w:eastAsia="Times New Roman" w:cs="Times New Roman"/>
          <w:szCs w:val="24"/>
        </w:rPr>
        <w:t xml:space="preserve"> (relating to exempting the housing finance corporation from a certain</w:t>
      </w:r>
      <w:r w:rsidRPr="002C23B7">
        <w:rPr>
          <w:rFonts w:eastAsia="Times New Roman" w:cs="Times New Roman"/>
          <w:szCs w:val="24"/>
        </w:rPr>
        <w:t xml:space="preserve"> franchise tax</w:t>
      </w:r>
      <w:r>
        <w:rPr>
          <w:rFonts w:eastAsia="Times New Roman" w:cs="Times New Roman"/>
          <w:szCs w:val="24"/>
        </w:rPr>
        <w:t>)</w:t>
      </w:r>
      <w:r w:rsidRPr="002C23B7">
        <w:rPr>
          <w:rFonts w:eastAsia="Times New Roman" w:cs="Times New Roman"/>
          <w:szCs w:val="24"/>
        </w:rPr>
        <w:t>, a residential development owned by a housing finance corporation is exempt from taxes imposed by this state or a political subdivision of this state only if the development is located within the boundaries of the local government that formed the corporation.</w:t>
      </w:r>
    </w:p>
    <w:p w:rsidR="00C561AC" w:rsidRDefault="00C561AC" w:rsidP="00C561AC">
      <w:pPr>
        <w:spacing w:after="0" w:line="240" w:lineRule="auto"/>
        <w:ind w:left="1440"/>
        <w:jc w:val="both"/>
        <w:rPr>
          <w:rFonts w:eastAsia="Times New Roman" w:cs="Times New Roman"/>
          <w:szCs w:val="24"/>
        </w:rPr>
      </w:pPr>
    </w:p>
    <w:p w:rsidR="00C561AC" w:rsidRDefault="00C561AC" w:rsidP="00C561AC">
      <w:pPr>
        <w:spacing w:after="0" w:line="240" w:lineRule="auto"/>
        <w:jc w:val="both"/>
        <w:rPr>
          <w:rFonts w:eastAsia="Times New Roman" w:cs="Times New Roman"/>
          <w:szCs w:val="24"/>
        </w:rPr>
      </w:pPr>
      <w:r>
        <w:rPr>
          <w:rFonts w:eastAsia="Times New Roman" w:cs="Times New Roman"/>
          <w:szCs w:val="24"/>
        </w:rPr>
        <w:t xml:space="preserve">SECTION 5. Makes application of </w:t>
      </w:r>
      <w:r w:rsidRPr="002C23B7">
        <w:rPr>
          <w:rFonts w:eastAsia="Times New Roman" w:cs="Times New Roman"/>
          <w:szCs w:val="24"/>
        </w:rPr>
        <w:t>Section 394.905(c), Local Government Code, as added by this Act,</w:t>
      </w:r>
      <w:r>
        <w:rPr>
          <w:rFonts w:eastAsia="Times New Roman" w:cs="Times New Roman"/>
          <w:szCs w:val="24"/>
        </w:rPr>
        <w:t xml:space="preserve"> prospective.</w:t>
      </w:r>
    </w:p>
    <w:p w:rsidR="00C561AC" w:rsidRDefault="00C561AC" w:rsidP="00C561AC">
      <w:pPr>
        <w:spacing w:after="0" w:line="240" w:lineRule="auto"/>
        <w:jc w:val="both"/>
        <w:rPr>
          <w:rFonts w:eastAsia="Times New Roman" w:cs="Times New Roman"/>
          <w:szCs w:val="24"/>
        </w:rPr>
      </w:pPr>
    </w:p>
    <w:p w:rsidR="00C561AC" w:rsidRPr="00C8671F" w:rsidRDefault="00C561AC" w:rsidP="00C561AC">
      <w:pPr>
        <w:spacing w:after="0" w:line="240" w:lineRule="auto"/>
        <w:jc w:val="both"/>
        <w:rPr>
          <w:rFonts w:eastAsia="Times New Roman" w:cs="Times New Roman"/>
          <w:szCs w:val="24"/>
        </w:rPr>
      </w:pPr>
      <w:r>
        <w:rPr>
          <w:rFonts w:eastAsia="Times New Roman" w:cs="Times New Roman"/>
          <w:szCs w:val="24"/>
        </w:rPr>
        <w:t>SECTION 6. Effective date: upon passage or September 1, 2025.</w:t>
      </w:r>
    </w:p>
    <w:sectPr w:rsidR="00C561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751" w:rsidRDefault="00047751" w:rsidP="000F1DF9">
      <w:pPr>
        <w:spacing w:after="0" w:line="240" w:lineRule="auto"/>
      </w:pPr>
      <w:r>
        <w:separator/>
      </w:r>
    </w:p>
  </w:endnote>
  <w:endnote w:type="continuationSeparator" w:id="0">
    <w:p w:rsidR="00047751" w:rsidRDefault="0004775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4775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61AC">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61AC">
                <w:rPr>
                  <w:sz w:val="20"/>
                  <w:szCs w:val="20"/>
                </w:rPr>
                <w:t>H.B. 1585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61A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4775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751" w:rsidRDefault="00047751" w:rsidP="000F1DF9">
      <w:pPr>
        <w:spacing w:after="0" w:line="240" w:lineRule="auto"/>
      </w:pPr>
      <w:r>
        <w:separator/>
      </w:r>
    </w:p>
  </w:footnote>
  <w:footnote w:type="continuationSeparator" w:id="0">
    <w:p w:rsidR="00047751" w:rsidRDefault="0004775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7751"/>
    <w:rsid w:val="00073EDD"/>
    <w:rsid w:val="000B4D64"/>
    <w:rsid w:val="000E552E"/>
    <w:rsid w:val="000F1DF9"/>
    <w:rsid w:val="00162792"/>
    <w:rsid w:val="002355A9"/>
    <w:rsid w:val="00257C49"/>
    <w:rsid w:val="002D3E5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61AC"/>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36EF6"/>
  <w15:docId w15:val="{2C382E13-965C-4236-AF5B-DA6A8DC5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61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4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563360B4EB461790A41DF67EF61679"/>
        <w:category>
          <w:name w:val="General"/>
          <w:gallery w:val="placeholder"/>
        </w:category>
        <w:types>
          <w:type w:val="bbPlcHdr"/>
        </w:types>
        <w:behaviors>
          <w:behavior w:val="content"/>
        </w:behaviors>
        <w:guid w:val="{8EDA683F-7671-4816-8B64-93BDEF3A0CE7}"/>
      </w:docPartPr>
      <w:docPartBody>
        <w:p w:rsidR="00683B9F" w:rsidRDefault="00683B9F"/>
      </w:docPartBody>
    </w:docPart>
    <w:docPart>
      <w:docPartPr>
        <w:name w:val="5638D23CAEFB46ED80A6EF385C85DC45"/>
        <w:category>
          <w:name w:val="General"/>
          <w:gallery w:val="placeholder"/>
        </w:category>
        <w:types>
          <w:type w:val="bbPlcHdr"/>
        </w:types>
        <w:behaviors>
          <w:behavior w:val="content"/>
        </w:behaviors>
        <w:guid w:val="{D0B1D9CC-2F9F-418C-8C16-C851C9B222A8}"/>
      </w:docPartPr>
      <w:docPartBody>
        <w:p w:rsidR="00683B9F" w:rsidRDefault="00683B9F"/>
      </w:docPartBody>
    </w:docPart>
    <w:docPart>
      <w:docPartPr>
        <w:name w:val="1E86F6CCDB844EA790F8B01BBC3B869E"/>
        <w:category>
          <w:name w:val="General"/>
          <w:gallery w:val="placeholder"/>
        </w:category>
        <w:types>
          <w:type w:val="bbPlcHdr"/>
        </w:types>
        <w:behaviors>
          <w:behavior w:val="content"/>
        </w:behaviors>
        <w:guid w:val="{9A704204-73E7-4FDB-816C-8D33D9B7AE7B}"/>
      </w:docPartPr>
      <w:docPartBody>
        <w:p w:rsidR="00683B9F" w:rsidRDefault="00683B9F"/>
      </w:docPartBody>
    </w:docPart>
    <w:docPart>
      <w:docPartPr>
        <w:name w:val="45759A612E714CF3A9185E7A4C274CA4"/>
        <w:category>
          <w:name w:val="General"/>
          <w:gallery w:val="placeholder"/>
        </w:category>
        <w:types>
          <w:type w:val="bbPlcHdr"/>
        </w:types>
        <w:behaviors>
          <w:behavior w:val="content"/>
        </w:behaviors>
        <w:guid w:val="{3B13AF95-EF5D-4BA0-BC0D-A1A435C68D08}"/>
      </w:docPartPr>
      <w:docPartBody>
        <w:p w:rsidR="00683B9F" w:rsidRDefault="00683B9F"/>
      </w:docPartBody>
    </w:docPart>
    <w:docPart>
      <w:docPartPr>
        <w:name w:val="11A595EA8CF145879D6EBAF18983D55D"/>
        <w:category>
          <w:name w:val="General"/>
          <w:gallery w:val="placeholder"/>
        </w:category>
        <w:types>
          <w:type w:val="bbPlcHdr"/>
        </w:types>
        <w:behaviors>
          <w:behavior w:val="content"/>
        </w:behaviors>
        <w:guid w:val="{D41F8BE4-0E66-4B7F-B108-39DDE1E3C761}"/>
      </w:docPartPr>
      <w:docPartBody>
        <w:p w:rsidR="00683B9F" w:rsidRDefault="00683B9F"/>
      </w:docPartBody>
    </w:docPart>
    <w:docPart>
      <w:docPartPr>
        <w:name w:val="2F6086BC805C43C0B22CF8CCEB988C05"/>
        <w:category>
          <w:name w:val="General"/>
          <w:gallery w:val="placeholder"/>
        </w:category>
        <w:types>
          <w:type w:val="bbPlcHdr"/>
        </w:types>
        <w:behaviors>
          <w:behavior w:val="content"/>
        </w:behaviors>
        <w:guid w:val="{36B05EF0-D30A-4AFD-A1CA-039B131EDB8B}"/>
      </w:docPartPr>
      <w:docPartBody>
        <w:p w:rsidR="00683B9F" w:rsidRDefault="00683B9F"/>
      </w:docPartBody>
    </w:docPart>
    <w:docPart>
      <w:docPartPr>
        <w:name w:val="B3CD958CFC8D4AD38BB22DA067A87982"/>
        <w:category>
          <w:name w:val="General"/>
          <w:gallery w:val="placeholder"/>
        </w:category>
        <w:types>
          <w:type w:val="bbPlcHdr"/>
        </w:types>
        <w:behaviors>
          <w:behavior w:val="content"/>
        </w:behaviors>
        <w:guid w:val="{28E42BF1-151B-4E32-8E0C-38B45EA9D101}"/>
      </w:docPartPr>
      <w:docPartBody>
        <w:p w:rsidR="00683B9F" w:rsidRDefault="00683B9F"/>
      </w:docPartBody>
    </w:docPart>
    <w:docPart>
      <w:docPartPr>
        <w:name w:val="9A96F57994164A2A9512575CAAFEFC9E"/>
        <w:category>
          <w:name w:val="General"/>
          <w:gallery w:val="placeholder"/>
        </w:category>
        <w:types>
          <w:type w:val="bbPlcHdr"/>
        </w:types>
        <w:behaviors>
          <w:behavior w:val="content"/>
        </w:behaviors>
        <w:guid w:val="{4A32EDB7-B221-4809-962D-0F94F0A2F74E}"/>
      </w:docPartPr>
      <w:docPartBody>
        <w:p w:rsidR="00683B9F" w:rsidRDefault="00683B9F"/>
      </w:docPartBody>
    </w:docPart>
    <w:docPart>
      <w:docPartPr>
        <w:name w:val="0D15E8960CE942B9BB966452A525E9F8"/>
        <w:category>
          <w:name w:val="General"/>
          <w:gallery w:val="placeholder"/>
        </w:category>
        <w:types>
          <w:type w:val="bbPlcHdr"/>
        </w:types>
        <w:behaviors>
          <w:behavior w:val="content"/>
        </w:behaviors>
        <w:guid w:val="{C5554AF8-6772-47F6-973E-C5C0F91AAE8A}"/>
      </w:docPartPr>
      <w:docPartBody>
        <w:p w:rsidR="00683B9F" w:rsidRDefault="00683B9F"/>
      </w:docPartBody>
    </w:docPart>
    <w:docPart>
      <w:docPartPr>
        <w:name w:val="B4288080D3A444918260A718165F3784"/>
        <w:category>
          <w:name w:val="General"/>
          <w:gallery w:val="placeholder"/>
        </w:category>
        <w:types>
          <w:type w:val="bbPlcHdr"/>
        </w:types>
        <w:behaviors>
          <w:behavior w:val="content"/>
        </w:behaviors>
        <w:guid w:val="{2182B5BC-96A4-406B-AB1F-7D993670A631}"/>
      </w:docPartPr>
      <w:docPartBody>
        <w:p w:rsidR="00683B9F" w:rsidRDefault="00DC2246" w:rsidP="00DC2246">
          <w:pPr>
            <w:pStyle w:val="B4288080D3A444918260A718165F3784"/>
          </w:pPr>
          <w:r w:rsidRPr="00A30DD1">
            <w:rPr>
              <w:rStyle w:val="PlaceholderText"/>
            </w:rPr>
            <w:t>Click here to enter a date.</w:t>
          </w:r>
        </w:p>
      </w:docPartBody>
    </w:docPart>
    <w:docPart>
      <w:docPartPr>
        <w:name w:val="7B46FBB3142D4184A44534AE146B5FD1"/>
        <w:category>
          <w:name w:val="General"/>
          <w:gallery w:val="placeholder"/>
        </w:category>
        <w:types>
          <w:type w:val="bbPlcHdr"/>
        </w:types>
        <w:behaviors>
          <w:behavior w:val="content"/>
        </w:behaviors>
        <w:guid w:val="{70640A93-3FB8-4473-8B7B-2733B55BEDFF}"/>
      </w:docPartPr>
      <w:docPartBody>
        <w:p w:rsidR="00683B9F" w:rsidRDefault="00683B9F"/>
      </w:docPartBody>
    </w:docPart>
    <w:docPart>
      <w:docPartPr>
        <w:name w:val="5265B91D22E64BC7B75EA9C17464DCA9"/>
        <w:category>
          <w:name w:val="General"/>
          <w:gallery w:val="placeholder"/>
        </w:category>
        <w:types>
          <w:type w:val="bbPlcHdr"/>
        </w:types>
        <w:behaviors>
          <w:behavior w:val="content"/>
        </w:behaviors>
        <w:guid w:val="{DF63712A-D37A-4444-9D2C-7FF8D7F256FE}"/>
      </w:docPartPr>
      <w:docPartBody>
        <w:p w:rsidR="00683B9F" w:rsidRDefault="00683B9F"/>
      </w:docPartBody>
    </w:docPart>
    <w:docPart>
      <w:docPartPr>
        <w:name w:val="E5CC1C58595B438689B541B6B2F9B55B"/>
        <w:category>
          <w:name w:val="General"/>
          <w:gallery w:val="placeholder"/>
        </w:category>
        <w:types>
          <w:type w:val="bbPlcHdr"/>
        </w:types>
        <w:behaviors>
          <w:behavior w:val="content"/>
        </w:behaviors>
        <w:guid w:val="{C1FDF296-0216-4FFD-ABA5-EE593E4F21F0}"/>
      </w:docPartPr>
      <w:docPartBody>
        <w:p w:rsidR="00683B9F" w:rsidRDefault="00DC2246" w:rsidP="00DC2246">
          <w:pPr>
            <w:pStyle w:val="E5CC1C58595B438689B541B6B2F9B55B"/>
          </w:pPr>
          <w:r>
            <w:rPr>
              <w:rFonts w:eastAsia="Times New Roman" w:cs="Times New Roman"/>
              <w:bCs/>
            </w:rPr>
            <w:t xml:space="preserve"> </w:t>
          </w:r>
        </w:p>
      </w:docPartBody>
    </w:docPart>
    <w:docPart>
      <w:docPartPr>
        <w:name w:val="65D19C896C314D0484BE84F2CA0E42C9"/>
        <w:category>
          <w:name w:val="General"/>
          <w:gallery w:val="placeholder"/>
        </w:category>
        <w:types>
          <w:type w:val="bbPlcHdr"/>
        </w:types>
        <w:behaviors>
          <w:behavior w:val="content"/>
        </w:behaviors>
        <w:guid w:val="{C7967AF0-B96D-4212-9B60-7491AC147034}"/>
      </w:docPartPr>
      <w:docPartBody>
        <w:p w:rsidR="00683B9F" w:rsidRDefault="00683B9F"/>
      </w:docPartBody>
    </w:docPart>
    <w:docPart>
      <w:docPartPr>
        <w:name w:val="C991B98FE1164386A2236BC1E7DD8682"/>
        <w:category>
          <w:name w:val="General"/>
          <w:gallery w:val="placeholder"/>
        </w:category>
        <w:types>
          <w:type w:val="bbPlcHdr"/>
        </w:types>
        <w:behaviors>
          <w:behavior w:val="content"/>
        </w:behaviors>
        <w:guid w:val="{F6129458-9F45-44DC-A441-793C61CA2D4A}"/>
      </w:docPartPr>
      <w:docPartBody>
        <w:p w:rsidR="00683B9F" w:rsidRDefault="00683B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3E5C"/>
    <w:rsid w:val="002F07B9"/>
    <w:rsid w:val="0032359E"/>
    <w:rsid w:val="00330290"/>
    <w:rsid w:val="004816E8"/>
    <w:rsid w:val="00493D6D"/>
    <w:rsid w:val="00576003"/>
    <w:rsid w:val="005B408E"/>
    <w:rsid w:val="005D31F2"/>
    <w:rsid w:val="00635291"/>
    <w:rsid w:val="00683B9F"/>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224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246"/>
    <w:rPr>
      <w:color w:val="808080"/>
    </w:rPr>
  </w:style>
  <w:style w:type="paragraph" w:customStyle="1" w:styleId="B4288080D3A444918260A718165F3784">
    <w:name w:val="B4288080D3A444918260A718165F3784"/>
    <w:rsid w:val="00DC2246"/>
    <w:pPr>
      <w:spacing w:after="160" w:line="278" w:lineRule="auto"/>
    </w:pPr>
    <w:rPr>
      <w:kern w:val="2"/>
      <w:sz w:val="24"/>
      <w:szCs w:val="24"/>
      <w14:ligatures w14:val="standardContextual"/>
    </w:rPr>
  </w:style>
  <w:style w:type="paragraph" w:customStyle="1" w:styleId="E5CC1C58595B438689B541B6B2F9B55B">
    <w:name w:val="E5CC1C58595B438689B541B6B2F9B55B"/>
    <w:rsid w:val="00DC224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629</Words>
  <Characters>3589</Characters>
  <Application>Microsoft Office Word</Application>
  <DocSecurity>0</DocSecurity>
  <Lines>29</Lines>
  <Paragraphs>8</Paragraphs>
  <ScaleCrop>false</ScaleCrop>
  <Company>Texas Legislative Council</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2025-05-26T22:39:00Z</dcterms:modified>
</cp:coreProperties>
</file>

<file path=docProps/custom.xml><?xml version="1.0" encoding="utf-8"?>
<op:Properties xmlns:vt="http://schemas.openxmlformats.org/officeDocument/2006/docPropsVTypes" xmlns:op="http://schemas.openxmlformats.org/officeDocument/2006/custom-properties"/>
</file>