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9C5167" w14:paraId="6F60871E" w14:textId="77777777" w:rsidTr="00345119">
        <w:tc>
          <w:tcPr>
            <w:tcW w:w="9576" w:type="dxa"/>
            <w:noWrap/>
          </w:tcPr>
          <w:p w14:paraId="6128A576" w14:textId="77777777" w:rsidR="008423E4" w:rsidRPr="0022177D" w:rsidRDefault="0081635D" w:rsidP="00514297">
            <w:pPr>
              <w:pStyle w:val="Heading1"/>
            </w:pPr>
            <w:r w:rsidRPr="00631897">
              <w:t>BILL ANALYSIS</w:t>
            </w:r>
          </w:p>
        </w:tc>
      </w:tr>
    </w:tbl>
    <w:p w14:paraId="652C6F46" w14:textId="77777777" w:rsidR="008423E4" w:rsidRPr="00CF32C5" w:rsidRDefault="008423E4" w:rsidP="00514297">
      <w:pPr>
        <w:jc w:val="center"/>
        <w:rPr>
          <w:sz w:val="20"/>
          <w:szCs w:val="20"/>
        </w:rPr>
      </w:pPr>
    </w:p>
    <w:p w14:paraId="74B5C77D" w14:textId="77777777" w:rsidR="008423E4" w:rsidRPr="00B31F0E" w:rsidRDefault="008423E4" w:rsidP="00514297"/>
    <w:p w14:paraId="7CB2F84C" w14:textId="77777777" w:rsidR="008423E4" w:rsidRPr="00742794" w:rsidRDefault="008423E4" w:rsidP="0051429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9C5167" w14:paraId="23E0A61B" w14:textId="77777777" w:rsidTr="00345119">
        <w:tc>
          <w:tcPr>
            <w:tcW w:w="9576" w:type="dxa"/>
          </w:tcPr>
          <w:p w14:paraId="78EC7F68" w14:textId="1A5A95FA" w:rsidR="008423E4" w:rsidRPr="00861995" w:rsidRDefault="0081635D" w:rsidP="00514297">
            <w:pPr>
              <w:jc w:val="right"/>
            </w:pPr>
            <w:r>
              <w:t>H.B. 1592</w:t>
            </w:r>
          </w:p>
        </w:tc>
      </w:tr>
      <w:tr w:rsidR="009C5167" w14:paraId="4C8E7A28" w14:textId="77777777" w:rsidTr="00345119">
        <w:tc>
          <w:tcPr>
            <w:tcW w:w="9576" w:type="dxa"/>
          </w:tcPr>
          <w:p w14:paraId="7C510DE1" w14:textId="6045BE88" w:rsidR="008423E4" w:rsidRPr="00861995" w:rsidRDefault="0081635D" w:rsidP="00514297">
            <w:pPr>
              <w:jc w:val="right"/>
            </w:pPr>
            <w:r>
              <w:t xml:space="preserve">By: </w:t>
            </w:r>
            <w:r w:rsidR="00055EF6">
              <w:t>Plesa</w:t>
            </w:r>
          </w:p>
        </w:tc>
      </w:tr>
      <w:tr w:rsidR="009C5167" w14:paraId="0FB6C765" w14:textId="77777777" w:rsidTr="00345119">
        <w:tc>
          <w:tcPr>
            <w:tcW w:w="9576" w:type="dxa"/>
          </w:tcPr>
          <w:p w14:paraId="10F12F78" w14:textId="21276F72" w:rsidR="008423E4" w:rsidRPr="00861995" w:rsidRDefault="0081635D" w:rsidP="00514297">
            <w:pPr>
              <w:jc w:val="right"/>
            </w:pPr>
            <w:r>
              <w:t>Agriculture &amp; Livestock</w:t>
            </w:r>
          </w:p>
        </w:tc>
      </w:tr>
      <w:tr w:rsidR="009C5167" w14:paraId="548F953E" w14:textId="77777777" w:rsidTr="00345119">
        <w:tc>
          <w:tcPr>
            <w:tcW w:w="9576" w:type="dxa"/>
          </w:tcPr>
          <w:p w14:paraId="720C1507" w14:textId="3807A6C7" w:rsidR="008423E4" w:rsidRDefault="0081635D" w:rsidP="00514297">
            <w:pPr>
              <w:jc w:val="right"/>
            </w:pPr>
            <w:r>
              <w:t>Committee Report (Unamended)</w:t>
            </w:r>
          </w:p>
        </w:tc>
      </w:tr>
    </w:tbl>
    <w:p w14:paraId="235D545A" w14:textId="77777777" w:rsidR="008423E4" w:rsidRPr="00CF32C5" w:rsidRDefault="008423E4" w:rsidP="00514297">
      <w:pPr>
        <w:tabs>
          <w:tab w:val="right" w:pos="9360"/>
        </w:tabs>
        <w:rPr>
          <w:sz w:val="20"/>
          <w:szCs w:val="20"/>
        </w:rPr>
      </w:pPr>
    </w:p>
    <w:p w14:paraId="4E79B897" w14:textId="77777777" w:rsidR="008423E4" w:rsidRPr="00CF32C5" w:rsidRDefault="008423E4" w:rsidP="00514297">
      <w:pPr>
        <w:rPr>
          <w:sz w:val="20"/>
          <w:szCs w:val="20"/>
        </w:rPr>
      </w:pPr>
    </w:p>
    <w:p w14:paraId="2EAB6607" w14:textId="77777777" w:rsidR="008423E4" w:rsidRPr="00CF32C5" w:rsidRDefault="008423E4" w:rsidP="00514297">
      <w:pPr>
        <w:rPr>
          <w:sz w:val="22"/>
          <w:szCs w:val="22"/>
        </w:rPr>
      </w:pPr>
    </w:p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9C5167" w14:paraId="42757605" w14:textId="77777777" w:rsidTr="00345119">
        <w:tc>
          <w:tcPr>
            <w:tcW w:w="9576" w:type="dxa"/>
          </w:tcPr>
          <w:p w14:paraId="0075E6F9" w14:textId="77777777" w:rsidR="008423E4" w:rsidRPr="00A8133F" w:rsidRDefault="0081635D" w:rsidP="0051429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62A9C6C" w14:textId="77777777" w:rsidR="008423E4" w:rsidRDefault="008423E4" w:rsidP="00514297"/>
          <w:p w14:paraId="3EC45906" w14:textId="3D530E10" w:rsidR="00461F38" w:rsidRDefault="0081635D" w:rsidP="005142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t</w:t>
            </w:r>
            <w:r>
              <w:t xml:space="preserve">he timely distribution of agricultural information is essential to protect the </w:t>
            </w:r>
            <w:r w:rsidR="009013AC">
              <w:t xml:space="preserve">agricultural </w:t>
            </w:r>
            <w:r>
              <w:t xml:space="preserve">industry and citizens from emerging threats like pests and diseases and that currently, Texas does not </w:t>
            </w:r>
            <w:r w:rsidR="009013AC">
              <w:t xml:space="preserve">disseminate </w:t>
            </w:r>
            <w:r>
              <w:t>th</w:t>
            </w:r>
            <w:r w:rsidR="009013AC">
              <w:t>is</w:t>
            </w:r>
            <w:r>
              <w:t xml:space="preserve"> information quickly enough, leaving </w:t>
            </w:r>
            <w:r w:rsidR="009013AC">
              <w:t xml:space="preserve">the </w:t>
            </w:r>
            <w:r>
              <w:t xml:space="preserve">economy and environment </w:t>
            </w:r>
            <w:r w:rsidR="009013AC">
              <w:t>vulnerable to</w:t>
            </w:r>
            <w:r>
              <w:t xml:space="preserve"> consequences as a result. </w:t>
            </w:r>
            <w:r w:rsidR="00C77A73">
              <w:t>The bill author has</w:t>
            </w:r>
            <w:r w:rsidR="00E328C6">
              <w:t xml:space="preserve"> also</w:t>
            </w:r>
            <w:r w:rsidR="00C77A73">
              <w:t xml:space="preserve"> informed the committee that while t</w:t>
            </w:r>
            <w:r>
              <w:t xml:space="preserve">he Texas Parks and Wildlife Department, Texas Animal Health Commission, and </w:t>
            </w:r>
            <w:r w:rsidR="00D95717">
              <w:t xml:space="preserve">Texas </w:t>
            </w:r>
            <w:r>
              <w:t xml:space="preserve">Department of Agriculture </w:t>
            </w:r>
            <w:r w:rsidR="00C77A73">
              <w:t>play a key role in identifying and managing these threats, the current mechanisms for sharing this information are often fragmented or delayed</w:t>
            </w:r>
            <w:r>
              <w:t>.</w:t>
            </w:r>
            <w:r w:rsidR="0072623F">
              <w:t xml:space="preserve"> </w:t>
            </w:r>
            <w:r w:rsidRPr="00825F08">
              <w:t>H</w:t>
            </w:r>
            <w:r w:rsidR="0072623F">
              <w:t>.</w:t>
            </w:r>
            <w:r w:rsidRPr="00825F08">
              <w:t>B</w:t>
            </w:r>
            <w:r w:rsidR="0072623F">
              <w:t>.</w:t>
            </w:r>
            <w:r w:rsidRPr="00825F08">
              <w:t xml:space="preserve"> 1592 </w:t>
            </w:r>
            <w:r w:rsidR="0072623F">
              <w:t xml:space="preserve">seeks to </w:t>
            </w:r>
            <w:r>
              <w:t>provide</w:t>
            </w:r>
            <w:r w:rsidRPr="00825F08">
              <w:t xml:space="preserve"> a solution to </w:t>
            </w:r>
            <w:r w:rsidR="00D95717">
              <w:t>address</w:t>
            </w:r>
            <w:r w:rsidR="00D95717" w:rsidRPr="00825F08">
              <w:t xml:space="preserve"> </w:t>
            </w:r>
            <w:r w:rsidRPr="00825F08">
              <w:t xml:space="preserve">gaps in communication within </w:t>
            </w:r>
            <w:r w:rsidR="0072623F">
              <w:t>the state's</w:t>
            </w:r>
            <w:r w:rsidR="0072623F" w:rsidRPr="00825F08">
              <w:t xml:space="preserve"> </w:t>
            </w:r>
            <w:r w:rsidRPr="00825F08">
              <w:t>agricultural response system</w:t>
            </w:r>
            <w:r w:rsidR="0072623F">
              <w:t xml:space="preserve"> b</w:t>
            </w:r>
            <w:r w:rsidRPr="00825F08">
              <w:t xml:space="preserve">y </w:t>
            </w:r>
            <w:r w:rsidRPr="00825F08">
              <w:t>establishing a</w:t>
            </w:r>
            <w:r w:rsidR="00D95717">
              <w:t>n opt-in internet based a</w:t>
            </w:r>
            <w:r w:rsidRPr="00825F08">
              <w:t xml:space="preserve">lert </w:t>
            </w:r>
            <w:r w:rsidR="0072623F">
              <w:t>s</w:t>
            </w:r>
            <w:r w:rsidRPr="00825F08">
              <w:t>ystem through the Texas A&amp;M AgriLife Extension Service</w:t>
            </w:r>
            <w:r w:rsidR="0072623F">
              <w:t>,</w:t>
            </w:r>
            <w:r w:rsidRPr="00825F08">
              <w:t xml:space="preserve"> ensur</w:t>
            </w:r>
            <w:r w:rsidR="0072623F">
              <w:t>ing</w:t>
            </w:r>
            <w:r w:rsidRPr="00825F08">
              <w:t xml:space="preserve"> that business, growers, retailers, and citizens</w:t>
            </w:r>
            <w:r w:rsidR="0072623F">
              <w:t xml:space="preserve"> </w:t>
            </w:r>
            <w:r w:rsidRPr="00825F08">
              <w:t xml:space="preserve">receive timely and critical updates on emerging </w:t>
            </w:r>
            <w:r>
              <w:t>wildlife and plant pests, diseases, and quarantine</w:t>
            </w:r>
            <w:r w:rsidR="0072623F">
              <w:t xml:space="preserve"> and</w:t>
            </w:r>
            <w:r w:rsidRPr="00825F08">
              <w:t xml:space="preserve"> enabling a more efficient, prepared response to agricultural threats.</w:t>
            </w:r>
          </w:p>
          <w:p w14:paraId="35D188AF" w14:textId="77777777" w:rsidR="008423E4" w:rsidRPr="00E26B13" w:rsidRDefault="008423E4" w:rsidP="00514297">
            <w:pPr>
              <w:rPr>
                <w:b/>
              </w:rPr>
            </w:pPr>
          </w:p>
        </w:tc>
      </w:tr>
      <w:tr w:rsidR="009C5167" w14:paraId="1A0A3CE0" w14:textId="77777777" w:rsidTr="00345119">
        <w:tc>
          <w:tcPr>
            <w:tcW w:w="9576" w:type="dxa"/>
          </w:tcPr>
          <w:p w14:paraId="2F3D6C7E" w14:textId="77777777" w:rsidR="0017725B" w:rsidRDefault="0081635D" w:rsidP="0051429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277ECF9" w14:textId="77777777" w:rsidR="0017725B" w:rsidRDefault="0017725B" w:rsidP="00514297">
            <w:pPr>
              <w:rPr>
                <w:b/>
                <w:u w:val="single"/>
              </w:rPr>
            </w:pPr>
          </w:p>
          <w:p w14:paraId="15770315" w14:textId="11BDF640" w:rsidR="00481D73" w:rsidRPr="00481D73" w:rsidRDefault="0081635D" w:rsidP="0051429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BE923AB" w14:textId="77777777" w:rsidR="0017725B" w:rsidRPr="0017725B" w:rsidRDefault="0017725B" w:rsidP="00514297">
            <w:pPr>
              <w:rPr>
                <w:b/>
                <w:u w:val="single"/>
              </w:rPr>
            </w:pPr>
          </w:p>
        </w:tc>
      </w:tr>
      <w:tr w:rsidR="009C5167" w14:paraId="29777EDF" w14:textId="77777777" w:rsidTr="00345119">
        <w:tc>
          <w:tcPr>
            <w:tcW w:w="9576" w:type="dxa"/>
          </w:tcPr>
          <w:p w14:paraId="15CE2A7B" w14:textId="77777777" w:rsidR="008423E4" w:rsidRPr="00A8133F" w:rsidRDefault="0081635D" w:rsidP="0051429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14060A4" w14:textId="77777777" w:rsidR="008423E4" w:rsidRDefault="008423E4" w:rsidP="00514297"/>
          <w:p w14:paraId="320898FA" w14:textId="0EE17269" w:rsidR="00481D73" w:rsidRDefault="0081635D" w:rsidP="005142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3FF0534" w14:textId="77777777" w:rsidR="008423E4" w:rsidRPr="00E21FDC" w:rsidRDefault="008423E4" w:rsidP="00514297">
            <w:pPr>
              <w:rPr>
                <w:b/>
              </w:rPr>
            </w:pPr>
          </w:p>
        </w:tc>
      </w:tr>
      <w:tr w:rsidR="009C5167" w14:paraId="7C3F29B5" w14:textId="77777777" w:rsidTr="00345119">
        <w:tc>
          <w:tcPr>
            <w:tcW w:w="9576" w:type="dxa"/>
          </w:tcPr>
          <w:p w14:paraId="684B08D3" w14:textId="77777777" w:rsidR="008423E4" w:rsidRPr="00A8133F" w:rsidRDefault="0081635D" w:rsidP="0051429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19E825C" w14:textId="77777777" w:rsidR="008423E4" w:rsidRDefault="008423E4" w:rsidP="00514297"/>
          <w:p w14:paraId="181FFE25" w14:textId="6C516181" w:rsidR="00783498" w:rsidRDefault="0081635D" w:rsidP="00514297">
            <w:pPr>
              <w:pStyle w:val="Header"/>
              <w:jc w:val="both"/>
            </w:pPr>
            <w:r>
              <w:t xml:space="preserve">H.B. </w:t>
            </w:r>
            <w:r w:rsidR="00F50D71">
              <w:t>1592</w:t>
            </w:r>
            <w:r>
              <w:t xml:space="preserve"> amends the </w:t>
            </w:r>
            <w:r w:rsidRPr="00AF2B7D">
              <w:t>Education Code</w:t>
            </w:r>
            <w:r>
              <w:t xml:space="preserve"> to require the </w:t>
            </w:r>
            <w:r w:rsidR="00481D73" w:rsidRPr="00481D73">
              <w:t xml:space="preserve">Texas </w:t>
            </w:r>
            <w:r w:rsidR="00591E1E">
              <w:t xml:space="preserve">A&amp;M </w:t>
            </w:r>
            <w:r w:rsidR="00481D73" w:rsidRPr="00481D73">
              <w:t>AgriLife Extension Service</w:t>
            </w:r>
            <w:r>
              <w:t>, with the cooperation of the Department of Agriculture (TDA)</w:t>
            </w:r>
            <w:r w:rsidR="00591E1E" w:rsidRPr="00591E1E">
              <w:t>, the Texas Animal Health Commission</w:t>
            </w:r>
            <w:r w:rsidR="00591E1E">
              <w:t xml:space="preserve"> </w:t>
            </w:r>
            <w:r w:rsidR="00591E1E" w:rsidRPr="00591E1E">
              <w:t xml:space="preserve">(TAHC), </w:t>
            </w:r>
            <w:r>
              <w:t>and the Parks and Wildlife Department</w:t>
            </w:r>
            <w:r w:rsidR="00481D73">
              <w:t xml:space="preserve"> (TPWD)</w:t>
            </w:r>
            <w:r>
              <w:t xml:space="preserve">, to develop and implement a statewide </w:t>
            </w:r>
            <w:r w:rsidR="004B1E51">
              <w:t>I</w:t>
            </w:r>
            <w:r>
              <w:t xml:space="preserve">nternet-based alert system for notifications related to </w:t>
            </w:r>
            <w:r w:rsidR="00591E1E">
              <w:t>wildlife</w:t>
            </w:r>
            <w:r>
              <w:t xml:space="preserve"> and plant pests, diseases, and quarantines. The alert system must issue notifications for the following:</w:t>
            </w:r>
          </w:p>
          <w:p w14:paraId="4C337584" w14:textId="11C3BB1F" w:rsidR="00783498" w:rsidRDefault="0081635D" w:rsidP="00514297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a confirmed case of a dangerous plant or </w:t>
            </w:r>
            <w:r w:rsidR="00E84558">
              <w:t>wildlife</w:t>
            </w:r>
            <w:r>
              <w:t xml:space="preserve"> pest or disease; </w:t>
            </w:r>
          </w:p>
          <w:p w14:paraId="72F52B3C" w14:textId="77777777" w:rsidR="00783498" w:rsidRDefault="0081635D" w:rsidP="00514297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establishment, modification, or removal of a pest or disease quarantine order; and</w:t>
            </w:r>
          </w:p>
          <w:p w14:paraId="01E1A05B" w14:textId="7F4C16D1" w:rsidR="00AF2B7D" w:rsidRDefault="0081635D" w:rsidP="00514297">
            <w:pPr>
              <w:pStyle w:val="Header"/>
              <w:numPr>
                <w:ilvl w:val="0"/>
                <w:numId w:val="2"/>
              </w:numPr>
              <w:jc w:val="both"/>
            </w:pPr>
            <w:r>
              <w:t xml:space="preserve">any compliance agreements entered into with </w:t>
            </w:r>
            <w:r w:rsidR="00481D73">
              <w:t>TDA</w:t>
            </w:r>
            <w:r>
              <w:t xml:space="preserve"> related to a pest or disease quarantine.</w:t>
            </w:r>
          </w:p>
          <w:p w14:paraId="7F186F7B" w14:textId="77777777" w:rsidR="00A23EE7" w:rsidRDefault="0081635D" w:rsidP="00514297">
            <w:pPr>
              <w:pStyle w:val="Header"/>
              <w:jc w:val="both"/>
            </w:pPr>
            <w:r>
              <w:t>The</w:t>
            </w:r>
            <w:r w:rsidR="00967545">
              <w:t xml:space="preserve"> bill</w:t>
            </w:r>
            <w:r w:rsidR="00783498">
              <w:t xml:space="preserve"> requires the</w:t>
            </w:r>
            <w:r>
              <w:t xml:space="preserve"> alert system </w:t>
            </w:r>
            <w:r w:rsidR="00783498">
              <w:t>to</w:t>
            </w:r>
            <w:r>
              <w:t xml:space="preserve"> issue notifications through email and provide for enrollment in the alert system for delivery of a system notification.</w:t>
            </w:r>
            <w:r w:rsidR="00783498">
              <w:t xml:space="preserve"> </w:t>
            </w:r>
            <w:r>
              <w:t>The</w:t>
            </w:r>
            <w:r w:rsidR="00783498">
              <w:t xml:space="preserve"> bill requires the</w:t>
            </w:r>
            <w:r>
              <w:t xml:space="preserve"> extension service </w:t>
            </w:r>
            <w:r w:rsidR="00783498">
              <w:t>to</w:t>
            </w:r>
            <w:r>
              <w:t xml:space="preserve"> enter into a memorandum of understanding with </w:t>
            </w:r>
            <w:r w:rsidR="00481D73">
              <w:t>TDA</w:t>
            </w:r>
            <w:r w:rsidR="00E84558">
              <w:t xml:space="preserve">, </w:t>
            </w:r>
            <w:r w:rsidR="00E84558" w:rsidRPr="00E84558">
              <w:t>the TAHC</w:t>
            </w:r>
            <w:r w:rsidR="00E84558">
              <w:t xml:space="preserve">, </w:t>
            </w:r>
            <w:r>
              <w:t xml:space="preserve">and </w:t>
            </w:r>
            <w:r w:rsidR="00481D73">
              <w:t>TPWD</w:t>
            </w:r>
            <w:r>
              <w:t xml:space="preserve"> to ensure the extension service is able to issue a required notification within 72 hours of an applicable action by those agencies.</w:t>
            </w:r>
          </w:p>
          <w:p w14:paraId="50C04C62" w14:textId="7A1023AA" w:rsidR="00F3318C" w:rsidRPr="00E21FF8" w:rsidRDefault="00F3318C" w:rsidP="00514297">
            <w:pPr>
              <w:pStyle w:val="Header"/>
              <w:jc w:val="both"/>
            </w:pPr>
          </w:p>
        </w:tc>
      </w:tr>
      <w:tr w:rsidR="009C5167" w14:paraId="092FD091" w14:textId="77777777" w:rsidTr="00345119">
        <w:tc>
          <w:tcPr>
            <w:tcW w:w="9576" w:type="dxa"/>
          </w:tcPr>
          <w:p w14:paraId="1E300A5A" w14:textId="77777777" w:rsidR="008423E4" w:rsidRPr="00A8133F" w:rsidRDefault="0081635D" w:rsidP="00514297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409F371" w14:textId="77777777" w:rsidR="008423E4" w:rsidRDefault="008423E4" w:rsidP="00514297">
            <w:pPr>
              <w:keepNext/>
            </w:pPr>
          </w:p>
          <w:p w14:paraId="7CCCFA3B" w14:textId="3DB2B8C1" w:rsidR="008423E4" w:rsidRPr="003624F2" w:rsidRDefault="0081635D" w:rsidP="0051429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</w:t>
            </w:r>
            <w:r w:rsidR="00F50D71">
              <w:t>5</w:t>
            </w:r>
            <w:r>
              <w:t>.</w:t>
            </w:r>
          </w:p>
          <w:p w14:paraId="5EA8B4E0" w14:textId="77777777" w:rsidR="008423E4" w:rsidRPr="00233FDB" w:rsidRDefault="008423E4" w:rsidP="00514297">
            <w:pPr>
              <w:rPr>
                <w:b/>
              </w:rPr>
            </w:pPr>
          </w:p>
        </w:tc>
      </w:tr>
      <w:tr w:rsidR="009C5167" w14:paraId="084CB81A" w14:textId="77777777" w:rsidTr="00345119">
        <w:tc>
          <w:tcPr>
            <w:tcW w:w="9576" w:type="dxa"/>
          </w:tcPr>
          <w:p w14:paraId="7311ADFD" w14:textId="3EB4F26F" w:rsidR="0048731A" w:rsidRPr="0048731A" w:rsidRDefault="0048731A" w:rsidP="00514297">
            <w:pPr>
              <w:jc w:val="both"/>
            </w:pPr>
          </w:p>
        </w:tc>
      </w:tr>
      <w:tr w:rsidR="009C5167" w14:paraId="4030A55D" w14:textId="77777777" w:rsidTr="00345119">
        <w:tc>
          <w:tcPr>
            <w:tcW w:w="9576" w:type="dxa"/>
          </w:tcPr>
          <w:p w14:paraId="575A59B7" w14:textId="77777777" w:rsidR="00755B44" w:rsidRPr="009C1E9A" w:rsidRDefault="00755B44" w:rsidP="00514297">
            <w:pPr>
              <w:rPr>
                <w:b/>
                <w:u w:val="single"/>
              </w:rPr>
            </w:pPr>
          </w:p>
        </w:tc>
      </w:tr>
      <w:tr w:rsidR="009C5167" w14:paraId="65714BCE" w14:textId="77777777" w:rsidTr="00345119">
        <w:tc>
          <w:tcPr>
            <w:tcW w:w="9576" w:type="dxa"/>
          </w:tcPr>
          <w:p w14:paraId="5725EFE7" w14:textId="77777777" w:rsidR="00755B44" w:rsidRPr="00755B44" w:rsidRDefault="00755B44" w:rsidP="00514297">
            <w:pPr>
              <w:jc w:val="both"/>
            </w:pPr>
          </w:p>
        </w:tc>
      </w:tr>
    </w:tbl>
    <w:p w14:paraId="0A610054" w14:textId="77777777" w:rsidR="008423E4" w:rsidRPr="00BE0E75" w:rsidRDefault="008423E4" w:rsidP="00514297">
      <w:pPr>
        <w:jc w:val="both"/>
        <w:rPr>
          <w:rFonts w:ascii="Arial" w:hAnsi="Arial"/>
          <w:sz w:val="16"/>
          <w:szCs w:val="16"/>
        </w:rPr>
      </w:pPr>
    </w:p>
    <w:p w14:paraId="46564C17" w14:textId="77777777" w:rsidR="004108C3" w:rsidRPr="008423E4" w:rsidRDefault="004108C3" w:rsidP="0051429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298F2" w14:textId="77777777" w:rsidR="0081635D" w:rsidRDefault="0081635D">
      <w:r>
        <w:separator/>
      </w:r>
    </w:p>
  </w:endnote>
  <w:endnote w:type="continuationSeparator" w:id="0">
    <w:p w14:paraId="3DF269B5" w14:textId="77777777" w:rsidR="0081635D" w:rsidRDefault="0081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D6A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9C5167" w14:paraId="2DD2967C" w14:textId="77777777" w:rsidTr="009C1E9A">
      <w:trPr>
        <w:cantSplit/>
      </w:trPr>
      <w:tc>
        <w:tcPr>
          <w:tcW w:w="0" w:type="pct"/>
        </w:tcPr>
        <w:p w14:paraId="116AD2E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A2A3B1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28CFC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5B7952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EE2CCA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C5167" w14:paraId="3BBCB11F" w14:textId="77777777" w:rsidTr="009C1E9A">
      <w:trPr>
        <w:cantSplit/>
      </w:trPr>
      <w:tc>
        <w:tcPr>
          <w:tcW w:w="0" w:type="pct"/>
        </w:tcPr>
        <w:p w14:paraId="02E3EF2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D59CE41" w14:textId="3470B477" w:rsidR="00EC379B" w:rsidRPr="009C1E9A" w:rsidRDefault="0081635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25547-D</w:t>
          </w:r>
        </w:p>
      </w:tc>
      <w:tc>
        <w:tcPr>
          <w:tcW w:w="2453" w:type="pct"/>
        </w:tcPr>
        <w:p w14:paraId="794A8AD3" w14:textId="364F49E4" w:rsidR="00EC379B" w:rsidRDefault="0081635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E19D0">
            <w:t>25.111.1226</w:t>
          </w:r>
          <w:r>
            <w:fldChar w:fldCharType="end"/>
          </w:r>
        </w:p>
      </w:tc>
    </w:tr>
    <w:tr w:rsidR="009C5167" w14:paraId="1B5348C5" w14:textId="77777777" w:rsidTr="009C1E9A">
      <w:trPr>
        <w:cantSplit/>
      </w:trPr>
      <w:tc>
        <w:tcPr>
          <w:tcW w:w="0" w:type="pct"/>
        </w:tcPr>
        <w:p w14:paraId="50E3BE7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C0EAAA7" w14:textId="5852073E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9B5B72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B41833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9C5167" w14:paraId="10BD6B6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51B702D" w14:textId="77777777" w:rsidR="00EC379B" w:rsidRDefault="0081635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8AB5A8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DCF01C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FFAD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E3FA" w14:textId="77777777" w:rsidR="0081635D" w:rsidRDefault="0081635D">
      <w:r>
        <w:separator/>
      </w:r>
    </w:p>
  </w:footnote>
  <w:footnote w:type="continuationSeparator" w:id="0">
    <w:p w14:paraId="5B1B5C00" w14:textId="77777777" w:rsidR="0081635D" w:rsidRDefault="00816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378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720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AB4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E3526"/>
    <w:multiLevelType w:val="hybridMultilevel"/>
    <w:tmpl w:val="7A6E2F56"/>
    <w:lvl w:ilvl="0" w:tplc="B8D2F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4F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4BC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23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3A1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3E6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AA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6B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699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F588D"/>
    <w:multiLevelType w:val="hybridMultilevel"/>
    <w:tmpl w:val="A0E4BC46"/>
    <w:lvl w:ilvl="0" w:tplc="02DACC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74A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16E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E7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A8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96D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639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A5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1A41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609894">
    <w:abstractNumId w:val="0"/>
  </w:num>
  <w:num w:numId="2" w16cid:durableId="29236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9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65C"/>
    <w:rsid w:val="00046BDA"/>
    <w:rsid w:val="0004762E"/>
    <w:rsid w:val="000532BD"/>
    <w:rsid w:val="000555E0"/>
    <w:rsid w:val="00055C12"/>
    <w:rsid w:val="00055EF6"/>
    <w:rsid w:val="000608B0"/>
    <w:rsid w:val="0006104C"/>
    <w:rsid w:val="00064BF2"/>
    <w:rsid w:val="000667BA"/>
    <w:rsid w:val="000676A7"/>
    <w:rsid w:val="00073914"/>
    <w:rsid w:val="00074236"/>
    <w:rsid w:val="000746BD"/>
    <w:rsid w:val="0007595B"/>
    <w:rsid w:val="00076D7D"/>
    <w:rsid w:val="00080D95"/>
    <w:rsid w:val="00090397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2F7"/>
    <w:rsid w:val="000B54AF"/>
    <w:rsid w:val="000B6090"/>
    <w:rsid w:val="000B6FEE"/>
    <w:rsid w:val="000C081B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19D0"/>
    <w:rsid w:val="000E20F1"/>
    <w:rsid w:val="000E4CFE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5F22"/>
    <w:rsid w:val="00110F8C"/>
    <w:rsid w:val="0011274A"/>
    <w:rsid w:val="00113522"/>
    <w:rsid w:val="0011378D"/>
    <w:rsid w:val="00115EE9"/>
    <w:rsid w:val="001169F9"/>
    <w:rsid w:val="00120797"/>
    <w:rsid w:val="001210C4"/>
    <w:rsid w:val="001218D2"/>
    <w:rsid w:val="0012371B"/>
    <w:rsid w:val="001245C8"/>
    <w:rsid w:val="00124653"/>
    <w:rsid w:val="001247C5"/>
    <w:rsid w:val="00127893"/>
    <w:rsid w:val="001312BB"/>
    <w:rsid w:val="00134944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1ED4"/>
    <w:rsid w:val="0017347B"/>
    <w:rsid w:val="0017725B"/>
    <w:rsid w:val="0018050C"/>
    <w:rsid w:val="0018117F"/>
    <w:rsid w:val="001823AD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B59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17F0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5E23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6DB"/>
    <w:rsid w:val="00262A66"/>
    <w:rsid w:val="00263140"/>
    <w:rsid w:val="002631BA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76C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1FF"/>
    <w:rsid w:val="002C532B"/>
    <w:rsid w:val="002C5713"/>
    <w:rsid w:val="002C7DCA"/>
    <w:rsid w:val="002D05CC"/>
    <w:rsid w:val="002D2840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0242"/>
    <w:rsid w:val="0034266D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62D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29E"/>
    <w:rsid w:val="003F286A"/>
    <w:rsid w:val="003F3138"/>
    <w:rsid w:val="003F77F8"/>
    <w:rsid w:val="00400ACD"/>
    <w:rsid w:val="00402F6E"/>
    <w:rsid w:val="00403B15"/>
    <w:rsid w:val="00403E8A"/>
    <w:rsid w:val="00404090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3D2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6C91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1F38"/>
    <w:rsid w:val="00462B3D"/>
    <w:rsid w:val="00474927"/>
    <w:rsid w:val="00475913"/>
    <w:rsid w:val="00480080"/>
    <w:rsid w:val="00481D73"/>
    <w:rsid w:val="004824A7"/>
    <w:rsid w:val="00483AF0"/>
    <w:rsid w:val="00483EC1"/>
    <w:rsid w:val="00484167"/>
    <w:rsid w:val="0048731A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602A"/>
    <w:rsid w:val="004B138F"/>
    <w:rsid w:val="004B1E51"/>
    <w:rsid w:val="004B412A"/>
    <w:rsid w:val="004B576C"/>
    <w:rsid w:val="004B772A"/>
    <w:rsid w:val="004C0065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4388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816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297"/>
    <w:rsid w:val="00515466"/>
    <w:rsid w:val="005154F7"/>
    <w:rsid w:val="005159DE"/>
    <w:rsid w:val="005269CE"/>
    <w:rsid w:val="005304B2"/>
    <w:rsid w:val="005336BD"/>
    <w:rsid w:val="00534A49"/>
    <w:rsid w:val="005363BB"/>
    <w:rsid w:val="00540EAF"/>
    <w:rsid w:val="00541B98"/>
    <w:rsid w:val="00543374"/>
    <w:rsid w:val="00545548"/>
    <w:rsid w:val="00546923"/>
    <w:rsid w:val="00551CA6"/>
    <w:rsid w:val="0055346C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64A8"/>
    <w:rsid w:val="005878B7"/>
    <w:rsid w:val="00591E1E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E8D"/>
    <w:rsid w:val="0064573B"/>
    <w:rsid w:val="00645750"/>
    <w:rsid w:val="00650692"/>
    <w:rsid w:val="006508D3"/>
    <w:rsid w:val="00650AFA"/>
    <w:rsid w:val="00653F10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38B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695E"/>
    <w:rsid w:val="006B7A2E"/>
    <w:rsid w:val="006C04A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48B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623F"/>
    <w:rsid w:val="007268AD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103E"/>
    <w:rsid w:val="0075258F"/>
    <w:rsid w:val="0075287B"/>
    <w:rsid w:val="00755B44"/>
    <w:rsid w:val="00755C7B"/>
    <w:rsid w:val="00764786"/>
    <w:rsid w:val="00766E12"/>
    <w:rsid w:val="0077098E"/>
    <w:rsid w:val="00770A31"/>
    <w:rsid w:val="00771287"/>
    <w:rsid w:val="0077149E"/>
    <w:rsid w:val="00777518"/>
    <w:rsid w:val="0077779E"/>
    <w:rsid w:val="00780FB6"/>
    <w:rsid w:val="00783498"/>
    <w:rsid w:val="00783817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6E90"/>
    <w:rsid w:val="007D7FCB"/>
    <w:rsid w:val="007E33B6"/>
    <w:rsid w:val="007E59E8"/>
    <w:rsid w:val="007F1A0B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635D"/>
    <w:rsid w:val="008170E2"/>
    <w:rsid w:val="00823E4C"/>
    <w:rsid w:val="00825F08"/>
    <w:rsid w:val="00827749"/>
    <w:rsid w:val="00827B7E"/>
    <w:rsid w:val="00830EEB"/>
    <w:rsid w:val="008347A9"/>
    <w:rsid w:val="00835628"/>
    <w:rsid w:val="00835E90"/>
    <w:rsid w:val="00840543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6EA"/>
    <w:rsid w:val="0085797D"/>
    <w:rsid w:val="00857EC9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3A95"/>
    <w:rsid w:val="008947A7"/>
    <w:rsid w:val="00897E80"/>
    <w:rsid w:val="008A04FA"/>
    <w:rsid w:val="008A3188"/>
    <w:rsid w:val="008A3FDF"/>
    <w:rsid w:val="008A5B83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3AC"/>
    <w:rsid w:val="00901670"/>
    <w:rsid w:val="00902212"/>
    <w:rsid w:val="00903E0A"/>
    <w:rsid w:val="00904721"/>
    <w:rsid w:val="00907780"/>
    <w:rsid w:val="00907EDD"/>
    <w:rsid w:val="00907FC7"/>
    <w:rsid w:val="009107AD"/>
    <w:rsid w:val="00912E83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82E"/>
    <w:rsid w:val="009446AD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67545"/>
    <w:rsid w:val="00970EAE"/>
    <w:rsid w:val="00971627"/>
    <w:rsid w:val="00972797"/>
    <w:rsid w:val="0097279D"/>
    <w:rsid w:val="0097309A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167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07CB2"/>
    <w:rsid w:val="00A10908"/>
    <w:rsid w:val="00A12330"/>
    <w:rsid w:val="00A1259F"/>
    <w:rsid w:val="00A1446F"/>
    <w:rsid w:val="00A151B5"/>
    <w:rsid w:val="00A220FF"/>
    <w:rsid w:val="00A227E0"/>
    <w:rsid w:val="00A232E4"/>
    <w:rsid w:val="00A23EE7"/>
    <w:rsid w:val="00A24AAD"/>
    <w:rsid w:val="00A26A8A"/>
    <w:rsid w:val="00A27255"/>
    <w:rsid w:val="00A32304"/>
    <w:rsid w:val="00A32C88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579B1"/>
    <w:rsid w:val="00A60177"/>
    <w:rsid w:val="00A61C27"/>
    <w:rsid w:val="00A62638"/>
    <w:rsid w:val="00A6344D"/>
    <w:rsid w:val="00A6434F"/>
    <w:rsid w:val="00A644B8"/>
    <w:rsid w:val="00A70E35"/>
    <w:rsid w:val="00A720DC"/>
    <w:rsid w:val="00A803CF"/>
    <w:rsid w:val="00A8133F"/>
    <w:rsid w:val="00A82CB4"/>
    <w:rsid w:val="00A837A8"/>
    <w:rsid w:val="00A83C36"/>
    <w:rsid w:val="00A84C8F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546"/>
    <w:rsid w:val="00AC29FD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B7D"/>
    <w:rsid w:val="00AF48B4"/>
    <w:rsid w:val="00AF4923"/>
    <w:rsid w:val="00AF7C74"/>
    <w:rsid w:val="00B000AF"/>
    <w:rsid w:val="00B0153C"/>
    <w:rsid w:val="00B04E79"/>
    <w:rsid w:val="00B07488"/>
    <w:rsid w:val="00B075A2"/>
    <w:rsid w:val="00B10765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0B7B"/>
    <w:rsid w:val="00B31F0E"/>
    <w:rsid w:val="00B34F25"/>
    <w:rsid w:val="00B43672"/>
    <w:rsid w:val="00B473D8"/>
    <w:rsid w:val="00B5165A"/>
    <w:rsid w:val="00B524C1"/>
    <w:rsid w:val="00B52C8D"/>
    <w:rsid w:val="00B564BF"/>
    <w:rsid w:val="00B60692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35E9"/>
    <w:rsid w:val="00C040AB"/>
    <w:rsid w:val="00C0499B"/>
    <w:rsid w:val="00C05406"/>
    <w:rsid w:val="00C05CF0"/>
    <w:rsid w:val="00C11480"/>
    <w:rsid w:val="00C119AC"/>
    <w:rsid w:val="00C14EE6"/>
    <w:rsid w:val="00C151DA"/>
    <w:rsid w:val="00C152A1"/>
    <w:rsid w:val="00C16CCB"/>
    <w:rsid w:val="00C213A5"/>
    <w:rsid w:val="00C2142B"/>
    <w:rsid w:val="00C22987"/>
    <w:rsid w:val="00C23956"/>
    <w:rsid w:val="00C248E6"/>
    <w:rsid w:val="00C2766F"/>
    <w:rsid w:val="00C3223B"/>
    <w:rsid w:val="00C32FB6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77A73"/>
    <w:rsid w:val="00C80B8F"/>
    <w:rsid w:val="00C82743"/>
    <w:rsid w:val="00C82B98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749"/>
    <w:rsid w:val="00CB3627"/>
    <w:rsid w:val="00CB4B4B"/>
    <w:rsid w:val="00CB4B73"/>
    <w:rsid w:val="00CB74CB"/>
    <w:rsid w:val="00CB7E04"/>
    <w:rsid w:val="00CC24B7"/>
    <w:rsid w:val="00CC4A38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32C5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3B85"/>
    <w:rsid w:val="00D26C14"/>
    <w:rsid w:val="00D30534"/>
    <w:rsid w:val="00D320E2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660E"/>
    <w:rsid w:val="00D91B92"/>
    <w:rsid w:val="00D926B3"/>
    <w:rsid w:val="00D92F63"/>
    <w:rsid w:val="00D947B6"/>
    <w:rsid w:val="00D94A53"/>
    <w:rsid w:val="00D95717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331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5FF"/>
    <w:rsid w:val="00E15F90"/>
    <w:rsid w:val="00E16D3E"/>
    <w:rsid w:val="00E17167"/>
    <w:rsid w:val="00E20520"/>
    <w:rsid w:val="00E21D55"/>
    <w:rsid w:val="00E21FDC"/>
    <w:rsid w:val="00E21FF8"/>
    <w:rsid w:val="00E2551E"/>
    <w:rsid w:val="00E26B13"/>
    <w:rsid w:val="00E27E5A"/>
    <w:rsid w:val="00E31135"/>
    <w:rsid w:val="00E317BA"/>
    <w:rsid w:val="00E328C6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558"/>
    <w:rsid w:val="00E85DBD"/>
    <w:rsid w:val="00E86B7B"/>
    <w:rsid w:val="00E87A99"/>
    <w:rsid w:val="00E90702"/>
    <w:rsid w:val="00E9241E"/>
    <w:rsid w:val="00E92725"/>
    <w:rsid w:val="00E93DEF"/>
    <w:rsid w:val="00E947B1"/>
    <w:rsid w:val="00E96852"/>
    <w:rsid w:val="00EA0DC9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456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E7C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18C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4A62"/>
    <w:rsid w:val="00F4569E"/>
    <w:rsid w:val="00F45AFC"/>
    <w:rsid w:val="00F462F4"/>
    <w:rsid w:val="00F50130"/>
    <w:rsid w:val="00F50D71"/>
    <w:rsid w:val="00F512D9"/>
    <w:rsid w:val="00F52402"/>
    <w:rsid w:val="00F550A7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C7630"/>
    <w:rsid w:val="00FD1B4B"/>
    <w:rsid w:val="00FD1B94"/>
    <w:rsid w:val="00FE19C5"/>
    <w:rsid w:val="00FE207D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E9390E-D87C-436C-A424-61D1E041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81D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1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1D7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1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1D73"/>
    <w:rPr>
      <w:b/>
      <w:bCs/>
    </w:rPr>
  </w:style>
  <w:style w:type="paragraph" w:styleId="Revision">
    <w:name w:val="Revision"/>
    <w:hidden/>
    <w:uiPriority w:val="99"/>
    <w:semiHidden/>
    <w:rsid w:val="006A638B"/>
    <w:rPr>
      <w:sz w:val="24"/>
      <w:szCs w:val="24"/>
    </w:rPr>
  </w:style>
  <w:style w:type="character" w:styleId="Hyperlink">
    <w:name w:val="Hyperlink"/>
    <w:basedOn w:val="DefaultParagraphFont"/>
    <w:unhideWhenUsed/>
    <w:rsid w:val="00912E8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2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2434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HB01592 (Committee Report (Unamended))</vt:lpstr>
    </vt:vector>
  </TitlesOfParts>
  <Company>State of Texas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25547</dc:subject>
  <dc:creator>State of Texas</dc:creator>
  <dc:description>HB 1592 by Plesa-(H)Agriculture &amp; Livestock</dc:description>
  <cp:lastModifiedBy>Damian Duarte</cp:lastModifiedBy>
  <cp:revision>2</cp:revision>
  <cp:lastPrinted>2003-11-26T17:21:00Z</cp:lastPrinted>
  <dcterms:created xsi:type="dcterms:W3CDTF">2025-04-21T21:25:00Z</dcterms:created>
  <dcterms:modified xsi:type="dcterms:W3CDTF">2025-04-21T21:25:00Z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25.111.1226</vt:lpwstr>
  </property>
</Properties>
</file>