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6274A8" w14:paraId="28010261" w14:textId="77777777" w:rsidTr="00345119">
        <w:tc>
          <w:tcPr>
            <w:tcW w:w="9576" w:type="dxa"/>
            <w:noWrap/>
          </w:tcPr>
          <w:p w14:paraId="15E5B297" w14:textId="77777777" w:rsidR="008423E4" w:rsidRPr="0022177D" w:rsidRDefault="0001413D" w:rsidP="001D4886">
            <w:pPr>
              <w:pStyle w:val="Heading1"/>
            </w:pPr>
            <w:r w:rsidRPr="00631897">
              <w:t>BILL ANALYSIS</w:t>
            </w:r>
          </w:p>
        </w:tc>
      </w:tr>
    </w:tbl>
    <w:p w14:paraId="49C50D91" w14:textId="77777777" w:rsidR="008423E4" w:rsidRPr="0022177D" w:rsidRDefault="008423E4" w:rsidP="001D4886">
      <w:pPr>
        <w:jc w:val="center"/>
      </w:pPr>
    </w:p>
    <w:p w14:paraId="27A654B6" w14:textId="77777777" w:rsidR="008423E4" w:rsidRPr="00B31F0E" w:rsidRDefault="008423E4" w:rsidP="001D4886"/>
    <w:p w14:paraId="330C8636" w14:textId="77777777" w:rsidR="008423E4" w:rsidRPr="00742794" w:rsidRDefault="008423E4" w:rsidP="001D4886">
      <w:pPr>
        <w:tabs>
          <w:tab w:val="right" w:pos="9360"/>
        </w:tabs>
      </w:pPr>
    </w:p>
    <w:tbl>
      <w:tblPr>
        <w:tblW w:w="0" w:type="auto"/>
        <w:tblLayout w:type="fixed"/>
        <w:tblLook w:val="01E0" w:firstRow="1" w:lastRow="1" w:firstColumn="1" w:lastColumn="1" w:noHBand="0" w:noVBand="0"/>
      </w:tblPr>
      <w:tblGrid>
        <w:gridCol w:w="9576"/>
      </w:tblGrid>
      <w:tr w:rsidR="006274A8" w14:paraId="5965F2A5" w14:textId="77777777" w:rsidTr="00345119">
        <w:tc>
          <w:tcPr>
            <w:tcW w:w="9576" w:type="dxa"/>
          </w:tcPr>
          <w:p w14:paraId="02859306" w14:textId="7FA2E68C" w:rsidR="008423E4" w:rsidRPr="00861995" w:rsidRDefault="0001413D" w:rsidP="001D4886">
            <w:pPr>
              <w:jc w:val="right"/>
            </w:pPr>
            <w:r>
              <w:t>H.B. 1672</w:t>
            </w:r>
          </w:p>
        </w:tc>
      </w:tr>
      <w:tr w:rsidR="006274A8" w14:paraId="0D4FD63C" w14:textId="77777777" w:rsidTr="00345119">
        <w:tc>
          <w:tcPr>
            <w:tcW w:w="9576" w:type="dxa"/>
          </w:tcPr>
          <w:p w14:paraId="371A76E4" w14:textId="27738D42" w:rsidR="008423E4" w:rsidRPr="00861995" w:rsidRDefault="0001413D" w:rsidP="001D4886">
            <w:pPr>
              <w:jc w:val="right"/>
            </w:pPr>
            <w:r>
              <w:t xml:space="preserve">By: </w:t>
            </w:r>
            <w:r w:rsidR="00587610">
              <w:t>Ashby</w:t>
            </w:r>
          </w:p>
        </w:tc>
      </w:tr>
      <w:tr w:rsidR="006274A8" w14:paraId="36D21A49" w14:textId="77777777" w:rsidTr="00345119">
        <w:tc>
          <w:tcPr>
            <w:tcW w:w="9576" w:type="dxa"/>
          </w:tcPr>
          <w:p w14:paraId="4ADA6143" w14:textId="16FEF552" w:rsidR="008423E4" w:rsidRPr="00861995" w:rsidRDefault="0001413D" w:rsidP="001D4886">
            <w:pPr>
              <w:jc w:val="right"/>
            </w:pPr>
            <w:r>
              <w:t>Delivery of Government Efficiency</w:t>
            </w:r>
          </w:p>
        </w:tc>
      </w:tr>
      <w:tr w:rsidR="006274A8" w14:paraId="0953820E" w14:textId="77777777" w:rsidTr="00345119">
        <w:tc>
          <w:tcPr>
            <w:tcW w:w="9576" w:type="dxa"/>
          </w:tcPr>
          <w:p w14:paraId="35473F48" w14:textId="4E16042F" w:rsidR="008423E4" w:rsidRDefault="0001413D" w:rsidP="001D4886">
            <w:pPr>
              <w:jc w:val="right"/>
            </w:pPr>
            <w:r>
              <w:t>Committee Report (Unamended)</w:t>
            </w:r>
          </w:p>
        </w:tc>
      </w:tr>
    </w:tbl>
    <w:p w14:paraId="63B0FED8" w14:textId="77777777" w:rsidR="008423E4" w:rsidRDefault="008423E4" w:rsidP="001D4886">
      <w:pPr>
        <w:tabs>
          <w:tab w:val="right" w:pos="9360"/>
        </w:tabs>
      </w:pPr>
    </w:p>
    <w:p w14:paraId="182D814F" w14:textId="77777777" w:rsidR="008423E4" w:rsidRDefault="008423E4" w:rsidP="001D4886"/>
    <w:p w14:paraId="24C66933" w14:textId="77777777" w:rsidR="008423E4" w:rsidRDefault="008423E4" w:rsidP="001D4886"/>
    <w:tbl>
      <w:tblPr>
        <w:tblW w:w="0" w:type="auto"/>
        <w:tblCellMar>
          <w:left w:w="115" w:type="dxa"/>
          <w:right w:w="115" w:type="dxa"/>
        </w:tblCellMar>
        <w:tblLook w:val="01E0" w:firstRow="1" w:lastRow="1" w:firstColumn="1" w:lastColumn="1" w:noHBand="0" w:noVBand="0"/>
      </w:tblPr>
      <w:tblGrid>
        <w:gridCol w:w="9360"/>
      </w:tblGrid>
      <w:tr w:rsidR="006274A8" w14:paraId="4D2D9423" w14:textId="77777777" w:rsidTr="00345119">
        <w:tc>
          <w:tcPr>
            <w:tcW w:w="9576" w:type="dxa"/>
          </w:tcPr>
          <w:p w14:paraId="6ABE9787" w14:textId="77777777" w:rsidR="008423E4" w:rsidRPr="00A8133F" w:rsidRDefault="0001413D" w:rsidP="001D4886">
            <w:pPr>
              <w:rPr>
                <w:b/>
              </w:rPr>
            </w:pPr>
            <w:r w:rsidRPr="009C1E9A">
              <w:rPr>
                <w:b/>
                <w:u w:val="single"/>
              </w:rPr>
              <w:t>BACKGROUND AND PURPOSE</w:t>
            </w:r>
            <w:r>
              <w:rPr>
                <w:b/>
              </w:rPr>
              <w:t xml:space="preserve"> </w:t>
            </w:r>
          </w:p>
          <w:p w14:paraId="2CC7F341" w14:textId="77777777" w:rsidR="008423E4" w:rsidRDefault="008423E4" w:rsidP="001D4886"/>
          <w:p w14:paraId="0DCBDCF5" w14:textId="1A5F7138" w:rsidR="008423E4" w:rsidRDefault="0001413D" w:rsidP="001D4886">
            <w:pPr>
              <w:pStyle w:val="Header"/>
              <w:tabs>
                <w:tab w:val="clear" w:pos="4320"/>
                <w:tab w:val="clear" w:pos="8640"/>
              </w:tabs>
              <w:jc w:val="both"/>
            </w:pPr>
            <w:r w:rsidRPr="00587610">
              <w:t>The Department of Public Safety</w:t>
            </w:r>
            <w:r w:rsidR="008D3B54">
              <w:t xml:space="preserve"> (DPS)</w:t>
            </w:r>
            <w:r w:rsidRPr="00587610">
              <w:t xml:space="preserve"> conducts regular compliance review investigations of commercial motor carriers</w:t>
            </w:r>
            <w:r w:rsidR="003A150F">
              <w:t xml:space="preserve"> and</w:t>
            </w:r>
            <w:r w:rsidRPr="00587610">
              <w:t xml:space="preserve"> assign</w:t>
            </w:r>
            <w:r w:rsidR="003A150F">
              <w:t>s</w:t>
            </w:r>
            <w:r w:rsidRPr="00587610">
              <w:t xml:space="preserve"> each carrier a final safety rating of either </w:t>
            </w:r>
            <w:r w:rsidR="00207BC0">
              <w:t>"s</w:t>
            </w:r>
            <w:r w:rsidRPr="00587610">
              <w:t>atisfactory,</w:t>
            </w:r>
            <w:r w:rsidR="00207BC0">
              <w:t>"</w:t>
            </w:r>
            <w:r w:rsidRPr="00587610">
              <w:t xml:space="preserve"> </w:t>
            </w:r>
            <w:r w:rsidR="00207BC0">
              <w:t>"c</w:t>
            </w:r>
            <w:r w:rsidRPr="00587610">
              <w:t>onditional</w:t>
            </w:r>
            <w:r w:rsidR="00320ACB">
              <w:t>,</w:t>
            </w:r>
            <w:r w:rsidR="00207BC0">
              <w:t>"</w:t>
            </w:r>
            <w:r w:rsidRPr="00587610">
              <w:t xml:space="preserve"> or </w:t>
            </w:r>
            <w:r w:rsidR="00207BC0">
              <w:t>"u</w:t>
            </w:r>
            <w:r w:rsidRPr="00587610">
              <w:t>nsatisfactory.</w:t>
            </w:r>
            <w:r w:rsidR="00207BC0">
              <w:t>"</w:t>
            </w:r>
            <w:r w:rsidRPr="00587610">
              <w:t xml:space="preserve"> If a motor carrier has been administratively investigated and is found to have inadequate safety controls, </w:t>
            </w:r>
            <w:r w:rsidR="003772CD">
              <w:t>the carrier is</w:t>
            </w:r>
            <w:r w:rsidRPr="00587610">
              <w:t xml:space="preserve"> assigned an </w:t>
            </w:r>
            <w:r w:rsidR="00207BC0">
              <w:t>"u</w:t>
            </w:r>
            <w:r w:rsidRPr="00587610">
              <w:t>nsatisfactory</w:t>
            </w:r>
            <w:r w:rsidR="00207BC0">
              <w:t>"</w:t>
            </w:r>
            <w:r w:rsidRPr="00587610">
              <w:t xml:space="preserve"> safety rating</w:t>
            </w:r>
            <w:r w:rsidR="00EB1BAD">
              <w:t xml:space="preserve"> and given </w:t>
            </w:r>
            <w:r w:rsidRPr="00587610">
              <w:t>60 days to take corrective action. If a carrier</w:t>
            </w:r>
            <w:r w:rsidR="000408D8">
              <w:t xml:space="preserve"> ultimately</w:t>
            </w:r>
            <w:r w:rsidRPr="00587610">
              <w:t xml:space="preserve"> fails to comply, </w:t>
            </w:r>
            <w:r w:rsidR="00D1721C">
              <w:t>DPS then</w:t>
            </w:r>
            <w:r w:rsidR="00C47DDE">
              <w:t xml:space="preserve"> signs and delivers </w:t>
            </w:r>
            <w:r w:rsidRPr="00587610">
              <w:t xml:space="preserve">an </w:t>
            </w:r>
            <w:r w:rsidR="00C47DDE">
              <w:t>o</w:t>
            </w:r>
            <w:r w:rsidRPr="00587610">
              <w:t xml:space="preserve">rder to </w:t>
            </w:r>
            <w:r w:rsidR="00C47DDE">
              <w:t>c</w:t>
            </w:r>
            <w:r w:rsidRPr="00587610">
              <w:t>ease</w:t>
            </w:r>
            <w:r w:rsidR="000408D8">
              <w:t xml:space="preserve"> intrastate</w:t>
            </w:r>
            <w:r w:rsidRPr="00587610">
              <w:t xml:space="preserve"> </w:t>
            </w:r>
            <w:r w:rsidR="00C47DDE">
              <w:t xml:space="preserve">operations </w:t>
            </w:r>
            <w:r w:rsidRPr="00587610">
              <w:t>to the Texas Department of Motor Vehicles</w:t>
            </w:r>
            <w:r w:rsidR="008D3B54">
              <w:t xml:space="preserve"> (TxDMV)</w:t>
            </w:r>
            <w:r w:rsidR="00D1721C" w:rsidRPr="00587610">
              <w:t xml:space="preserve"> in the interest </w:t>
            </w:r>
            <w:r w:rsidR="00D1721C">
              <w:t>of</w:t>
            </w:r>
            <w:r w:rsidR="00D1721C" w:rsidRPr="00587610">
              <w:t xml:space="preserve"> protecting the public from the unsafe operations of the motor carrier</w:t>
            </w:r>
            <w:r w:rsidRPr="00587610">
              <w:t xml:space="preserve">. </w:t>
            </w:r>
            <w:r w:rsidR="00320ACB">
              <w:t>The bill's author has informed the committee that i</w:t>
            </w:r>
            <w:r w:rsidRPr="00587610">
              <w:t xml:space="preserve">t is imperative </w:t>
            </w:r>
            <w:r w:rsidR="00320ACB">
              <w:t xml:space="preserve">to enter </w:t>
            </w:r>
            <w:r w:rsidRPr="00587610">
              <w:t>the carrier</w:t>
            </w:r>
            <w:r w:rsidR="001E27EF">
              <w:t>'</w:t>
            </w:r>
            <w:r w:rsidRPr="00587610">
              <w:t xml:space="preserve">s inadequate operational status into </w:t>
            </w:r>
            <w:r w:rsidR="002F338D">
              <w:t>Tx</w:t>
            </w:r>
            <w:r w:rsidRPr="00587610">
              <w:t>DMV</w:t>
            </w:r>
            <w:r w:rsidR="00C47DDE">
              <w:t>'s</w:t>
            </w:r>
            <w:r w:rsidRPr="00587610">
              <w:t xml:space="preserve"> public</w:t>
            </w:r>
            <w:r w:rsidR="00D1721C">
              <w:t xml:space="preserve"> "Truck Stop"</w:t>
            </w:r>
            <w:r w:rsidRPr="00587610">
              <w:t xml:space="preserve"> database as soon as possible so that </w:t>
            </w:r>
            <w:r w:rsidR="00C47DDE">
              <w:t>s</w:t>
            </w:r>
            <w:r w:rsidRPr="00587610">
              <w:t xml:space="preserve">tate </w:t>
            </w:r>
            <w:r w:rsidR="00C47DDE">
              <w:t>t</w:t>
            </w:r>
            <w:r w:rsidRPr="00587610">
              <w:t xml:space="preserve">roopers and certified </w:t>
            </w:r>
            <w:r w:rsidR="00320ACB">
              <w:t>m</w:t>
            </w:r>
            <w:r w:rsidRPr="00587610">
              <w:t xml:space="preserve">otor </w:t>
            </w:r>
            <w:r w:rsidR="00320ACB">
              <w:t>c</w:t>
            </w:r>
            <w:r w:rsidRPr="00587610">
              <w:t xml:space="preserve">arrier </w:t>
            </w:r>
            <w:r w:rsidR="00320ACB">
              <w:t>s</w:t>
            </w:r>
            <w:r w:rsidRPr="00587610">
              <w:t xml:space="preserve">afety </w:t>
            </w:r>
            <w:r w:rsidR="00320ACB">
              <w:t>a</w:t>
            </w:r>
            <w:r w:rsidRPr="00587610">
              <w:t xml:space="preserve">ssistance </w:t>
            </w:r>
            <w:r w:rsidR="00320ACB">
              <w:t>p</w:t>
            </w:r>
            <w:r w:rsidRPr="00587610">
              <w:t>rogram officers can take appropriate action</w:t>
            </w:r>
            <w:r w:rsidR="00D1721C">
              <w:t xml:space="preserve"> when encountering unsafe vehicles</w:t>
            </w:r>
            <w:r>
              <w:t xml:space="preserve">. </w:t>
            </w:r>
            <w:r w:rsidRPr="00587610">
              <w:t>H</w:t>
            </w:r>
            <w:r w:rsidR="003A150F">
              <w:t>.</w:t>
            </w:r>
            <w:r w:rsidRPr="00587610">
              <w:t>B</w:t>
            </w:r>
            <w:r w:rsidR="003A150F">
              <w:t>.</w:t>
            </w:r>
            <w:r w:rsidRPr="00587610">
              <w:t xml:space="preserve"> 1672 </w:t>
            </w:r>
            <w:r w:rsidR="003A150F">
              <w:t xml:space="preserve">seeks to </w:t>
            </w:r>
            <w:r w:rsidR="00B313AC">
              <w:t xml:space="preserve">address these issues and </w:t>
            </w:r>
            <w:r w:rsidRPr="00587610">
              <w:t>enhance public safety by eliminating redundancy of due process between agencies</w:t>
            </w:r>
            <w:r w:rsidR="00B313AC">
              <w:t xml:space="preserve"> and </w:t>
            </w:r>
            <w:r w:rsidRPr="00587610">
              <w:t xml:space="preserve">adding </w:t>
            </w:r>
            <w:r w:rsidR="008D3B54">
              <w:t>o</w:t>
            </w:r>
            <w:r w:rsidRPr="00587610">
              <w:t xml:space="preserve">rders to </w:t>
            </w:r>
            <w:r w:rsidR="008D3B54">
              <w:t>c</w:t>
            </w:r>
            <w:r w:rsidRPr="00587610">
              <w:t>ease</w:t>
            </w:r>
            <w:r w:rsidR="008D3B54">
              <w:t xml:space="preserve"> </w:t>
            </w:r>
            <w:r w:rsidR="000408D8">
              <w:t xml:space="preserve">intrastate </w:t>
            </w:r>
            <w:r w:rsidR="008D3B54">
              <w:t>operations</w:t>
            </w:r>
            <w:r w:rsidRPr="00587610">
              <w:t xml:space="preserve"> to the list of </w:t>
            </w:r>
            <w:r w:rsidR="00C62A10">
              <w:t>actions</w:t>
            </w:r>
            <w:r w:rsidRPr="00587610">
              <w:t xml:space="preserve"> exempt</w:t>
            </w:r>
            <w:r w:rsidR="008D3B54">
              <w:t>ed</w:t>
            </w:r>
            <w:r w:rsidRPr="00587610">
              <w:t xml:space="preserve"> from </w:t>
            </w:r>
            <w:r w:rsidR="00C62A10">
              <w:t xml:space="preserve">the </w:t>
            </w:r>
            <w:r w:rsidRPr="00587610">
              <w:t xml:space="preserve">Administrative </w:t>
            </w:r>
            <w:r w:rsidR="008D3B54">
              <w:t>Procedure Act</w:t>
            </w:r>
            <w:r w:rsidRPr="00587610">
              <w:t>.</w:t>
            </w:r>
          </w:p>
          <w:p w14:paraId="60E85C66" w14:textId="77777777" w:rsidR="008423E4" w:rsidRPr="00E26B13" w:rsidRDefault="008423E4" w:rsidP="001D4886">
            <w:pPr>
              <w:rPr>
                <w:b/>
              </w:rPr>
            </w:pPr>
          </w:p>
        </w:tc>
      </w:tr>
      <w:tr w:rsidR="006274A8" w14:paraId="5615B675" w14:textId="77777777" w:rsidTr="00345119">
        <w:tc>
          <w:tcPr>
            <w:tcW w:w="9576" w:type="dxa"/>
          </w:tcPr>
          <w:p w14:paraId="6898EFCF" w14:textId="77777777" w:rsidR="0017725B" w:rsidRDefault="0001413D" w:rsidP="001D4886">
            <w:pPr>
              <w:rPr>
                <w:b/>
                <w:u w:val="single"/>
              </w:rPr>
            </w:pPr>
            <w:r>
              <w:rPr>
                <w:b/>
                <w:u w:val="single"/>
              </w:rPr>
              <w:t>CRIMINAL JUSTICE IMPACT</w:t>
            </w:r>
          </w:p>
          <w:p w14:paraId="4E34C405" w14:textId="77777777" w:rsidR="0017725B" w:rsidRDefault="0017725B" w:rsidP="001D4886">
            <w:pPr>
              <w:rPr>
                <w:b/>
                <w:u w:val="single"/>
              </w:rPr>
            </w:pPr>
          </w:p>
          <w:p w14:paraId="717CFC11" w14:textId="62DF03D9" w:rsidR="003D720C" w:rsidRPr="003D720C" w:rsidRDefault="0001413D" w:rsidP="001D4886">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E1EFE7D" w14:textId="77777777" w:rsidR="0017725B" w:rsidRPr="0017725B" w:rsidRDefault="0017725B" w:rsidP="001D4886">
            <w:pPr>
              <w:rPr>
                <w:b/>
                <w:u w:val="single"/>
              </w:rPr>
            </w:pPr>
          </w:p>
        </w:tc>
      </w:tr>
      <w:tr w:rsidR="006274A8" w14:paraId="05F89C32" w14:textId="77777777" w:rsidTr="00345119">
        <w:tc>
          <w:tcPr>
            <w:tcW w:w="9576" w:type="dxa"/>
          </w:tcPr>
          <w:p w14:paraId="1A05976C" w14:textId="77777777" w:rsidR="008423E4" w:rsidRPr="00A8133F" w:rsidRDefault="0001413D" w:rsidP="001D4886">
            <w:pPr>
              <w:rPr>
                <w:b/>
              </w:rPr>
            </w:pPr>
            <w:r w:rsidRPr="009C1E9A">
              <w:rPr>
                <w:b/>
                <w:u w:val="single"/>
              </w:rPr>
              <w:t>RULEMAKING AUTHORITY</w:t>
            </w:r>
            <w:r>
              <w:rPr>
                <w:b/>
              </w:rPr>
              <w:t xml:space="preserve"> </w:t>
            </w:r>
          </w:p>
          <w:p w14:paraId="638ED9CE" w14:textId="77777777" w:rsidR="008423E4" w:rsidRDefault="008423E4" w:rsidP="001D4886"/>
          <w:p w14:paraId="373C9ED1" w14:textId="2BA58807" w:rsidR="003D720C" w:rsidRDefault="0001413D" w:rsidP="001D4886">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4E5FBC6" w14:textId="77777777" w:rsidR="008423E4" w:rsidRPr="00E21FDC" w:rsidRDefault="008423E4" w:rsidP="001D4886">
            <w:pPr>
              <w:rPr>
                <w:b/>
              </w:rPr>
            </w:pPr>
          </w:p>
        </w:tc>
      </w:tr>
      <w:tr w:rsidR="006274A8" w14:paraId="293C4213" w14:textId="77777777" w:rsidTr="00345119">
        <w:tc>
          <w:tcPr>
            <w:tcW w:w="9576" w:type="dxa"/>
          </w:tcPr>
          <w:p w14:paraId="2D8CE5A9" w14:textId="77777777" w:rsidR="008423E4" w:rsidRPr="00A8133F" w:rsidRDefault="0001413D" w:rsidP="001D4886">
            <w:pPr>
              <w:rPr>
                <w:b/>
              </w:rPr>
            </w:pPr>
            <w:r w:rsidRPr="009C1E9A">
              <w:rPr>
                <w:b/>
                <w:u w:val="single"/>
              </w:rPr>
              <w:t>ANALYSIS</w:t>
            </w:r>
            <w:r>
              <w:rPr>
                <w:b/>
              </w:rPr>
              <w:t xml:space="preserve"> </w:t>
            </w:r>
          </w:p>
          <w:p w14:paraId="1153406A" w14:textId="77777777" w:rsidR="008423E4" w:rsidRDefault="008423E4" w:rsidP="001D4886"/>
          <w:p w14:paraId="41DAE8F1" w14:textId="5BC1D04E" w:rsidR="009C36CD" w:rsidRPr="009C36CD" w:rsidRDefault="0001413D" w:rsidP="001D4886">
            <w:pPr>
              <w:pStyle w:val="Header"/>
              <w:tabs>
                <w:tab w:val="clear" w:pos="4320"/>
                <w:tab w:val="clear" w:pos="8640"/>
              </w:tabs>
              <w:jc w:val="both"/>
            </w:pPr>
            <w:r>
              <w:t xml:space="preserve">H.B. 1672 amends the Government Code to exempt </w:t>
            </w:r>
            <w:r w:rsidRPr="003D720C">
              <w:t>from the Administrative Procedure Act an action by the Texas Department of Motor Vehicles related to an order to cease intrastate operation under the Department of Public Safety's compliance review and safety audit program for commercial motor vehicle</w:t>
            </w:r>
            <w:r>
              <w:t>s.</w:t>
            </w:r>
          </w:p>
          <w:p w14:paraId="06273581" w14:textId="77777777" w:rsidR="008423E4" w:rsidRPr="00835628" w:rsidRDefault="008423E4" w:rsidP="001D4886">
            <w:pPr>
              <w:rPr>
                <w:b/>
              </w:rPr>
            </w:pPr>
          </w:p>
        </w:tc>
      </w:tr>
      <w:tr w:rsidR="006274A8" w14:paraId="516A649F" w14:textId="77777777" w:rsidTr="00345119">
        <w:tc>
          <w:tcPr>
            <w:tcW w:w="9576" w:type="dxa"/>
          </w:tcPr>
          <w:p w14:paraId="07BF8CD3" w14:textId="77777777" w:rsidR="008423E4" w:rsidRPr="00A8133F" w:rsidRDefault="0001413D" w:rsidP="001D4886">
            <w:pPr>
              <w:rPr>
                <w:b/>
              </w:rPr>
            </w:pPr>
            <w:r w:rsidRPr="009C1E9A">
              <w:rPr>
                <w:b/>
                <w:u w:val="single"/>
              </w:rPr>
              <w:t>EFFECTIVE DATE</w:t>
            </w:r>
            <w:r>
              <w:rPr>
                <w:b/>
              </w:rPr>
              <w:t xml:space="preserve"> </w:t>
            </w:r>
          </w:p>
          <w:p w14:paraId="5A8A3DC9" w14:textId="77777777" w:rsidR="008423E4" w:rsidRDefault="008423E4" w:rsidP="001D4886"/>
          <w:p w14:paraId="04713EA3" w14:textId="146BCEB3" w:rsidR="008423E4" w:rsidRPr="003624F2" w:rsidRDefault="0001413D" w:rsidP="001D4886">
            <w:pPr>
              <w:pStyle w:val="Header"/>
              <w:tabs>
                <w:tab w:val="clear" w:pos="4320"/>
                <w:tab w:val="clear" w:pos="8640"/>
              </w:tabs>
              <w:jc w:val="both"/>
            </w:pPr>
            <w:r>
              <w:t>On passage, or, if the bill does not receive the necessary vote, September 1, 2025.</w:t>
            </w:r>
          </w:p>
          <w:p w14:paraId="077C94F0" w14:textId="77777777" w:rsidR="008423E4" w:rsidRPr="00233FDB" w:rsidRDefault="008423E4" w:rsidP="001D4886">
            <w:pPr>
              <w:rPr>
                <w:b/>
              </w:rPr>
            </w:pPr>
          </w:p>
        </w:tc>
      </w:tr>
    </w:tbl>
    <w:p w14:paraId="79A312C2" w14:textId="77777777" w:rsidR="008423E4" w:rsidRPr="00BE0E75" w:rsidRDefault="008423E4" w:rsidP="001D4886">
      <w:pPr>
        <w:jc w:val="both"/>
        <w:rPr>
          <w:rFonts w:ascii="Arial" w:hAnsi="Arial"/>
          <w:sz w:val="16"/>
          <w:szCs w:val="16"/>
        </w:rPr>
      </w:pPr>
    </w:p>
    <w:p w14:paraId="00138501" w14:textId="77777777" w:rsidR="004108C3" w:rsidRPr="008423E4" w:rsidRDefault="004108C3" w:rsidP="001D4886"/>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9C22E" w14:textId="77777777" w:rsidR="0001413D" w:rsidRDefault="0001413D">
      <w:r>
        <w:separator/>
      </w:r>
    </w:p>
  </w:endnote>
  <w:endnote w:type="continuationSeparator" w:id="0">
    <w:p w14:paraId="721CF156" w14:textId="77777777" w:rsidR="0001413D" w:rsidRDefault="0001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433C"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6274A8" w14:paraId="7C5AE3EA" w14:textId="77777777" w:rsidTr="009C1E9A">
      <w:trPr>
        <w:cantSplit/>
      </w:trPr>
      <w:tc>
        <w:tcPr>
          <w:tcW w:w="0" w:type="pct"/>
        </w:tcPr>
        <w:p w14:paraId="504680FE" w14:textId="77777777" w:rsidR="00137D90" w:rsidRDefault="00137D90" w:rsidP="009C1E9A">
          <w:pPr>
            <w:pStyle w:val="Footer"/>
            <w:tabs>
              <w:tab w:val="clear" w:pos="8640"/>
              <w:tab w:val="right" w:pos="9360"/>
            </w:tabs>
          </w:pPr>
        </w:p>
      </w:tc>
      <w:tc>
        <w:tcPr>
          <w:tcW w:w="2395" w:type="pct"/>
        </w:tcPr>
        <w:p w14:paraId="3BCF5EA6" w14:textId="77777777" w:rsidR="00137D90" w:rsidRDefault="00137D90" w:rsidP="009C1E9A">
          <w:pPr>
            <w:pStyle w:val="Footer"/>
            <w:tabs>
              <w:tab w:val="clear" w:pos="8640"/>
              <w:tab w:val="right" w:pos="9360"/>
            </w:tabs>
          </w:pPr>
        </w:p>
        <w:p w14:paraId="1D6EDFFF" w14:textId="77777777" w:rsidR="001A4310" w:rsidRDefault="001A4310" w:rsidP="009C1E9A">
          <w:pPr>
            <w:pStyle w:val="Footer"/>
            <w:tabs>
              <w:tab w:val="clear" w:pos="8640"/>
              <w:tab w:val="right" w:pos="9360"/>
            </w:tabs>
          </w:pPr>
        </w:p>
        <w:p w14:paraId="4193FD5F" w14:textId="77777777" w:rsidR="00137D90" w:rsidRDefault="00137D90" w:rsidP="009C1E9A">
          <w:pPr>
            <w:pStyle w:val="Footer"/>
            <w:tabs>
              <w:tab w:val="clear" w:pos="8640"/>
              <w:tab w:val="right" w:pos="9360"/>
            </w:tabs>
          </w:pPr>
        </w:p>
      </w:tc>
      <w:tc>
        <w:tcPr>
          <w:tcW w:w="2453" w:type="pct"/>
        </w:tcPr>
        <w:p w14:paraId="656C0724" w14:textId="77777777" w:rsidR="00137D90" w:rsidRDefault="00137D90" w:rsidP="009C1E9A">
          <w:pPr>
            <w:pStyle w:val="Footer"/>
            <w:tabs>
              <w:tab w:val="clear" w:pos="8640"/>
              <w:tab w:val="right" w:pos="9360"/>
            </w:tabs>
            <w:jc w:val="right"/>
          </w:pPr>
        </w:p>
      </w:tc>
    </w:tr>
    <w:tr w:rsidR="006274A8" w14:paraId="52DB0B7C" w14:textId="77777777" w:rsidTr="009C1E9A">
      <w:trPr>
        <w:cantSplit/>
      </w:trPr>
      <w:tc>
        <w:tcPr>
          <w:tcW w:w="0" w:type="pct"/>
        </w:tcPr>
        <w:p w14:paraId="45E6812B" w14:textId="77777777" w:rsidR="00EC379B" w:rsidRDefault="00EC379B" w:rsidP="009C1E9A">
          <w:pPr>
            <w:pStyle w:val="Footer"/>
            <w:tabs>
              <w:tab w:val="clear" w:pos="8640"/>
              <w:tab w:val="right" w:pos="9360"/>
            </w:tabs>
          </w:pPr>
        </w:p>
      </w:tc>
      <w:tc>
        <w:tcPr>
          <w:tcW w:w="2395" w:type="pct"/>
        </w:tcPr>
        <w:p w14:paraId="36F61D85" w14:textId="457D491A" w:rsidR="00EC379B" w:rsidRPr="009C1E9A" w:rsidRDefault="0001413D" w:rsidP="009C1E9A">
          <w:pPr>
            <w:pStyle w:val="Footer"/>
            <w:tabs>
              <w:tab w:val="clear" w:pos="8640"/>
              <w:tab w:val="right" w:pos="9360"/>
            </w:tabs>
            <w:rPr>
              <w:rFonts w:ascii="Shruti" w:hAnsi="Shruti"/>
              <w:sz w:val="22"/>
            </w:rPr>
          </w:pPr>
          <w:r>
            <w:rPr>
              <w:rFonts w:ascii="Shruti" w:hAnsi="Shruti"/>
              <w:sz w:val="22"/>
            </w:rPr>
            <w:t>89R 23351-D</w:t>
          </w:r>
        </w:p>
      </w:tc>
      <w:tc>
        <w:tcPr>
          <w:tcW w:w="2453" w:type="pct"/>
        </w:tcPr>
        <w:p w14:paraId="1AD75B6C" w14:textId="58EF47EE" w:rsidR="00EC379B" w:rsidRDefault="0001413D" w:rsidP="009C1E9A">
          <w:pPr>
            <w:pStyle w:val="Footer"/>
            <w:tabs>
              <w:tab w:val="clear" w:pos="8640"/>
              <w:tab w:val="right" w:pos="9360"/>
            </w:tabs>
            <w:jc w:val="right"/>
          </w:pPr>
          <w:r>
            <w:fldChar w:fldCharType="begin"/>
          </w:r>
          <w:r>
            <w:instrText xml:space="preserve"> DOCPROPERTY  OTID  \* MERGEFORMAT </w:instrText>
          </w:r>
          <w:r>
            <w:fldChar w:fldCharType="separate"/>
          </w:r>
          <w:r w:rsidR="00B5083D">
            <w:t>25.98.770</w:t>
          </w:r>
          <w:r>
            <w:fldChar w:fldCharType="end"/>
          </w:r>
        </w:p>
      </w:tc>
    </w:tr>
    <w:tr w:rsidR="006274A8" w14:paraId="24AD4A50" w14:textId="77777777" w:rsidTr="009C1E9A">
      <w:trPr>
        <w:cantSplit/>
      </w:trPr>
      <w:tc>
        <w:tcPr>
          <w:tcW w:w="0" w:type="pct"/>
        </w:tcPr>
        <w:p w14:paraId="3854784D" w14:textId="77777777" w:rsidR="00EC379B" w:rsidRDefault="00EC379B" w:rsidP="009C1E9A">
          <w:pPr>
            <w:pStyle w:val="Footer"/>
            <w:tabs>
              <w:tab w:val="clear" w:pos="4320"/>
              <w:tab w:val="clear" w:pos="8640"/>
              <w:tab w:val="left" w:pos="2865"/>
            </w:tabs>
          </w:pPr>
        </w:p>
      </w:tc>
      <w:tc>
        <w:tcPr>
          <w:tcW w:w="2395" w:type="pct"/>
        </w:tcPr>
        <w:p w14:paraId="1B97FD2A"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0D7E9E8" w14:textId="77777777" w:rsidR="00EC379B" w:rsidRDefault="00EC379B" w:rsidP="006D504F">
          <w:pPr>
            <w:pStyle w:val="Footer"/>
            <w:rPr>
              <w:rStyle w:val="PageNumber"/>
            </w:rPr>
          </w:pPr>
        </w:p>
        <w:p w14:paraId="66354537" w14:textId="77777777" w:rsidR="00EC379B" w:rsidRDefault="00EC379B" w:rsidP="009C1E9A">
          <w:pPr>
            <w:pStyle w:val="Footer"/>
            <w:tabs>
              <w:tab w:val="clear" w:pos="8640"/>
              <w:tab w:val="right" w:pos="9360"/>
            </w:tabs>
            <w:jc w:val="right"/>
          </w:pPr>
        </w:p>
      </w:tc>
    </w:tr>
    <w:tr w:rsidR="006274A8" w14:paraId="14C92257" w14:textId="77777777" w:rsidTr="009C1E9A">
      <w:trPr>
        <w:cantSplit/>
        <w:trHeight w:val="323"/>
      </w:trPr>
      <w:tc>
        <w:tcPr>
          <w:tcW w:w="0" w:type="pct"/>
          <w:gridSpan w:val="3"/>
        </w:tcPr>
        <w:p w14:paraId="2708B827" w14:textId="77777777" w:rsidR="00EC379B" w:rsidRDefault="0001413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48D88E3" w14:textId="77777777" w:rsidR="00EC379B" w:rsidRDefault="00EC379B" w:rsidP="009C1E9A">
          <w:pPr>
            <w:pStyle w:val="Footer"/>
            <w:tabs>
              <w:tab w:val="clear" w:pos="8640"/>
              <w:tab w:val="right" w:pos="9360"/>
            </w:tabs>
            <w:jc w:val="center"/>
          </w:pPr>
        </w:p>
      </w:tc>
    </w:tr>
  </w:tbl>
  <w:p w14:paraId="03372E1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384B"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01AA7" w14:textId="77777777" w:rsidR="0001413D" w:rsidRDefault="0001413D">
      <w:r>
        <w:separator/>
      </w:r>
    </w:p>
  </w:footnote>
  <w:footnote w:type="continuationSeparator" w:id="0">
    <w:p w14:paraId="22C3482D" w14:textId="77777777" w:rsidR="0001413D" w:rsidRDefault="00014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5B24"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A4EA9"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29CC"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20C"/>
    <w:rsid w:val="00000A70"/>
    <w:rsid w:val="000032B8"/>
    <w:rsid w:val="00003B06"/>
    <w:rsid w:val="000054B9"/>
    <w:rsid w:val="00007461"/>
    <w:rsid w:val="0001117E"/>
    <w:rsid w:val="0001125F"/>
    <w:rsid w:val="0001338E"/>
    <w:rsid w:val="00013D24"/>
    <w:rsid w:val="0001413D"/>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08D8"/>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17F4"/>
    <w:rsid w:val="0008695B"/>
    <w:rsid w:val="00090E6B"/>
    <w:rsid w:val="00091B2C"/>
    <w:rsid w:val="00092ABC"/>
    <w:rsid w:val="00097AAF"/>
    <w:rsid w:val="00097D13"/>
    <w:rsid w:val="000A147D"/>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D4886"/>
    <w:rsid w:val="001E27EF"/>
    <w:rsid w:val="001E2CAD"/>
    <w:rsid w:val="001E34DB"/>
    <w:rsid w:val="001E37CD"/>
    <w:rsid w:val="001E4070"/>
    <w:rsid w:val="001E655E"/>
    <w:rsid w:val="001F3CB8"/>
    <w:rsid w:val="001F6B91"/>
    <w:rsid w:val="001F703C"/>
    <w:rsid w:val="00200B9E"/>
    <w:rsid w:val="00200BF5"/>
    <w:rsid w:val="002010D1"/>
    <w:rsid w:val="00201338"/>
    <w:rsid w:val="0020775D"/>
    <w:rsid w:val="00207BC0"/>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3A9E"/>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338D"/>
    <w:rsid w:val="002F4AEC"/>
    <w:rsid w:val="002F795D"/>
    <w:rsid w:val="00300823"/>
    <w:rsid w:val="00300D7F"/>
    <w:rsid w:val="00301638"/>
    <w:rsid w:val="00303B0C"/>
    <w:rsid w:val="0030459C"/>
    <w:rsid w:val="00313DFE"/>
    <w:rsid w:val="003143B2"/>
    <w:rsid w:val="00314821"/>
    <w:rsid w:val="0031483F"/>
    <w:rsid w:val="0031741B"/>
    <w:rsid w:val="00320ACB"/>
    <w:rsid w:val="00321337"/>
    <w:rsid w:val="00321F2F"/>
    <w:rsid w:val="003237F6"/>
    <w:rsid w:val="00324077"/>
    <w:rsid w:val="0032453B"/>
    <w:rsid w:val="00324868"/>
    <w:rsid w:val="003305F5"/>
    <w:rsid w:val="0033329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2CD"/>
    <w:rsid w:val="00377E3D"/>
    <w:rsid w:val="003847E8"/>
    <w:rsid w:val="0038731D"/>
    <w:rsid w:val="00387B60"/>
    <w:rsid w:val="00390098"/>
    <w:rsid w:val="00392DA1"/>
    <w:rsid w:val="00393718"/>
    <w:rsid w:val="003A0296"/>
    <w:rsid w:val="003A10BC"/>
    <w:rsid w:val="003A150F"/>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0C"/>
    <w:rsid w:val="003D726D"/>
    <w:rsid w:val="003E0875"/>
    <w:rsid w:val="003E0BB8"/>
    <w:rsid w:val="003E25B7"/>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19DF"/>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6025"/>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610"/>
    <w:rsid w:val="005878B7"/>
    <w:rsid w:val="005911BF"/>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1FCC"/>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3CDE"/>
    <w:rsid w:val="006249CB"/>
    <w:rsid w:val="006272DD"/>
    <w:rsid w:val="006274A8"/>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1E94"/>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5E5"/>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3B54"/>
    <w:rsid w:val="008D58F9"/>
    <w:rsid w:val="008D7427"/>
    <w:rsid w:val="008E3338"/>
    <w:rsid w:val="008E47BE"/>
    <w:rsid w:val="008F09DF"/>
    <w:rsid w:val="008F3053"/>
    <w:rsid w:val="008F3136"/>
    <w:rsid w:val="008F40DF"/>
    <w:rsid w:val="008F5E16"/>
    <w:rsid w:val="008F5EFC"/>
    <w:rsid w:val="008F5F01"/>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46EDB"/>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1AD7"/>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0C93"/>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141B"/>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247"/>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3AC"/>
    <w:rsid w:val="00B31F0E"/>
    <w:rsid w:val="00B34F25"/>
    <w:rsid w:val="00B43672"/>
    <w:rsid w:val="00B473D8"/>
    <w:rsid w:val="00B47464"/>
    <w:rsid w:val="00B5083D"/>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3A67"/>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179F"/>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47DDE"/>
    <w:rsid w:val="00C50CAD"/>
    <w:rsid w:val="00C57933"/>
    <w:rsid w:val="00C60206"/>
    <w:rsid w:val="00C615D4"/>
    <w:rsid w:val="00C61B5D"/>
    <w:rsid w:val="00C61C0E"/>
    <w:rsid w:val="00C61C64"/>
    <w:rsid w:val="00C61CDA"/>
    <w:rsid w:val="00C62A10"/>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458D"/>
    <w:rsid w:val="00D1721C"/>
    <w:rsid w:val="00D22160"/>
    <w:rsid w:val="00D22172"/>
    <w:rsid w:val="00D2301B"/>
    <w:rsid w:val="00D239EE"/>
    <w:rsid w:val="00D25AAB"/>
    <w:rsid w:val="00D30534"/>
    <w:rsid w:val="00D35728"/>
    <w:rsid w:val="00D359A7"/>
    <w:rsid w:val="00D36054"/>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1917"/>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B21"/>
    <w:rsid w:val="00E41CAE"/>
    <w:rsid w:val="00E42014"/>
    <w:rsid w:val="00E42B85"/>
    <w:rsid w:val="00E42BB2"/>
    <w:rsid w:val="00E43263"/>
    <w:rsid w:val="00E438AE"/>
    <w:rsid w:val="00E443CE"/>
    <w:rsid w:val="00E45547"/>
    <w:rsid w:val="00E500F1"/>
    <w:rsid w:val="00E51446"/>
    <w:rsid w:val="00E52202"/>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978AF"/>
    <w:rsid w:val="00EA16AC"/>
    <w:rsid w:val="00EA385A"/>
    <w:rsid w:val="00EA3931"/>
    <w:rsid w:val="00EA658E"/>
    <w:rsid w:val="00EA7A88"/>
    <w:rsid w:val="00EB1BAD"/>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2731"/>
    <w:rsid w:val="00F96602"/>
    <w:rsid w:val="00F9735A"/>
    <w:rsid w:val="00FA32FC"/>
    <w:rsid w:val="00FA47BD"/>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932BDA-7A0E-486C-BE23-AF135515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3D720C"/>
    <w:rPr>
      <w:sz w:val="16"/>
      <w:szCs w:val="16"/>
    </w:rPr>
  </w:style>
  <w:style w:type="paragraph" w:styleId="CommentText">
    <w:name w:val="annotation text"/>
    <w:basedOn w:val="Normal"/>
    <w:link w:val="CommentTextChar"/>
    <w:unhideWhenUsed/>
    <w:rsid w:val="003D720C"/>
    <w:rPr>
      <w:sz w:val="20"/>
      <w:szCs w:val="20"/>
    </w:rPr>
  </w:style>
  <w:style w:type="character" w:customStyle="1" w:styleId="CommentTextChar">
    <w:name w:val="Comment Text Char"/>
    <w:basedOn w:val="DefaultParagraphFont"/>
    <w:link w:val="CommentText"/>
    <w:rsid w:val="003D720C"/>
  </w:style>
  <w:style w:type="paragraph" w:styleId="CommentSubject">
    <w:name w:val="annotation subject"/>
    <w:basedOn w:val="CommentText"/>
    <w:next w:val="CommentText"/>
    <w:link w:val="CommentSubjectChar"/>
    <w:semiHidden/>
    <w:unhideWhenUsed/>
    <w:rsid w:val="003D720C"/>
    <w:rPr>
      <w:b/>
      <w:bCs/>
    </w:rPr>
  </w:style>
  <w:style w:type="character" w:customStyle="1" w:styleId="CommentSubjectChar">
    <w:name w:val="Comment Subject Char"/>
    <w:basedOn w:val="CommentTextChar"/>
    <w:link w:val="CommentSubject"/>
    <w:semiHidden/>
    <w:rsid w:val="003D720C"/>
    <w:rPr>
      <w:b/>
      <w:bCs/>
    </w:rPr>
  </w:style>
  <w:style w:type="paragraph" w:styleId="Revision">
    <w:name w:val="Revision"/>
    <w:hidden/>
    <w:uiPriority w:val="99"/>
    <w:semiHidden/>
    <w:rsid w:val="000817F4"/>
    <w:rPr>
      <w:sz w:val="24"/>
      <w:szCs w:val="24"/>
    </w:rPr>
  </w:style>
  <w:style w:type="character" w:styleId="Hyperlink">
    <w:name w:val="Hyperlink"/>
    <w:basedOn w:val="DefaultParagraphFont"/>
    <w:unhideWhenUsed/>
    <w:rsid w:val="00333295"/>
    <w:rPr>
      <w:color w:val="0000FF" w:themeColor="hyperlink"/>
      <w:u w:val="single"/>
    </w:rPr>
  </w:style>
  <w:style w:type="character" w:customStyle="1" w:styleId="UnresolvedMention1">
    <w:name w:val="Unresolved Mention1"/>
    <w:basedOn w:val="DefaultParagraphFont"/>
    <w:uiPriority w:val="99"/>
    <w:semiHidden/>
    <w:unhideWhenUsed/>
    <w:rsid w:val="00333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1931</Characters>
  <Application>Microsoft Office Word</Application>
  <DocSecurity>0</DocSecurity>
  <Lines>51</Lines>
  <Paragraphs>15</Paragraphs>
  <ScaleCrop>false</ScaleCrop>
  <HeadingPairs>
    <vt:vector size="2" baseType="variant">
      <vt:variant>
        <vt:lpstr>Title</vt:lpstr>
      </vt:variant>
      <vt:variant>
        <vt:i4>1</vt:i4>
      </vt:variant>
    </vt:vector>
  </HeadingPairs>
  <TitlesOfParts>
    <vt:vector size="1" baseType="lpstr">
      <vt:lpstr>BA - HB01672 (Committee Report (Unamended))</vt:lpstr>
    </vt:vector>
  </TitlesOfParts>
  <Company>State of Texas</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23351</dc:subject>
  <dc:creator>State of Texas</dc:creator>
  <dc:description>HB 1672 by Ashby-(H)Delivery of Government Efficiency</dc:description>
  <cp:lastModifiedBy>Stacey Nicchio</cp:lastModifiedBy>
  <cp:revision>2</cp:revision>
  <cp:lastPrinted>2003-11-26T17:21:00Z</cp:lastPrinted>
  <dcterms:created xsi:type="dcterms:W3CDTF">2025-04-11T17:18:00Z</dcterms:created>
  <dcterms:modified xsi:type="dcterms:W3CDTF">2025-04-11T17:18:00Z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25.98.770</vt:lpwstr>
  </property>
</Properties>
</file>