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027C90" w14:paraId="0D8908BD" w14:textId="77777777" w:rsidTr="00345119">
        <w:tc>
          <w:tcPr>
            <w:tcW w:w="9576" w:type="dxa"/>
            <w:noWrap/>
          </w:tcPr>
          <w:p w14:paraId="509209A6" w14:textId="77777777" w:rsidR="008423E4" w:rsidRPr="0022177D" w:rsidRDefault="00853486" w:rsidP="00AB28F2">
            <w:pPr>
              <w:pStyle w:val="Heading1"/>
            </w:pPr>
            <w:r w:rsidRPr="00631897">
              <w:t>BILL ANALYSIS</w:t>
            </w:r>
          </w:p>
        </w:tc>
      </w:tr>
    </w:tbl>
    <w:p w14:paraId="5D20EF8F" w14:textId="77777777" w:rsidR="008423E4" w:rsidRPr="0022177D" w:rsidRDefault="008423E4" w:rsidP="00AB28F2">
      <w:pPr>
        <w:jc w:val="center"/>
      </w:pPr>
    </w:p>
    <w:p w14:paraId="539323EE" w14:textId="77777777" w:rsidR="008423E4" w:rsidRPr="00B31F0E" w:rsidRDefault="008423E4" w:rsidP="00AB28F2"/>
    <w:p w14:paraId="4ED63947" w14:textId="77777777" w:rsidR="008423E4" w:rsidRPr="00742794" w:rsidRDefault="008423E4" w:rsidP="00AB28F2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027C90" w14:paraId="03D6CA49" w14:textId="77777777" w:rsidTr="00345119">
        <w:tc>
          <w:tcPr>
            <w:tcW w:w="9576" w:type="dxa"/>
          </w:tcPr>
          <w:p w14:paraId="0B602E24" w14:textId="15554BC6" w:rsidR="008423E4" w:rsidRPr="00861995" w:rsidRDefault="00853486" w:rsidP="00AB28F2">
            <w:pPr>
              <w:jc w:val="right"/>
            </w:pPr>
            <w:r>
              <w:t>H.B. 1689</w:t>
            </w:r>
          </w:p>
        </w:tc>
      </w:tr>
      <w:tr w:rsidR="00027C90" w14:paraId="443FFC99" w14:textId="77777777" w:rsidTr="00345119">
        <w:tc>
          <w:tcPr>
            <w:tcW w:w="9576" w:type="dxa"/>
          </w:tcPr>
          <w:p w14:paraId="621B16A1" w14:textId="4D3FD9AF" w:rsidR="008423E4" w:rsidRPr="00861995" w:rsidRDefault="00853486" w:rsidP="00AB28F2">
            <w:pPr>
              <w:jc w:val="right"/>
            </w:pPr>
            <w:r>
              <w:t xml:space="preserve">By: </w:t>
            </w:r>
            <w:r w:rsidR="00DB1345">
              <w:t>Gerdes</w:t>
            </w:r>
          </w:p>
        </w:tc>
      </w:tr>
      <w:tr w:rsidR="00027C90" w14:paraId="1EBE1E99" w14:textId="77777777" w:rsidTr="00345119">
        <w:tc>
          <w:tcPr>
            <w:tcW w:w="9576" w:type="dxa"/>
          </w:tcPr>
          <w:p w14:paraId="65CA58D0" w14:textId="0D5C108C" w:rsidR="008423E4" w:rsidRPr="00861995" w:rsidRDefault="00853486" w:rsidP="00AB28F2">
            <w:pPr>
              <w:jc w:val="right"/>
            </w:pPr>
            <w:r>
              <w:t>Natural Resources</w:t>
            </w:r>
          </w:p>
        </w:tc>
      </w:tr>
      <w:tr w:rsidR="00027C90" w14:paraId="23C7CB50" w14:textId="77777777" w:rsidTr="00345119">
        <w:tc>
          <w:tcPr>
            <w:tcW w:w="9576" w:type="dxa"/>
          </w:tcPr>
          <w:p w14:paraId="7EA890CC" w14:textId="612A0FDC" w:rsidR="008423E4" w:rsidRDefault="00853486" w:rsidP="00AB28F2">
            <w:pPr>
              <w:jc w:val="right"/>
            </w:pPr>
            <w:r>
              <w:t>Committee Report (Unamended)</w:t>
            </w:r>
          </w:p>
        </w:tc>
      </w:tr>
    </w:tbl>
    <w:p w14:paraId="42CF7070" w14:textId="77777777" w:rsidR="008423E4" w:rsidRDefault="008423E4" w:rsidP="00AB28F2">
      <w:pPr>
        <w:tabs>
          <w:tab w:val="right" w:pos="9360"/>
        </w:tabs>
      </w:pPr>
    </w:p>
    <w:p w14:paraId="2B195141" w14:textId="77777777" w:rsidR="008423E4" w:rsidRDefault="008423E4" w:rsidP="00AB28F2"/>
    <w:p w14:paraId="054EF8EB" w14:textId="77777777" w:rsidR="008423E4" w:rsidRDefault="008423E4" w:rsidP="00AB28F2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027C90" w14:paraId="3C1C04CE" w14:textId="77777777" w:rsidTr="00345119">
        <w:tc>
          <w:tcPr>
            <w:tcW w:w="9576" w:type="dxa"/>
          </w:tcPr>
          <w:p w14:paraId="41AFFBBB" w14:textId="77777777" w:rsidR="008423E4" w:rsidRPr="00A8133F" w:rsidRDefault="00853486" w:rsidP="00AB28F2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1758FCCB" w14:textId="77777777" w:rsidR="008423E4" w:rsidRDefault="008423E4" w:rsidP="00AB28F2"/>
          <w:p w14:paraId="5E0EBF3A" w14:textId="6B3BB6A1" w:rsidR="00821C38" w:rsidRDefault="00853486" w:rsidP="00AB28F2">
            <w:pPr>
              <w:pStyle w:val="Header"/>
              <w:jc w:val="both"/>
            </w:pPr>
            <w:r>
              <w:t xml:space="preserve">Last session, the </w:t>
            </w:r>
            <w:r w:rsidR="000C6643">
              <w:t>l</w:t>
            </w:r>
            <w:r w:rsidRPr="00821C38">
              <w:t xml:space="preserve">egislature </w:t>
            </w:r>
            <w:r>
              <w:t>enacted</w:t>
            </w:r>
            <w:r w:rsidRPr="00821C38">
              <w:t xml:space="preserve"> H</w:t>
            </w:r>
            <w:r>
              <w:t>.</w:t>
            </w:r>
            <w:r w:rsidRPr="00821C38">
              <w:t>B</w:t>
            </w:r>
            <w:r>
              <w:t>.</w:t>
            </w:r>
            <w:r w:rsidRPr="00821C38">
              <w:t xml:space="preserve"> 3059</w:t>
            </w:r>
            <w:r w:rsidR="000C6643">
              <w:t>,</w:t>
            </w:r>
            <w:r w:rsidRPr="00821C38">
              <w:t xml:space="preserve"> which </w:t>
            </w:r>
            <w:r>
              <w:t>authorized</w:t>
            </w:r>
            <w:r w:rsidRPr="00821C38">
              <w:t xml:space="preserve"> groundwater conservation districts (GCDs) to use funds obtained from certain fees to maintain the operability of wells significantly affected by groundwater developm</w:t>
            </w:r>
            <w:r w:rsidRPr="004052E6">
              <w:t>ent</w:t>
            </w:r>
            <w:r w:rsidR="001F5027" w:rsidRPr="004052E6">
              <w:t>.</w:t>
            </w:r>
            <w:r w:rsidR="001F5027">
              <w:t xml:space="preserve"> </w:t>
            </w:r>
            <w:r w:rsidR="004B4555">
              <w:t>The bill author has informed the committee that, w</w:t>
            </w:r>
            <w:r w:rsidRPr="00821C38">
              <w:t>hile the updated fee structure and usage has allowed GCDs more flexibility in mitigation within their own jurisdictions, the impacts of large-scale groundwater production and export projects can extend beyond the permitting district's boundaries.</w:t>
            </w:r>
            <w:r w:rsidR="001A69EB">
              <w:t xml:space="preserve"> Further, current law does not clarify whether GCDs have </w:t>
            </w:r>
            <w:r w:rsidRPr="00821C38">
              <w:t>the ability to use shared funds to manage impacts of wells located on shared district borders.</w:t>
            </w:r>
            <w:r w:rsidR="001A69EB">
              <w:t xml:space="preserve"> </w:t>
            </w:r>
            <w:r w:rsidRPr="00821C38">
              <w:t>H</w:t>
            </w:r>
            <w:r>
              <w:t>.</w:t>
            </w:r>
            <w:r w:rsidRPr="00821C38">
              <w:t>B</w:t>
            </w:r>
            <w:r>
              <w:t>.</w:t>
            </w:r>
            <w:r w:rsidRPr="00821C38">
              <w:t xml:space="preserve"> 1689 </w:t>
            </w:r>
            <w:r w:rsidR="001A69EB">
              <w:t xml:space="preserve">seeks to address this issue by authorizing a GCD to use </w:t>
            </w:r>
            <w:r w:rsidR="001A69EB" w:rsidRPr="001A69EB">
              <w:t>funds obtained from certain authorized export fee</w:t>
            </w:r>
            <w:r w:rsidR="00B412AA">
              <w:t>s</w:t>
            </w:r>
            <w:r w:rsidR="001A69EB" w:rsidRPr="001A69EB">
              <w:t xml:space="preserve"> </w:t>
            </w:r>
            <w:r w:rsidR="004052E6" w:rsidRPr="00821C38">
              <w:t>for the</w:t>
            </w:r>
            <w:r w:rsidR="00BA4D26">
              <w:t xml:space="preserve"> purpose of</w:t>
            </w:r>
            <w:r w:rsidR="004052E6" w:rsidRPr="00821C38">
              <w:t xml:space="preserve"> maintaining the operability of wells located outside of the district</w:t>
            </w:r>
            <w:r w:rsidR="004052E6">
              <w:t xml:space="preserve"> </w:t>
            </w:r>
            <w:r w:rsidR="004A4A65">
              <w:t xml:space="preserve">if the GCD </w:t>
            </w:r>
            <w:r w:rsidRPr="00821C38">
              <w:t>enter</w:t>
            </w:r>
            <w:r w:rsidR="004A4A65">
              <w:t>s</w:t>
            </w:r>
            <w:r w:rsidRPr="00821C38">
              <w:t xml:space="preserve"> into </w:t>
            </w:r>
            <w:r w:rsidR="004A4A65">
              <w:t xml:space="preserve">an </w:t>
            </w:r>
            <w:r w:rsidRPr="00821C38">
              <w:t xml:space="preserve">interlocal </w:t>
            </w:r>
            <w:r w:rsidR="00BA4D26">
              <w:t xml:space="preserve">contract </w:t>
            </w:r>
            <w:r w:rsidR="004A4A65">
              <w:t xml:space="preserve">with the </w:t>
            </w:r>
            <w:r w:rsidR="00BA4D26">
              <w:t>other</w:t>
            </w:r>
            <w:r w:rsidR="004A4A65">
              <w:t xml:space="preserve"> district</w:t>
            </w:r>
            <w:r w:rsidR="00BA4D26">
              <w:t xml:space="preserve"> for that purpose</w:t>
            </w:r>
            <w:r w:rsidRPr="00821C38">
              <w:t>.</w:t>
            </w:r>
          </w:p>
          <w:p w14:paraId="6C600E93" w14:textId="77777777" w:rsidR="008423E4" w:rsidRPr="00E26B13" w:rsidRDefault="008423E4" w:rsidP="00AB28F2">
            <w:pPr>
              <w:rPr>
                <w:b/>
              </w:rPr>
            </w:pPr>
          </w:p>
        </w:tc>
      </w:tr>
      <w:tr w:rsidR="00027C90" w14:paraId="0742AF79" w14:textId="77777777" w:rsidTr="00345119">
        <w:tc>
          <w:tcPr>
            <w:tcW w:w="9576" w:type="dxa"/>
          </w:tcPr>
          <w:p w14:paraId="19F11FCA" w14:textId="77777777" w:rsidR="0017725B" w:rsidRDefault="00853486" w:rsidP="00AB28F2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CRIMINAL JUSTICE IMPACT</w:t>
            </w:r>
          </w:p>
          <w:p w14:paraId="525D50C3" w14:textId="77777777" w:rsidR="0017725B" w:rsidRDefault="0017725B" w:rsidP="00AB28F2">
            <w:pPr>
              <w:rPr>
                <w:b/>
                <w:u w:val="single"/>
              </w:rPr>
            </w:pPr>
          </w:p>
          <w:p w14:paraId="74851004" w14:textId="2FC4592C" w:rsidR="00B67EC9" w:rsidRPr="00B67EC9" w:rsidRDefault="00853486" w:rsidP="00AB28F2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7A1B601A" w14:textId="77777777" w:rsidR="0017725B" w:rsidRPr="0017725B" w:rsidRDefault="0017725B" w:rsidP="00AB28F2">
            <w:pPr>
              <w:rPr>
                <w:b/>
                <w:u w:val="single"/>
              </w:rPr>
            </w:pPr>
          </w:p>
        </w:tc>
      </w:tr>
      <w:tr w:rsidR="00027C90" w14:paraId="6C8A52BF" w14:textId="77777777" w:rsidTr="00345119">
        <w:tc>
          <w:tcPr>
            <w:tcW w:w="9576" w:type="dxa"/>
          </w:tcPr>
          <w:p w14:paraId="24526955" w14:textId="77777777" w:rsidR="008423E4" w:rsidRPr="00A8133F" w:rsidRDefault="00853486" w:rsidP="00AB28F2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089FBA73" w14:textId="77777777" w:rsidR="008423E4" w:rsidRDefault="008423E4" w:rsidP="00AB28F2"/>
          <w:p w14:paraId="74085F3A" w14:textId="003A1FF9" w:rsidR="00B67EC9" w:rsidRDefault="00853486" w:rsidP="00AB28F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5C70C033" w14:textId="77777777" w:rsidR="008423E4" w:rsidRPr="00E21FDC" w:rsidRDefault="008423E4" w:rsidP="00AB28F2">
            <w:pPr>
              <w:rPr>
                <w:b/>
              </w:rPr>
            </w:pPr>
          </w:p>
        </w:tc>
      </w:tr>
      <w:tr w:rsidR="00027C90" w14:paraId="144870FD" w14:textId="77777777" w:rsidTr="00345119">
        <w:tc>
          <w:tcPr>
            <w:tcW w:w="9576" w:type="dxa"/>
          </w:tcPr>
          <w:p w14:paraId="11954AA6" w14:textId="77777777" w:rsidR="008423E4" w:rsidRPr="00A8133F" w:rsidRDefault="00853486" w:rsidP="00AB28F2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275D6D17" w14:textId="77777777" w:rsidR="008423E4" w:rsidRDefault="008423E4" w:rsidP="00AB28F2"/>
          <w:p w14:paraId="462EDA54" w14:textId="01D45E01" w:rsidR="009C36CD" w:rsidRPr="009C36CD" w:rsidRDefault="00853486" w:rsidP="00AB28F2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 xml:space="preserve">H.B. 1689 amends the </w:t>
            </w:r>
            <w:r w:rsidRPr="00CE4E49">
              <w:t>Water Code</w:t>
            </w:r>
            <w:r>
              <w:t xml:space="preserve"> to specify that the </w:t>
            </w:r>
            <w:r w:rsidRPr="00CE4E49">
              <w:t>wells</w:t>
            </w:r>
            <w:r w:rsidRPr="00CE4E49">
              <w:t xml:space="preserve"> significantly affected by groundwater development</w:t>
            </w:r>
            <w:r>
              <w:t xml:space="preserve"> for which a groundwater conservation district </w:t>
            </w:r>
            <w:r w:rsidR="00F71A7D" w:rsidRPr="00F71A7D">
              <w:t xml:space="preserve">may use </w:t>
            </w:r>
            <w:r w:rsidR="00F71A7D" w:rsidRPr="00A2492C">
              <w:t xml:space="preserve">funds obtained from </w:t>
            </w:r>
            <w:r w:rsidR="00443668">
              <w:t>certain authorized</w:t>
            </w:r>
            <w:r w:rsidR="00BB63D7" w:rsidRPr="00A2492C">
              <w:t xml:space="preserve"> </w:t>
            </w:r>
            <w:r w:rsidR="00F71A7D" w:rsidRPr="00A2492C">
              <w:t>export fee</w:t>
            </w:r>
            <w:r w:rsidR="00443668">
              <w:t xml:space="preserve"> </w:t>
            </w:r>
            <w:r w:rsidR="00F71A7D" w:rsidRPr="00A2492C">
              <w:t>increase</w:t>
            </w:r>
            <w:r w:rsidR="00443668">
              <w:t>s</w:t>
            </w:r>
            <w:r w:rsidR="00F71A7D" w:rsidRPr="00A2492C">
              <w:t xml:space="preserve"> </w:t>
            </w:r>
            <w:r w:rsidR="00F71A7D">
              <w:t>to maintain</w:t>
            </w:r>
            <w:r w:rsidR="00257AC2">
              <w:t xml:space="preserve"> their</w:t>
            </w:r>
            <w:r w:rsidR="00F71A7D">
              <w:t xml:space="preserve"> operability include </w:t>
            </w:r>
            <w:r w:rsidR="00903522">
              <w:t xml:space="preserve">such </w:t>
            </w:r>
            <w:r w:rsidR="00F71A7D" w:rsidRPr="00F71A7D">
              <w:t>wells located outside the district</w:t>
            </w:r>
            <w:r w:rsidR="00F71A7D">
              <w:t xml:space="preserve">. The bill conditions a </w:t>
            </w:r>
            <w:r w:rsidR="00BB63D7">
              <w:t xml:space="preserve">groundwater conservation </w:t>
            </w:r>
            <w:r w:rsidR="00F71A7D">
              <w:t xml:space="preserve">district's </w:t>
            </w:r>
            <w:r w:rsidR="00F71A7D" w:rsidRPr="00F71A7D">
              <w:t>use</w:t>
            </w:r>
            <w:r w:rsidR="00F71A7D">
              <w:t xml:space="preserve"> of such</w:t>
            </w:r>
            <w:r w:rsidR="00F71A7D" w:rsidRPr="00F71A7D">
              <w:t xml:space="preserve"> funds to maintain the operability of wells</w:t>
            </w:r>
            <w:r w:rsidR="00257AC2">
              <w:t xml:space="preserve"> </w:t>
            </w:r>
            <w:r w:rsidR="00257AC2" w:rsidRPr="00257AC2">
              <w:t>significantly affected by groundwater development</w:t>
            </w:r>
            <w:r w:rsidR="00F71A7D" w:rsidRPr="00F71A7D">
              <w:t xml:space="preserve"> that are located in another</w:t>
            </w:r>
            <w:r w:rsidR="00F71A7D">
              <w:t xml:space="preserve"> groundwater conservation</w:t>
            </w:r>
            <w:r w:rsidR="00F71A7D" w:rsidRPr="00F71A7D">
              <w:t xml:space="preserve"> district</w:t>
            </w:r>
            <w:r w:rsidR="00F71A7D">
              <w:t xml:space="preserve"> on</w:t>
            </w:r>
            <w:r w:rsidR="00F71A7D" w:rsidRPr="00F71A7D">
              <w:t xml:space="preserve"> the district enter</w:t>
            </w:r>
            <w:r w:rsidR="00BB63D7">
              <w:t>ing</w:t>
            </w:r>
            <w:r w:rsidR="00F71A7D" w:rsidRPr="00F71A7D">
              <w:t xml:space="preserve"> into an interlocal contract under </w:t>
            </w:r>
            <w:r w:rsidR="00BB63D7" w:rsidRPr="00BB63D7">
              <w:t>the Interlocal Cooperation Act</w:t>
            </w:r>
            <w:r w:rsidR="00F71A7D" w:rsidRPr="00F71A7D">
              <w:t xml:space="preserve"> with the other district authorizing the funds to be used for that purpose.</w:t>
            </w:r>
            <w:r>
              <w:t xml:space="preserve"> </w:t>
            </w:r>
          </w:p>
          <w:p w14:paraId="0E7AB397" w14:textId="77777777" w:rsidR="008423E4" w:rsidRPr="00835628" w:rsidRDefault="008423E4" w:rsidP="00AB28F2">
            <w:pPr>
              <w:rPr>
                <w:b/>
              </w:rPr>
            </w:pPr>
          </w:p>
        </w:tc>
      </w:tr>
      <w:tr w:rsidR="00027C90" w14:paraId="2BA55688" w14:textId="77777777" w:rsidTr="00345119">
        <w:tc>
          <w:tcPr>
            <w:tcW w:w="9576" w:type="dxa"/>
          </w:tcPr>
          <w:p w14:paraId="3A23582D" w14:textId="77777777" w:rsidR="008423E4" w:rsidRPr="00A8133F" w:rsidRDefault="00853486" w:rsidP="00AB28F2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78FA8E03" w14:textId="77777777" w:rsidR="008423E4" w:rsidRDefault="008423E4" w:rsidP="00AB28F2"/>
          <w:p w14:paraId="54D933CE" w14:textId="3B545A9F" w:rsidR="008423E4" w:rsidRPr="00233FDB" w:rsidRDefault="00853486" w:rsidP="00AB28F2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  <w:r>
              <w:t>September 1, 2025.</w:t>
            </w:r>
          </w:p>
        </w:tc>
      </w:tr>
    </w:tbl>
    <w:p w14:paraId="5F8D6D5B" w14:textId="77777777" w:rsidR="004108C3" w:rsidRPr="008423E4" w:rsidRDefault="004108C3" w:rsidP="00AB28F2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DFCA80" w14:textId="77777777" w:rsidR="00853486" w:rsidRDefault="00853486">
      <w:r>
        <w:separator/>
      </w:r>
    </w:p>
  </w:endnote>
  <w:endnote w:type="continuationSeparator" w:id="0">
    <w:p w14:paraId="29BE184C" w14:textId="77777777" w:rsidR="00853486" w:rsidRDefault="00853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7C54F" w14:textId="77777777" w:rsidR="00422039" w:rsidRDefault="004220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027C90" w14:paraId="06890E2E" w14:textId="77777777" w:rsidTr="009C1E9A">
      <w:trPr>
        <w:cantSplit/>
      </w:trPr>
      <w:tc>
        <w:tcPr>
          <w:tcW w:w="0" w:type="pct"/>
        </w:tcPr>
        <w:p w14:paraId="0AFAEA30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56F6E93C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595E8CAB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1B476F3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1E82447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27C90" w14:paraId="02C14153" w14:textId="77777777" w:rsidTr="009C1E9A">
      <w:trPr>
        <w:cantSplit/>
      </w:trPr>
      <w:tc>
        <w:tcPr>
          <w:tcW w:w="0" w:type="pct"/>
        </w:tcPr>
        <w:p w14:paraId="52F1ADBC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1CA2F9E3" w14:textId="7AE133F7" w:rsidR="00EC379B" w:rsidRPr="009C1E9A" w:rsidRDefault="00853486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>89R 22539-D</w:t>
          </w:r>
        </w:p>
      </w:tc>
      <w:tc>
        <w:tcPr>
          <w:tcW w:w="2453" w:type="pct"/>
        </w:tcPr>
        <w:p w14:paraId="33594538" w14:textId="47047597" w:rsidR="00EC379B" w:rsidRDefault="00853486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AB28F2">
            <w:t>25.94.29</w:t>
          </w:r>
          <w:r>
            <w:fldChar w:fldCharType="end"/>
          </w:r>
        </w:p>
      </w:tc>
    </w:tr>
    <w:tr w:rsidR="00027C90" w14:paraId="0DF56A56" w14:textId="77777777" w:rsidTr="009C1E9A">
      <w:trPr>
        <w:cantSplit/>
      </w:trPr>
      <w:tc>
        <w:tcPr>
          <w:tcW w:w="0" w:type="pct"/>
        </w:tcPr>
        <w:p w14:paraId="4AF3C7AC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053FE602" w14:textId="77777777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7F67A101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4598B21A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027C90" w14:paraId="3790B4DE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1AFD2562" w14:textId="77777777" w:rsidR="00EC379B" w:rsidRDefault="00853486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7C8FE6A8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4577699C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ED33F" w14:textId="77777777" w:rsidR="00422039" w:rsidRDefault="004220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A8FC4" w14:textId="77777777" w:rsidR="00853486" w:rsidRDefault="00853486">
      <w:r>
        <w:separator/>
      </w:r>
    </w:p>
  </w:footnote>
  <w:footnote w:type="continuationSeparator" w:id="0">
    <w:p w14:paraId="4096A04E" w14:textId="77777777" w:rsidR="00853486" w:rsidRDefault="00853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8498B" w14:textId="77777777" w:rsidR="00422039" w:rsidRDefault="004220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2292D" w14:textId="77777777" w:rsidR="00422039" w:rsidRDefault="004220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1F651" w14:textId="77777777" w:rsidR="00422039" w:rsidRDefault="0042203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D58"/>
    <w:rsid w:val="00000A70"/>
    <w:rsid w:val="000032B8"/>
    <w:rsid w:val="00003B06"/>
    <w:rsid w:val="000054B9"/>
    <w:rsid w:val="00007461"/>
    <w:rsid w:val="0001117E"/>
    <w:rsid w:val="0001125F"/>
    <w:rsid w:val="0001338E"/>
    <w:rsid w:val="00013A14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C90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B2C"/>
    <w:rsid w:val="00092ABC"/>
    <w:rsid w:val="00097AAF"/>
    <w:rsid w:val="00097D13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C12C4"/>
    <w:rsid w:val="000C49DA"/>
    <w:rsid w:val="000C4B3D"/>
    <w:rsid w:val="000C6643"/>
    <w:rsid w:val="000C6DC1"/>
    <w:rsid w:val="000C6E20"/>
    <w:rsid w:val="000C76D7"/>
    <w:rsid w:val="000C7F1D"/>
    <w:rsid w:val="000D2EBA"/>
    <w:rsid w:val="000D32A1"/>
    <w:rsid w:val="000D3725"/>
    <w:rsid w:val="000D46E5"/>
    <w:rsid w:val="000D769C"/>
    <w:rsid w:val="000E1976"/>
    <w:rsid w:val="000E20F1"/>
    <w:rsid w:val="000E5B20"/>
    <w:rsid w:val="000E7C14"/>
    <w:rsid w:val="000F094C"/>
    <w:rsid w:val="000F1392"/>
    <w:rsid w:val="000F18A2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0FAA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310"/>
    <w:rsid w:val="001A4D05"/>
    <w:rsid w:val="001A69EB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655E"/>
    <w:rsid w:val="001F3CB8"/>
    <w:rsid w:val="001F5027"/>
    <w:rsid w:val="001F6B91"/>
    <w:rsid w:val="001F703C"/>
    <w:rsid w:val="00200B9E"/>
    <w:rsid w:val="00200BF5"/>
    <w:rsid w:val="002010D1"/>
    <w:rsid w:val="00201338"/>
    <w:rsid w:val="00202145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4077A"/>
    <w:rsid w:val="00241EC1"/>
    <w:rsid w:val="002431DA"/>
    <w:rsid w:val="0024691D"/>
    <w:rsid w:val="00247D27"/>
    <w:rsid w:val="00250A50"/>
    <w:rsid w:val="00251ED5"/>
    <w:rsid w:val="00255EB6"/>
    <w:rsid w:val="00257429"/>
    <w:rsid w:val="00257AC2"/>
    <w:rsid w:val="00260FA4"/>
    <w:rsid w:val="00261183"/>
    <w:rsid w:val="00262A66"/>
    <w:rsid w:val="00263140"/>
    <w:rsid w:val="002631C8"/>
    <w:rsid w:val="00265133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32EC"/>
    <w:rsid w:val="002E7DF9"/>
    <w:rsid w:val="002F097B"/>
    <w:rsid w:val="002F2147"/>
    <w:rsid w:val="002F3111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052E6"/>
    <w:rsid w:val="004101E4"/>
    <w:rsid w:val="00410661"/>
    <w:rsid w:val="004108C3"/>
    <w:rsid w:val="00410B33"/>
    <w:rsid w:val="004120CC"/>
    <w:rsid w:val="00412ED2"/>
    <w:rsid w:val="00412F0F"/>
    <w:rsid w:val="004134CE"/>
    <w:rsid w:val="004136A8"/>
    <w:rsid w:val="00415139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3668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74927"/>
    <w:rsid w:val="00475913"/>
    <w:rsid w:val="00480080"/>
    <w:rsid w:val="004824A7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A4A65"/>
    <w:rsid w:val="004B138F"/>
    <w:rsid w:val="004B412A"/>
    <w:rsid w:val="004B4555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2CD2"/>
    <w:rsid w:val="004D3F41"/>
    <w:rsid w:val="004D5098"/>
    <w:rsid w:val="004D6497"/>
    <w:rsid w:val="004E0E60"/>
    <w:rsid w:val="004E12A3"/>
    <w:rsid w:val="004E2492"/>
    <w:rsid w:val="004E3096"/>
    <w:rsid w:val="004E47F2"/>
    <w:rsid w:val="004E4E2B"/>
    <w:rsid w:val="004E5D4F"/>
    <w:rsid w:val="004E5DEA"/>
    <w:rsid w:val="004E6639"/>
    <w:rsid w:val="004E6BAE"/>
    <w:rsid w:val="004F32AD"/>
    <w:rsid w:val="004F57CB"/>
    <w:rsid w:val="004F58EF"/>
    <w:rsid w:val="004F64F6"/>
    <w:rsid w:val="004F69C0"/>
    <w:rsid w:val="00500121"/>
    <w:rsid w:val="005017AC"/>
    <w:rsid w:val="00501E8A"/>
    <w:rsid w:val="0050454D"/>
    <w:rsid w:val="00505121"/>
    <w:rsid w:val="00505C04"/>
    <w:rsid w:val="00505F1B"/>
    <w:rsid w:val="005073E8"/>
    <w:rsid w:val="00510503"/>
    <w:rsid w:val="0051324D"/>
    <w:rsid w:val="00515466"/>
    <w:rsid w:val="005154F7"/>
    <w:rsid w:val="005159DE"/>
    <w:rsid w:val="00524B43"/>
    <w:rsid w:val="005269CE"/>
    <w:rsid w:val="005304B2"/>
    <w:rsid w:val="005336BD"/>
    <w:rsid w:val="00534A49"/>
    <w:rsid w:val="005363BB"/>
    <w:rsid w:val="00541B98"/>
    <w:rsid w:val="00543374"/>
    <w:rsid w:val="005440AF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78B7"/>
    <w:rsid w:val="00592C9A"/>
    <w:rsid w:val="00593DF8"/>
    <w:rsid w:val="00595745"/>
    <w:rsid w:val="005A0E18"/>
    <w:rsid w:val="005A12A5"/>
    <w:rsid w:val="005A3790"/>
    <w:rsid w:val="005A3CCB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249CB"/>
    <w:rsid w:val="006272DD"/>
    <w:rsid w:val="00630963"/>
    <w:rsid w:val="00631897"/>
    <w:rsid w:val="00632928"/>
    <w:rsid w:val="006330DA"/>
    <w:rsid w:val="00633262"/>
    <w:rsid w:val="00633460"/>
    <w:rsid w:val="006402E7"/>
    <w:rsid w:val="00640CB6"/>
    <w:rsid w:val="00641B42"/>
    <w:rsid w:val="00645750"/>
    <w:rsid w:val="00650692"/>
    <w:rsid w:val="006508D3"/>
    <w:rsid w:val="00650AFA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552A"/>
    <w:rsid w:val="00785729"/>
    <w:rsid w:val="00786058"/>
    <w:rsid w:val="00793A5B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4939"/>
    <w:rsid w:val="007E59E8"/>
    <w:rsid w:val="007F3861"/>
    <w:rsid w:val="007F4162"/>
    <w:rsid w:val="007F5441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1C38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486"/>
    <w:rsid w:val="00853A94"/>
    <w:rsid w:val="008547A3"/>
    <w:rsid w:val="0085797D"/>
    <w:rsid w:val="00860020"/>
    <w:rsid w:val="008618E7"/>
    <w:rsid w:val="00861995"/>
    <w:rsid w:val="0086231A"/>
    <w:rsid w:val="0086477C"/>
    <w:rsid w:val="00864BAD"/>
    <w:rsid w:val="00865661"/>
    <w:rsid w:val="00866D58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0DD6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2174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522"/>
    <w:rsid w:val="00903E0A"/>
    <w:rsid w:val="00904721"/>
    <w:rsid w:val="00907780"/>
    <w:rsid w:val="00907EDD"/>
    <w:rsid w:val="009107AD"/>
    <w:rsid w:val="00915568"/>
    <w:rsid w:val="00917E0C"/>
    <w:rsid w:val="00920711"/>
    <w:rsid w:val="00921A1E"/>
    <w:rsid w:val="00924EA9"/>
    <w:rsid w:val="00925CE1"/>
    <w:rsid w:val="00925F5C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403D"/>
    <w:rsid w:val="00995B0B"/>
    <w:rsid w:val="009A1883"/>
    <w:rsid w:val="009A39F5"/>
    <w:rsid w:val="009A4588"/>
    <w:rsid w:val="009A5EA5"/>
    <w:rsid w:val="009A7C0B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3ACF"/>
    <w:rsid w:val="00A2492C"/>
    <w:rsid w:val="00A24AAD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3B8"/>
    <w:rsid w:val="00A54C42"/>
    <w:rsid w:val="00A572B1"/>
    <w:rsid w:val="00A577AF"/>
    <w:rsid w:val="00A6017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A18AE"/>
    <w:rsid w:val="00AA228B"/>
    <w:rsid w:val="00AA597A"/>
    <w:rsid w:val="00AA66AD"/>
    <w:rsid w:val="00AA67A3"/>
    <w:rsid w:val="00AA7E52"/>
    <w:rsid w:val="00AB1655"/>
    <w:rsid w:val="00AB1873"/>
    <w:rsid w:val="00AB28F2"/>
    <w:rsid w:val="00AB2C05"/>
    <w:rsid w:val="00AB3536"/>
    <w:rsid w:val="00AB474B"/>
    <w:rsid w:val="00AB5CCC"/>
    <w:rsid w:val="00AB74E2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348E"/>
    <w:rsid w:val="00B149AC"/>
    <w:rsid w:val="00B14BD2"/>
    <w:rsid w:val="00B1557F"/>
    <w:rsid w:val="00B1668D"/>
    <w:rsid w:val="00B17981"/>
    <w:rsid w:val="00B20CAD"/>
    <w:rsid w:val="00B22F6B"/>
    <w:rsid w:val="00B233BB"/>
    <w:rsid w:val="00B25612"/>
    <w:rsid w:val="00B26437"/>
    <w:rsid w:val="00B2678E"/>
    <w:rsid w:val="00B30647"/>
    <w:rsid w:val="00B31F0E"/>
    <w:rsid w:val="00B34F25"/>
    <w:rsid w:val="00B412AA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67EC9"/>
    <w:rsid w:val="00B73BB4"/>
    <w:rsid w:val="00B80532"/>
    <w:rsid w:val="00B82039"/>
    <w:rsid w:val="00B82454"/>
    <w:rsid w:val="00B90097"/>
    <w:rsid w:val="00B90999"/>
    <w:rsid w:val="00B91AD7"/>
    <w:rsid w:val="00B92D23"/>
    <w:rsid w:val="00B95BC8"/>
    <w:rsid w:val="00B96E87"/>
    <w:rsid w:val="00BA146A"/>
    <w:rsid w:val="00BA32EE"/>
    <w:rsid w:val="00BA4D26"/>
    <w:rsid w:val="00BB5B36"/>
    <w:rsid w:val="00BB63D7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748"/>
    <w:rsid w:val="00BE7BDA"/>
    <w:rsid w:val="00BF0548"/>
    <w:rsid w:val="00BF338E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5375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AE4"/>
    <w:rsid w:val="00CB0C21"/>
    <w:rsid w:val="00CB0D1A"/>
    <w:rsid w:val="00CB1856"/>
    <w:rsid w:val="00CB3627"/>
    <w:rsid w:val="00CB4B4B"/>
    <w:rsid w:val="00CB4B73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E4E49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315"/>
    <w:rsid w:val="00D074E2"/>
    <w:rsid w:val="00D11B0B"/>
    <w:rsid w:val="00D12A3E"/>
    <w:rsid w:val="00D22160"/>
    <w:rsid w:val="00D22172"/>
    <w:rsid w:val="00D2301B"/>
    <w:rsid w:val="00D239EE"/>
    <w:rsid w:val="00D30534"/>
    <w:rsid w:val="00D35728"/>
    <w:rsid w:val="00D359A7"/>
    <w:rsid w:val="00D37BCF"/>
    <w:rsid w:val="00D40F93"/>
    <w:rsid w:val="00D41832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6A5C"/>
    <w:rsid w:val="00DB1345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149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5C26"/>
    <w:rsid w:val="00F25CC2"/>
    <w:rsid w:val="00F27573"/>
    <w:rsid w:val="00F307B6"/>
    <w:rsid w:val="00F30EB8"/>
    <w:rsid w:val="00F31876"/>
    <w:rsid w:val="00F318CA"/>
    <w:rsid w:val="00F31C67"/>
    <w:rsid w:val="00F36FE0"/>
    <w:rsid w:val="00F37EA8"/>
    <w:rsid w:val="00F40B14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514B"/>
    <w:rsid w:val="00F6533E"/>
    <w:rsid w:val="00F6587F"/>
    <w:rsid w:val="00F67981"/>
    <w:rsid w:val="00F706CA"/>
    <w:rsid w:val="00F70F8D"/>
    <w:rsid w:val="00F71A7D"/>
    <w:rsid w:val="00F71C5A"/>
    <w:rsid w:val="00F733A4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B44B8FA8-CC86-4EA7-8BD9-08D0954B7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BB63D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BB63D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B63D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B63D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B63D7"/>
    <w:rPr>
      <w:b/>
      <w:bCs/>
    </w:rPr>
  </w:style>
  <w:style w:type="character" w:styleId="Hyperlink">
    <w:name w:val="Hyperlink"/>
    <w:basedOn w:val="DefaultParagraphFont"/>
    <w:unhideWhenUsed/>
    <w:rsid w:val="00BB63D7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63D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E493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336</Words>
  <Characters>1959</Characters>
  <Application>Microsoft Office Word</Application>
  <DocSecurity>0</DocSecurity>
  <Lines>50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HB01689 (Committee Report (Unamended))</vt:lpstr>
    </vt:vector>
  </TitlesOfParts>
  <Company>State of Texas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22539</dc:subject>
  <dc:creator>State of Texas</dc:creator>
  <dc:description>HB 1689 by Gerdes-(H)Natural Resources</dc:description>
  <cp:lastModifiedBy>Damian Duarte</cp:lastModifiedBy>
  <cp:revision>2</cp:revision>
  <cp:lastPrinted>2003-11-26T17:21:00Z</cp:lastPrinted>
  <dcterms:created xsi:type="dcterms:W3CDTF">2025-04-08T15:44:00Z</dcterms:created>
  <dcterms:modified xsi:type="dcterms:W3CDTF">2025-04-08T15:44:00Z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25.94.29</vt:lpwstr>
  </property>
</Properties>
</file>