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557" w:rsidRDefault="0049255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8EA7ABDD08C4AA98547ACDBE4D1299D"/>
          </w:placeholder>
        </w:sdtPr>
        <w:sdtContent>
          <w:r w:rsidRPr="005C2A78">
            <w:rPr>
              <w:rFonts w:cs="Times New Roman"/>
              <w:b/>
              <w:szCs w:val="24"/>
              <w:u w:val="single"/>
            </w:rPr>
            <w:t>BILL ANALYSIS</w:t>
          </w:r>
        </w:sdtContent>
      </w:sdt>
    </w:p>
    <w:p w:rsidR="00492557" w:rsidRPr="00585C31" w:rsidRDefault="00492557" w:rsidP="000F1DF9">
      <w:pPr>
        <w:spacing w:after="0" w:line="240" w:lineRule="auto"/>
        <w:rPr>
          <w:rFonts w:cs="Times New Roman"/>
          <w:szCs w:val="24"/>
        </w:rPr>
      </w:pPr>
    </w:p>
    <w:p w:rsidR="00492557" w:rsidRPr="00585C31" w:rsidRDefault="0049255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92557" w:rsidTr="000F1DF9">
        <w:tc>
          <w:tcPr>
            <w:tcW w:w="2718" w:type="dxa"/>
          </w:tcPr>
          <w:p w:rsidR="00492557" w:rsidRPr="005C2A78" w:rsidRDefault="00492557" w:rsidP="006D756B">
            <w:pPr>
              <w:rPr>
                <w:rFonts w:cs="Times New Roman"/>
                <w:szCs w:val="24"/>
              </w:rPr>
            </w:pPr>
            <w:sdt>
              <w:sdtPr>
                <w:rPr>
                  <w:rFonts w:cs="Times New Roman"/>
                  <w:szCs w:val="24"/>
                </w:rPr>
                <w:alias w:val="Agency Title"/>
                <w:tag w:val="AgencyTitleContentControl"/>
                <w:id w:val="1920747753"/>
                <w:lock w:val="sdtContentLocked"/>
                <w:placeholder>
                  <w:docPart w:val="358CF46B1F424DAE99167DE3CA5262CA"/>
                </w:placeholder>
              </w:sdtPr>
              <w:sdtEndPr>
                <w:rPr>
                  <w:rFonts w:cstheme="minorBidi"/>
                  <w:szCs w:val="22"/>
                </w:rPr>
              </w:sdtEndPr>
              <w:sdtContent>
                <w:r>
                  <w:rPr>
                    <w:rFonts w:cs="Times New Roman"/>
                    <w:szCs w:val="24"/>
                  </w:rPr>
                  <w:t>Senate Research Center</w:t>
                </w:r>
              </w:sdtContent>
            </w:sdt>
          </w:p>
        </w:tc>
        <w:tc>
          <w:tcPr>
            <w:tcW w:w="6858" w:type="dxa"/>
          </w:tcPr>
          <w:p w:rsidR="00492557" w:rsidRPr="00FF6471" w:rsidRDefault="00492557" w:rsidP="000F1DF9">
            <w:pPr>
              <w:jc w:val="right"/>
              <w:rPr>
                <w:rFonts w:cs="Times New Roman"/>
                <w:szCs w:val="24"/>
              </w:rPr>
            </w:pPr>
            <w:sdt>
              <w:sdtPr>
                <w:rPr>
                  <w:rFonts w:cs="Times New Roman"/>
                  <w:szCs w:val="24"/>
                </w:rPr>
                <w:alias w:val="Bill Number"/>
                <w:tag w:val="BillNumberOne"/>
                <w:id w:val="-410784069"/>
                <w:lock w:val="sdtContentLocked"/>
                <w:placeholder>
                  <w:docPart w:val="D8DEBDE643734BF4B81176F9F067F765"/>
                </w:placeholder>
              </w:sdtPr>
              <w:sdtContent>
                <w:r>
                  <w:rPr>
                    <w:rFonts w:cs="Times New Roman"/>
                    <w:szCs w:val="24"/>
                  </w:rPr>
                  <w:t>H.B. 1690</w:t>
                </w:r>
              </w:sdtContent>
            </w:sdt>
          </w:p>
        </w:tc>
      </w:tr>
      <w:tr w:rsidR="00492557" w:rsidTr="000F1DF9">
        <w:sdt>
          <w:sdtPr>
            <w:rPr>
              <w:rFonts w:cs="Times New Roman"/>
              <w:szCs w:val="24"/>
            </w:rPr>
            <w:alias w:val="TLCNumber"/>
            <w:tag w:val="TLCNumber"/>
            <w:id w:val="-542600604"/>
            <w:lock w:val="sdtLocked"/>
            <w:placeholder>
              <w:docPart w:val="C4697D4F4013416EA6329C20E41B71C5"/>
            </w:placeholder>
          </w:sdtPr>
          <w:sdtContent>
            <w:tc>
              <w:tcPr>
                <w:tcW w:w="2718" w:type="dxa"/>
              </w:tcPr>
              <w:p w:rsidR="00492557" w:rsidRPr="000F1DF9" w:rsidRDefault="00492557" w:rsidP="00C65088">
                <w:pPr>
                  <w:rPr>
                    <w:rFonts w:cs="Times New Roman"/>
                    <w:szCs w:val="24"/>
                  </w:rPr>
                </w:pPr>
                <w:r>
                  <w:rPr>
                    <w:rFonts w:cs="Times New Roman"/>
                    <w:szCs w:val="24"/>
                  </w:rPr>
                  <w:t>89R5258 SCR-D</w:t>
                </w:r>
              </w:p>
            </w:tc>
          </w:sdtContent>
        </w:sdt>
        <w:tc>
          <w:tcPr>
            <w:tcW w:w="6858" w:type="dxa"/>
          </w:tcPr>
          <w:p w:rsidR="00492557" w:rsidRPr="005C2A78" w:rsidRDefault="00492557" w:rsidP="00073EDD">
            <w:pPr>
              <w:jc w:val="right"/>
              <w:rPr>
                <w:rFonts w:cs="Times New Roman"/>
                <w:szCs w:val="24"/>
              </w:rPr>
            </w:pPr>
            <w:sdt>
              <w:sdtPr>
                <w:rPr>
                  <w:rFonts w:cs="Times New Roman"/>
                  <w:szCs w:val="24"/>
                </w:rPr>
                <w:alias w:val="Author Label"/>
                <w:tag w:val="By"/>
                <w:id w:val="72399597"/>
                <w:lock w:val="sdtLocked"/>
                <w:placeholder>
                  <w:docPart w:val="EC6CEEB30A6D4D1D92949B81B14019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0467122417F4E73A29440D251CE6AAC"/>
                </w:placeholder>
              </w:sdtPr>
              <w:sdtContent>
                <w:r>
                  <w:rPr>
                    <w:rFonts w:cs="Times New Roman"/>
                    <w:szCs w:val="24"/>
                  </w:rPr>
                  <w:t>Gerdes</w:t>
                </w:r>
              </w:sdtContent>
            </w:sdt>
            <w:sdt>
              <w:sdtPr>
                <w:rPr>
                  <w:rFonts w:cs="Times New Roman"/>
                  <w:szCs w:val="24"/>
                </w:rPr>
                <w:alias w:val="Sponsor"/>
                <w:tag w:val="Sponsor"/>
                <w:id w:val="-2039656131"/>
                <w:lock w:val="sdtContentLocked"/>
                <w:placeholder>
                  <w:docPart w:val="18C4B94ACF38464A97C09E26F98394A5"/>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1BCE2B3EE00D4A5A8575674303F60A6F"/>
                </w:placeholder>
                <w:showingPlcHdr/>
              </w:sdtPr>
              <w:sdtContent/>
            </w:sdt>
          </w:p>
        </w:tc>
      </w:tr>
      <w:tr w:rsidR="00492557" w:rsidTr="000F1DF9">
        <w:tc>
          <w:tcPr>
            <w:tcW w:w="2718" w:type="dxa"/>
          </w:tcPr>
          <w:p w:rsidR="00492557" w:rsidRPr="00BC7495" w:rsidRDefault="00492557" w:rsidP="000F1DF9">
            <w:pPr>
              <w:rPr>
                <w:rFonts w:cs="Times New Roman"/>
                <w:szCs w:val="24"/>
              </w:rPr>
            </w:pPr>
          </w:p>
        </w:tc>
        <w:sdt>
          <w:sdtPr>
            <w:rPr>
              <w:rFonts w:cs="Times New Roman"/>
              <w:szCs w:val="24"/>
            </w:rPr>
            <w:alias w:val="Committee"/>
            <w:tag w:val="Committee"/>
            <w:id w:val="1914272295"/>
            <w:lock w:val="sdtContentLocked"/>
            <w:placeholder>
              <w:docPart w:val="FF93DAF1E095440581DF846F0781B34C"/>
            </w:placeholder>
          </w:sdtPr>
          <w:sdtContent>
            <w:tc>
              <w:tcPr>
                <w:tcW w:w="6858" w:type="dxa"/>
              </w:tcPr>
              <w:p w:rsidR="00492557" w:rsidRPr="00FF6471" w:rsidRDefault="00492557" w:rsidP="000F1DF9">
                <w:pPr>
                  <w:jc w:val="right"/>
                  <w:rPr>
                    <w:rFonts w:cs="Times New Roman"/>
                    <w:szCs w:val="24"/>
                  </w:rPr>
                </w:pPr>
                <w:r>
                  <w:rPr>
                    <w:rFonts w:cs="Times New Roman"/>
                    <w:szCs w:val="24"/>
                  </w:rPr>
                  <w:t>Water, Agriculture and Rural Affairs</w:t>
                </w:r>
              </w:p>
            </w:tc>
          </w:sdtContent>
        </w:sdt>
      </w:tr>
      <w:tr w:rsidR="00492557" w:rsidTr="000F1DF9">
        <w:tc>
          <w:tcPr>
            <w:tcW w:w="2718" w:type="dxa"/>
          </w:tcPr>
          <w:p w:rsidR="00492557" w:rsidRPr="00BC7495" w:rsidRDefault="00492557" w:rsidP="000F1DF9">
            <w:pPr>
              <w:rPr>
                <w:rFonts w:cs="Times New Roman"/>
                <w:szCs w:val="24"/>
              </w:rPr>
            </w:pPr>
          </w:p>
        </w:tc>
        <w:sdt>
          <w:sdtPr>
            <w:rPr>
              <w:rFonts w:cs="Times New Roman"/>
              <w:szCs w:val="24"/>
            </w:rPr>
            <w:alias w:val="Date"/>
            <w:tag w:val="DateContentControl"/>
            <w:id w:val="1178081906"/>
            <w:lock w:val="sdtLocked"/>
            <w:placeholder>
              <w:docPart w:val="8DE167986C134904AFC7A086C469962A"/>
            </w:placeholder>
            <w:date w:fullDate="2025-05-22T00:00:00Z">
              <w:dateFormat w:val="M/d/yyyy"/>
              <w:lid w:val="en-US"/>
              <w:storeMappedDataAs w:val="dateTime"/>
              <w:calendar w:val="gregorian"/>
            </w:date>
          </w:sdtPr>
          <w:sdtContent>
            <w:tc>
              <w:tcPr>
                <w:tcW w:w="6858" w:type="dxa"/>
              </w:tcPr>
              <w:p w:rsidR="00492557" w:rsidRPr="00FF6471" w:rsidRDefault="00492557" w:rsidP="000F1DF9">
                <w:pPr>
                  <w:jc w:val="right"/>
                  <w:rPr>
                    <w:rFonts w:cs="Times New Roman"/>
                    <w:szCs w:val="24"/>
                  </w:rPr>
                </w:pPr>
                <w:r>
                  <w:rPr>
                    <w:rFonts w:cs="Times New Roman"/>
                    <w:szCs w:val="24"/>
                  </w:rPr>
                  <w:t>5/22/2025</w:t>
                </w:r>
              </w:p>
            </w:tc>
          </w:sdtContent>
        </w:sdt>
      </w:tr>
      <w:tr w:rsidR="00492557" w:rsidTr="000F1DF9">
        <w:tc>
          <w:tcPr>
            <w:tcW w:w="2718" w:type="dxa"/>
          </w:tcPr>
          <w:p w:rsidR="00492557" w:rsidRPr="00BC7495" w:rsidRDefault="00492557" w:rsidP="000F1DF9">
            <w:pPr>
              <w:rPr>
                <w:rFonts w:cs="Times New Roman"/>
                <w:szCs w:val="24"/>
              </w:rPr>
            </w:pPr>
          </w:p>
        </w:tc>
        <w:sdt>
          <w:sdtPr>
            <w:rPr>
              <w:rFonts w:cs="Times New Roman"/>
              <w:szCs w:val="24"/>
            </w:rPr>
            <w:alias w:val="BA Version"/>
            <w:tag w:val="BAVersion"/>
            <w:id w:val="-1685590809"/>
            <w:lock w:val="sdtContentLocked"/>
            <w:placeholder>
              <w:docPart w:val="C828313E595647A3B02FE035C55C823C"/>
            </w:placeholder>
          </w:sdtPr>
          <w:sdtContent>
            <w:tc>
              <w:tcPr>
                <w:tcW w:w="6858" w:type="dxa"/>
              </w:tcPr>
              <w:p w:rsidR="00492557" w:rsidRPr="00FF6471" w:rsidRDefault="00492557" w:rsidP="000F1DF9">
                <w:pPr>
                  <w:jc w:val="right"/>
                  <w:rPr>
                    <w:rFonts w:cs="Times New Roman"/>
                    <w:szCs w:val="24"/>
                  </w:rPr>
                </w:pPr>
                <w:r>
                  <w:rPr>
                    <w:rFonts w:cs="Times New Roman"/>
                    <w:szCs w:val="24"/>
                  </w:rPr>
                  <w:t>Engrossed</w:t>
                </w:r>
              </w:p>
            </w:tc>
          </w:sdtContent>
        </w:sdt>
      </w:tr>
    </w:tbl>
    <w:p w:rsidR="00492557" w:rsidRPr="00FF6471" w:rsidRDefault="00492557" w:rsidP="000F1DF9">
      <w:pPr>
        <w:spacing w:after="0" w:line="240" w:lineRule="auto"/>
        <w:rPr>
          <w:rFonts w:cs="Times New Roman"/>
          <w:szCs w:val="24"/>
        </w:rPr>
      </w:pPr>
    </w:p>
    <w:p w:rsidR="00492557" w:rsidRPr="00FF6471" w:rsidRDefault="00492557" w:rsidP="000F1DF9">
      <w:pPr>
        <w:spacing w:after="0" w:line="240" w:lineRule="auto"/>
        <w:rPr>
          <w:rFonts w:cs="Times New Roman"/>
          <w:szCs w:val="24"/>
        </w:rPr>
      </w:pPr>
    </w:p>
    <w:p w:rsidR="00492557" w:rsidRPr="00FF6471" w:rsidRDefault="0049255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709F56E85D94119AECC447B72EF240C"/>
        </w:placeholder>
      </w:sdtPr>
      <w:sdtContent>
        <w:p w:rsidR="00492557" w:rsidRDefault="0049255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8BFC14DB6A146C5A30570C1AD9B8E95"/>
        </w:placeholder>
      </w:sdtPr>
      <w:sdtContent>
        <w:p w:rsidR="00492557" w:rsidRDefault="00492557" w:rsidP="00492557">
          <w:pPr>
            <w:pStyle w:val="NormalWeb"/>
            <w:spacing w:before="0" w:beforeAutospacing="0" w:after="0" w:afterAutospacing="0"/>
            <w:jc w:val="both"/>
            <w:divId w:val="328411530"/>
            <w:rPr>
              <w:rFonts w:eastAsia="Times New Roman"/>
              <w:bCs/>
            </w:rPr>
          </w:pPr>
        </w:p>
        <w:p w:rsidR="00492557" w:rsidRDefault="00492557" w:rsidP="00492557">
          <w:pPr>
            <w:pStyle w:val="NormalWeb"/>
            <w:spacing w:before="0" w:beforeAutospacing="0" w:after="0" w:afterAutospacing="0"/>
            <w:jc w:val="both"/>
            <w:divId w:val="328411530"/>
            <w:rPr>
              <w:color w:val="000000"/>
            </w:rPr>
          </w:pPr>
          <w:r w:rsidRPr="008716ED">
            <w:rPr>
              <w:color w:val="000000"/>
            </w:rPr>
            <w:t xml:space="preserve">Groundwater </w:t>
          </w:r>
          <w:r>
            <w:rPr>
              <w:color w:val="000000"/>
            </w:rPr>
            <w:t>c</w:t>
          </w:r>
          <w:r w:rsidRPr="008716ED">
            <w:rPr>
              <w:color w:val="000000"/>
            </w:rPr>
            <w:t xml:space="preserve">onservation </w:t>
          </w:r>
          <w:r>
            <w:rPr>
              <w:color w:val="000000"/>
            </w:rPr>
            <w:t>d</w:t>
          </w:r>
          <w:r w:rsidRPr="008716ED">
            <w:rPr>
              <w:color w:val="000000"/>
            </w:rPr>
            <w:t xml:space="preserve">istricts (GCDs) hold public hearings in consideration of export permit applications. Under the open meetings statute, notifications for this public input and the application information are shared within the jurisdiction's boundaries. However, the impacts of large-scale groundwater production associated with groundwater export projects can extend far beyond the permitting district. Currently, there are no requirements for applicants to inform neighboring jurisdictions of export permit applications that have the potential to disrupt access to valuable groundwater resources. Concerns have been raised about the continued lack of transparency </w:t>
          </w:r>
          <w:r>
            <w:rPr>
              <w:color w:val="000000"/>
            </w:rPr>
            <w:t>while</w:t>
          </w:r>
          <w:r w:rsidRPr="008716ED">
            <w:rPr>
              <w:color w:val="000000"/>
            </w:rPr>
            <w:t xml:space="preserve"> considering these permits and the inability of affected landowners, cities, and political subdivisions to provide input or adequately prepare for interruptions in service.</w:t>
          </w:r>
        </w:p>
        <w:p w:rsidR="00492557" w:rsidRPr="008716ED" w:rsidRDefault="00492557" w:rsidP="00492557">
          <w:pPr>
            <w:pStyle w:val="NormalWeb"/>
            <w:spacing w:before="0" w:beforeAutospacing="0" w:after="0" w:afterAutospacing="0"/>
            <w:jc w:val="both"/>
            <w:divId w:val="328411530"/>
            <w:rPr>
              <w:color w:val="000000"/>
            </w:rPr>
          </w:pPr>
        </w:p>
        <w:p w:rsidR="00492557" w:rsidRDefault="00492557" w:rsidP="00492557">
          <w:pPr>
            <w:pStyle w:val="NormalWeb"/>
            <w:spacing w:before="0" w:beforeAutospacing="0" w:after="0" w:afterAutospacing="0"/>
            <w:jc w:val="both"/>
            <w:divId w:val="328411530"/>
            <w:rPr>
              <w:color w:val="000000"/>
            </w:rPr>
          </w:pPr>
          <w:r w:rsidRPr="008716ED">
            <w:rPr>
              <w:color w:val="000000"/>
            </w:rPr>
            <w:t>H</w:t>
          </w:r>
          <w:r>
            <w:rPr>
              <w:color w:val="000000"/>
            </w:rPr>
            <w:t>.</w:t>
          </w:r>
          <w:r w:rsidRPr="008716ED">
            <w:rPr>
              <w:color w:val="000000"/>
            </w:rPr>
            <w:t>B</w:t>
          </w:r>
          <w:r>
            <w:rPr>
              <w:color w:val="000000"/>
            </w:rPr>
            <w:t>.</w:t>
          </w:r>
          <w:r w:rsidRPr="008716ED">
            <w:rPr>
              <w:color w:val="000000"/>
            </w:rPr>
            <w:t xml:space="preserve"> 1690 would require that GCDs adopt rules to increase the transparency of export permit applications to neighboring jurisdictions that will be potentially impacted by the increased withdrawal of groundwater resources.</w:t>
          </w:r>
        </w:p>
        <w:p w:rsidR="00492557" w:rsidRPr="008716ED" w:rsidRDefault="00492557" w:rsidP="00492557">
          <w:pPr>
            <w:pStyle w:val="NormalWeb"/>
            <w:spacing w:before="0" w:beforeAutospacing="0" w:after="0" w:afterAutospacing="0"/>
            <w:jc w:val="both"/>
            <w:divId w:val="328411530"/>
            <w:rPr>
              <w:color w:val="000000"/>
            </w:rPr>
          </w:pPr>
        </w:p>
      </w:sdtContent>
    </w:sdt>
    <w:p w:rsidR="00492557" w:rsidRDefault="00492557" w:rsidP="0049255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1690 </w:t>
      </w:r>
      <w:bookmarkStart w:id="1" w:name="AmendsCurrentLaw"/>
      <w:bookmarkEnd w:id="1"/>
      <w:r>
        <w:rPr>
          <w:rFonts w:cs="Times New Roman"/>
          <w:szCs w:val="24"/>
        </w:rPr>
        <w:t>amends current law relating to an application for a permit for the transfer of groundwater out of a groundwater conservation district.</w:t>
      </w:r>
    </w:p>
    <w:p w:rsidR="00492557" w:rsidRPr="008716ED" w:rsidRDefault="00492557" w:rsidP="00492557">
      <w:pPr>
        <w:spacing w:after="0" w:line="240" w:lineRule="auto"/>
        <w:jc w:val="both"/>
        <w:rPr>
          <w:rFonts w:eastAsia="Times New Roman" w:cs="Times New Roman"/>
          <w:b/>
          <w:szCs w:val="24"/>
          <w:u w:val="single"/>
        </w:rPr>
      </w:pPr>
    </w:p>
    <w:p w:rsidR="00492557" w:rsidRPr="005C2A78" w:rsidRDefault="00492557" w:rsidP="0049255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D2BD8AA701C4FA381D52C70FA544BE6"/>
          </w:placeholder>
        </w:sdtPr>
        <w:sdtContent>
          <w:r>
            <w:rPr>
              <w:rFonts w:eastAsia="Times New Roman" w:cs="Times New Roman"/>
              <w:b/>
              <w:szCs w:val="24"/>
              <w:u w:val="single"/>
            </w:rPr>
            <w:t>RULEMAKING AUTHORITY</w:t>
          </w:r>
        </w:sdtContent>
      </w:sdt>
    </w:p>
    <w:p w:rsidR="00492557" w:rsidRPr="006529C4" w:rsidRDefault="00492557" w:rsidP="00492557">
      <w:pPr>
        <w:spacing w:after="0" w:line="240" w:lineRule="auto"/>
        <w:jc w:val="both"/>
        <w:rPr>
          <w:rFonts w:cs="Times New Roman"/>
          <w:szCs w:val="24"/>
        </w:rPr>
      </w:pPr>
    </w:p>
    <w:p w:rsidR="00492557" w:rsidRDefault="00492557" w:rsidP="00492557">
      <w:pPr>
        <w:spacing w:after="0" w:line="240" w:lineRule="auto"/>
        <w:jc w:val="both"/>
        <w:rPr>
          <w:rFonts w:cs="Times New Roman"/>
          <w:szCs w:val="24"/>
        </w:rPr>
      </w:pPr>
      <w:r w:rsidRPr="0055382D">
        <w:rPr>
          <w:rFonts w:cs="Times New Roman"/>
          <w:szCs w:val="24"/>
        </w:rPr>
        <w:t>This bill does not expressly grant any additional rulemaking authority to a state officer, institution, or agenc</w:t>
      </w:r>
      <w:r>
        <w:rPr>
          <w:rFonts w:cs="Times New Roman"/>
          <w:szCs w:val="24"/>
        </w:rPr>
        <w:t>y</w:t>
      </w:r>
      <w:r w:rsidRPr="0055382D">
        <w:rPr>
          <w:rFonts w:cs="Times New Roman"/>
          <w:szCs w:val="24"/>
        </w:rPr>
        <w:t>.</w:t>
      </w:r>
    </w:p>
    <w:p w:rsidR="00492557" w:rsidRPr="006529C4" w:rsidRDefault="00492557" w:rsidP="00492557">
      <w:pPr>
        <w:spacing w:after="0" w:line="240" w:lineRule="auto"/>
        <w:jc w:val="both"/>
        <w:rPr>
          <w:rFonts w:cs="Times New Roman"/>
          <w:szCs w:val="24"/>
        </w:rPr>
      </w:pPr>
    </w:p>
    <w:p w:rsidR="00492557" w:rsidRPr="005C2A78" w:rsidRDefault="00492557" w:rsidP="0049255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07491C2D5714EAABDF42196FFB6675E"/>
          </w:placeholder>
        </w:sdtPr>
        <w:sdtContent>
          <w:r>
            <w:rPr>
              <w:rFonts w:eastAsia="Times New Roman" w:cs="Times New Roman"/>
              <w:b/>
              <w:szCs w:val="24"/>
              <w:u w:val="single"/>
            </w:rPr>
            <w:t>SECTION BY SECTION ANALYSIS</w:t>
          </w:r>
        </w:sdtContent>
      </w:sdt>
    </w:p>
    <w:p w:rsidR="00492557" w:rsidRPr="005C2A78" w:rsidRDefault="00492557" w:rsidP="00492557">
      <w:pPr>
        <w:spacing w:after="0" w:line="240" w:lineRule="auto"/>
        <w:jc w:val="both"/>
        <w:rPr>
          <w:rFonts w:eastAsia="Times New Roman" w:cs="Times New Roman"/>
          <w:szCs w:val="24"/>
        </w:rPr>
      </w:pPr>
    </w:p>
    <w:p w:rsidR="00492557" w:rsidRDefault="00492557" w:rsidP="0049255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36.122, Water Code, by adding Subsection (d-1), as follows: </w:t>
      </w:r>
    </w:p>
    <w:p w:rsidR="00492557" w:rsidRDefault="00492557" w:rsidP="00492557">
      <w:pPr>
        <w:spacing w:after="0" w:line="240" w:lineRule="auto"/>
        <w:jc w:val="both"/>
        <w:rPr>
          <w:rFonts w:eastAsia="Times New Roman" w:cs="Times New Roman"/>
          <w:szCs w:val="24"/>
        </w:rPr>
      </w:pPr>
    </w:p>
    <w:p w:rsidR="00492557" w:rsidRPr="008716ED" w:rsidRDefault="00492557" w:rsidP="00492557">
      <w:pPr>
        <w:spacing w:after="0" w:line="240" w:lineRule="auto"/>
        <w:ind w:left="720"/>
        <w:jc w:val="both"/>
        <w:rPr>
          <w:rFonts w:eastAsia="Times New Roman" w:cs="Times New Roman"/>
          <w:szCs w:val="24"/>
        </w:rPr>
      </w:pPr>
      <w:r w:rsidRPr="008716ED">
        <w:rPr>
          <w:rFonts w:eastAsia="Times New Roman" w:cs="Times New Roman"/>
          <w:szCs w:val="24"/>
        </w:rPr>
        <w:t xml:space="preserve">(d-1) Requires the </w:t>
      </w:r>
      <w:r>
        <w:rPr>
          <w:rFonts w:eastAsia="Times New Roman" w:cs="Times New Roman"/>
          <w:szCs w:val="24"/>
        </w:rPr>
        <w:t xml:space="preserve">groundwater conservation </w:t>
      </w:r>
      <w:r w:rsidRPr="008716ED">
        <w:rPr>
          <w:rFonts w:eastAsia="Times New Roman" w:cs="Times New Roman"/>
          <w:szCs w:val="24"/>
        </w:rPr>
        <w:t>district to adopt rules requiring that notice be given for an application filed to comply with Section 36.122 (Transfer of Groundwater Out of District). Requires that the notice be:</w:t>
      </w:r>
    </w:p>
    <w:p w:rsidR="00492557" w:rsidRPr="008716ED" w:rsidRDefault="00492557" w:rsidP="00492557">
      <w:pPr>
        <w:spacing w:after="0" w:line="240" w:lineRule="auto"/>
        <w:ind w:left="720"/>
        <w:jc w:val="both"/>
        <w:rPr>
          <w:rFonts w:eastAsia="Times New Roman" w:cs="Times New Roman"/>
          <w:szCs w:val="24"/>
        </w:rPr>
      </w:pPr>
    </w:p>
    <w:p w:rsidR="00492557" w:rsidRPr="008716ED" w:rsidRDefault="00492557" w:rsidP="00492557">
      <w:pPr>
        <w:spacing w:after="0" w:line="240" w:lineRule="auto"/>
        <w:ind w:left="1440"/>
        <w:jc w:val="both"/>
        <w:rPr>
          <w:rFonts w:eastAsia="Times New Roman" w:cs="Times New Roman"/>
          <w:szCs w:val="24"/>
        </w:rPr>
      </w:pPr>
      <w:r w:rsidRPr="008716ED">
        <w:rPr>
          <w:rFonts w:eastAsia="Times New Roman" w:cs="Times New Roman"/>
          <w:szCs w:val="24"/>
        </w:rPr>
        <w:t>(1) paid for by the applicant;</w:t>
      </w:r>
    </w:p>
    <w:p w:rsidR="00492557" w:rsidRPr="008716ED" w:rsidRDefault="00492557" w:rsidP="00492557">
      <w:pPr>
        <w:spacing w:after="0" w:line="240" w:lineRule="auto"/>
        <w:ind w:left="1440"/>
        <w:jc w:val="both"/>
        <w:rPr>
          <w:rFonts w:eastAsia="Times New Roman" w:cs="Times New Roman"/>
          <w:szCs w:val="24"/>
        </w:rPr>
      </w:pPr>
    </w:p>
    <w:p w:rsidR="00492557" w:rsidRPr="008716ED" w:rsidRDefault="00492557" w:rsidP="00492557">
      <w:pPr>
        <w:spacing w:after="0" w:line="240" w:lineRule="auto"/>
        <w:ind w:left="1440"/>
        <w:jc w:val="both"/>
        <w:rPr>
          <w:rFonts w:eastAsia="Times New Roman" w:cs="Times New Roman"/>
          <w:szCs w:val="24"/>
        </w:rPr>
      </w:pPr>
      <w:r w:rsidRPr="008716ED">
        <w:rPr>
          <w:rFonts w:eastAsia="Times New Roman" w:cs="Times New Roman"/>
          <w:szCs w:val="24"/>
        </w:rPr>
        <w:t>(2) sent by certified mail to:</w:t>
      </w:r>
    </w:p>
    <w:p w:rsidR="00492557" w:rsidRPr="008716ED" w:rsidRDefault="00492557" w:rsidP="00492557">
      <w:pPr>
        <w:spacing w:after="0" w:line="240" w:lineRule="auto"/>
        <w:ind w:left="720"/>
        <w:jc w:val="both"/>
        <w:rPr>
          <w:rFonts w:eastAsia="Times New Roman" w:cs="Times New Roman"/>
          <w:szCs w:val="24"/>
        </w:rPr>
      </w:pPr>
    </w:p>
    <w:p w:rsidR="00492557" w:rsidRPr="008716ED" w:rsidRDefault="00492557" w:rsidP="00492557">
      <w:pPr>
        <w:spacing w:after="0" w:line="240" w:lineRule="auto"/>
        <w:ind w:left="2160"/>
        <w:jc w:val="both"/>
        <w:rPr>
          <w:rFonts w:eastAsia="Times New Roman" w:cs="Times New Roman"/>
          <w:szCs w:val="24"/>
        </w:rPr>
      </w:pPr>
      <w:r w:rsidRPr="008716ED">
        <w:rPr>
          <w:rFonts w:eastAsia="Times New Roman" w:cs="Times New Roman"/>
          <w:szCs w:val="24"/>
        </w:rPr>
        <w:t>(A) each district that is adjacent to the district considering the application;</w:t>
      </w:r>
    </w:p>
    <w:p w:rsidR="00492557" w:rsidRPr="008716ED" w:rsidRDefault="00492557" w:rsidP="00492557">
      <w:pPr>
        <w:spacing w:after="0" w:line="240" w:lineRule="auto"/>
        <w:ind w:left="2160"/>
        <w:jc w:val="both"/>
        <w:rPr>
          <w:rFonts w:eastAsia="Times New Roman" w:cs="Times New Roman"/>
          <w:szCs w:val="24"/>
        </w:rPr>
      </w:pPr>
    </w:p>
    <w:p w:rsidR="00492557" w:rsidRPr="008716ED" w:rsidRDefault="00492557" w:rsidP="00492557">
      <w:pPr>
        <w:spacing w:after="0" w:line="240" w:lineRule="auto"/>
        <w:ind w:left="2160"/>
        <w:jc w:val="both"/>
        <w:rPr>
          <w:rFonts w:eastAsia="Times New Roman" w:cs="Times New Roman"/>
          <w:szCs w:val="24"/>
        </w:rPr>
      </w:pPr>
      <w:r w:rsidRPr="008716ED">
        <w:rPr>
          <w:rFonts w:eastAsia="Times New Roman" w:cs="Times New Roman"/>
          <w:szCs w:val="24"/>
        </w:rPr>
        <w:t>(B) the commissioners court of each county in which the district considering the application is located; and</w:t>
      </w:r>
    </w:p>
    <w:p w:rsidR="00492557" w:rsidRPr="008716ED" w:rsidRDefault="00492557" w:rsidP="00492557">
      <w:pPr>
        <w:spacing w:after="0" w:line="240" w:lineRule="auto"/>
        <w:ind w:left="2160"/>
        <w:jc w:val="both"/>
        <w:rPr>
          <w:rFonts w:eastAsia="Times New Roman" w:cs="Times New Roman"/>
          <w:szCs w:val="24"/>
        </w:rPr>
      </w:pPr>
    </w:p>
    <w:p w:rsidR="00492557" w:rsidRPr="008716ED" w:rsidRDefault="00492557" w:rsidP="00492557">
      <w:pPr>
        <w:spacing w:after="0" w:line="240" w:lineRule="auto"/>
        <w:ind w:left="2160"/>
        <w:jc w:val="both"/>
        <w:rPr>
          <w:rFonts w:eastAsia="Times New Roman" w:cs="Times New Roman"/>
          <w:szCs w:val="24"/>
          <w:highlight w:val="yellow"/>
        </w:rPr>
      </w:pPr>
      <w:r w:rsidRPr="008716ED">
        <w:rPr>
          <w:rFonts w:eastAsia="Times New Roman" w:cs="Times New Roman"/>
          <w:szCs w:val="24"/>
        </w:rPr>
        <w:t>(C) the commissioners court of each county in which a district that receives notice under Paragraph (A) is located; and</w:t>
      </w:r>
    </w:p>
    <w:p w:rsidR="00492557" w:rsidRPr="008716ED" w:rsidRDefault="00492557" w:rsidP="00492557">
      <w:pPr>
        <w:spacing w:after="0" w:line="240" w:lineRule="auto"/>
        <w:ind w:left="720"/>
        <w:jc w:val="both"/>
        <w:rPr>
          <w:rFonts w:eastAsia="Times New Roman" w:cs="Times New Roman"/>
          <w:szCs w:val="24"/>
          <w:highlight w:val="yellow"/>
        </w:rPr>
      </w:pPr>
    </w:p>
    <w:p w:rsidR="00492557" w:rsidRPr="008716ED" w:rsidRDefault="00492557" w:rsidP="00492557">
      <w:pPr>
        <w:spacing w:after="0" w:line="240" w:lineRule="auto"/>
        <w:ind w:left="1440"/>
        <w:jc w:val="both"/>
        <w:rPr>
          <w:rFonts w:eastAsia="Times New Roman" w:cs="Times New Roman"/>
          <w:szCs w:val="24"/>
          <w:highlight w:val="yellow"/>
        </w:rPr>
      </w:pPr>
      <w:r w:rsidRPr="008716ED">
        <w:rPr>
          <w:rFonts w:eastAsia="Times New Roman" w:cs="Times New Roman"/>
          <w:szCs w:val="24"/>
        </w:rPr>
        <w:t>(3) published in a newspaper of general circulation in the county in which the district considering the application is located and a newspaper of general circulation in each county in which a district that receives notice under Subdivision (2)(A) is located.</w:t>
      </w:r>
    </w:p>
    <w:p w:rsidR="00492557" w:rsidRPr="005C2A78" w:rsidRDefault="00492557" w:rsidP="00492557">
      <w:pPr>
        <w:spacing w:after="0" w:line="240" w:lineRule="auto"/>
        <w:jc w:val="both"/>
        <w:rPr>
          <w:rFonts w:eastAsia="Times New Roman" w:cs="Times New Roman"/>
          <w:szCs w:val="24"/>
        </w:rPr>
      </w:pPr>
    </w:p>
    <w:p w:rsidR="00492557" w:rsidRPr="00C8671F" w:rsidRDefault="00492557" w:rsidP="0049255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sectPr w:rsidR="0049255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300" w:rsidRDefault="00B83300" w:rsidP="000F1DF9">
      <w:pPr>
        <w:spacing w:after="0" w:line="240" w:lineRule="auto"/>
      </w:pPr>
      <w:r>
        <w:separator/>
      </w:r>
    </w:p>
  </w:endnote>
  <w:endnote w:type="continuationSeparator" w:id="0">
    <w:p w:rsidR="00B83300" w:rsidRDefault="00B833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33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92557">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92557">
                <w:rPr>
                  <w:sz w:val="20"/>
                  <w:szCs w:val="20"/>
                </w:rPr>
                <w:t>H.B. 1690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9255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33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300" w:rsidRDefault="00B83300" w:rsidP="000F1DF9">
      <w:pPr>
        <w:spacing w:after="0" w:line="240" w:lineRule="auto"/>
      </w:pPr>
      <w:r>
        <w:separator/>
      </w:r>
    </w:p>
  </w:footnote>
  <w:footnote w:type="continuationSeparator" w:id="0">
    <w:p w:rsidR="00B83300" w:rsidRDefault="00B833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2557"/>
    <w:rsid w:val="00503AD0"/>
    <w:rsid w:val="005320AA"/>
    <w:rsid w:val="00544B9F"/>
    <w:rsid w:val="00585C31"/>
    <w:rsid w:val="005A7918"/>
    <w:rsid w:val="005E0AC7"/>
    <w:rsid w:val="005F46D7"/>
    <w:rsid w:val="00605CA0"/>
    <w:rsid w:val="006529C4"/>
    <w:rsid w:val="006C3DF0"/>
    <w:rsid w:val="006D756B"/>
    <w:rsid w:val="00774EC7"/>
    <w:rsid w:val="00833061"/>
    <w:rsid w:val="008A6859"/>
    <w:rsid w:val="0093341F"/>
    <w:rsid w:val="009562E3"/>
    <w:rsid w:val="00986E9F"/>
    <w:rsid w:val="009A3CF7"/>
    <w:rsid w:val="00AE3F44"/>
    <w:rsid w:val="00B43543"/>
    <w:rsid w:val="00B53F07"/>
    <w:rsid w:val="00B83300"/>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BBC6"/>
  <w15:docId w15:val="{E6287420-F0E3-4753-B9DA-295A13BA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9255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8EA7ABDD08C4AA98547ACDBE4D1299D"/>
        <w:category>
          <w:name w:val="General"/>
          <w:gallery w:val="placeholder"/>
        </w:category>
        <w:types>
          <w:type w:val="bbPlcHdr"/>
        </w:types>
        <w:behaviors>
          <w:behavior w:val="content"/>
        </w:behaviors>
        <w:guid w:val="{8811EF50-8201-4509-A6B5-9C010D4B724E}"/>
      </w:docPartPr>
      <w:docPartBody>
        <w:p w:rsidR="00797B91" w:rsidRDefault="00797B91"/>
      </w:docPartBody>
    </w:docPart>
    <w:docPart>
      <w:docPartPr>
        <w:name w:val="358CF46B1F424DAE99167DE3CA5262CA"/>
        <w:category>
          <w:name w:val="General"/>
          <w:gallery w:val="placeholder"/>
        </w:category>
        <w:types>
          <w:type w:val="bbPlcHdr"/>
        </w:types>
        <w:behaviors>
          <w:behavior w:val="content"/>
        </w:behaviors>
        <w:guid w:val="{01705994-9F13-4F82-B17D-4C8DA7B35CA5}"/>
      </w:docPartPr>
      <w:docPartBody>
        <w:p w:rsidR="00797B91" w:rsidRDefault="00797B91"/>
      </w:docPartBody>
    </w:docPart>
    <w:docPart>
      <w:docPartPr>
        <w:name w:val="D8DEBDE643734BF4B81176F9F067F765"/>
        <w:category>
          <w:name w:val="General"/>
          <w:gallery w:val="placeholder"/>
        </w:category>
        <w:types>
          <w:type w:val="bbPlcHdr"/>
        </w:types>
        <w:behaviors>
          <w:behavior w:val="content"/>
        </w:behaviors>
        <w:guid w:val="{7582D9E6-7F5D-4239-8005-B479F6F9DB9E}"/>
      </w:docPartPr>
      <w:docPartBody>
        <w:p w:rsidR="00797B91" w:rsidRDefault="00797B91"/>
      </w:docPartBody>
    </w:docPart>
    <w:docPart>
      <w:docPartPr>
        <w:name w:val="C4697D4F4013416EA6329C20E41B71C5"/>
        <w:category>
          <w:name w:val="General"/>
          <w:gallery w:val="placeholder"/>
        </w:category>
        <w:types>
          <w:type w:val="bbPlcHdr"/>
        </w:types>
        <w:behaviors>
          <w:behavior w:val="content"/>
        </w:behaviors>
        <w:guid w:val="{63B25BDD-BEB5-499B-AD80-E97CCABFE5FC}"/>
      </w:docPartPr>
      <w:docPartBody>
        <w:p w:rsidR="00797B91" w:rsidRDefault="00797B91"/>
      </w:docPartBody>
    </w:docPart>
    <w:docPart>
      <w:docPartPr>
        <w:name w:val="EC6CEEB30A6D4D1D92949B81B14019FB"/>
        <w:category>
          <w:name w:val="General"/>
          <w:gallery w:val="placeholder"/>
        </w:category>
        <w:types>
          <w:type w:val="bbPlcHdr"/>
        </w:types>
        <w:behaviors>
          <w:behavior w:val="content"/>
        </w:behaviors>
        <w:guid w:val="{C55CA935-0528-4B82-AF8B-DD37A7CAEE1A}"/>
      </w:docPartPr>
      <w:docPartBody>
        <w:p w:rsidR="00797B91" w:rsidRDefault="00797B91"/>
      </w:docPartBody>
    </w:docPart>
    <w:docPart>
      <w:docPartPr>
        <w:name w:val="D0467122417F4E73A29440D251CE6AAC"/>
        <w:category>
          <w:name w:val="General"/>
          <w:gallery w:val="placeholder"/>
        </w:category>
        <w:types>
          <w:type w:val="bbPlcHdr"/>
        </w:types>
        <w:behaviors>
          <w:behavior w:val="content"/>
        </w:behaviors>
        <w:guid w:val="{9017355D-50DE-4219-927A-0FC6076D31B9}"/>
      </w:docPartPr>
      <w:docPartBody>
        <w:p w:rsidR="00797B91" w:rsidRDefault="00797B91"/>
      </w:docPartBody>
    </w:docPart>
    <w:docPart>
      <w:docPartPr>
        <w:name w:val="18C4B94ACF38464A97C09E26F98394A5"/>
        <w:category>
          <w:name w:val="General"/>
          <w:gallery w:val="placeholder"/>
        </w:category>
        <w:types>
          <w:type w:val="bbPlcHdr"/>
        </w:types>
        <w:behaviors>
          <w:behavior w:val="content"/>
        </w:behaviors>
        <w:guid w:val="{0B4A5CDD-4097-4600-B518-B5A371628749}"/>
      </w:docPartPr>
      <w:docPartBody>
        <w:p w:rsidR="00797B91" w:rsidRDefault="00797B91"/>
      </w:docPartBody>
    </w:docPart>
    <w:docPart>
      <w:docPartPr>
        <w:name w:val="1BCE2B3EE00D4A5A8575674303F60A6F"/>
        <w:category>
          <w:name w:val="General"/>
          <w:gallery w:val="placeholder"/>
        </w:category>
        <w:types>
          <w:type w:val="bbPlcHdr"/>
        </w:types>
        <w:behaviors>
          <w:behavior w:val="content"/>
        </w:behaviors>
        <w:guid w:val="{5D3F6A26-DB0B-4343-8BD1-ED7935849705}"/>
      </w:docPartPr>
      <w:docPartBody>
        <w:p w:rsidR="00797B91" w:rsidRDefault="00797B91"/>
      </w:docPartBody>
    </w:docPart>
    <w:docPart>
      <w:docPartPr>
        <w:name w:val="FF93DAF1E095440581DF846F0781B34C"/>
        <w:category>
          <w:name w:val="General"/>
          <w:gallery w:val="placeholder"/>
        </w:category>
        <w:types>
          <w:type w:val="bbPlcHdr"/>
        </w:types>
        <w:behaviors>
          <w:behavior w:val="content"/>
        </w:behaviors>
        <w:guid w:val="{197C406E-BF8B-4CB0-8385-F084E3BF6800}"/>
      </w:docPartPr>
      <w:docPartBody>
        <w:p w:rsidR="00797B91" w:rsidRDefault="00797B91"/>
      </w:docPartBody>
    </w:docPart>
    <w:docPart>
      <w:docPartPr>
        <w:name w:val="8DE167986C134904AFC7A086C469962A"/>
        <w:category>
          <w:name w:val="General"/>
          <w:gallery w:val="placeholder"/>
        </w:category>
        <w:types>
          <w:type w:val="bbPlcHdr"/>
        </w:types>
        <w:behaviors>
          <w:behavior w:val="content"/>
        </w:behaviors>
        <w:guid w:val="{9A6003D5-06B9-4CD7-A4D4-14D829BF725B}"/>
      </w:docPartPr>
      <w:docPartBody>
        <w:p w:rsidR="00797B91" w:rsidRDefault="00A9048D" w:rsidP="00A9048D">
          <w:pPr>
            <w:pStyle w:val="8DE167986C134904AFC7A086C469962A"/>
          </w:pPr>
          <w:r w:rsidRPr="00A30DD1">
            <w:rPr>
              <w:rStyle w:val="PlaceholderText"/>
            </w:rPr>
            <w:t>Click here to enter a date.</w:t>
          </w:r>
        </w:p>
      </w:docPartBody>
    </w:docPart>
    <w:docPart>
      <w:docPartPr>
        <w:name w:val="C828313E595647A3B02FE035C55C823C"/>
        <w:category>
          <w:name w:val="General"/>
          <w:gallery w:val="placeholder"/>
        </w:category>
        <w:types>
          <w:type w:val="bbPlcHdr"/>
        </w:types>
        <w:behaviors>
          <w:behavior w:val="content"/>
        </w:behaviors>
        <w:guid w:val="{6D8E237F-31E9-439B-A632-E3D87B41BD86}"/>
      </w:docPartPr>
      <w:docPartBody>
        <w:p w:rsidR="00797B91" w:rsidRDefault="00797B91"/>
      </w:docPartBody>
    </w:docPart>
    <w:docPart>
      <w:docPartPr>
        <w:name w:val="9709F56E85D94119AECC447B72EF240C"/>
        <w:category>
          <w:name w:val="General"/>
          <w:gallery w:val="placeholder"/>
        </w:category>
        <w:types>
          <w:type w:val="bbPlcHdr"/>
        </w:types>
        <w:behaviors>
          <w:behavior w:val="content"/>
        </w:behaviors>
        <w:guid w:val="{2523ED1D-5644-487A-8BCB-9C16FEF56606}"/>
      </w:docPartPr>
      <w:docPartBody>
        <w:p w:rsidR="00797B91" w:rsidRDefault="00797B91"/>
      </w:docPartBody>
    </w:docPart>
    <w:docPart>
      <w:docPartPr>
        <w:name w:val="88BFC14DB6A146C5A30570C1AD9B8E95"/>
        <w:category>
          <w:name w:val="General"/>
          <w:gallery w:val="placeholder"/>
        </w:category>
        <w:types>
          <w:type w:val="bbPlcHdr"/>
        </w:types>
        <w:behaviors>
          <w:behavior w:val="content"/>
        </w:behaviors>
        <w:guid w:val="{4BED559B-9D6B-4433-8923-97CDBAE08F3A}"/>
      </w:docPartPr>
      <w:docPartBody>
        <w:p w:rsidR="00797B91" w:rsidRDefault="00A9048D" w:rsidP="00A9048D">
          <w:pPr>
            <w:pStyle w:val="88BFC14DB6A146C5A30570C1AD9B8E95"/>
          </w:pPr>
          <w:r>
            <w:rPr>
              <w:rFonts w:eastAsia="Times New Roman" w:cs="Times New Roman"/>
              <w:bCs/>
            </w:rPr>
            <w:t xml:space="preserve"> </w:t>
          </w:r>
        </w:p>
      </w:docPartBody>
    </w:docPart>
    <w:docPart>
      <w:docPartPr>
        <w:name w:val="2D2BD8AA701C4FA381D52C70FA544BE6"/>
        <w:category>
          <w:name w:val="General"/>
          <w:gallery w:val="placeholder"/>
        </w:category>
        <w:types>
          <w:type w:val="bbPlcHdr"/>
        </w:types>
        <w:behaviors>
          <w:behavior w:val="content"/>
        </w:behaviors>
        <w:guid w:val="{0F2F9951-4F71-49A9-B64F-62532D54D16B}"/>
      </w:docPartPr>
      <w:docPartBody>
        <w:p w:rsidR="00797B91" w:rsidRDefault="00797B91"/>
      </w:docPartBody>
    </w:docPart>
    <w:docPart>
      <w:docPartPr>
        <w:name w:val="B07491C2D5714EAABDF42196FFB6675E"/>
        <w:category>
          <w:name w:val="General"/>
          <w:gallery w:val="placeholder"/>
        </w:category>
        <w:types>
          <w:type w:val="bbPlcHdr"/>
        </w:types>
        <w:behaviors>
          <w:behavior w:val="content"/>
        </w:behaviors>
        <w:guid w:val="{090854A7-C9EE-437D-836E-109D9DC38D85}"/>
      </w:docPartPr>
      <w:docPartBody>
        <w:p w:rsidR="00797B91" w:rsidRDefault="00797B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7B91"/>
    <w:rsid w:val="008C55F7"/>
    <w:rsid w:val="0090598B"/>
    <w:rsid w:val="00984D6C"/>
    <w:rsid w:val="009A3CF7"/>
    <w:rsid w:val="00A54AD6"/>
    <w:rsid w:val="00A57564"/>
    <w:rsid w:val="00A9048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48D"/>
    <w:rPr>
      <w:color w:val="808080"/>
    </w:rPr>
  </w:style>
  <w:style w:type="paragraph" w:customStyle="1" w:styleId="8DE167986C134904AFC7A086C469962A">
    <w:name w:val="8DE167986C134904AFC7A086C469962A"/>
    <w:rsid w:val="00A9048D"/>
    <w:pPr>
      <w:spacing w:after="160" w:line="278" w:lineRule="auto"/>
    </w:pPr>
    <w:rPr>
      <w:kern w:val="2"/>
      <w:sz w:val="24"/>
      <w:szCs w:val="24"/>
      <w14:ligatures w14:val="standardContextual"/>
    </w:rPr>
  </w:style>
  <w:style w:type="paragraph" w:customStyle="1" w:styleId="88BFC14DB6A146C5A30570C1AD9B8E95">
    <w:name w:val="88BFC14DB6A146C5A30570C1AD9B8E95"/>
    <w:rsid w:val="00A9048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389</Words>
  <Characters>2223</Characters>
  <Application>Microsoft Office Word</Application>
  <DocSecurity>0</DocSecurity>
  <Lines>18</Lines>
  <Paragraphs>5</Paragraphs>
  <ScaleCrop>false</ScaleCrop>
  <Company>Texas Legislative Council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2025-05-22T15:07:00Z</cp:lastPrinted>
  <dcterms:created xsi:type="dcterms:W3CDTF">2015-05-29T14:24:00Z</dcterms:created>
  <dcterms:modified xsi:type="dcterms:W3CDTF">2025-05-22T15:59:00Z</dcterms:modified>
</cp:coreProperties>
</file>

<file path=docProps/custom.xml><?xml version="1.0" encoding="utf-8"?>
<op:Properties xmlns:vt="http://schemas.openxmlformats.org/officeDocument/2006/docPropsVTypes" xmlns:op="http://schemas.openxmlformats.org/officeDocument/2006/custom-properties"/>
</file>