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584CD9" w14:paraId="13E66F03" w14:textId="77777777" w:rsidTr="00345119">
        <w:tc>
          <w:tcPr>
            <w:tcW w:w="9576" w:type="dxa"/>
            <w:noWrap/>
          </w:tcPr>
          <w:p w14:paraId="5DC61A29" w14:textId="77777777" w:rsidR="008423E4" w:rsidRPr="0022177D" w:rsidRDefault="00C1743D" w:rsidP="00870CB2">
            <w:pPr>
              <w:pStyle w:val="Heading1"/>
            </w:pPr>
            <w:r w:rsidRPr="00631897">
              <w:t>BILL ANALYSIS</w:t>
            </w:r>
          </w:p>
        </w:tc>
      </w:tr>
    </w:tbl>
    <w:p w14:paraId="0A3D90F2" w14:textId="77777777" w:rsidR="008423E4" w:rsidRPr="0022177D" w:rsidRDefault="008423E4" w:rsidP="00870CB2">
      <w:pPr>
        <w:jc w:val="center"/>
      </w:pPr>
    </w:p>
    <w:p w14:paraId="76EE58FF" w14:textId="77777777" w:rsidR="008423E4" w:rsidRPr="00B31F0E" w:rsidRDefault="008423E4" w:rsidP="00870CB2"/>
    <w:p w14:paraId="30D91A9C" w14:textId="77777777" w:rsidR="008423E4" w:rsidRPr="00742794" w:rsidRDefault="008423E4" w:rsidP="00870CB2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584CD9" w14:paraId="5F174013" w14:textId="77777777" w:rsidTr="00345119">
        <w:tc>
          <w:tcPr>
            <w:tcW w:w="9576" w:type="dxa"/>
          </w:tcPr>
          <w:p w14:paraId="13DEA2C6" w14:textId="41BF82B8" w:rsidR="008423E4" w:rsidRPr="00861995" w:rsidRDefault="00C1743D" w:rsidP="00870CB2">
            <w:pPr>
              <w:jc w:val="right"/>
            </w:pPr>
            <w:r>
              <w:t>H.B. 1732</w:t>
            </w:r>
          </w:p>
        </w:tc>
      </w:tr>
      <w:tr w:rsidR="00584CD9" w14:paraId="578537CC" w14:textId="77777777" w:rsidTr="00345119">
        <w:tc>
          <w:tcPr>
            <w:tcW w:w="9576" w:type="dxa"/>
          </w:tcPr>
          <w:p w14:paraId="1A01F0F2" w14:textId="6B06ACAD" w:rsidR="008423E4" w:rsidRPr="00861995" w:rsidRDefault="00C1743D" w:rsidP="00870CB2">
            <w:pPr>
              <w:jc w:val="right"/>
            </w:pPr>
            <w:r>
              <w:t xml:space="preserve">By: </w:t>
            </w:r>
            <w:r w:rsidR="00386964">
              <w:t>Hernandez</w:t>
            </w:r>
          </w:p>
        </w:tc>
      </w:tr>
      <w:tr w:rsidR="00584CD9" w14:paraId="094DE473" w14:textId="77777777" w:rsidTr="00345119">
        <w:tc>
          <w:tcPr>
            <w:tcW w:w="9576" w:type="dxa"/>
          </w:tcPr>
          <w:p w14:paraId="2CBA7CAE" w14:textId="7A1B4EE6" w:rsidR="008423E4" w:rsidRPr="00861995" w:rsidRDefault="00C1743D" w:rsidP="00870CB2">
            <w:pPr>
              <w:jc w:val="right"/>
            </w:pPr>
            <w:r>
              <w:t>Licensing &amp; Administrative Procedures</w:t>
            </w:r>
          </w:p>
        </w:tc>
      </w:tr>
      <w:tr w:rsidR="00584CD9" w14:paraId="50FAF126" w14:textId="77777777" w:rsidTr="00345119">
        <w:tc>
          <w:tcPr>
            <w:tcW w:w="9576" w:type="dxa"/>
          </w:tcPr>
          <w:p w14:paraId="0C41BCF6" w14:textId="04AEB6AF" w:rsidR="008423E4" w:rsidRDefault="00C1743D" w:rsidP="00870CB2">
            <w:pPr>
              <w:jc w:val="right"/>
            </w:pPr>
            <w:r>
              <w:t>Committee Report (Unamended)</w:t>
            </w:r>
          </w:p>
        </w:tc>
      </w:tr>
    </w:tbl>
    <w:p w14:paraId="46021918" w14:textId="77777777" w:rsidR="008423E4" w:rsidRDefault="008423E4" w:rsidP="00870CB2">
      <w:pPr>
        <w:tabs>
          <w:tab w:val="right" w:pos="9360"/>
        </w:tabs>
      </w:pPr>
    </w:p>
    <w:p w14:paraId="598982D6" w14:textId="77777777" w:rsidR="008423E4" w:rsidRDefault="008423E4" w:rsidP="00870CB2"/>
    <w:p w14:paraId="0B6D32C6" w14:textId="77777777" w:rsidR="008423E4" w:rsidRDefault="008423E4" w:rsidP="00870CB2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584CD9" w14:paraId="2DDB955F" w14:textId="77777777" w:rsidTr="00345119">
        <w:tc>
          <w:tcPr>
            <w:tcW w:w="9576" w:type="dxa"/>
          </w:tcPr>
          <w:p w14:paraId="77418009" w14:textId="77777777" w:rsidR="008423E4" w:rsidRPr="00A8133F" w:rsidRDefault="00C1743D" w:rsidP="00870CB2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26D9DC9F" w14:textId="77777777" w:rsidR="008423E4" w:rsidRDefault="008423E4" w:rsidP="00870CB2"/>
          <w:p w14:paraId="0EF18347" w14:textId="2EE61267" w:rsidR="008423E4" w:rsidRDefault="00C1743D" w:rsidP="00870CB2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The bill author has informed the committee that l</w:t>
            </w:r>
            <w:r w:rsidR="00386964" w:rsidRPr="00386964">
              <w:t xml:space="preserve">aw enforcement agencies, </w:t>
            </w:r>
            <w:r>
              <w:t xml:space="preserve">and </w:t>
            </w:r>
            <w:r w:rsidR="00386964" w:rsidRPr="00386964">
              <w:t xml:space="preserve">specifically the Houston Police Department, have </w:t>
            </w:r>
            <w:r w:rsidR="003C0E64">
              <w:t>reported instances of</w:t>
            </w:r>
            <w:r w:rsidR="00386964" w:rsidRPr="00386964">
              <w:t xml:space="preserve"> individuals convicted of </w:t>
            </w:r>
            <w:r w:rsidR="00FD0558" w:rsidRPr="00386964">
              <w:t>indecent assault</w:t>
            </w:r>
            <w:r w:rsidR="00FD0558">
              <w:t xml:space="preserve">, </w:t>
            </w:r>
            <w:r w:rsidR="00386964" w:rsidRPr="00386964">
              <w:t>sexual</w:t>
            </w:r>
            <w:r w:rsidR="00FD0558">
              <w:t xml:space="preserve"> assault,</w:t>
            </w:r>
            <w:r>
              <w:t xml:space="preserve"> </w:t>
            </w:r>
            <w:r w:rsidR="00527D1F">
              <w:t>and</w:t>
            </w:r>
            <w:r>
              <w:t xml:space="preserve"> </w:t>
            </w:r>
            <w:r w:rsidR="00FD0558">
              <w:t>aggravated</w:t>
            </w:r>
            <w:r w:rsidR="00FD0558" w:rsidRPr="00386964">
              <w:t xml:space="preserve"> sexual</w:t>
            </w:r>
            <w:r w:rsidR="00FD0558">
              <w:t xml:space="preserve"> </w:t>
            </w:r>
            <w:r w:rsidR="00386964" w:rsidRPr="00386964">
              <w:t xml:space="preserve">assault </w:t>
            </w:r>
            <w:r w:rsidR="003C0E64">
              <w:t>continuing</w:t>
            </w:r>
            <w:r w:rsidR="00386964" w:rsidRPr="00386964">
              <w:t xml:space="preserve"> to practice in the massage industry. </w:t>
            </w:r>
            <w:r w:rsidR="00527D1F">
              <w:t>While c</w:t>
            </w:r>
            <w:r w:rsidR="00386964" w:rsidRPr="00386964">
              <w:t>urrent law provides for license ineligibility for certain offenses under the Penal Code</w:t>
            </w:r>
            <w:r w:rsidR="00527D1F">
              <w:t xml:space="preserve">, state law </w:t>
            </w:r>
            <w:r w:rsidR="00386964" w:rsidRPr="00386964">
              <w:t xml:space="preserve">does not explicitly prohibit licensure </w:t>
            </w:r>
            <w:r w:rsidR="00A91842">
              <w:t>with regard to</w:t>
            </w:r>
            <w:r w:rsidR="00A91842" w:rsidRPr="00386964">
              <w:t xml:space="preserve"> </w:t>
            </w:r>
            <w:r w:rsidR="00A91842">
              <w:t xml:space="preserve">indecent assault, </w:t>
            </w:r>
            <w:r w:rsidR="00386964" w:rsidRPr="00386964">
              <w:t>sexual</w:t>
            </w:r>
            <w:r w:rsidR="00A91842">
              <w:t xml:space="preserve"> assault, </w:t>
            </w:r>
            <w:r>
              <w:t xml:space="preserve">or </w:t>
            </w:r>
            <w:r w:rsidR="00A91842">
              <w:t>aggravated sexual</w:t>
            </w:r>
            <w:r w:rsidR="00A91842" w:rsidRPr="00386964">
              <w:t xml:space="preserve"> </w:t>
            </w:r>
            <w:r w:rsidR="00386964" w:rsidRPr="00386964">
              <w:t>assault.</w:t>
            </w:r>
            <w:r w:rsidR="00386964">
              <w:t xml:space="preserve"> </w:t>
            </w:r>
            <w:r w:rsidR="00386964" w:rsidRPr="00386964">
              <w:t>H</w:t>
            </w:r>
            <w:r>
              <w:t>.</w:t>
            </w:r>
            <w:r w:rsidR="00386964" w:rsidRPr="00386964">
              <w:t>B</w:t>
            </w:r>
            <w:r>
              <w:t>.</w:t>
            </w:r>
            <w:r w:rsidR="00386964" w:rsidRPr="00386964">
              <w:t xml:space="preserve"> 1732 </w:t>
            </w:r>
            <w:r>
              <w:t>seeks to resolve this issue by</w:t>
            </w:r>
            <w:r w:rsidRPr="00386964">
              <w:t xml:space="preserve"> </w:t>
            </w:r>
            <w:r w:rsidR="007016BE">
              <w:t>including these offenses among the offenses that make a person ineligible to</w:t>
            </w:r>
            <w:r w:rsidR="00386964" w:rsidRPr="00386964">
              <w:t xml:space="preserve"> obtain a massage license.</w:t>
            </w:r>
          </w:p>
          <w:p w14:paraId="6245E128" w14:textId="77777777" w:rsidR="008423E4" w:rsidRPr="00E26B13" w:rsidRDefault="008423E4" w:rsidP="00870CB2">
            <w:pPr>
              <w:rPr>
                <w:b/>
              </w:rPr>
            </w:pPr>
          </w:p>
        </w:tc>
      </w:tr>
      <w:tr w:rsidR="00584CD9" w14:paraId="38E901F4" w14:textId="77777777" w:rsidTr="00345119">
        <w:tc>
          <w:tcPr>
            <w:tcW w:w="9576" w:type="dxa"/>
          </w:tcPr>
          <w:p w14:paraId="5BFE2F2F" w14:textId="77777777" w:rsidR="0017725B" w:rsidRDefault="00C1743D" w:rsidP="00870CB2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4164F777" w14:textId="77777777" w:rsidR="0017725B" w:rsidRDefault="0017725B" w:rsidP="00870CB2">
            <w:pPr>
              <w:rPr>
                <w:b/>
                <w:u w:val="single"/>
              </w:rPr>
            </w:pPr>
          </w:p>
          <w:p w14:paraId="6D7434BF" w14:textId="081E9817" w:rsidR="004354E3" w:rsidRPr="004354E3" w:rsidRDefault="00C1743D" w:rsidP="00870CB2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2D127A42" w14:textId="77777777" w:rsidR="0017725B" w:rsidRPr="0017725B" w:rsidRDefault="0017725B" w:rsidP="00870CB2">
            <w:pPr>
              <w:rPr>
                <w:b/>
                <w:u w:val="single"/>
              </w:rPr>
            </w:pPr>
          </w:p>
        </w:tc>
      </w:tr>
      <w:tr w:rsidR="00584CD9" w14:paraId="33E4BBF4" w14:textId="77777777" w:rsidTr="00345119">
        <w:tc>
          <w:tcPr>
            <w:tcW w:w="9576" w:type="dxa"/>
          </w:tcPr>
          <w:p w14:paraId="5DFCCE85" w14:textId="77777777" w:rsidR="008423E4" w:rsidRPr="00A8133F" w:rsidRDefault="00C1743D" w:rsidP="00870CB2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468BBF33" w14:textId="77777777" w:rsidR="008423E4" w:rsidRDefault="008423E4" w:rsidP="00870CB2"/>
          <w:p w14:paraId="5117EB90" w14:textId="411C2949" w:rsidR="001768AE" w:rsidRDefault="00C1743D" w:rsidP="00870CB2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It is the committee's opinion that rulemaking authority is expressly granted to the </w:t>
            </w:r>
            <w:r w:rsidR="004354E3" w:rsidRPr="004354E3">
              <w:t xml:space="preserve">Texas Commission of Licensing and Regulation </w:t>
            </w:r>
            <w:r>
              <w:t xml:space="preserve">in </w:t>
            </w:r>
            <w:r w:rsidR="004354E3">
              <w:t>SECTION 3</w:t>
            </w:r>
            <w:r>
              <w:t xml:space="preserve"> of this bill.</w:t>
            </w:r>
          </w:p>
          <w:p w14:paraId="0C5BAC11" w14:textId="77777777" w:rsidR="008423E4" w:rsidRPr="00E21FDC" w:rsidRDefault="008423E4" w:rsidP="00870CB2">
            <w:pPr>
              <w:rPr>
                <w:b/>
              </w:rPr>
            </w:pPr>
          </w:p>
        </w:tc>
      </w:tr>
      <w:tr w:rsidR="00584CD9" w14:paraId="76075E3C" w14:textId="77777777" w:rsidTr="00345119">
        <w:tc>
          <w:tcPr>
            <w:tcW w:w="9576" w:type="dxa"/>
          </w:tcPr>
          <w:p w14:paraId="690B46D2" w14:textId="77777777" w:rsidR="008423E4" w:rsidRPr="00A8133F" w:rsidRDefault="00C1743D" w:rsidP="00870CB2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70A8D58E" w14:textId="77777777" w:rsidR="008423E4" w:rsidRDefault="008423E4" w:rsidP="00870CB2"/>
          <w:p w14:paraId="18159EAD" w14:textId="3F8F45C6" w:rsidR="009C36CD" w:rsidRPr="009C36CD" w:rsidRDefault="00C1743D" w:rsidP="00870CB2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H.B. 1732 </w:t>
            </w:r>
            <w:r w:rsidR="00DD47DC">
              <w:t xml:space="preserve">reenacts </w:t>
            </w:r>
            <w:r w:rsidR="009E5054">
              <w:t xml:space="preserve">Section 455.152, </w:t>
            </w:r>
            <w:r>
              <w:t>Occupations Code</w:t>
            </w:r>
            <w:r w:rsidR="009E5054">
              <w:t xml:space="preserve">, as amended by </w:t>
            </w:r>
            <w:r w:rsidR="009E5054" w:rsidRPr="009E5054">
              <w:t>Chapters 13 (S.B.</w:t>
            </w:r>
            <w:r w:rsidR="00DF6929">
              <w:t> </w:t>
            </w:r>
            <w:r w:rsidR="009E5054" w:rsidRPr="009E5054">
              <w:t>483) and 440 (H.B. 2016), Acts of the 88th Legislature, Regular Session, 2023,</w:t>
            </w:r>
            <w:r>
              <w:t xml:space="preserve"> </w:t>
            </w:r>
            <w:r w:rsidR="00FA2E1E" w:rsidRPr="00FA2E1E">
              <w:t xml:space="preserve">by conforming to </w:t>
            </w:r>
            <w:r w:rsidR="00FA2E1E">
              <w:t xml:space="preserve">all of the </w:t>
            </w:r>
            <w:r w:rsidR="00FA2E1E" w:rsidRPr="00FA2E1E">
              <w:t xml:space="preserve">changes made by Chapter 13 (S.B. 483) and to </w:t>
            </w:r>
            <w:r w:rsidR="00FA2E1E">
              <w:t>the</w:t>
            </w:r>
            <w:r w:rsidR="00FA2E1E" w:rsidRPr="00FA2E1E">
              <w:t xml:space="preserve"> changes made by Chapter 440 (H.B.</w:t>
            </w:r>
            <w:r w:rsidR="00DF6929">
              <w:t> </w:t>
            </w:r>
            <w:r w:rsidR="00FA2E1E" w:rsidRPr="00FA2E1E">
              <w:t>2016) that included</w:t>
            </w:r>
            <w:r w:rsidR="00FA2E1E">
              <w:t xml:space="preserve"> </w:t>
            </w:r>
            <w:r w:rsidR="00561058">
              <w:t>s</w:t>
            </w:r>
            <w:r w:rsidR="00FA2E1E">
              <w:t xml:space="preserve">exual assault and aggravated sexual assault among </w:t>
            </w:r>
            <w:r w:rsidR="007758BC">
              <w:t xml:space="preserve">the </w:t>
            </w:r>
            <w:r w:rsidR="00DD47DC">
              <w:t xml:space="preserve">sexual </w:t>
            </w:r>
            <w:r w:rsidR="007758BC">
              <w:t xml:space="preserve">offenses </w:t>
            </w:r>
            <w:r w:rsidR="00FA2E1E">
              <w:t>that</w:t>
            </w:r>
            <w:r w:rsidR="007758BC">
              <w:t xml:space="preserve"> </w:t>
            </w:r>
            <w:r w:rsidR="00DD47DC">
              <w:t>make a person ineligible</w:t>
            </w:r>
            <w:r w:rsidR="007758BC">
              <w:t xml:space="preserve"> for a license </w:t>
            </w:r>
            <w:r w:rsidR="007758BC" w:rsidRPr="007758BC">
              <w:t>as a massage establishment, massage school, massage therapist, or massage therapy instructor</w:t>
            </w:r>
            <w:r w:rsidR="00DD47DC">
              <w:t xml:space="preserve"> </w:t>
            </w:r>
            <w:r w:rsidR="00FA2E1E" w:rsidRPr="00FA2E1E">
              <w:t>if the person has been convicted of, entered a plea of nolo contendere or guilty to, or received deferred adjudication for such an offense</w:t>
            </w:r>
            <w:r w:rsidR="007758BC">
              <w:t xml:space="preserve">. </w:t>
            </w:r>
            <w:r w:rsidR="00FA2E1E">
              <w:t xml:space="preserve">The bill amends the Occupations Code to include indecent assault among </w:t>
            </w:r>
            <w:r w:rsidR="00E229FF">
              <w:t>those</w:t>
            </w:r>
            <w:r w:rsidR="00FA2E1E">
              <w:t xml:space="preserve"> offenses. </w:t>
            </w:r>
            <w:r w:rsidR="007758BC">
              <w:t xml:space="preserve">The bill </w:t>
            </w:r>
            <w:r w:rsidR="00E229FF">
              <w:t xml:space="preserve">also </w:t>
            </w:r>
            <w:r w:rsidR="004557DF">
              <w:t xml:space="preserve">includes </w:t>
            </w:r>
            <w:r w:rsidR="00E229FF">
              <w:t>sexual assault, indecent assault, and aggravated sexual assault</w:t>
            </w:r>
            <w:r w:rsidR="004557DF">
              <w:t xml:space="preserve"> among </w:t>
            </w:r>
            <w:r w:rsidR="00E229FF">
              <w:t>the offenses</w:t>
            </w:r>
            <w:r w:rsidR="004557DF">
              <w:t xml:space="preserve"> that constitute grounds for</w:t>
            </w:r>
            <w:r w:rsidR="00D15C2D">
              <w:t xml:space="preserve"> </w:t>
            </w:r>
            <w:r w:rsidR="00895BE4">
              <w:t xml:space="preserve">mandatory </w:t>
            </w:r>
            <w:r w:rsidR="004557DF">
              <w:t>revocation of</w:t>
            </w:r>
            <w:r w:rsidR="00D15C2D" w:rsidRPr="00D15C2D">
              <w:t xml:space="preserve"> </w:t>
            </w:r>
            <w:r w:rsidR="00895BE4">
              <w:t>a</w:t>
            </w:r>
            <w:r w:rsidR="00895BE4" w:rsidRPr="00D15C2D">
              <w:t xml:space="preserve"> </w:t>
            </w:r>
            <w:r w:rsidR="00D15C2D" w:rsidRPr="00D15C2D">
              <w:t xml:space="preserve">license </w:t>
            </w:r>
            <w:r w:rsidR="00895BE4">
              <w:t>as</w:t>
            </w:r>
            <w:r w:rsidR="00D15C2D" w:rsidRPr="00D15C2D">
              <w:t xml:space="preserve"> a massage therapist or massage therapy instructor</w:t>
            </w:r>
            <w:r w:rsidR="004557DF">
              <w:t xml:space="preserve"> if</w:t>
            </w:r>
            <w:r w:rsidR="007758BC">
              <w:t xml:space="preserve"> </w:t>
            </w:r>
            <w:r w:rsidR="00D15C2D" w:rsidRPr="00D15C2D">
              <w:t xml:space="preserve">the </w:t>
            </w:r>
            <w:r w:rsidR="00895BE4">
              <w:t>license holder</w:t>
            </w:r>
            <w:r w:rsidR="00895BE4" w:rsidRPr="00D15C2D">
              <w:t xml:space="preserve"> </w:t>
            </w:r>
            <w:r w:rsidR="00D15C2D" w:rsidRPr="00D15C2D">
              <w:t>is convicted of, enters a plea of nolo contendere or guilty to, or receives deferred adjudication for</w:t>
            </w:r>
            <w:r w:rsidR="00997BEE">
              <w:t xml:space="preserve"> </w:t>
            </w:r>
            <w:r w:rsidR="000F4971">
              <w:t>such</w:t>
            </w:r>
            <w:r w:rsidR="00997BEE">
              <w:t xml:space="preserve"> </w:t>
            </w:r>
            <w:r w:rsidR="000F4971">
              <w:t xml:space="preserve">an </w:t>
            </w:r>
            <w:r w:rsidR="00997BEE">
              <w:t>offense</w:t>
            </w:r>
            <w:r w:rsidR="007758BC">
              <w:t xml:space="preserve">. </w:t>
            </w:r>
            <w:r w:rsidR="00E33A20">
              <w:t>The bill requires</w:t>
            </w:r>
            <w:r w:rsidR="007C7430">
              <w:t xml:space="preserve"> </w:t>
            </w:r>
            <w:r w:rsidR="000F6415">
              <w:t>the Texas Commission of Licensing and Regulation</w:t>
            </w:r>
            <w:r w:rsidR="00DD47DC">
              <w:t xml:space="preserve"> </w:t>
            </w:r>
            <w:r w:rsidR="007C7430">
              <w:t>to</w:t>
            </w:r>
            <w:r w:rsidR="00E33A20" w:rsidRPr="00E33A20">
              <w:t xml:space="preserve"> adopt rules necessary to implement </w:t>
            </w:r>
            <w:r w:rsidR="007C7430">
              <w:t xml:space="preserve">the bill's provisions. </w:t>
            </w:r>
          </w:p>
          <w:p w14:paraId="10751084" w14:textId="77777777" w:rsidR="008423E4" w:rsidRPr="00835628" w:rsidRDefault="008423E4" w:rsidP="00870CB2">
            <w:pPr>
              <w:rPr>
                <w:b/>
              </w:rPr>
            </w:pPr>
          </w:p>
        </w:tc>
      </w:tr>
      <w:tr w:rsidR="00584CD9" w14:paraId="2FD57B90" w14:textId="77777777" w:rsidTr="00345119">
        <w:tc>
          <w:tcPr>
            <w:tcW w:w="9576" w:type="dxa"/>
          </w:tcPr>
          <w:p w14:paraId="13B70C2D" w14:textId="77777777" w:rsidR="008423E4" w:rsidRPr="00A8133F" w:rsidRDefault="00C1743D" w:rsidP="00870CB2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705ACEDF" w14:textId="77777777" w:rsidR="008423E4" w:rsidRDefault="008423E4" w:rsidP="00870CB2"/>
          <w:p w14:paraId="66BF2783" w14:textId="0E910A8C" w:rsidR="008423E4" w:rsidRPr="003624F2" w:rsidRDefault="00C1743D" w:rsidP="00870CB2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September 1, 2025.</w:t>
            </w:r>
          </w:p>
          <w:p w14:paraId="4E5BB903" w14:textId="77777777" w:rsidR="008423E4" w:rsidRPr="00233FDB" w:rsidRDefault="008423E4" w:rsidP="00870CB2">
            <w:pPr>
              <w:rPr>
                <w:b/>
              </w:rPr>
            </w:pPr>
          </w:p>
        </w:tc>
      </w:tr>
    </w:tbl>
    <w:p w14:paraId="2BF20421" w14:textId="77777777" w:rsidR="008423E4" w:rsidRPr="00BE0E75" w:rsidRDefault="008423E4" w:rsidP="00870CB2">
      <w:pPr>
        <w:jc w:val="both"/>
        <w:rPr>
          <w:rFonts w:ascii="Arial" w:hAnsi="Arial"/>
          <w:sz w:val="16"/>
          <w:szCs w:val="16"/>
        </w:rPr>
      </w:pPr>
    </w:p>
    <w:p w14:paraId="7E951E08" w14:textId="77777777" w:rsidR="004108C3" w:rsidRPr="008423E4" w:rsidRDefault="004108C3" w:rsidP="00870CB2"/>
    <w:sectPr w:rsidR="004108C3" w:rsidRPr="008423E4" w:rsidSect="006D504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AA7B45" w14:textId="77777777" w:rsidR="00C1743D" w:rsidRDefault="00C1743D">
      <w:r>
        <w:separator/>
      </w:r>
    </w:p>
  </w:endnote>
  <w:endnote w:type="continuationSeparator" w:id="0">
    <w:p w14:paraId="16BB4D90" w14:textId="77777777" w:rsidR="00C1743D" w:rsidRDefault="00C17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D0595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584CD9" w14:paraId="73C93308" w14:textId="77777777" w:rsidTr="009C1E9A">
      <w:trPr>
        <w:cantSplit/>
      </w:trPr>
      <w:tc>
        <w:tcPr>
          <w:tcW w:w="0" w:type="pct"/>
        </w:tcPr>
        <w:p w14:paraId="628E40F0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065E0F88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61868DCD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01FAD090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0E1FC4AF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584CD9" w14:paraId="0D890603" w14:textId="77777777" w:rsidTr="009C1E9A">
      <w:trPr>
        <w:cantSplit/>
      </w:trPr>
      <w:tc>
        <w:tcPr>
          <w:tcW w:w="0" w:type="pct"/>
        </w:tcPr>
        <w:p w14:paraId="08B7B95D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0B4ED737" w14:textId="41FA892F" w:rsidR="00EC379B" w:rsidRPr="009C1E9A" w:rsidRDefault="00C1743D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23050-D</w:t>
          </w:r>
        </w:p>
      </w:tc>
      <w:tc>
        <w:tcPr>
          <w:tcW w:w="2453" w:type="pct"/>
        </w:tcPr>
        <w:p w14:paraId="6AA315D2" w14:textId="72A34B68" w:rsidR="00EC379B" w:rsidRDefault="00C1743D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736E74">
            <w:t>25.95.737</w:t>
          </w:r>
          <w:r>
            <w:fldChar w:fldCharType="end"/>
          </w:r>
        </w:p>
      </w:tc>
    </w:tr>
    <w:tr w:rsidR="00584CD9" w14:paraId="5DC922FA" w14:textId="77777777" w:rsidTr="009C1E9A">
      <w:trPr>
        <w:cantSplit/>
      </w:trPr>
      <w:tc>
        <w:tcPr>
          <w:tcW w:w="0" w:type="pct"/>
        </w:tcPr>
        <w:p w14:paraId="5CB86A12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29CA0B3C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471DB657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59E914A0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584CD9" w14:paraId="7F3AB93A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084FBD65" w14:textId="77777777" w:rsidR="00EC379B" w:rsidRDefault="00C1743D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762186BB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0AE0EBAC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51A5B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84C232" w14:textId="77777777" w:rsidR="00C1743D" w:rsidRDefault="00C1743D">
      <w:r>
        <w:separator/>
      </w:r>
    </w:p>
  </w:footnote>
  <w:footnote w:type="continuationSeparator" w:id="0">
    <w:p w14:paraId="7F374BF5" w14:textId="77777777" w:rsidR="00C1743D" w:rsidRDefault="00C174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7CCD1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087FA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5AFD6" w14:textId="77777777" w:rsidR="00422039" w:rsidRDefault="0042203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3A6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23B2"/>
    <w:rsid w:val="000532BD"/>
    <w:rsid w:val="000555E0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80D95"/>
    <w:rsid w:val="000826FB"/>
    <w:rsid w:val="000833A6"/>
    <w:rsid w:val="00090E6B"/>
    <w:rsid w:val="00091B2C"/>
    <w:rsid w:val="00092ABC"/>
    <w:rsid w:val="00097AAF"/>
    <w:rsid w:val="00097D13"/>
    <w:rsid w:val="000A4893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2A49"/>
    <w:rsid w:val="000E5B20"/>
    <w:rsid w:val="000E7C14"/>
    <w:rsid w:val="000F094C"/>
    <w:rsid w:val="000F1392"/>
    <w:rsid w:val="000F18A2"/>
    <w:rsid w:val="000F2A7F"/>
    <w:rsid w:val="000F3329"/>
    <w:rsid w:val="000F3DBD"/>
    <w:rsid w:val="000F4971"/>
    <w:rsid w:val="000F5843"/>
    <w:rsid w:val="000F6415"/>
    <w:rsid w:val="000F6A06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7D90"/>
    <w:rsid w:val="00141FB6"/>
    <w:rsid w:val="00142F8E"/>
    <w:rsid w:val="00143C8B"/>
    <w:rsid w:val="00147530"/>
    <w:rsid w:val="001504E6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55C4"/>
    <w:rsid w:val="001664C2"/>
    <w:rsid w:val="00171BF2"/>
    <w:rsid w:val="0017347B"/>
    <w:rsid w:val="001768AE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B053A"/>
    <w:rsid w:val="001B26D8"/>
    <w:rsid w:val="001B3BFA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5694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4E28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FF0"/>
    <w:rsid w:val="002A17C0"/>
    <w:rsid w:val="002A48DF"/>
    <w:rsid w:val="002A5A84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C6F84"/>
    <w:rsid w:val="002D05CC"/>
    <w:rsid w:val="002D305A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0742E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26629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2933"/>
    <w:rsid w:val="00363854"/>
    <w:rsid w:val="00364315"/>
    <w:rsid w:val="003643E2"/>
    <w:rsid w:val="00370155"/>
    <w:rsid w:val="003712D5"/>
    <w:rsid w:val="0037451E"/>
    <w:rsid w:val="003747DF"/>
    <w:rsid w:val="00376FA1"/>
    <w:rsid w:val="00377E3D"/>
    <w:rsid w:val="003847E8"/>
    <w:rsid w:val="00386964"/>
    <w:rsid w:val="0038731D"/>
    <w:rsid w:val="00387B60"/>
    <w:rsid w:val="00390098"/>
    <w:rsid w:val="0039203A"/>
    <w:rsid w:val="00392DA1"/>
    <w:rsid w:val="00393718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0E64"/>
    <w:rsid w:val="003C1871"/>
    <w:rsid w:val="003C1C55"/>
    <w:rsid w:val="003C25EA"/>
    <w:rsid w:val="003C36FD"/>
    <w:rsid w:val="003C664C"/>
    <w:rsid w:val="003D726D"/>
    <w:rsid w:val="003D79BE"/>
    <w:rsid w:val="003E0875"/>
    <w:rsid w:val="003E0BB8"/>
    <w:rsid w:val="003E6CB0"/>
    <w:rsid w:val="003F1F5E"/>
    <w:rsid w:val="003F286A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190E"/>
    <w:rsid w:val="004324E9"/>
    <w:rsid w:val="004350F3"/>
    <w:rsid w:val="004354E3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7DF"/>
    <w:rsid w:val="00455936"/>
    <w:rsid w:val="00455ACE"/>
    <w:rsid w:val="00461B69"/>
    <w:rsid w:val="00462B3D"/>
    <w:rsid w:val="004649A1"/>
    <w:rsid w:val="00474927"/>
    <w:rsid w:val="00475913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D7F0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7C2"/>
    <w:rsid w:val="004E6BAE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4B43"/>
    <w:rsid w:val="005269CE"/>
    <w:rsid w:val="00527D1F"/>
    <w:rsid w:val="005304B2"/>
    <w:rsid w:val="005336BD"/>
    <w:rsid w:val="00534A49"/>
    <w:rsid w:val="005363BB"/>
    <w:rsid w:val="00541B98"/>
    <w:rsid w:val="00543374"/>
    <w:rsid w:val="00545548"/>
    <w:rsid w:val="00546923"/>
    <w:rsid w:val="00551CA6"/>
    <w:rsid w:val="00551E90"/>
    <w:rsid w:val="00555034"/>
    <w:rsid w:val="005570D2"/>
    <w:rsid w:val="00561058"/>
    <w:rsid w:val="00561528"/>
    <w:rsid w:val="0056153F"/>
    <w:rsid w:val="00561B14"/>
    <w:rsid w:val="00562C87"/>
    <w:rsid w:val="005636BD"/>
    <w:rsid w:val="005666D5"/>
    <w:rsid w:val="005669A7"/>
    <w:rsid w:val="00573401"/>
    <w:rsid w:val="00576714"/>
    <w:rsid w:val="0057685A"/>
    <w:rsid w:val="005832EE"/>
    <w:rsid w:val="005847EF"/>
    <w:rsid w:val="00584CD9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50692"/>
    <w:rsid w:val="006508D3"/>
    <w:rsid w:val="00650AFA"/>
    <w:rsid w:val="00662B77"/>
    <w:rsid w:val="00662D0E"/>
    <w:rsid w:val="00663265"/>
    <w:rsid w:val="0066345F"/>
    <w:rsid w:val="0066485B"/>
    <w:rsid w:val="00665D14"/>
    <w:rsid w:val="0067036E"/>
    <w:rsid w:val="00671693"/>
    <w:rsid w:val="006757AA"/>
    <w:rsid w:val="0068127E"/>
    <w:rsid w:val="00681790"/>
    <w:rsid w:val="006823AA"/>
    <w:rsid w:val="0068302A"/>
    <w:rsid w:val="006840C9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7016BE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E74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4786"/>
    <w:rsid w:val="00766E12"/>
    <w:rsid w:val="0077098E"/>
    <w:rsid w:val="00771287"/>
    <w:rsid w:val="0077149E"/>
    <w:rsid w:val="007758BC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313E"/>
    <w:rsid w:val="007A331F"/>
    <w:rsid w:val="007A3844"/>
    <w:rsid w:val="007A4381"/>
    <w:rsid w:val="007A5466"/>
    <w:rsid w:val="007A7EC1"/>
    <w:rsid w:val="007B4FCA"/>
    <w:rsid w:val="007B7B85"/>
    <w:rsid w:val="007C462E"/>
    <w:rsid w:val="007C496B"/>
    <w:rsid w:val="007C6803"/>
    <w:rsid w:val="007C7430"/>
    <w:rsid w:val="007D2892"/>
    <w:rsid w:val="007D2DCC"/>
    <w:rsid w:val="007D47E1"/>
    <w:rsid w:val="007D7FCB"/>
    <w:rsid w:val="007E33B6"/>
    <w:rsid w:val="007E59E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3E4C"/>
    <w:rsid w:val="00827749"/>
    <w:rsid w:val="00827B7E"/>
    <w:rsid w:val="00830EEB"/>
    <w:rsid w:val="008347A9"/>
    <w:rsid w:val="0083510C"/>
    <w:rsid w:val="00835628"/>
    <w:rsid w:val="00835E90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0CB2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5BE4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E3338"/>
    <w:rsid w:val="008E47BE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97BEE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6C77"/>
    <w:rsid w:val="009C70FC"/>
    <w:rsid w:val="009D002B"/>
    <w:rsid w:val="009D37C7"/>
    <w:rsid w:val="009D4BBD"/>
    <w:rsid w:val="009D54D7"/>
    <w:rsid w:val="009D5A41"/>
    <w:rsid w:val="009E13BF"/>
    <w:rsid w:val="009E3631"/>
    <w:rsid w:val="009E3EB9"/>
    <w:rsid w:val="009E5054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446F"/>
    <w:rsid w:val="00A151B5"/>
    <w:rsid w:val="00A220FF"/>
    <w:rsid w:val="00A227E0"/>
    <w:rsid w:val="00A232E4"/>
    <w:rsid w:val="00A24AAD"/>
    <w:rsid w:val="00A26A8A"/>
    <w:rsid w:val="00A27255"/>
    <w:rsid w:val="00A27BB3"/>
    <w:rsid w:val="00A32304"/>
    <w:rsid w:val="00A3420E"/>
    <w:rsid w:val="00A35D66"/>
    <w:rsid w:val="00A41085"/>
    <w:rsid w:val="00A425FA"/>
    <w:rsid w:val="00A43960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3D78"/>
    <w:rsid w:val="00A644B8"/>
    <w:rsid w:val="00A70E35"/>
    <w:rsid w:val="00A720DC"/>
    <w:rsid w:val="00A77490"/>
    <w:rsid w:val="00A803CF"/>
    <w:rsid w:val="00A8133F"/>
    <w:rsid w:val="00A82CB4"/>
    <w:rsid w:val="00A837A8"/>
    <w:rsid w:val="00A83C36"/>
    <w:rsid w:val="00A91842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D304B"/>
    <w:rsid w:val="00AD4497"/>
    <w:rsid w:val="00AD7780"/>
    <w:rsid w:val="00AD7D20"/>
    <w:rsid w:val="00AE2263"/>
    <w:rsid w:val="00AE248E"/>
    <w:rsid w:val="00AE2D12"/>
    <w:rsid w:val="00AE2F06"/>
    <w:rsid w:val="00AE4BCE"/>
    <w:rsid w:val="00AE4F1C"/>
    <w:rsid w:val="00AF1433"/>
    <w:rsid w:val="00AF48B4"/>
    <w:rsid w:val="00AF4923"/>
    <w:rsid w:val="00AF7C74"/>
    <w:rsid w:val="00B000AF"/>
    <w:rsid w:val="00B00581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30647"/>
    <w:rsid w:val="00B31F0E"/>
    <w:rsid w:val="00B34F25"/>
    <w:rsid w:val="00B43672"/>
    <w:rsid w:val="00B473D8"/>
    <w:rsid w:val="00B47464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3BB4"/>
    <w:rsid w:val="00B80532"/>
    <w:rsid w:val="00B82039"/>
    <w:rsid w:val="00B82454"/>
    <w:rsid w:val="00B90097"/>
    <w:rsid w:val="00B90999"/>
    <w:rsid w:val="00B91AD7"/>
    <w:rsid w:val="00B92D23"/>
    <w:rsid w:val="00B95BC8"/>
    <w:rsid w:val="00B96E87"/>
    <w:rsid w:val="00B9779C"/>
    <w:rsid w:val="00BA146A"/>
    <w:rsid w:val="00BA32EE"/>
    <w:rsid w:val="00BB5B36"/>
    <w:rsid w:val="00BB79AD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1743D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1B1D"/>
    <w:rsid w:val="00CB3627"/>
    <w:rsid w:val="00CB4B4B"/>
    <w:rsid w:val="00CB4B73"/>
    <w:rsid w:val="00CB74CB"/>
    <w:rsid w:val="00CB7E04"/>
    <w:rsid w:val="00CC0729"/>
    <w:rsid w:val="00CC24B7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15C2D"/>
    <w:rsid w:val="00D22160"/>
    <w:rsid w:val="00D22172"/>
    <w:rsid w:val="00D2301B"/>
    <w:rsid w:val="00D239EE"/>
    <w:rsid w:val="00D30534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47DC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929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29FF"/>
    <w:rsid w:val="00E2551E"/>
    <w:rsid w:val="00E26B13"/>
    <w:rsid w:val="00E27E5A"/>
    <w:rsid w:val="00E31135"/>
    <w:rsid w:val="00E317BA"/>
    <w:rsid w:val="00E33A20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03CC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2811"/>
    <w:rsid w:val="00F83F8D"/>
    <w:rsid w:val="00F84153"/>
    <w:rsid w:val="00F85661"/>
    <w:rsid w:val="00F96602"/>
    <w:rsid w:val="00F9735A"/>
    <w:rsid w:val="00FA2E1E"/>
    <w:rsid w:val="00FA32FC"/>
    <w:rsid w:val="00FA59FD"/>
    <w:rsid w:val="00FA5D8C"/>
    <w:rsid w:val="00FA6403"/>
    <w:rsid w:val="00FB16CD"/>
    <w:rsid w:val="00FB73AE"/>
    <w:rsid w:val="00FC5388"/>
    <w:rsid w:val="00FC726C"/>
    <w:rsid w:val="00FD0558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3D41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B9669527-1E93-477C-80ED-78B171159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7A313E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7A313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A313E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A31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A313E"/>
    <w:rPr>
      <w:b/>
      <w:bCs/>
    </w:rPr>
  </w:style>
  <w:style w:type="paragraph" w:styleId="Revision">
    <w:name w:val="Revision"/>
    <w:hidden/>
    <w:uiPriority w:val="99"/>
    <w:semiHidden/>
    <w:rsid w:val="00DD47D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381</Words>
  <Characters>2138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HB01732 (Committee Report (Unamended))</vt:lpstr>
    </vt:vector>
  </TitlesOfParts>
  <Company>State of Texas</Company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23050</dc:subject>
  <dc:creator>State of Texas</dc:creator>
  <dc:description>HB 1732 by Hernandez-(H)Licensing &amp; Administrative Procedures</dc:description>
  <cp:lastModifiedBy>Damian Duarte</cp:lastModifiedBy>
  <cp:revision>2</cp:revision>
  <cp:lastPrinted>2003-11-26T17:21:00Z</cp:lastPrinted>
  <dcterms:created xsi:type="dcterms:W3CDTF">2025-04-14T15:27:00Z</dcterms:created>
  <dcterms:modified xsi:type="dcterms:W3CDTF">2025-04-14T15:27:00Z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25.95.737</vt:lpwstr>
  </property>
</Properties>
</file>