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C10B6" w14:paraId="009D3840" w14:textId="77777777" w:rsidTr="00345119">
        <w:tc>
          <w:tcPr>
            <w:tcW w:w="9576" w:type="dxa"/>
            <w:noWrap/>
          </w:tcPr>
          <w:p w14:paraId="60323161" w14:textId="77777777" w:rsidR="008423E4" w:rsidRPr="0022177D" w:rsidRDefault="003A078D" w:rsidP="008665A0">
            <w:pPr>
              <w:pStyle w:val="Heading1"/>
            </w:pPr>
            <w:r w:rsidRPr="00631897">
              <w:t>BILL ANALYSIS</w:t>
            </w:r>
          </w:p>
        </w:tc>
      </w:tr>
    </w:tbl>
    <w:p w14:paraId="2A8392D8" w14:textId="77777777" w:rsidR="008423E4" w:rsidRPr="0022177D" w:rsidRDefault="008423E4" w:rsidP="008665A0">
      <w:pPr>
        <w:jc w:val="center"/>
      </w:pPr>
    </w:p>
    <w:p w14:paraId="14A526AA" w14:textId="77777777" w:rsidR="008423E4" w:rsidRPr="00B31F0E" w:rsidRDefault="008423E4" w:rsidP="008665A0"/>
    <w:p w14:paraId="1EC8FD99" w14:textId="77777777" w:rsidR="008423E4" w:rsidRPr="00742794" w:rsidRDefault="008423E4" w:rsidP="008665A0">
      <w:pPr>
        <w:tabs>
          <w:tab w:val="right" w:pos="9360"/>
        </w:tabs>
      </w:pPr>
    </w:p>
    <w:tbl>
      <w:tblPr>
        <w:tblW w:w="0" w:type="auto"/>
        <w:tblLayout w:type="fixed"/>
        <w:tblLook w:val="01E0" w:firstRow="1" w:lastRow="1" w:firstColumn="1" w:lastColumn="1" w:noHBand="0" w:noVBand="0"/>
      </w:tblPr>
      <w:tblGrid>
        <w:gridCol w:w="9576"/>
      </w:tblGrid>
      <w:tr w:rsidR="00AC10B6" w14:paraId="128B228B" w14:textId="77777777" w:rsidTr="00345119">
        <w:tc>
          <w:tcPr>
            <w:tcW w:w="9576" w:type="dxa"/>
          </w:tcPr>
          <w:p w14:paraId="1FB58A66" w14:textId="497C9A3B" w:rsidR="008423E4" w:rsidRPr="00861995" w:rsidRDefault="003A078D" w:rsidP="008665A0">
            <w:pPr>
              <w:jc w:val="right"/>
            </w:pPr>
            <w:r>
              <w:t>C.S.H.B. 1761</w:t>
            </w:r>
          </w:p>
        </w:tc>
      </w:tr>
      <w:tr w:rsidR="00AC10B6" w14:paraId="15C90ECF" w14:textId="77777777" w:rsidTr="00345119">
        <w:tc>
          <w:tcPr>
            <w:tcW w:w="9576" w:type="dxa"/>
          </w:tcPr>
          <w:p w14:paraId="7EB8E228" w14:textId="4761FCF3" w:rsidR="008423E4" w:rsidRPr="00861995" w:rsidRDefault="003A078D" w:rsidP="008665A0">
            <w:pPr>
              <w:jc w:val="right"/>
            </w:pPr>
            <w:r>
              <w:t xml:space="preserve">By: </w:t>
            </w:r>
            <w:r w:rsidR="0032373C">
              <w:t>Leach</w:t>
            </w:r>
          </w:p>
        </w:tc>
      </w:tr>
      <w:tr w:rsidR="00AC10B6" w14:paraId="74D245C6" w14:textId="77777777" w:rsidTr="00345119">
        <w:tc>
          <w:tcPr>
            <w:tcW w:w="9576" w:type="dxa"/>
          </w:tcPr>
          <w:p w14:paraId="5D49D737" w14:textId="4F96C36A" w:rsidR="008423E4" w:rsidRPr="00861995" w:rsidRDefault="003A078D" w:rsidP="008665A0">
            <w:pPr>
              <w:jc w:val="right"/>
            </w:pPr>
            <w:r>
              <w:t>Judiciary &amp; Civil Jurisprudence</w:t>
            </w:r>
          </w:p>
        </w:tc>
      </w:tr>
      <w:tr w:rsidR="00AC10B6" w14:paraId="3EA8242B" w14:textId="77777777" w:rsidTr="00345119">
        <w:tc>
          <w:tcPr>
            <w:tcW w:w="9576" w:type="dxa"/>
          </w:tcPr>
          <w:p w14:paraId="41CBB33E" w14:textId="16AEC266" w:rsidR="008423E4" w:rsidRDefault="003A078D" w:rsidP="008665A0">
            <w:pPr>
              <w:jc w:val="right"/>
            </w:pPr>
            <w:r>
              <w:t>Committee Report (Substituted)</w:t>
            </w:r>
          </w:p>
        </w:tc>
      </w:tr>
    </w:tbl>
    <w:p w14:paraId="53806CDF" w14:textId="77777777" w:rsidR="008423E4" w:rsidRDefault="008423E4" w:rsidP="008665A0">
      <w:pPr>
        <w:tabs>
          <w:tab w:val="right" w:pos="9360"/>
        </w:tabs>
      </w:pPr>
    </w:p>
    <w:p w14:paraId="00DD8C65" w14:textId="77777777" w:rsidR="008423E4" w:rsidRDefault="008423E4" w:rsidP="008665A0"/>
    <w:p w14:paraId="4E5FA8F3" w14:textId="77777777" w:rsidR="008423E4" w:rsidRDefault="008423E4" w:rsidP="008665A0"/>
    <w:tbl>
      <w:tblPr>
        <w:tblW w:w="0" w:type="auto"/>
        <w:tblCellMar>
          <w:left w:w="115" w:type="dxa"/>
          <w:right w:w="115" w:type="dxa"/>
        </w:tblCellMar>
        <w:tblLook w:val="01E0" w:firstRow="1" w:lastRow="1" w:firstColumn="1" w:lastColumn="1" w:noHBand="0" w:noVBand="0"/>
      </w:tblPr>
      <w:tblGrid>
        <w:gridCol w:w="9360"/>
      </w:tblGrid>
      <w:tr w:rsidR="00AC10B6" w14:paraId="667F4458" w14:textId="77777777" w:rsidTr="00345119">
        <w:tc>
          <w:tcPr>
            <w:tcW w:w="9576" w:type="dxa"/>
          </w:tcPr>
          <w:p w14:paraId="46E15D33" w14:textId="77777777" w:rsidR="008423E4" w:rsidRPr="00A8133F" w:rsidRDefault="003A078D" w:rsidP="008665A0">
            <w:pPr>
              <w:rPr>
                <w:b/>
              </w:rPr>
            </w:pPr>
            <w:r w:rsidRPr="009C1E9A">
              <w:rPr>
                <w:b/>
                <w:u w:val="single"/>
              </w:rPr>
              <w:t>BACKGROUND AND PURPOSE</w:t>
            </w:r>
            <w:r>
              <w:rPr>
                <w:b/>
              </w:rPr>
              <w:t xml:space="preserve"> </w:t>
            </w:r>
          </w:p>
          <w:p w14:paraId="4EC15A8C" w14:textId="77777777" w:rsidR="008423E4" w:rsidRDefault="008423E4" w:rsidP="008665A0"/>
          <w:p w14:paraId="669531D8" w14:textId="0AD87DE1" w:rsidR="00CD6B50" w:rsidRDefault="003A078D" w:rsidP="008665A0">
            <w:pPr>
              <w:pStyle w:val="Header"/>
              <w:jc w:val="both"/>
            </w:pPr>
            <w:r>
              <w:t xml:space="preserve">The bill author has informed the committee of the need </w:t>
            </w:r>
            <w:r w:rsidR="004740AF">
              <w:t xml:space="preserve">to address several issues surrounding the </w:t>
            </w:r>
            <w:r>
              <w:t>j</w:t>
            </w:r>
            <w:r w:rsidR="004740AF">
              <w:t xml:space="preserve">udiciary, </w:t>
            </w:r>
            <w:r w:rsidR="008E4BDF">
              <w:t>including</w:t>
            </w:r>
            <w:r w:rsidR="0004433E">
              <w:t xml:space="preserve"> </w:t>
            </w:r>
            <w:r w:rsidR="004740AF">
              <w:t>judicial compensation</w:t>
            </w:r>
            <w:r w:rsidR="008E4BDF">
              <w:t xml:space="preserve">, </w:t>
            </w:r>
            <w:r w:rsidR="004740AF">
              <w:t>judicial transparency</w:t>
            </w:r>
            <w:r w:rsidR="008E4BDF">
              <w:t>,</w:t>
            </w:r>
            <w:r w:rsidR="008D2728">
              <w:t xml:space="preserve"> and the State Commission on Judicial Conduct (SCJC) complaint process</w:t>
            </w:r>
            <w:r w:rsidR="004740AF">
              <w:t xml:space="preserve">. Texas continues to lag </w:t>
            </w:r>
            <w:r w:rsidR="00AA5A2F">
              <w:t xml:space="preserve">behind other states </w:t>
            </w:r>
            <w:r w:rsidR="004740AF">
              <w:t xml:space="preserve">in the amount of compensation provided to </w:t>
            </w:r>
            <w:r w:rsidR="00AA5A2F">
              <w:t xml:space="preserve">its </w:t>
            </w:r>
            <w:r w:rsidR="004740AF">
              <w:t>judges</w:t>
            </w:r>
            <w:r w:rsidR="008E4BDF">
              <w:t xml:space="preserve"> and</w:t>
            </w:r>
            <w:r w:rsidR="004740AF">
              <w:t xml:space="preserve"> justices and their staff</w:t>
            </w:r>
            <w:r w:rsidR="00FB2FFE">
              <w:t>, and</w:t>
            </w:r>
            <w:r w:rsidR="004740AF">
              <w:t xml:space="preserve"> </w:t>
            </w:r>
            <w:r w:rsidR="0004433E">
              <w:t xml:space="preserve">Texas </w:t>
            </w:r>
            <w:r w:rsidR="004740AF">
              <w:t xml:space="preserve">cannot afford to continue to lose talent due to a lack of appropriate compensation. </w:t>
            </w:r>
            <w:r w:rsidR="00FB2FFE">
              <w:t xml:space="preserve">Additionally, while </w:t>
            </w:r>
            <w:r w:rsidR="004740AF">
              <w:t>judicial discretion is an important tenet of the judiciary</w:t>
            </w:r>
            <w:r w:rsidR="00FB2FFE">
              <w:t xml:space="preserve"> preserving</w:t>
            </w:r>
            <w:r w:rsidR="004740AF">
              <w:t xml:space="preserve"> a judge</w:t>
            </w:r>
            <w:r w:rsidR="008E4BDF">
              <w:t>'</w:t>
            </w:r>
            <w:r w:rsidR="004740AF">
              <w:t>s separation of powers and ensur</w:t>
            </w:r>
            <w:r w:rsidR="00FB2FFE">
              <w:t>ing</w:t>
            </w:r>
            <w:r w:rsidR="004740AF">
              <w:t xml:space="preserve"> an equitable legal process</w:t>
            </w:r>
            <w:r w:rsidR="00A7665D">
              <w:t xml:space="preserve">, </w:t>
            </w:r>
            <w:r w:rsidR="004740AF">
              <w:t xml:space="preserve">this discretion </w:t>
            </w:r>
            <w:r w:rsidR="00FB2FFE">
              <w:t xml:space="preserve">should </w:t>
            </w:r>
            <w:r w:rsidR="004740AF">
              <w:t xml:space="preserve">work within the confines of state laws passed by duly elected members of the legislature. </w:t>
            </w:r>
            <w:r w:rsidR="00FB2FFE">
              <w:t>And finally, t</w:t>
            </w:r>
            <w:r w:rsidR="004740AF">
              <w:t xml:space="preserve">he SCJC is the </w:t>
            </w:r>
            <w:r w:rsidR="0004433E">
              <w:t xml:space="preserve">state agency </w:t>
            </w:r>
            <w:r w:rsidR="004740AF">
              <w:t>created to protect the public, promote public confidence in the integrity, independence, competence, and impartiality of the judiciary, and encourage judges to maintain high standards of conduct</w:t>
            </w:r>
            <w:r w:rsidR="00B96B7A">
              <w:t>, but</w:t>
            </w:r>
            <w:r w:rsidR="008E4BDF">
              <w:t xml:space="preserve"> </w:t>
            </w:r>
            <w:r w:rsidR="004740AF">
              <w:t xml:space="preserve">the </w:t>
            </w:r>
            <w:r w:rsidR="0004433E">
              <w:t xml:space="preserve">SCJC </w:t>
            </w:r>
            <w:r w:rsidR="004740AF">
              <w:t xml:space="preserve">is limited in the types of complaints that </w:t>
            </w:r>
            <w:r w:rsidR="00725625">
              <w:t xml:space="preserve">it is </w:t>
            </w:r>
            <w:r w:rsidR="004740AF">
              <w:t>allowed to review and the</w:t>
            </w:r>
            <w:r w:rsidR="0044302F">
              <w:t xml:space="preserve"> actions </w:t>
            </w:r>
            <w:r w:rsidR="00725625">
              <w:t xml:space="preserve">it </w:t>
            </w:r>
            <w:r w:rsidR="0044302F">
              <w:t xml:space="preserve">can take to address </w:t>
            </w:r>
            <w:r w:rsidR="004740AF">
              <w:t xml:space="preserve">judicial misconduct. </w:t>
            </w:r>
          </w:p>
          <w:p w14:paraId="7F3E9FB7" w14:textId="77777777" w:rsidR="00CD6B50" w:rsidRDefault="00CD6B50" w:rsidP="008665A0">
            <w:pPr>
              <w:pStyle w:val="Header"/>
              <w:jc w:val="both"/>
            </w:pPr>
          </w:p>
          <w:p w14:paraId="6ABB91B6" w14:textId="47FFAB83" w:rsidR="008423E4" w:rsidRDefault="003A078D" w:rsidP="008665A0">
            <w:pPr>
              <w:pStyle w:val="Header"/>
              <w:jc w:val="both"/>
            </w:pPr>
            <w:r>
              <w:t>C.S.</w:t>
            </w:r>
            <w:r w:rsidR="004740AF">
              <w:t>H</w:t>
            </w:r>
            <w:r>
              <w:t>.</w:t>
            </w:r>
            <w:r w:rsidR="004740AF">
              <w:t>B</w:t>
            </w:r>
            <w:r>
              <w:t>.</w:t>
            </w:r>
            <w:r w:rsidR="004740AF">
              <w:t xml:space="preserve"> 1761 </w:t>
            </w:r>
            <w:r>
              <w:t xml:space="preserve">aims to support the judiciary while also strengthening judicial accountability and transparency by increasing the state base salary for district court judges, which in turn </w:t>
            </w:r>
            <w:r w:rsidR="004740AF">
              <w:t>results in higher salaries for elected prosecutors</w:t>
            </w:r>
            <w:r w:rsidR="0004433E">
              <w:t xml:space="preserve"> and</w:t>
            </w:r>
            <w:r w:rsidR="004740AF">
              <w:t xml:space="preserve"> appellate court judges</w:t>
            </w:r>
            <w:r>
              <w:t xml:space="preserve">, by revising the process by which the SCJC investigates and takes action on complaints of judicial misconduct, and by providing for </w:t>
            </w:r>
            <w:r w:rsidR="00A7665D">
              <w:t xml:space="preserve">quarterly </w:t>
            </w:r>
            <w:r>
              <w:t xml:space="preserve">reports </w:t>
            </w:r>
            <w:r w:rsidR="00A7665D">
              <w:t xml:space="preserve">regarding </w:t>
            </w:r>
            <w:r w:rsidR="00B96B7A">
              <w:t xml:space="preserve">certain </w:t>
            </w:r>
            <w:r w:rsidR="00A7665D">
              <w:t>district court judges' performance of their judicial duties</w:t>
            </w:r>
            <w:r w:rsidR="00CD6B50">
              <w:t>, among other provisions</w:t>
            </w:r>
            <w:r w:rsidR="00A7665D">
              <w:t xml:space="preserve">. </w:t>
            </w:r>
          </w:p>
          <w:p w14:paraId="38D1DFB0" w14:textId="77777777" w:rsidR="008423E4" w:rsidRPr="00E26B13" w:rsidRDefault="008423E4" w:rsidP="008665A0">
            <w:pPr>
              <w:rPr>
                <w:b/>
              </w:rPr>
            </w:pPr>
          </w:p>
        </w:tc>
      </w:tr>
      <w:tr w:rsidR="00AC10B6" w14:paraId="1866A2BC" w14:textId="77777777" w:rsidTr="00345119">
        <w:tc>
          <w:tcPr>
            <w:tcW w:w="9576" w:type="dxa"/>
          </w:tcPr>
          <w:p w14:paraId="3B6DC2E7" w14:textId="77777777" w:rsidR="0017725B" w:rsidRDefault="003A078D" w:rsidP="008665A0">
            <w:pPr>
              <w:rPr>
                <w:b/>
                <w:u w:val="single"/>
              </w:rPr>
            </w:pPr>
            <w:r>
              <w:rPr>
                <w:b/>
                <w:u w:val="single"/>
              </w:rPr>
              <w:t>CRIMINAL JUSTICE IMPACT</w:t>
            </w:r>
          </w:p>
          <w:p w14:paraId="7CDAF713" w14:textId="77777777" w:rsidR="0017725B" w:rsidRDefault="0017725B" w:rsidP="008665A0">
            <w:pPr>
              <w:rPr>
                <w:b/>
                <w:u w:val="single"/>
              </w:rPr>
            </w:pPr>
          </w:p>
          <w:p w14:paraId="05DAF045" w14:textId="492CDD40" w:rsidR="00321F20" w:rsidRPr="00321F20" w:rsidRDefault="003A078D" w:rsidP="008665A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17DF682" w14:textId="77777777" w:rsidR="0017725B" w:rsidRPr="0017725B" w:rsidRDefault="0017725B" w:rsidP="008665A0">
            <w:pPr>
              <w:rPr>
                <w:b/>
                <w:u w:val="single"/>
              </w:rPr>
            </w:pPr>
          </w:p>
        </w:tc>
      </w:tr>
      <w:tr w:rsidR="00AC10B6" w14:paraId="3F693E24" w14:textId="77777777" w:rsidTr="00345119">
        <w:tc>
          <w:tcPr>
            <w:tcW w:w="9576" w:type="dxa"/>
          </w:tcPr>
          <w:p w14:paraId="347DC10B" w14:textId="77777777" w:rsidR="008423E4" w:rsidRPr="00A8133F" w:rsidRDefault="003A078D" w:rsidP="008665A0">
            <w:pPr>
              <w:rPr>
                <w:b/>
              </w:rPr>
            </w:pPr>
            <w:r w:rsidRPr="009C1E9A">
              <w:rPr>
                <w:b/>
                <w:u w:val="single"/>
              </w:rPr>
              <w:t>RULEMAKING AUTHORITY</w:t>
            </w:r>
            <w:r>
              <w:rPr>
                <w:b/>
              </w:rPr>
              <w:t xml:space="preserve"> </w:t>
            </w:r>
          </w:p>
          <w:p w14:paraId="5763860E" w14:textId="77777777" w:rsidR="008423E4" w:rsidRDefault="008423E4" w:rsidP="008665A0"/>
          <w:p w14:paraId="201AB6BB" w14:textId="4ABA71AD" w:rsidR="008423E4" w:rsidRDefault="003A078D" w:rsidP="008665A0">
            <w:pPr>
              <w:pStyle w:val="Header"/>
              <w:tabs>
                <w:tab w:val="clear" w:pos="4320"/>
                <w:tab w:val="clear" w:pos="8640"/>
              </w:tabs>
              <w:jc w:val="both"/>
            </w:pPr>
            <w:r w:rsidRPr="008D2728">
              <w:t xml:space="preserve">It is the committee's opinion that rulemaking authority is expressly granted to the </w:t>
            </w:r>
            <w:r w:rsidR="005270E6" w:rsidRPr="008D2728">
              <w:t>Texas Supreme Court in SECTION</w:t>
            </w:r>
            <w:r w:rsidR="002D75A5" w:rsidRPr="008D2728">
              <w:t>S</w:t>
            </w:r>
            <w:r w:rsidR="005270E6" w:rsidRPr="008D2728">
              <w:t xml:space="preserve"> </w:t>
            </w:r>
            <w:r w:rsidR="002D75A5" w:rsidRPr="008D2728">
              <w:t>18 and 32 of this bill, the Texas Court of Criminal Appeals in SECTION</w:t>
            </w:r>
            <w:r w:rsidR="004904B8">
              <w:t> </w:t>
            </w:r>
            <w:r w:rsidR="002D75A5" w:rsidRPr="008D2728">
              <w:t>32</w:t>
            </w:r>
            <w:r w:rsidR="005270E6" w:rsidRPr="008D2728">
              <w:t xml:space="preserve"> </w:t>
            </w:r>
            <w:r w:rsidR="00874511" w:rsidRPr="008D2728">
              <w:t>of this bill</w:t>
            </w:r>
            <w:r w:rsidR="00D444BD" w:rsidRPr="008D2728">
              <w:t>,</w:t>
            </w:r>
            <w:r w:rsidR="00874511" w:rsidRPr="008D2728">
              <w:t xml:space="preserve"> </w:t>
            </w:r>
            <w:r w:rsidR="005270E6" w:rsidRPr="008D2728">
              <w:t xml:space="preserve">and </w:t>
            </w:r>
            <w:r w:rsidRPr="008D2728">
              <w:t xml:space="preserve">the State Commission on Judicial Conduct in </w:t>
            </w:r>
            <w:r w:rsidR="00E45F1D" w:rsidRPr="008D2728">
              <w:t>SECTION </w:t>
            </w:r>
            <w:r w:rsidR="002D75A5" w:rsidRPr="008D2728">
              <w:t>33</w:t>
            </w:r>
            <w:r w:rsidRPr="008D2728">
              <w:t xml:space="preserve"> of this bill.</w:t>
            </w:r>
          </w:p>
          <w:p w14:paraId="3BE0F023" w14:textId="77777777" w:rsidR="008423E4" w:rsidRPr="00E21FDC" w:rsidRDefault="008423E4" w:rsidP="008665A0">
            <w:pPr>
              <w:rPr>
                <w:b/>
              </w:rPr>
            </w:pPr>
          </w:p>
        </w:tc>
      </w:tr>
      <w:tr w:rsidR="00AC10B6" w14:paraId="721A1478" w14:textId="77777777" w:rsidTr="00345119">
        <w:tc>
          <w:tcPr>
            <w:tcW w:w="9576" w:type="dxa"/>
          </w:tcPr>
          <w:p w14:paraId="4381B33C" w14:textId="77777777" w:rsidR="008423E4" w:rsidRPr="00A8133F" w:rsidRDefault="003A078D" w:rsidP="008665A0">
            <w:pPr>
              <w:rPr>
                <w:b/>
              </w:rPr>
            </w:pPr>
            <w:r w:rsidRPr="009C1E9A">
              <w:rPr>
                <w:b/>
                <w:u w:val="single"/>
              </w:rPr>
              <w:t>ANALYSIS</w:t>
            </w:r>
            <w:r>
              <w:rPr>
                <w:b/>
              </w:rPr>
              <w:t xml:space="preserve"> </w:t>
            </w:r>
          </w:p>
          <w:p w14:paraId="769802F1" w14:textId="77777777" w:rsidR="002D2B67" w:rsidRDefault="002D2B67" w:rsidP="008665A0"/>
          <w:p w14:paraId="134388B9" w14:textId="2E61C7DA" w:rsidR="003E1CB0" w:rsidRDefault="003A078D" w:rsidP="008665A0">
            <w:pPr>
              <w:pStyle w:val="Header"/>
              <w:tabs>
                <w:tab w:val="clear" w:pos="4320"/>
                <w:tab w:val="clear" w:pos="8640"/>
              </w:tabs>
              <w:jc w:val="both"/>
              <w:rPr>
                <w:b/>
                <w:bCs/>
              </w:rPr>
            </w:pPr>
            <w:r>
              <w:rPr>
                <w:b/>
                <w:bCs/>
              </w:rPr>
              <w:t>Use of Teleconferenc</w:t>
            </w:r>
            <w:r w:rsidR="000F68DD">
              <w:rPr>
                <w:b/>
                <w:bCs/>
              </w:rPr>
              <w:t>ing</w:t>
            </w:r>
            <w:r>
              <w:rPr>
                <w:b/>
                <w:bCs/>
              </w:rPr>
              <w:t xml:space="preserve"> Technology</w:t>
            </w:r>
          </w:p>
          <w:p w14:paraId="626462EE" w14:textId="77777777" w:rsidR="003E1CB0" w:rsidRDefault="003E1CB0" w:rsidP="008665A0">
            <w:pPr>
              <w:pStyle w:val="Header"/>
              <w:tabs>
                <w:tab w:val="clear" w:pos="4320"/>
                <w:tab w:val="clear" w:pos="8640"/>
              </w:tabs>
              <w:jc w:val="both"/>
              <w:rPr>
                <w:b/>
                <w:bCs/>
              </w:rPr>
            </w:pPr>
          </w:p>
          <w:p w14:paraId="2CD64320" w14:textId="31FBD199" w:rsidR="00924E22" w:rsidRDefault="003A078D" w:rsidP="008665A0">
            <w:pPr>
              <w:pStyle w:val="Header"/>
              <w:tabs>
                <w:tab w:val="clear" w:pos="4320"/>
                <w:tab w:val="clear" w:pos="8640"/>
              </w:tabs>
              <w:jc w:val="both"/>
            </w:pPr>
            <w:r w:rsidRPr="00EB747E">
              <w:t>C.S.H.B. 1761 amends the Government Code</w:t>
            </w:r>
            <w:r>
              <w:t xml:space="preserve">, with respect to the location in which </w:t>
            </w:r>
            <w:r w:rsidRPr="00092411">
              <w:t>a</w:t>
            </w:r>
            <w:r w:rsidR="00330EB6">
              <w:t>n appellate</w:t>
            </w:r>
            <w:r w:rsidRPr="00092411">
              <w:t xml:space="preserve"> court</w:t>
            </w:r>
            <w:r w:rsidRPr="00B17F65">
              <w:t xml:space="preserve"> uses</w:t>
            </w:r>
            <w:r>
              <w:t xml:space="preserve"> teleconferencing technology,</w:t>
            </w:r>
            <w:r w:rsidR="00AC4B8B">
              <w:t xml:space="preserve"> </w:t>
            </w:r>
            <w:r w:rsidRPr="00EB747E">
              <w:t xml:space="preserve">to </w:t>
            </w:r>
            <w:r>
              <w:t xml:space="preserve">replace the authorization </w:t>
            </w:r>
            <w:r w:rsidRPr="00F925A2">
              <w:t xml:space="preserve">for the Texas Supreme Court, the </w:t>
            </w:r>
            <w:r w:rsidR="00345E1A" w:rsidRPr="00F925A2">
              <w:t>Texas C</w:t>
            </w:r>
            <w:r w:rsidRPr="00F925A2">
              <w:t xml:space="preserve">ourt of </w:t>
            </w:r>
            <w:r w:rsidR="00345E1A" w:rsidRPr="00F925A2">
              <w:t>C</w:t>
            </w:r>
            <w:r w:rsidRPr="00F925A2">
              <w:t xml:space="preserve">riminal </w:t>
            </w:r>
            <w:r w:rsidR="00345E1A" w:rsidRPr="00F925A2">
              <w:t>A</w:t>
            </w:r>
            <w:r w:rsidRPr="00F925A2">
              <w:t>ppeals, or a court of appeals</w:t>
            </w:r>
            <w:r w:rsidR="00330EB6">
              <w:t xml:space="preserve"> </w:t>
            </w:r>
            <w:r w:rsidR="00AC4B8B">
              <w:t xml:space="preserve">to </w:t>
            </w:r>
            <w:r w:rsidR="00AC4B8B" w:rsidRPr="00AC4B8B">
              <w:t>participate in oral argument from any location through the use of teleconferencing technology</w:t>
            </w:r>
            <w:r w:rsidR="00AC4B8B">
              <w:t xml:space="preserve"> with a requirement for such courts</w:t>
            </w:r>
            <w:r>
              <w:t xml:space="preserve"> to</w:t>
            </w:r>
            <w:r w:rsidRPr="00EB747E">
              <w:t xml:space="preserve"> participate in oral argument presented through teleconferencing technology from a courtroom or other facility provided to the court by </w:t>
            </w:r>
            <w:r>
              <w:t>the</w:t>
            </w:r>
            <w:r w:rsidRPr="00EB747E">
              <w:t xml:space="preserve"> state</w:t>
            </w:r>
            <w:r>
              <w:t xml:space="preserve"> unless </w:t>
            </w:r>
            <w:r w:rsidRPr="003E1CB0">
              <w:t>exigent circums</w:t>
            </w:r>
            <w:r w:rsidRPr="003E1CB0">
              <w:t>tances require otherwise</w:t>
            </w:r>
            <w:r w:rsidRPr="00EB747E">
              <w:t>.</w:t>
            </w:r>
            <w:r w:rsidR="006B6F62" w:rsidRPr="001A58C6">
              <w:t xml:space="preserve"> </w:t>
            </w:r>
            <w:r w:rsidR="00345E1A" w:rsidRPr="001A58C6">
              <w:t>The bill requires</w:t>
            </w:r>
            <w:r w:rsidR="00345E1A">
              <w:t xml:space="preserve"> the supreme court and the court of criminal appeals, </w:t>
            </w:r>
            <w:r w:rsidR="00345E1A" w:rsidRPr="008D2728">
              <w:t>not later than March 1, 2026, to adopt rules necessary to implement</w:t>
            </w:r>
            <w:r w:rsidR="00345E1A">
              <w:t xml:space="preserve"> </w:t>
            </w:r>
            <w:r w:rsidR="002641E8">
              <w:t>that requirement</w:t>
            </w:r>
            <w:r w:rsidR="00345E1A">
              <w:t>.</w:t>
            </w:r>
            <w:r w:rsidR="006A4DA6">
              <w:t xml:space="preserve"> The bill makes a conforming change in a provision relating to the use of teleconferencing technology by an appellate court to which a case is transferred.</w:t>
            </w:r>
          </w:p>
          <w:p w14:paraId="4461F2D0" w14:textId="3306C349" w:rsidR="003E1CB0" w:rsidRDefault="003E1CB0" w:rsidP="008665A0">
            <w:pPr>
              <w:pStyle w:val="Header"/>
              <w:tabs>
                <w:tab w:val="clear" w:pos="4320"/>
                <w:tab w:val="clear" w:pos="8640"/>
              </w:tabs>
              <w:jc w:val="both"/>
              <w:rPr>
                <w:b/>
                <w:bCs/>
              </w:rPr>
            </w:pPr>
          </w:p>
          <w:p w14:paraId="18E85CFD" w14:textId="5C7E33FA" w:rsidR="003E1CB0" w:rsidRDefault="003A078D" w:rsidP="008665A0">
            <w:pPr>
              <w:pStyle w:val="Header"/>
              <w:tabs>
                <w:tab w:val="clear" w:pos="4320"/>
                <w:tab w:val="clear" w:pos="8640"/>
              </w:tabs>
              <w:jc w:val="both"/>
              <w:rPr>
                <w:b/>
                <w:bCs/>
              </w:rPr>
            </w:pPr>
            <w:r>
              <w:rPr>
                <w:b/>
                <w:bCs/>
              </w:rPr>
              <w:t>Procedures Related to Motions for Summary Judgement; Annual Report</w:t>
            </w:r>
          </w:p>
          <w:p w14:paraId="19DFEA9B" w14:textId="77777777" w:rsidR="003E1CB0" w:rsidRDefault="003E1CB0" w:rsidP="008665A0">
            <w:pPr>
              <w:pStyle w:val="Header"/>
              <w:tabs>
                <w:tab w:val="clear" w:pos="4320"/>
                <w:tab w:val="clear" w:pos="8640"/>
              </w:tabs>
              <w:jc w:val="both"/>
              <w:rPr>
                <w:b/>
                <w:bCs/>
              </w:rPr>
            </w:pPr>
          </w:p>
          <w:p w14:paraId="30B81A53" w14:textId="5A4C7C08" w:rsidR="00AC4B8B" w:rsidRDefault="003A078D" w:rsidP="008665A0">
            <w:pPr>
              <w:pStyle w:val="Header"/>
              <w:jc w:val="both"/>
            </w:pPr>
            <w:r>
              <w:t>C.S.H.B. 1761 requires the business court, a district court, or a statutory county court, with respect to a motion for summary judgment, to do the following:</w:t>
            </w:r>
          </w:p>
          <w:p w14:paraId="1AFB8FF9" w14:textId="77777777" w:rsidR="00AC4B8B" w:rsidRDefault="003A078D" w:rsidP="008665A0">
            <w:pPr>
              <w:pStyle w:val="Header"/>
              <w:numPr>
                <w:ilvl w:val="0"/>
                <w:numId w:val="25"/>
              </w:numPr>
              <w:jc w:val="both"/>
            </w:pPr>
            <w:r>
              <w:t>hear oral argument on the motion or consider the motion without oral argument not later than the 45th day after the date the response to the motion was filed; and</w:t>
            </w:r>
          </w:p>
          <w:p w14:paraId="08A0825B" w14:textId="1B941523" w:rsidR="003E1CB0" w:rsidRPr="00EB747E" w:rsidRDefault="003A078D" w:rsidP="008665A0">
            <w:pPr>
              <w:pStyle w:val="Header"/>
              <w:numPr>
                <w:ilvl w:val="0"/>
                <w:numId w:val="25"/>
              </w:numPr>
              <w:jc w:val="both"/>
            </w:pPr>
            <w:r>
              <w:t xml:space="preserve">file with the clerk of the court and provide to the parties a written ruling on the motion </w:t>
            </w:r>
            <w:r w:rsidRPr="00AC4B8B">
              <w:t>not later than the 90th day after the date the motion was argued or considered.</w:t>
            </w:r>
          </w:p>
          <w:p w14:paraId="4A38CA2C" w14:textId="1BF61346" w:rsidR="00AC4B8B" w:rsidRPr="00EB747E" w:rsidRDefault="003A078D" w:rsidP="008665A0">
            <w:pPr>
              <w:pStyle w:val="Header"/>
              <w:tabs>
                <w:tab w:val="clear" w:pos="4320"/>
                <w:tab w:val="clear" w:pos="8640"/>
              </w:tabs>
              <w:jc w:val="both"/>
            </w:pPr>
            <w:r w:rsidRPr="00AC4B8B">
              <w:t xml:space="preserve">If a motion for summary judgment is considered by </w:t>
            </w:r>
            <w:r w:rsidR="00EC6A3C">
              <w:t xml:space="preserve">such a </w:t>
            </w:r>
            <w:r w:rsidRPr="00AC4B8B">
              <w:t xml:space="preserve">court without oral argument, </w:t>
            </w:r>
            <w:r w:rsidR="0042031A">
              <w:t>the</w:t>
            </w:r>
            <w:r w:rsidRPr="00AC4B8B">
              <w:t xml:space="preserve"> court </w:t>
            </w:r>
            <w:r w:rsidR="00EC6A3C">
              <w:t xml:space="preserve">must </w:t>
            </w:r>
            <w:r w:rsidRPr="00AC4B8B">
              <w:t>record in the docket the date the motion was considered without argument.</w:t>
            </w:r>
            <w:r w:rsidR="0042031A">
              <w:t xml:space="preserve"> The bill </w:t>
            </w:r>
            <w:r w:rsidR="0042031A" w:rsidRPr="00F925A2">
              <w:t xml:space="preserve">requires the clerk of </w:t>
            </w:r>
            <w:r w:rsidR="00EC6A3C" w:rsidRPr="00F925A2">
              <w:t xml:space="preserve">the </w:t>
            </w:r>
            <w:r w:rsidR="0042031A" w:rsidRPr="00F925A2">
              <w:t>court</w:t>
            </w:r>
            <w:r w:rsidR="0042031A" w:rsidRPr="0042031A">
              <w:t xml:space="preserve"> </w:t>
            </w:r>
            <w:r w:rsidR="0042031A">
              <w:t>to</w:t>
            </w:r>
            <w:r w:rsidR="0042031A" w:rsidRPr="0042031A">
              <w:t xml:space="preserve"> report the court's compliance with </w:t>
            </w:r>
            <w:r w:rsidR="008217AF">
              <w:t xml:space="preserve">those deadlines </w:t>
            </w:r>
            <w:r w:rsidR="0042031A" w:rsidRPr="0042031A">
              <w:t>to the Office of Court Administration</w:t>
            </w:r>
            <w:r w:rsidR="0042031A">
              <w:t xml:space="preserve"> </w:t>
            </w:r>
            <w:r w:rsidR="0042031A" w:rsidRPr="0042031A">
              <w:t xml:space="preserve">of the Texas Judicial System </w:t>
            </w:r>
            <w:r w:rsidR="0042031A">
              <w:t xml:space="preserve">(OCA) </w:t>
            </w:r>
            <w:r w:rsidR="0042031A" w:rsidRPr="0042031A">
              <w:t xml:space="preserve">not less than once per quarter using the procedure </w:t>
            </w:r>
            <w:r w:rsidR="0042031A">
              <w:t xml:space="preserve">OCA </w:t>
            </w:r>
            <w:r w:rsidR="0042031A" w:rsidRPr="0042031A">
              <w:t>prescribes</w:t>
            </w:r>
            <w:r w:rsidR="00554C0F">
              <w:t xml:space="preserve"> for the submission of those reports </w:t>
            </w:r>
            <w:r w:rsidR="00554C0F" w:rsidRPr="002662A4">
              <w:t>and requires</w:t>
            </w:r>
            <w:r w:rsidR="00554C0F">
              <w:t xml:space="preserve"> OCA to prescribe those procedures</w:t>
            </w:r>
            <w:r w:rsidR="00BD35AF">
              <w:t xml:space="preserve"> </w:t>
            </w:r>
            <w:r w:rsidR="00BD35AF" w:rsidRPr="00BD35AF">
              <w:t>as soon as practicable after the bill's effective date</w:t>
            </w:r>
            <w:r w:rsidR="0042031A" w:rsidRPr="0042031A">
              <w:t>.</w:t>
            </w:r>
            <w:r w:rsidR="004143F6">
              <w:t xml:space="preserve"> </w:t>
            </w:r>
          </w:p>
          <w:p w14:paraId="32D9A831" w14:textId="77777777" w:rsidR="00AC4B8B" w:rsidRDefault="00AC4B8B" w:rsidP="008665A0">
            <w:pPr>
              <w:pStyle w:val="Header"/>
              <w:tabs>
                <w:tab w:val="clear" w:pos="4320"/>
                <w:tab w:val="clear" w:pos="8640"/>
              </w:tabs>
              <w:jc w:val="both"/>
            </w:pPr>
          </w:p>
          <w:p w14:paraId="6C12C2C3" w14:textId="706A9248" w:rsidR="0042031A" w:rsidRDefault="003A078D" w:rsidP="008665A0">
            <w:pPr>
              <w:pStyle w:val="Header"/>
              <w:tabs>
                <w:tab w:val="clear" w:pos="4320"/>
                <w:tab w:val="clear" w:pos="8640"/>
              </w:tabs>
              <w:jc w:val="both"/>
            </w:pPr>
            <w:r>
              <w:t xml:space="preserve">C.S.H.B. </w:t>
            </w:r>
            <w:r>
              <w:t>1761 requires OCA</w:t>
            </w:r>
            <w:r w:rsidRPr="0042031A">
              <w:t xml:space="preserve"> </w:t>
            </w:r>
            <w:r>
              <w:t>to</w:t>
            </w:r>
            <w:r w:rsidRPr="0042031A">
              <w:t xml:space="preserve"> prepare an annual report regarding </w:t>
            </w:r>
            <w:r w:rsidR="00081A2A">
              <w:t xml:space="preserve">the </w:t>
            </w:r>
            <w:r w:rsidRPr="0042031A">
              <w:t>compliance of courts and clerks with the</w:t>
            </w:r>
            <w:r w:rsidR="00AD28CC">
              <w:t>se</w:t>
            </w:r>
            <w:r w:rsidRPr="0042031A">
              <w:t xml:space="preserve"> requirements during the preceding state fiscal year. </w:t>
            </w:r>
            <w:r>
              <w:t>The bill requires OCA, n</w:t>
            </w:r>
            <w:r w:rsidRPr="0042031A">
              <w:t>ot later than December 31 of each year, t</w:t>
            </w:r>
            <w:r>
              <w:t xml:space="preserve">o </w:t>
            </w:r>
            <w:r w:rsidRPr="0042031A">
              <w:t>submit the report to the governor, lieutenant governor, and speaker of the house of representatives and make the report publicly available</w:t>
            </w:r>
            <w:r>
              <w:t xml:space="preserve">. </w:t>
            </w:r>
          </w:p>
          <w:p w14:paraId="2752BC73" w14:textId="77777777" w:rsidR="0042031A" w:rsidRDefault="0042031A" w:rsidP="008665A0">
            <w:pPr>
              <w:pStyle w:val="Header"/>
              <w:tabs>
                <w:tab w:val="clear" w:pos="4320"/>
                <w:tab w:val="clear" w:pos="8640"/>
              </w:tabs>
              <w:jc w:val="both"/>
            </w:pPr>
          </w:p>
          <w:p w14:paraId="610B85F0" w14:textId="6DA7E91D" w:rsidR="0042031A" w:rsidRPr="00EB747E" w:rsidRDefault="003A078D" w:rsidP="008665A0">
            <w:pPr>
              <w:pStyle w:val="Header"/>
              <w:tabs>
                <w:tab w:val="clear" w:pos="4320"/>
                <w:tab w:val="clear" w:pos="8640"/>
              </w:tabs>
              <w:jc w:val="both"/>
            </w:pPr>
            <w:r w:rsidRPr="00796175">
              <w:t>C.S.H.B. 1761 prohibits</w:t>
            </w:r>
            <w:r w:rsidR="00796175">
              <w:t xml:space="preserve"> modification or repeal by supreme court rule of</w:t>
            </w:r>
            <w:r w:rsidRPr="00796175">
              <w:t xml:space="preserve"> the </w:t>
            </w:r>
            <w:r w:rsidR="008F413A" w:rsidRPr="00796175">
              <w:t>requirement</w:t>
            </w:r>
            <w:r w:rsidR="00007D8C" w:rsidRPr="00796175">
              <w:t>s</w:t>
            </w:r>
            <w:r w:rsidR="008F413A" w:rsidRPr="00796175">
              <w:t xml:space="preserve"> for court</w:t>
            </w:r>
            <w:r w:rsidR="00796175">
              <w:t>s</w:t>
            </w:r>
            <w:r w:rsidR="008F413A" w:rsidRPr="00796175">
              <w:t xml:space="preserve"> with respect to a motion for summary judgment</w:t>
            </w:r>
            <w:r w:rsidR="00796175">
              <w:t xml:space="preserve"> under these bill provisions</w:t>
            </w:r>
            <w:r w:rsidRPr="0042031A">
              <w:t>.</w:t>
            </w:r>
          </w:p>
          <w:p w14:paraId="3D3FB6C5" w14:textId="77777777" w:rsidR="003E1CB0" w:rsidRDefault="003E1CB0" w:rsidP="008665A0">
            <w:pPr>
              <w:pStyle w:val="Header"/>
              <w:tabs>
                <w:tab w:val="clear" w:pos="4320"/>
                <w:tab w:val="clear" w:pos="8640"/>
              </w:tabs>
              <w:jc w:val="both"/>
            </w:pPr>
          </w:p>
          <w:p w14:paraId="5553BDC9" w14:textId="783CC8FD" w:rsidR="00802C3E" w:rsidRPr="00EB747E" w:rsidRDefault="003A078D" w:rsidP="008665A0">
            <w:pPr>
              <w:pStyle w:val="Header"/>
              <w:tabs>
                <w:tab w:val="clear" w:pos="4320"/>
                <w:tab w:val="clear" w:pos="8640"/>
              </w:tabs>
              <w:jc w:val="both"/>
            </w:pPr>
            <w:r>
              <w:t>C.S.</w:t>
            </w:r>
            <w:r w:rsidRPr="001A58C6">
              <w:t>H.B. 17</w:t>
            </w:r>
            <w:r w:rsidR="00DA2F7C" w:rsidRPr="001A58C6">
              <w:t>6</w:t>
            </w:r>
            <w:r w:rsidRPr="001A58C6">
              <w:t xml:space="preserve">1 requires the </w:t>
            </w:r>
            <w:r w:rsidR="00345E1A" w:rsidRPr="001A58C6">
              <w:t>supreme</w:t>
            </w:r>
            <w:r w:rsidR="00345E1A">
              <w:t xml:space="preserve"> court</w:t>
            </w:r>
            <w:r w:rsidRPr="00B756E4">
              <w:t xml:space="preserve"> and the </w:t>
            </w:r>
            <w:r w:rsidR="00DA2F7C">
              <w:t>court of criminal appeals</w:t>
            </w:r>
            <w:r w:rsidRPr="008D2728">
              <w:t>, not later than March</w:t>
            </w:r>
            <w:r w:rsidR="004D1033">
              <w:t> </w:t>
            </w:r>
            <w:r w:rsidRPr="008D2728">
              <w:t>1, 2026, to adopt</w:t>
            </w:r>
            <w:r w:rsidRPr="00B756E4">
              <w:t xml:space="preserve"> rules necessary to implement</w:t>
            </w:r>
            <w:r>
              <w:t xml:space="preserve"> </w:t>
            </w:r>
            <w:r w:rsidRPr="009A5BEB">
              <w:t>these provisions</w:t>
            </w:r>
            <w:r>
              <w:t>.</w:t>
            </w:r>
            <w:r w:rsidR="00345E1A">
              <w:t xml:space="preserve"> </w:t>
            </w:r>
            <w:r w:rsidR="00107E9E">
              <w:t>These provisions</w:t>
            </w:r>
            <w:r>
              <w:t xml:space="preserve"> apply</w:t>
            </w:r>
            <w:r w:rsidRPr="00B756E4">
              <w:t xml:space="preserve"> only to a motion for summary judgment filed on or after the </w:t>
            </w:r>
            <w:r>
              <w:t xml:space="preserve">bill's </w:t>
            </w:r>
            <w:r w:rsidRPr="00B756E4">
              <w:t xml:space="preserve">effective date. A motion for summary judgment filed before the </w:t>
            </w:r>
            <w:r>
              <w:t xml:space="preserve">bill's </w:t>
            </w:r>
            <w:r w:rsidRPr="00B756E4">
              <w:t xml:space="preserve">effective </w:t>
            </w:r>
            <w:r w:rsidR="00725625">
              <w:t xml:space="preserve">date </w:t>
            </w:r>
            <w:r w:rsidRPr="00B756E4">
              <w:t>is governed by the law in effect on the date the motion was filed, and that law is continued in effect for that purpose</w:t>
            </w:r>
            <w:r>
              <w:t>.</w:t>
            </w:r>
          </w:p>
          <w:p w14:paraId="316B8BF7" w14:textId="77777777" w:rsidR="003E1CB0" w:rsidRDefault="003E1CB0" w:rsidP="008665A0">
            <w:pPr>
              <w:pStyle w:val="Header"/>
              <w:tabs>
                <w:tab w:val="clear" w:pos="4320"/>
                <w:tab w:val="clear" w:pos="8640"/>
              </w:tabs>
              <w:jc w:val="both"/>
              <w:rPr>
                <w:b/>
                <w:bCs/>
              </w:rPr>
            </w:pPr>
          </w:p>
          <w:p w14:paraId="7E850A30" w14:textId="06F99F93" w:rsidR="009C36CD" w:rsidRDefault="003A078D" w:rsidP="008665A0">
            <w:pPr>
              <w:pStyle w:val="Header"/>
              <w:tabs>
                <w:tab w:val="clear" w:pos="4320"/>
                <w:tab w:val="clear" w:pos="8640"/>
              </w:tabs>
              <w:jc w:val="both"/>
              <w:rPr>
                <w:b/>
                <w:bCs/>
              </w:rPr>
            </w:pPr>
            <w:r w:rsidRPr="006B4573">
              <w:rPr>
                <w:b/>
                <w:bCs/>
              </w:rPr>
              <w:t>Discipline of Judges by State Commission on Judicial Conduct</w:t>
            </w:r>
          </w:p>
          <w:p w14:paraId="3B4D53E5" w14:textId="77777777" w:rsidR="006B4573" w:rsidRDefault="006B4573" w:rsidP="008665A0">
            <w:pPr>
              <w:pStyle w:val="Header"/>
              <w:tabs>
                <w:tab w:val="clear" w:pos="4320"/>
                <w:tab w:val="clear" w:pos="8640"/>
              </w:tabs>
              <w:jc w:val="both"/>
              <w:rPr>
                <w:b/>
                <w:bCs/>
              </w:rPr>
            </w:pPr>
          </w:p>
          <w:p w14:paraId="2AEB06B7" w14:textId="77777777" w:rsidR="00227265" w:rsidRPr="00EB747E" w:rsidRDefault="003A078D" w:rsidP="008665A0">
            <w:pPr>
              <w:pStyle w:val="Header"/>
              <w:tabs>
                <w:tab w:val="clear" w:pos="4320"/>
                <w:tab w:val="clear" w:pos="8640"/>
              </w:tabs>
              <w:jc w:val="both"/>
              <w:rPr>
                <w:u w:val="single"/>
              </w:rPr>
            </w:pPr>
            <w:r w:rsidRPr="00EB747E">
              <w:rPr>
                <w:u w:val="single"/>
              </w:rPr>
              <w:t>Definitions</w:t>
            </w:r>
          </w:p>
          <w:p w14:paraId="156D615E" w14:textId="77777777" w:rsidR="00227265" w:rsidRDefault="00227265" w:rsidP="008665A0">
            <w:pPr>
              <w:pStyle w:val="Header"/>
              <w:tabs>
                <w:tab w:val="clear" w:pos="4320"/>
                <w:tab w:val="clear" w:pos="8640"/>
              </w:tabs>
              <w:jc w:val="both"/>
            </w:pPr>
          </w:p>
          <w:p w14:paraId="7D665A56" w14:textId="1BFD3A34" w:rsidR="00227265" w:rsidRPr="00227265" w:rsidRDefault="003A078D" w:rsidP="008665A0">
            <w:pPr>
              <w:pStyle w:val="Header"/>
              <w:tabs>
                <w:tab w:val="clear" w:pos="4320"/>
                <w:tab w:val="clear" w:pos="8640"/>
              </w:tabs>
              <w:jc w:val="both"/>
            </w:pPr>
            <w:r>
              <w:t xml:space="preserve">C.S.H.B. 1761, with respect to provisions </w:t>
            </w:r>
            <w:r w:rsidR="008217AF">
              <w:t xml:space="preserve">relating </w:t>
            </w:r>
            <w:r>
              <w:t xml:space="preserve">to the </w:t>
            </w:r>
            <w:r w:rsidR="00437BE5">
              <w:t>State Commission on Judicial Conduct (</w:t>
            </w:r>
            <w:r>
              <w:t>SCJC</w:t>
            </w:r>
            <w:r w:rsidR="00437BE5">
              <w:t>)</w:t>
            </w:r>
            <w:r>
              <w:t xml:space="preserve">, </w:t>
            </w:r>
            <w:r w:rsidR="009A5BEB">
              <w:t>revises</w:t>
            </w:r>
            <w:r w:rsidR="0034481E">
              <w:t xml:space="preserve"> </w:t>
            </w:r>
            <w:r>
              <w:t>the definition of "judge</w:t>
            </w:r>
            <w:r>
              <w:t xml:space="preserve">" to include a justice of the peace and defines "official misconduct" by reference to </w:t>
            </w:r>
            <w:r w:rsidR="008217AF">
              <w:t xml:space="preserve">its meaning under </w:t>
            </w:r>
            <w:r>
              <w:t>the Code of Criminal Procedure.</w:t>
            </w:r>
          </w:p>
          <w:p w14:paraId="240D6757" w14:textId="14E3E3BD" w:rsidR="00227265" w:rsidRPr="006B4573" w:rsidRDefault="003A078D" w:rsidP="008665A0">
            <w:pPr>
              <w:pStyle w:val="Header"/>
              <w:tabs>
                <w:tab w:val="clear" w:pos="4320"/>
                <w:tab w:val="clear" w:pos="8640"/>
              </w:tabs>
              <w:jc w:val="both"/>
              <w:rPr>
                <w:b/>
                <w:bCs/>
              </w:rPr>
            </w:pPr>
            <w:r>
              <w:rPr>
                <w:b/>
                <w:bCs/>
              </w:rPr>
              <w:t xml:space="preserve"> </w:t>
            </w:r>
          </w:p>
          <w:p w14:paraId="6648F559" w14:textId="56D0216F" w:rsidR="006B4573" w:rsidRPr="006B4573" w:rsidRDefault="003A078D" w:rsidP="008665A0">
            <w:pPr>
              <w:pStyle w:val="Header"/>
              <w:jc w:val="both"/>
              <w:rPr>
                <w:u w:val="single"/>
              </w:rPr>
            </w:pPr>
            <w:r w:rsidRPr="006B4573">
              <w:rPr>
                <w:u w:val="single"/>
              </w:rPr>
              <w:t xml:space="preserve">Conduct Inconsistent </w:t>
            </w:r>
            <w:r w:rsidR="00F82563">
              <w:rPr>
                <w:u w:val="single"/>
              </w:rPr>
              <w:t>W</w:t>
            </w:r>
            <w:r w:rsidR="00F82563" w:rsidRPr="006B4573">
              <w:rPr>
                <w:u w:val="single"/>
              </w:rPr>
              <w:t xml:space="preserve">ith </w:t>
            </w:r>
            <w:r w:rsidRPr="006B4573">
              <w:rPr>
                <w:u w:val="single"/>
              </w:rPr>
              <w:t>Proper Performance of Duties</w:t>
            </w:r>
          </w:p>
          <w:p w14:paraId="17F93213" w14:textId="77777777" w:rsidR="006B4573" w:rsidRDefault="006B4573" w:rsidP="008665A0">
            <w:pPr>
              <w:pStyle w:val="Header"/>
              <w:jc w:val="both"/>
            </w:pPr>
          </w:p>
          <w:p w14:paraId="49A9257C" w14:textId="69C0FA1C" w:rsidR="0010271A" w:rsidRDefault="003A078D" w:rsidP="008665A0">
            <w:pPr>
              <w:jc w:val="both"/>
            </w:pPr>
            <w:r>
              <w:t>C.S.</w:t>
            </w:r>
            <w:r w:rsidR="00B34D51">
              <w:t xml:space="preserve">H.B. 1761 </w:t>
            </w:r>
            <w:r w:rsidR="006B4573">
              <w:t>include</w:t>
            </w:r>
            <w:r w:rsidR="0052063D">
              <w:t>s</w:t>
            </w:r>
            <w:r w:rsidR="006B4573">
              <w:t xml:space="preserve"> </w:t>
            </w:r>
            <w:r w:rsidR="00B00F91">
              <w:t xml:space="preserve">the following </w:t>
            </w:r>
            <w:r>
              <w:t>among the conduct that</w:t>
            </w:r>
            <w:r w:rsidR="00BA47A0">
              <w:t xml:space="preserve"> constitutes wilful or persistent conduct that</w:t>
            </w:r>
            <w:r w:rsidRPr="0010271A">
              <w:t xml:space="preserve"> is clearly inconsistent with the proper performance of a judge's duties</w:t>
            </w:r>
            <w:r w:rsidR="00BA47A0">
              <w:t xml:space="preserve"> for purposes of Texas Constitution provisions authorizing </w:t>
            </w:r>
            <w:r w:rsidR="00BA47A0" w:rsidRPr="00AD189E">
              <w:t>discipline</w:t>
            </w:r>
            <w:r w:rsidR="00BA47A0">
              <w:t xml:space="preserve"> of a judge on such grounds</w:t>
            </w:r>
            <w:r>
              <w:t>:</w:t>
            </w:r>
          </w:p>
          <w:p w14:paraId="5C950437" w14:textId="4EF78719" w:rsidR="0052063D" w:rsidRDefault="003A078D" w:rsidP="008665A0">
            <w:pPr>
              <w:pStyle w:val="ListParagraph"/>
              <w:numPr>
                <w:ilvl w:val="0"/>
                <w:numId w:val="26"/>
              </w:numPr>
              <w:contextualSpacing w:val="0"/>
              <w:jc w:val="both"/>
            </w:pPr>
            <w:r w:rsidRPr="00EB747E">
              <w:t xml:space="preserve">wilful, persistent, and unjustifiable </w:t>
            </w:r>
            <w:r w:rsidRPr="00BA47A0">
              <w:t>failure to meet deadlines</w:t>
            </w:r>
            <w:r>
              <w:t>, performance measures or standards, or clearance rate requirements</w:t>
            </w:r>
            <w:r w:rsidRPr="00293078">
              <w:t xml:space="preserve"> set by statute</w:t>
            </w:r>
            <w:r>
              <w:t>, administrative rule,</w:t>
            </w:r>
            <w:r w:rsidRPr="00293078">
              <w:t xml:space="preserve"> or binding court order</w:t>
            </w:r>
            <w:r>
              <w:t xml:space="preserve">; </w:t>
            </w:r>
          </w:p>
          <w:p w14:paraId="38A08CC9" w14:textId="65B6C50C" w:rsidR="0010271A" w:rsidRDefault="003A078D" w:rsidP="008665A0">
            <w:pPr>
              <w:pStyle w:val="ListParagraph"/>
              <w:numPr>
                <w:ilvl w:val="0"/>
                <w:numId w:val="26"/>
              </w:numPr>
              <w:contextualSpacing w:val="0"/>
              <w:jc w:val="both"/>
            </w:pPr>
            <w:r>
              <w:t xml:space="preserve">persistent or wilful violation of the rules established by the Code of Criminal Procedure for </w:t>
            </w:r>
            <w:r>
              <w:t>setting the amount of bail and any conditions of bail;</w:t>
            </w:r>
            <w:r w:rsidR="0052063D">
              <w:t xml:space="preserve"> and</w:t>
            </w:r>
          </w:p>
          <w:p w14:paraId="6C75D0B4" w14:textId="5B0D908E" w:rsidR="0010271A" w:rsidRPr="00226851" w:rsidRDefault="003A078D" w:rsidP="008665A0">
            <w:pPr>
              <w:pStyle w:val="ListParagraph"/>
              <w:numPr>
                <w:ilvl w:val="0"/>
                <w:numId w:val="26"/>
              </w:numPr>
              <w:contextualSpacing w:val="0"/>
              <w:jc w:val="both"/>
            </w:pPr>
            <w:r w:rsidRPr="00236AA5">
              <w:t xml:space="preserve">persistent or wilful </w:t>
            </w:r>
            <w:r>
              <w:t>violation of provisions relating to the use of teleconferencing technology</w:t>
            </w:r>
            <w:r w:rsidR="0034481E">
              <w:t xml:space="preserve"> </w:t>
            </w:r>
            <w:r w:rsidR="0034481E" w:rsidRPr="00226851">
              <w:t>by appellate courts</w:t>
            </w:r>
            <w:r w:rsidR="0052063D" w:rsidRPr="00226851">
              <w:t>.</w:t>
            </w:r>
          </w:p>
          <w:p w14:paraId="0BC0BE31" w14:textId="3CE591A1" w:rsidR="00690F1F" w:rsidRDefault="003A078D" w:rsidP="008665A0">
            <w:pPr>
              <w:jc w:val="both"/>
            </w:pPr>
            <w:r w:rsidRPr="001A58C6">
              <w:t>The bill requires the</w:t>
            </w:r>
            <w:r>
              <w:t xml:space="preserve"> SCJC to adopt rules </w:t>
            </w:r>
            <w:r w:rsidR="00DD2FB2">
              <w:t xml:space="preserve">as soon as practicable after </w:t>
            </w:r>
            <w:r w:rsidR="003572BE">
              <w:t>September 1, 2025,</w:t>
            </w:r>
            <w:r w:rsidR="00DD2FB2">
              <w:t xml:space="preserve"> </w:t>
            </w:r>
            <w:r>
              <w:t xml:space="preserve">to implement this provision. </w:t>
            </w:r>
            <w:r w:rsidRPr="001A58C6">
              <w:t>This provision of the bill</w:t>
            </w:r>
            <w:r>
              <w:t xml:space="preserve"> applies only to an allegation of judicial misconduct received by the SCJC on or after </w:t>
            </w:r>
            <w:r w:rsidR="003572BE">
              <w:t>September 1, 2025</w:t>
            </w:r>
            <w:r>
              <w:t xml:space="preserve">, regardless of whether the conduct or act that is the subject of the allegation occurred or was committed before, on, or after </w:t>
            </w:r>
            <w:r w:rsidR="003572BE">
              <w:t>that</w:t>
            </w:r>
            <w:r>
              <w:t xml:space="preserve"> date.</w:t>
            </w:r>
          </w:p>
          <w:p w14:paraId="58B09955" w14:textId="77777777" w:rsidR="00690F1F" w:rsidRDefault="00690F1F" w:rsidP="008665A0">
            <w:pPr>
              <w:pStyle w:val="Header"/>
              <w:tabs>
                <w:tab w:val="clear" w:pos="4320"/>
                <w:tab w:val="clear" w:pos="8640"/>
              </w:tabs>
              <w:jc w:val="both"/>
            </w:pPr>
          </w:p>
          <w:p w14:paraId="3B16D209" w14:textId="4E10AE12" w:rsidR="005C3AF6" w:rsidRDefault="003A078D" w:rsidP="008665A0">
            <w:pPr>
              <w:pStyle w:val="Header"/>
              <w:tabs>
                <w:tab w:val="clear" w:pos="4320"/>
                <w:tab w:val="clear" w:pos="8640"/>
              </w:tabs>
              <w:jc w:val="both"/>
              <w:rPr>
                <w:u w:val="single"/>
              </w:rPr>
            </w:pPr>
            <w:r>
              <w:rPr>
                <w:u w:val="single"/>
              </w:rPr>
              <w:t>Additional Documentation for Filed Complaints</w:t>
            </w:r>
          </w:p>
          <w:p w14:paraId="07D9745A" w14:textId="77777777" w:rsidR="005C3AF6" w:rsidRDefault="005C3AF6" w:rsidP="008665A0">
            <w:pPr>
              <w:pStyle w:val="Header"/>
              <w:tabs>
                <w:tab w:val="clear" w:pos="4320"/>
                <w:tab w:val="clear" w:pos="8640"/>
              </w:tabs>
              <w:jc w:val="both"/>
              <w:rPr>
                <w:u w:val="single"/>
              </w:rPr>
            </w:pPr>
          </w:p>
          <w:p w14:paraId="4FEE2881" w14:textId="74EFBD3F" w:rsidR="00236AA5" w:rsidRDefault="003A078D" w:rsidP="008665A0">
            <w:pPr>
              <w:pStyle w:val="Header"/>
              <w:tabs>
                <w:tab w:val="clear" w:pos="4320"/>
                <w:tab w:val="clear" w:pos="8640"/>
              </w:tabs>
              <w:jc w:val="both"/>
            </w:pPr>
            <w:r>
              <w:t>C.S.</w:t>
            </w:r>
            <w:r w:rsidR="00B34D51">
              <w:t>H.B. 1761 authorizes a person who files a complaint with the SCJC to</w:t>
            </w:r>
            <w:r w:rsidR="00B34D51" w:rsidRPr="002245C1">
              <w:t xml:space="preserve"> submit</w:t>
            </w:r>
            <w:r w:rsidR="008F5E50">
              <w:t xml:space="preserve"> to the SCJC</w:t>
            </w:r>
            <w:r w:rsidR="00B34D51" w:rsidRPr="004A4BC0">
              <w:t xml:space="preserve">, not later than the 45th day after </w:t>
            </w:r>
            <w:r w:rsidR="003C0D86">
              <w:t xml:space="preserve">the date </w:t>
            </w:r>
            <w:r w:rsidR="00B34D51" w:rsidRPr="004A4BC0">
              <w:t xml:space="preserve">the complaint is filed, </w:t>
            </w:r>
            <w:r w:rsidR="00B34D51" w:rsidRPr="002245C1">
              <w:t>additional documentation to support the complaint</w:t>
            </w:r>
            <w:r w:rsidR="00B34D51">
              <w:t xml:space="preserve"> and requires such additional documentation to be included in the complaint file maintained by the SCJC. </w:t>
            </w:r>
          </w:p>
          <w:p w14:paraId="58215A6B" w14:textId="77777777" w:rsidR="00236AA5" w:rsidRDefault="00236AA5" w:rsidP="008665A0">
            <w:pPr>
              <w:pStyle w:val="Header"/>
              <w:tabs>
                <w:tab w:val="clear" w:pos="4320"/>
                <w:tab w:val="clear" w:pos="8640"/>
              </w:tabs>
              <w:jc w:val="both"/>
            </w:pPr>
          </w:p>
          <w:p w14:paraId="73474B9B" w14:textId="624A5290" w:rsidR="00DA2F7C" w:rsidRPr="00EB747E" w:rsidRDefault="003A078D" w:rsidP="008665A0">
            <w:pPr>
              <w:pStyle w:val="Header"/>
              <w:tabs>
                <w:tab w:val="clear" w:pos="4320"/>
                <w:tab w:val="clear" w:pos="8640"/>
              </w:tabs>
              <w:jc w:val="both"/>
              <w:rPr>
                <w:u w:val="single"/>
              </w:rPr>
            </w:pPr>
            <w:r w:rsidRPr="00EB747E">
              <w:rPr>
                <w:u w:val="single"/>
              </w:rPr>
              <w:t xml:space="preserve">Statute of Limitations </w:t>
            </w:r>
          </w:p>
          <w:p w14:paraId="3CCBA27A" w14:textId="77777777" w:rsidR="00DA2F7C" w:rsidRDefault="00DA2F7C" w:rsidP="008665A0">
            <w:pPr>
              <w:pStyle w:val="Header"/>
              <w:tabs>
                <w:tab w:val="clear" w:pos="4320"/>
                <w:tab w:val="clear" w:pos="8640"/>
              </w:tabs>
              <w:jc w:val="both"/>
            </w:pPr>
          </w:p>
          <w:p w14:paraId="4AEFA90F" w14:textId="584E4D5B" w:rsidR="00A41A8C" w:rsidRDefault="003A078D" w:rsidP="008665A0">
            <w:pPr>
              <w:pStyle w:val="Header"/>
              <w:jc w:val="both"/>
            </w:pPr>
            <w:r>
              <w:t>C.S.H.B. 1761 prohibits the SCJC from investigating and requires the SCJC to dismiss a complaint filed on or after the seventh anniversary of the date</w:t>
            </w:r>
            <w:r w:rsidR="00950CD7">
              <w:t xml:space="preserve"> </w:t>
            </w:r>
            <w:r>
              <w:t>the alleged misconduct occurre</w:t>
            </w:r>
            <w:r w:rsidR="00950CD7">
              <w:t xml:space="preserve">d or </w:t>
            </w:r>
            <w:r>
              <w:t>the complainant knew, or with the exercise of reasonable diligence should have known, of the alleged misconduct.</w:t>
            </w:r>
            <w:r w:rsidR="00950CD7">
              <w:t xml:space="preserve"> However, the bill authorizes the SCJ</w:t>
            </w:r>
            <w:r>
              <w:t xml:space="preserve">C </w:t>
            </w:r>
            <w:r w:rsidR="00950CD7">
              <w:t>to</w:t>
            </w:r>
            <w:r>
              <w:t xml:space="preserve"> investigate and not dismiss </w:t>
            </w:r>
            <w:r w:rsidR="00950CD7">
              <w:t>such a</w:t>
            </w:r>
            <w:r>
              <w:t xml:space="preserve"> complaint if the </w:t>
            </w:r>
            <w:r w:rsidR="00950CD7">
              <w:t>SCJ</w:t>
            </w:r>
            <w:r>
              <w:t>C</w:t>
            </w:r>
            <w:r>
              <w:t xml:space="preserve"> determines good cause exists for investigating the complaint.</w:t>
            </w:r>
            <w:r w:rsidR="00950CD7">
              <w:t xml:space="preserve"> </w:t>
            </w:r>
            <w:r w:rsidRPr="002662A4">
              <w:t>These provisions apply</w:t>
            </w:r>
            <w:r w:rsidRPr="00DA2F7C">
              <w:t xml:space="preserve"> only to a complaint filed with the </w:t>
            </w:r>
            <w:r>
              <w:t>SCJC</w:t>
            </w:r>
            <w:r w:rsidRPr="00DA2F7C">
              <w:t xml:space="preserve"> on or after September 1, 2025</w:t>
            </w:r>
            <w:r>
              <w:t>.</w:t>
            </w:r>
          </w:p>
          <w:p w14:paraId="419C083B" w14:textId="77777777" w:rsidR="00A41A8C" w:rsidRDefault="00A41A8C" w:rsidP="008665A0">
            <w:pPr>
              <w:pStyle w:val="Header"/>
              <w:jc w:val="both"/>
            </w:pPr>
          </w:p>
          <w:p w14:paraId="017C95B7" w14:textId="01EF36EC" w:rsidR="00082164" w:rsidRDefault="003A078D" w:rsidP="008665A0">
            <w:pPr>
              <w:pStyle w:val="Header"/>
              <w:jc w:val="both"/>
            </w:pPr>
            <w:r w:rsidRPr="002C49A5">
              <w:rPr>
                <w:u w:val="single"/>
              </w:rPr>
              <w:t>False Complaint; Administrative Penalty</w:t>
            </w:r>
          </w:p>
          <w:p w14:paraId="27118728" w14:textId="77777777" w:rsidR="00082164" w:rsidRDefault="00082164" w:rsidP="008665A0">
            <w:pPr>
              <w:pStyle w:val="Header"/>
              <w:jc w:val="both"/>
            </w:pPr>
          </w:p>
          <w:p w14:paraId="30FDCB3F" w14:textId="7AA37D8D" w:rsidR="00B34D51" w:rsidRDefault="003A078D" w:rsidP="008665A0">
            <w:pPr>
              <w:pStyle w:val="Header"/>
              <w:jc w:val="both"/>
            </w:pPr>
            <w:r>
              <w:t>C.S.H.B. 1761</w:t>
            </w:r>
            <w:r w:rsidR="00950CD7">
              <w:t xml:space="preserve"> </w:t>
            </w:r>
            <w:r>
              <w:t xml:space="preserve">authorizes the SCJC to impose administrative sanctions against a person who knowingly </w:t>
            </w:r>
            <w:r w:rsidRPr="00226851">
              <w:t>files a false complaint</w:t>
            </w:r>
            <w:r w:rsidR="008A3C2B">
              <w:t xml:space="preserve"> and to impose </w:t>
            </w:r>
            <w:r>
              <w:t>an administrative penalty</w:t>
            </w:r>
            <w:r w:rsidR="008B7891">
              <w:t xml:space="preserve"> on such a person</w:t>
            </w:r>
            <w:r>
              <w:t xml:space="preserve"> in an amount as follows:</w:t>
            </w:r>
          </w:p>
          <w:p w14:paraId="136B0874" w14:textId="77777777" w:rsidR="00B34D51" w:rsidRDefault="003A078D" w:rsidP="008665A0">
            <w:pPr>
              <w:pStyle w:val="Header"/>
              <w:numPr>
                <w:ilvl w:val="0"/>
                <w:numId w:val="7"/>
              </w:numPr>
              <w:tabs>
                <w:tab w:val="clear" w:pos="4320"/>
                <w:tab w:val="clear" w:pos="8640"/>
              </w:tabs>
              <w:jc w:val="both"/>
            </w:pPr>
            <w:r>
              <w:t>not more than $500 for the first false complaint;</w:t>
            </w:r>
          </w:p>
          <w:p w14:paraId="0C301872" w14:textId="77777777" w:rsidR="00B34D51" w:rsidRDefault="003A078D" w:rsidP="008665A0">
            <w:pPr>
              <w:pStyle w:val="Header"/>
              <w:numPr>
                <w:ilvl w:val="0"/>
                <w:numId w:val="7"/>
              </w:numPr>
              <w:tabs>
                <w:tab w:val="clear" w:pos="4320"/>
                <w:tab w:val="clear" w:pos="8640"/>
              </w:tabs>
              <w:jc w:val="both"/>
            </w:pPr>
            <w:r>
              <w:t xml:space="preserve">not more than $2,500 for the second false complaint; and </w:t>
            </w:r>
          </w:p>
          <w:p w14:paraId="2C2679C6" w14:textId="77777777" w:rsidR="00B34D51" w:rsidRDefault="003A078D" w:rsidP="008665A0">
            <w:pPr>
              <w:pStyle w:val="Header"/>
              <w:numPr>
                <w:ilvl w:val="0"/>
                <w:numId w:val="7"/>
              </w:numPr>
              <w:tabs>
                <w:tab w:val="clear" w:pos="4320"/>
                <w:tab w:val="clear" w:pos="8640"/>
              </w:tabs>
              <w:jc w:val="both"/>
            </w:pPr>
            <w:r>
              <w:t xml:space="preserve">not less than $5,000 but not more than $10,000 for each false complaint filed subsequent to the second. </w:t>
            </w:r>
          </w:p>
          <w:p w14:paraId="1C00FF65" w14:textId="1EE9C0D0" w:rsidR="007A5959" w:rsidRDefault="003A078D" w:rsidP="008665A0">
            <w:pPr>
              <w:pStyle w:val="Header"/>
              <w:tabs>
                <w:tab w:val="clear" w:pos="4320"/>
                <w:tab w:val="clear" w:pos="8640"/>
              </w:tabs>
              <w:jc w:val="both"/>
            </w:pPr>
            <w:r>
              <w:t>The bill makes a</w:t>
            </w:r>
            <w:r w:rsidR="00B34D51">
              <w:t>n order imposing an administrative penalty or other sanction under this provision a public record</w:t>
            </w:r>
            <w:r>
              <w:t xml:space="preserve"> and </w:t>
            </w:r>
            <w:r w:rsidR="00B34D51">
              <w:t xml:space="preserve">requires the SCJC to publish notice of the penalty or other sanction on </w:t>
            </w:r>
            <w:r w:rsidR="00C3074B">
              <w:t xml:space="preserve">the </w:t>
            </w:r>
            <w:r w:rsidR="00B34D51">
              <w:t>SCJC's website.</w:t>
            </w:r>
            <w:r w:rsidR="00DA2F7C">
              <w:t xml:space="preserve"> </w:t>
            </w:r>
          </w:p>
          <w:p w14:paraId="64D4D2DC" w14:textId="77777777" w:rsidR="005C3AF6" w:rsidRDefault="005C3AF6" w:rsidP="008665A0">
            <w:pPr>
              <w:pStyle w:val="Header"/>
              <w:tabs>
                <w:tab w:val="clear" w:pos="4320"/>
                <w:tab w:val="clear" w:pos="8640"/>
              </w:tabs>
              <w:jc w:val="both"/>
              <w:rPr>
                <w:u w:val="single"/>
              </w:rPr>
            </w:pPr>
          </w:p>
          <w:p w14:paraId="3F8CF040" w14:textId="4F5AAE12" w:rsidR="00293078" w:rsidRDefault="003A078D" w:rsidP="008665A0">
            <w:pPr>
              <w:pStyle w:val="Header"/>
              <w:tabs>
                <w:tab w:val="clear" w:pos="4320"/>
                <w:tab w:val="clear" w:pos="8640"/>
              </w:tabs>
              <w:jc w:val="both"/>
              <w:rPr>
                <w:u w:val="single"/>
              </w:rPr>
            </w:pPr>
            <w:r w:rsidRPr="006E22C4">
              <w:rPr>
                <w:u w:val="single"/>
              </w:rPr>
              <w:t>Report and Recommendations on Filed Complaints</w:t>
            </w:r>
          </w:p>
          <w:p w14:paraId="1CE9ACDB" w14:textId="77777777" w:rsidR="00293078" w:rsidRPr="006E22C4" w:rsidRDefault="00293078" w:rsidP="008665A0">
            <w:pPr>
              <w:pStyle w:val="Header"/>
              <w:tabs>
                <w:tab w:val="clear" w:pos="4320"/>
                <w:tab w:val="clear" w:pos="8640"/>
              </w:tabs>
              <w:jc w:val="both"/>
              <w:rPr>
                <w:u w:val="single"/>
              </w:rPr>
            </w:pPr>
          </w:p>
          <w:p w14:paraId="4B990CB9" w14:textId="2143F259" w:rsidR="00293078" w:rsidRDefault="003A078D" w:rsidP="008665A0">
            <w:pPr>
              <w:pStyle w:val="Header"/>
              <w:tabs>
                <w:tab w:val="clear" w:pos="4320"/>
                <w:tab w:val="clear" w:pos="8640"/>
              </w:tabs>
              <w:jc w:val="both"/>
            </w:pPr>
            <w:r>
              <w:t>C.S.</w:t>
            </w:r>
            <w:r w:rsidR="002D7C0C">
              <w:t>H.B. 1761</w:t>
            </w:r>
            <w:r>
              <w:t xml:space="preserve"> </w:t>
            </w:r>
            <w:r w:rsidRPr="00AD189E">
              <w:t>changes the process in current law by which the SCJC finalizes an investigation report and takes action on recommendations in that report, which is prepared</w:t>
            </w:r>
            <w:r w:rsidR="008B7891" w:rsidRPr="00AD189E">
              <w:t xml:space="preserve"> by SCJC staff</w:t>
            </w:r>
            <w:r w:rsidRPr="00AD189E">
              <w:t xml:space="preserve"> and filed with each member of the SCJC on complaints filed with the SCJC</w:t>
            </w:r>
            <w:r>
              <w:t>. Currently, this report must be filed not later than the 120th day after the date a complaint is filed and must detail the investigation of the complaint and make recommendations for SCJC action. In addition, while the SCJC under current law must determine a</w:t>
            </w:r>
            <w:r>
              <w:t>ny action to be taken not later than the 90th day following the date</w:t>
            </w:r>
            <w:r w:rsidR="008B7891">
              <w:t xml:space="preserve"> SCJC</w:t>
            </w:r>
            <w:r w:rsidR="00A73949">
              <w:t xml:space="preserve"> staff</w:t>
            </w:r>
            <w:r w:rsidR="008B7891">
              <w:t xml:space="preserve"> file</w:t>
            </w:r>
            <w:r>
              <w:t xml:space="preserve"> the report with </w:t>
            </w:r>
            <w:r w:rsidR="008B7891">
              <w:t xml:space="preserve">each </w:t>
            </w:r>
            <w:r>
              <w:t>SCJC</w:t>
            </w:r>
            <w:r w:rsidR="008B7891">
              <w:t xml:space="preserve"> member</w:t>
            </w:r>
            <w:r>
              <w:t xml:space="preserve">, extensions of time may be granted, on SCJC staff's request, to complete the report </w:t>
            </w:r>
            <w:r w:rsidR="008B7891">
              <w:t xml:space="preserve">and recommendations </w:t>
            </w:r>
            <w:r>
              <w:t>and finalize the complaint</w:t>
            </w:r>
            <w:r w:rsidR="00FC0BB2">
              <w:t xml:space="preserve">. Current law </w:t>
            </w:r>
            <w:r w:rsidR="0035286F">
              <w:t xml:space="preserve">also </w:t>
            </w:r>
            <w:r w:rsidR="00FC0BB2">
              <w:t>requires the SCJC</w:t>
            </w:r>
            <w:r w:rsidR="008B7891">
              <w:t>, if such an extension of time is granted,</w:t>
            </w:r>
            <w:r w:rsidR="00607EE4">
              <w:t xml:space="preserve"> </w:t>
            </w:r>
            <w:r w:rsidR="00FC0BB2">
              <w:t>to</w:t>
            </w:r>
            <w:r w:rsidR="00607EE4">
              <w:t xml:space="preserve"> timely inform the legislature of such an extension of time</w:t>
            </w:r>
            <w:r w:rsidR="00FC0BB2">
              <w:t xml:space="preserve"> and prohibits disclosure to the legislature of any confidential information regarding the complaint</w:t>
            </w:r>
            <w:r w:rsidR="00607EE4">
              <w:t xml:space="preserve">. </w:t>
            </w:r>
            <w:r>
              <w:t>However, the bill provides for a revised process whereby SCJC staff conduct a preliminary investigation and prepare an initial investigation report for an initial meeting of the SCJC that is followed by a second meeting at which an investigation report is finalized and an action is determined by the SCJC, unless time for finalizing the report is ext</w:t>
            </w:r>
            <w:r>
              <w:t>ended on order of the SCJC. Accordingly, the revised process provides for the following:</w:t>
            </w:r>
          </w:p>
          <w:p w14:paraId="4989F3C4" w14:textId="0E2D3576" w:rsidR="00293078" w:rsidRDefault="003A078D" w:rsidP="008665A0">
            <w:pPr>
              <w:pStyle w:val="Header"/>
              <w:numPr>
                <w:ilvl w:val="0"/>
                <w:numId w:val="2"/>
              </w:numPr>
              <w:tabs>
                <w:tab w:val="clear" w:pos="4320"/>
                <w:tab w:val="clear" w:pos="8640"/>
              </w:tabs>
              <w:jc w:val="both"/>
            </w:pPr>
            <w:r>
              <w:t xml:space="preserve">as soon as practicable after a complaint is filed with the SCJC, SCJC staff must conduct a preliminary investigation of </w:t>
            </w:r>
            <w:r w:rsidR="0056096B">
              <w:t xml:space="preserve">the </w:t>
            </w:r>
            <w:r>
              <w:t>filed complaint and draft recommendations for SCJC action;</w:t>
            </w:r>
          </w:p>
          <w:p w14:paraId="4C5988E2" w14:textId="09F543E7" w:rsidR="00293078" w:rsidRDefault="003A078D" w:rsidP="008665A0">
            <w:pPr>
              <w:pStyle w:val="Header"/>
              <w:numPr>
                <w:ilvl w:val="0"/>
                <w:numId w:val="2"/>
              </w:numPr>
              <w:tabs>
                <w:tab w:val="clear" w:pos="4320"/>
                <w:tab w:val="clear" w:pos="8640"/>
              </w:tabs>
              <w:jc w:val="both"/>
            </w:pPr>
            <w:r>
              <w:t xml:space="preserve">if, </w:t>
            </w:r>
            <w:r w:rsidR="00FC2D2A">
              <w:t xml:space="preserve">after completing a </w:t>
            </w:r>
            <w:r w:rsidR="00FC2D2A" w:rsidRPr="003B5C1A">
              <w:t>preliminary investigation</w:t>
            </w:r>
            <w:r>
              <w:t>,</w:t>
            </w:r>
            <w:r w:rsidR="00FC2D2A">
              <w:t xml:space="preserve"> SCJC staff </w:t>
            </w:r>
            <w:r w:rsidR="00FC2D2A" w:rsidRPr="00C43907">
              <w:t xml:space="preserve">determine that given the content of a complaint a full investigation is necessary before the next </w:t>
            </w:r>
            <w:r w:rsidR="00FC2D2A">
              <w:t>SCJC</w:t>
            </w:r>
            <w:r w:rsidR="00FC2D2A" w:rsidRPr="00C43907">
              <w:t xml:space="preserve"> meeting</w:t>
            </w:r>
            <w:r w:rsidR="00FC2D2A">
              <w:t xml:space="preserve">, </w:t>
            </w:r>
            <w:r>
              <w:t xml:space="preserve">SCJC staff </w:t>
            </w:r>
            <w:r w:rsidR="00FC2D2A">
              <w:t xml:space="preserve">may commence the full investigation </w:t>
            </w:r>
            <w:r>
              <w:t xml:space="preserve">but </w:t>
            </w:r>
            <w:r w:rsidR="00FC2D2A">
              <w:t xml:space="preserve">must provide </w:t>
            </w:r>
            <w:r w:rsidR="008D2928">
              <w:t xml:space="preserve">to the judge </w:t>
            </w:r>
            <w:r>
              <w:t>written notice</w:t>
            </w:r>
            <w:r w:rsidR="008D2928">
              <w:t xml:space="preserve"> </w:t>
            </w:r>
            <w:r w:rsidR="00573A86">
              <w:t xml:space="preserve">that complies with requirements for notice </w:t>
            </w:r>
            <w:r>
              <w:t xml:space="preserve">to </w:t>
            </w:r>
            <w:r w:rsidR="00F4655E">
              <w:t xml:space="preserve">a </w:t>
            </w:r>
            <w:r>
              <w:t xml:space="preserve">judge who is the subject of </w:t>
            </w:r>
            <w:r w:rsidR="00F4655E">
              <w:t xml:space="preserve">a full investigation </w:t>
            </w:r>
            <w:r w:rsidR="00A8029C">
              <w:t xml:space="preserve">of an allegation or appearance of misconduct or disability </w:t>
            </w:r>
            <w:r w:rsidR="00F4655E">
              <w:t>under applicable provisions</w:t>
            </w:r>
            <w:r w:rsidR="00972C60">
              <w:t>;</w:t>
            </w:r>
          </w:p>
          <w:p w14:paraId="52334BBE" w14:textId="6B8A86B2" w:rsidR="00293078" w:rsidRDefault="003A078D" w:rsidP="008665A0">
            <w:pPr>
              <w:pStyle w:val="Header"/>
              <w:numPr>
                <w:ilvl w:val="0"/>
                <w:numId w:val="3"/>
              </w:numPr>
              <w:tabs>
                <w:tab w:val="clear" w:pos="4320"/>
                <w:tab w:val="clear" w:pos="8640"/>
              </w:tabs>
              <w:jc w:val="both"/>
            </w:pPr>
            <w:r>
              <w:t>not later than the 10th day before a scheduled SCJC meeting, SCJC staff must prepare and file with each SCJC member a report detailing the following:</w:t>
            </w:r>
          </w:p>
          <w:p w14:paraId="14ED8A5F" w14:textId="77777777" w:rsidR="00293078" w:rsidRDefault="003A078D" w:rsidP="008665A0">
            <w:pPr>
              <w:pStyle w:val="Header"/>
              <w:numPr>
                <w:ilvl w:val="1"/>
                <w:numId w:val="3"/>
              </w:numPr>
              <w:tabs>
                <w:tab w:val="clear" w:pos="4320"/>
                <w:tab w:val="clear" w:pos="8640"/>
              </w:tabs>
              <w:jc w:val="both"/>
            </w:pPr>
            <w:r w:rsidRPr="00710EDE">
              <w:t>each complaint for which a preliminary investigation has been conducted</w:t>
            </w:r>
            <w:r>
              <w:t xml:space="preserve"> under the bill's provisions</w:t>
            </w:r>
            <w:r w:rsidRPr="00710EDE">
              <w:t xml:space="preserve"> but for which the investigation report has not been finalized</w:t>
            </w:r>
            <w:r>
              <w:t>;</w:t>
            </w:r>
          </w:p>
          <w:p w14:paraId="77E229E3" w14:textId="3C5E47C3" w:rsidR="00293078" w:rsidRDefault="003A078D" w:rsidP="008665A0">
            <w:pPr>
              <w:pStyle w:val="Header"/>
              <w:numPr>
                <w:ilvl w:val="1"/>
                <w:numId w:val="3"/>
              </w:numPr>
              <w:tabs>
                <w:tab w:val="clear" w:pos="4320"/>
                <w:tab w:val="clear" w:pos="8640"/>
              </w:tabs>
              <w:jc w:val="both"/>
            </w:pPr>
            <w:r>
              <w:t>the results of the preliminary investigation of the complaint</w:t>
            </w:r>
            <w:r w:rsidR="00FC428C">
              <w:t xml:space="preserve">, </w:t>
            </w:r>
            <w:r w:rsidR="00FC428C" w:rsidRPr="00D72FBC">
              <w:t xml:space="preserve">including whether </w:t>
            </w:r>
            <w:r w:rsidR="00FC428C">
              <w:t>SCJC</w:t>
            </w:r>
            <w:r w:rsidR="00FC428C" w:rsidRPr="00D72FBC">
              <w:t xml:space="preserve"> staff commenced a full investigation</w:t>
            </w:r>
            <w:r>
              <w:t>; and</w:t>
            </w:r>
          </w:p>
          <w:p w14:paraId="3A6DDF54" w14:textId="07F3C94D" w:rsidR="00293078" w:rsidRDefault="003A078D" w:rsidP="008665A0">
            <w:pPr>
              <w:pStyle w:val="Header"/>
              <w:numPr>
                <w:ilvl w:val="1"/>
                <w:numId w:val="3"/>
              </w:numPr>
              <w:tabs>
                <w:tab w:val="clear" w:pos="4320"/>
                <w:tab w:val="clear" w:pos="8640"/>
              </w:tabs>
              <w:jc w:val="both"/>
            </w:pPr>
            <w:r>
              <w:t>SCJC staff's recommendations for SCJC action regarding the complaint</w:t>
            </w:r>
            <w:r w:rsidR="00FC428C">
              <w:t xml:space="preserve">, </w:t>
            </w:r>
            <w:r w:rsidR="00FC428C" w:rsidRPr="00A1464D">
              <w:t>including any recommendation for further investigation or termination of the investigation and dismissal of the complaint</w:t>
            </w:r>
            <w:r>
              <w:t>;</w:t>
            </w:r>
          </w:p>
          <w:p w14:paraId="241D68B8" w14:textId="77777777" w:rsidR="00293078" w:rsidRDefault="003A078D" w:rsidP="008665A0">
            <w:pPr>
              <w:pStyle w:val="Header"/>
              <w:numPr>
                <w:ilvl w:val="0"/>
                <w:numId w:val="23"/>
              </w:numPr>
              <w:tabs>
                <w:tab w:val="clear" w:pos="4320"/>
                <w:tab w:val="clear" w:pos="8640"/>
              </w:tabs>
              <w:jc w:val="both"/>
            </w:pPr>
            <w:r>
              <w:t>not later than the 120th day following the date of the first SCJC meeting at which a complaint is included in the initial investigation report, the SCJC must finalize the investigation report and determine any action to be taken regarding the complaint, including the following actions in current law that are retained by the bill:</w:t>
            </w:r>
          </w:p>
          <w:p w14:paraId="17470E19" w14:textId="77777777" w:rsidR="00293078" w:rsidRDefault="003A078D" w:rsidP="008665A0">
            <w:pPr>
              <w:pStyle w:val="Header"/>
              <w:numPr>
                <w:ilvl w:val="1"/>
                <w:numId w:val="23"/>
              </w:numPr>
              <w:jc w:val="both"/>
            </w:pPr>
            <w:r>
              <w:t>a public sanction;</w:t>
            </w:r>
          </w:p>
          <w:p w14:paraId="1BF491DA" w14:textId="77777777" w:rsidR="00293078" w:rsidRDefault="003A078D" w:rsidP="008665A0">
            <w:pPr>
              <w:pStyle w:val="Header"/>
              <w:numPr>
                <w:ilvl w:val="1"/>
                <w:numId w:val="23"/>
              </w:numPr>
              <w:jc w:val="both"/>
            </w:pPr>
            <w:r>
              <w:t>a private sanction;</w:t>
            </w:r>
          </w:p>
          <w:p w14:paraId="108C1796" w14:textId="77777777" w:rsidR="00293078" w:rsidRDefault="003A078D" w:rsidP="008665A0">
            <w:pPr>
              <w:pStyle w:val="Header"/>
              <w:numPr>
                <w:ilvl w:val="1"/>
                <w:numId w:val="23"/>
              </w:numPr>
              <w:jc w:val="both"/>
            </w:pPr>
            <w:r>
              <w:t>a suspension;</w:t>
            </w:r>
          </w:p>
          <w:p w14:paraId="6971A297" w14:textId="77777777" w:rsidR="00293078" w:rsidRDefault="003A078D" w:rsidP="008665A0">
            <w:pPr>
              <w:pStyle w:val="Header"/>
              <w:numPr>
                <w:ilvl w:val="1"/>
                <w:numId w:val="23"/>
              </w:numPr>
              <w:jc w:val="both"/>
            </w:pPr>
            <w:r>
              <w:t>an order of education;</w:t>
            </w:r>
          </w:p>
          <w:p w14:paraId="47777789" w14:textId="77777777" w:rsidR="00293078" w:rsidRDefault="003A078D" w:rsidP="008665A0">
            <w:pPr>
              <w:pStyle w:val="Header"/>
              <w:numPr>
                <w:ilvl w:val="1"/>
                <w:numId w:val="23"/>
              </w:numPr>
              <w:jc w:val="both"/>
            </w:pPr>
            <w:r>
              <w:t>an acceptance of resignation in lieu of discipline;</w:t>
            </w:r>
          </w:p>
          <w:p w14:paraId="4D31A633" w14:textId="77777777" w:rsidR="00293078" w:rsidRDefault="003A078D" w:rsidP="008665A0">
            <w:pPr>
              <w:pStyle w:val="Header"/>
              <w:numPr>
                <w:ilvl w:val="1"/>
                <w:numId w:val="23"/>
              </w:numPr>
              <w:jc w:val="both"/>
            </w:pPr>
            <w:r>
              <w:t>a dismissal; or</w:t>
            </w:r>
          </w:p>
          <w:p w14:paraId="04C1CDCB" w14:textId="77777777" w:rsidR="00293078" w:rsidRDefault="003A078D" w:rsidP="008665A0">
            <w:pPr>
              <w:pStyle w:val="Header"/>
              <w:numPr>
                <w:ilvl w:val="1"/>
                <w:numId w:val="23"/>
              </w:numPr>
              <w:jc w:val="both"/>
            </w:pPr>
            <w:r>
              <w:t xml:space="preserve">an initiation of formal </w:t>
            </w:r>
            <w:r>
              <w:t>proceedings;</w:t>
            </w:r>
          </w:p>
          <w:p w14:paraId="1A00A15E" w14:textId="77777777" w:rsidR="00293078" w:rsidRDefault="003A078D" w:rsidP="008665A0">
            <w:pPr>
              <w:pStyle w:val="Header"/>
              <w:numPr>
                <w:ilvl w:val="0"/>
                <w:numId w:val="23"/>
              </w:numPr>
              <w:tabs>
                <w:tab w:val="clear" w:pos="4320"/>
                <w:tab w:val="clear" w:pos="8640"/>
              </w:tabs>
              <w:jc w:val="both"/>
            </w:pPr>
            <w:r>
              <w:t>after the SCJC meeting at which an investigation report is finalized and an action is determined, the SCJC must provide to the judge who is the subject of a complaint the following notices:</w:t>
            </w:r>
          </w:p>
          <w:p w14:paraId="253B449A" w14:textId="0E54F8F1" w:rsidR="00293078" w:rsidRDefault="003A078D" w:rsidP="008665A0">
            <w:pPr>
              <w:pStyle w:val="Header"/>
              <w:numPr>
                <w:ilvl w:val="1"/>
                <w:numId w:val="23"/>
              </w:numPr>
              <w:tabs>
                <w:tab w:val="clear" w:pos="4320"/>
                <w:tab w:val="clear" w:pos="8640"/>
              </w:tabs>
              <w:jc w:val="both"/>
            </w:pPr>
            <w:r w:rsidRPr="00DA281D">
              <w:t xml:space="preserve">written notice of the action to be taken regarding the complaint not more than five business days after the </w:t>
            </w:r>
            <w:r>
              <w:t>SCJC</w:t>
            </w:r>
            <w:r w:rsidRPr="00DA281D">
              <w:t xml:space="preserve"> meeting</w:t>
            </w:r>
            <w:r w:rsidR="00FC428C">
              <w:t xml:space="preserve"> </w:t>
            </w:r>
            <w:r w:rsidR="00795FA9">
              <w:t xml:space="preserve">if the SCJC determines no further action will be taken on the complaint </w:t>
            </w:r>
            <w:r w:rsidR="00FC428C">
              <w:t xml:space="preserve">or not more than </w:t>
            </w:r>
            <w:r w:rsidR="00FC428C" w:rsidRPr="00FD7B99">
              <w:t xml:space="preserve">seven business days after the </w:t>
            </w:r>
            <w:r w:rsidR="00FC428C">
              <w:t>SCJC</w:t>
            </w:r>
            <w:r w:rsidR="00FC428C" w:rsidRPr="00FD7B99">
              <w:t xml:space="preserve"> meeting if the </w:t>
            </w:r>
            <w:r w:rsidR="00FC428C">
              <w:t>SCJC</w:t>
            </w:r>
            <w:r w:rsidR="00FC428C" w:rsidRPr="00FD7B99">
              <w:t xml:space="preserve"> determines to take any further action on the complaint, including by pursuing further investigation</w:t>
            </w:r>
            <w:r w:rsidR="00FD7B99">
              <w:t>; and</w:t>
            </w:r>
          </w:p>
          <w:p w14:paraId="6DC39D49" w14:textId="4460EF4D" w:rsidR="00293078" w:rsidRDefault="003A078D" w:rsidP="008665A0">
            <w:pPr>
              <w:pStyle w:val="Header"/>
              <w:numPr>
                <w:ilvl w:val="1"/>
                <w:numId w:val="23"/>
              </w:numPr>
              <w:tabs>
                <w:tab w:val="clear" w:pos="4320"/>
                <w:tab w:val="clear" w:pos="8640"/>
              </w:tabs>
              <w:jc w:val="both"/>
            </w:pPr>
            <w:r>
              <w:t xml:space="preserve">as the SCJC determines appropriate, </w:t>
            </w:r>
            <w:r w:rsidRPr="00DA281D">
              <w:t xml:space="preserve">published notice of the action to be taken by posting the notice on the </w:t>
            </w:r>
            <w:r>
              <w:t>SCJC's</w:t>
            </w:r>
            <w:r w:rsidRPr="00DA281D">
              <w:t xml:space="preserve"> website</w:t>
            </w:r>
            <w:r w:rsidR="00FC428C">
              <w:t xml:space="preserve"> </w:t>
            </w:r>
            <w:r w:rsidR="00FC428C" w:rsidRPr="00DA281D">
              <w:t xml:space="preserve">not </w:t>
            </w:r>
            <w:r w:rsidR="00FC428C">
              <w:t>less</w:t>
            </w:r>
            <w:r w:rsidR="00FC428C" w:rsidRPr="00DA281D">
              <w:t xml:space="preserve"> than </w:t>
            </w:r>
            <w:r w:rsidR="00FC428C">
              <w:t>five</w:t>
            </w:r>
            <w:r w:rsidR="00FC428C" w:rsidRPr="00DA281D">
              <w:t xml:space="preserve"> business days after </w:t>
            </w:r>
            <w:r w:rsidR="00CE4125">
              <w:t xml:space="preserve">such written </w:t>
            </w:r>
            <w:r w:rsidR="00FC428C">
              <w:t>notice is provided</w:t>
            </w:r>
            <w:r>
              <w:t>;</w:t>
            </w:r>
          </w:p>
          <w:p w14:paraId="0475F574" w14:textId="4458EFB1" w:rsidR="00293078" w:rsidRDefault="003A078D" w:rsidP="008665A0">
            <w:pPr>
              <w:pStyle w:val="Header"/>
              <w:numPr>
                <w:ilvl w:val="0"/>
                <w:numId w:val="24"/>
              </w:numPr>
              <w:tabs>
                <w:tab w:val="clear" w:pos="4320"/>
                <w:tab w:val="clear" w:pos="8640"/>
              </w:tabs>
              <w:jc w:val="both"/>
            </w:pPr>
            <w:r>
              <w:t xml:space="preserve">if, because of extenuating circumstances, the SCJC is unable to finalize an investigation report and determine the action to be taken regarding a </w:t>
            </w:r>
            <w:r w:rsidR="00607EE4">
              <w:t xml:space="preserve">filed </w:t>
            </w:r>
            <w:r>
              <w:t>complaint</w:t>
            </w:r>
            <w:r w:rsidR="00FC428C">
              <w:t xml:space="preserve"> </w:t>
            </w:r>
            <w:r>
              <w:t xml:space="preserve">before the 120th day following the date of the first SCJC meeting at which a complaint is included in the report, the SCJC may order an extension of not more than 240 days from the date of the first SCJC meeting </w:t>
            </w:r>
            <w:r w:rsidRPr="00B674A7">
              <w:t xml:space="preserve">at which a complaint is included in the </w:t>
            </w:r>
            <w:r>
              <w:t xml:space="preserve">initial investigation </w:t>
            </w:r>
            <w:r w:rsidRPr="00B674A7">
              <w:t>report</w:t>
            </w:r>
            <w:r>
              <w:t>;</w:t>
            </w:r>
            <w:r w:rsidR="00872099">
              <w:t xml:space="preserve"> </w:t>
            </w:r>
          </w:p>
          <w:p w14:paraId="5F661018" w14:textId="0A02CD37" w:rsidR="00EC6634" w:rsidRDefault="003A078D" w:rsidP="008665A0">
            <w:pPr>
              <w:pStyle w:val="Header"/>
              <w:numPr>
                <w:ilvl w:val="0"/>
                <w:numId w:val="24"/>
              </w:numPr>
              <w:tabs>
                <w:tab w:val="clear" w:pos="4320"/>
                <w:tab w:val="clear" w:pos="8640"/>
              </w:tabs>
              <w:jc w:val="both"/>
            </w:pPr>
            <w:r>
              <w:t>if</w:t>
            </w:r>
            <w:r w:rsidRPr="009163BD">
              <w:t xml:space="preserve"> a complaint against a judge alleges multiple instances of misconduct or the </w:t>
            </w:r>
            <w:r>
              <w:t>SCJC</w:t>
            </w:r>
            <w:r w:rsidRPr="009163BD">
              <w:t xml:space="preserve"> determines multiple complaints have been submitted against the judge, the </w:t>
            </w:r>
            <w:r>
              <w:t>SCJC</w:t>
            </w:r>
            <w:r w:rsidRPr="009163BD">
              <w:t xml:space="preserve"> may order an additional extension of not more than 90 days after the date the </w:t>
            </w:r>
            <w:r>
              <w:t xml:space="preserve">original </w:t>
            </w:r>
            <w:r w:rsidRPr="009163BD">
              <w:t>extension expires</w:t>
            </w:r>
            <w:r>
              <w:t xml:space="preserve">; </w:t>
            </w:r>
          </w:p>
          <w:p w14:paraId="2F764468" w14:textId="256BBFA2" w:rsidR="00EC6634" w:rsidRDefault="003A078D" w:rsidP="008665A0">
            <w:pPr>
              <w:pStyle w:val="Header"/>
              <w:numPr>
                <w:ilvl w:val="0"/>
                <w:numId w:val="24"/>
              </w:numPr>
              <w:tabs>
                <w:tab w:val="clear" w:pos="4320"/>
                <w:tab w:val="clear" w:pos="8640"/>
              </w:tabs>
              <w:jc w:val="both"/>
            </w:pPr>
            <w:r>
              <w:t>each</w:t>
            </w:r>
            <w:r w:rsidRPr="00EC6634">
              <w:t xml:space="preserve"> member of the </w:t>
            </w:r>
            <w:r>
              <w:t>SCJC</w:t>
            </w:r>
            <w:r w:rsidRPr="00EC6634">
              <w:t xml:space="preserve"> </w:t>
            </w:r>
            <w:r>
              <w:t>must</w:t>
            </w:r>
            <w:r w:rsidRPr="00EC6634">
              <w:t xml:space="preserve"> certify an investigation report finalized in accordance with </w:t>
            </w:r>
            <w:r>
              <w:t>these provisions</w:t>
            </w:r>
            <w:r w:rsidRPr="00EC6634">
              <w:t xml:space="preserve"> by signing the report</w:t>
            </w:r>
            <w:r>
              <w:t>, which may be signed electronically</w:t>
            </w:r>
            <w:r w:rsidR="009E4A02">
              <w:t>;</w:t>
            </w:r>
          </w:p>
          <w:p w14:paraId="3C562767" w14:textId="5CFA6795" w:rsidR="00293078" w:rsidRPr="00630076" w:rsidRDefault="003A078D" w:rsidP="008665A0">
            <w:pPr>
              <w:pStyle w:val="Header"/>
              <w:numPr>
                <w:ilvl w:val="0"/>
                <w:numId w:val="24"/>
              </w:numPr>
              <w:tabs>
                <w:tab w:val="clear" w:pos="4320"/>
                <w:tab w:val="clear" w:pos="8640"/>
              </w:tabs>
              <w:jc w:val="both"/>
              <w:rPr>
                <w:u w:val="single"/>
              </w:rPr>
            </w:pPr>
            <w:r>
              <w:t xml:space="preserve">if the SCJC orders an </w:t>
            </w:r>
            <w:r w:rsidRPr="00C87547">
              <w:t>extension of time</w:t>
            </w:r>
            <w:r w:rsidR="00680209" w:rsidRPr="00C87547">
              <w:t xml:space="preserve"> or an additional extension</w:t>
            </w:r>
            <w:r w:rsidR="00680209">
              <w:t xml:space="preserve"> of time</w:t>
            </w:r>
            <w:r>
              <w:t xml:space="preserve"> </w:t>
            </w:r>
            <w:r w:rsidR="00B21F47">
              <w:t>to complete the report</w:t>
            </w:r>
            <w:r>
              <w:t xml:space="preserve">, the SCJC must timely inform the </w:t>
            </w:r>
            <w:r w:rsidR="00872099">
              <w:t xml:space="preserve">following </w:t>
            </w:r>
            <w:r w:rsidR="00CE4125">
              <w:t>individuals</w:t>
            </w:r>
            <w:r w:rsidR="00872099">
              <w:t xml:space="preserve"> </w:t>
            </w:r>
            <w:r>
              <w:t>of the extension</w:t>
            </w:r>
            <w:r w:rsidR="00B21F47">
              <w:t>:</w:t>
            </w:r>
          </w:p>
          <w:p w14:paraId="7E9BCE49" w14:textId="77777777" w:rsidR="00872099" w:rsidRPr="0001467D" w:rsidRDefault="003A078D" w:rsidP="008665A0">
            <w:pPr>
              <w:pStyle w:val="Header"/>
              <w:numPr>
                <w:ilvl w:val="1"/>
                <w:numId w:val="24"/>
              </w:numPr>
              <w:jc w:val="both"/>
            </w:pPr>
            <w:r w:rsidRPr="0001467D">
              <w:t>the governor;</w:t>
            </w:r>
          </w:p>
          <w:p w14:paraId="3A45C539" w14:textId="77777777" w:rsidR="00872099" w:rsidRPr="0001467D" w:rsidRDefault="003A078D" w:rsidP="008665A0">
            <w:pPr>
              <w:pStyle w:val="Header"/>
              <w:numPr>
                <w:ilvl w:val="1"/>
                <w:numId w:val="24"/>
              </w:numPr>
              <w:jc w:val="both"/>
            </w:pPr>
            <w:r>
              <w:t>t</w:t>
            </w:r>
            <w:r w:rsidRPr="0001467D">
              <w:t>he lieutenant governor;</w:t>
            </w:r>
          </w:p>
          <w:p w14:paraId="21ABFB8B" w14:textId="77777777" w:rsidR="00872099" w:rsidRPr="0001467D" w:rsidRDefault="003A078D" w:rsidP="008665A0">
            <w:pPr>
              <w:pStyle w:val="Header"/>
              <w:numPr>
                <w:ilvl w:val="1"/>
                <w:numId w:val="24"/>
              </w:numPr>
              <w:jc w:val="both"/>
            </w:pPr>
            <w:r w:rsidRPr="0001467D">
              <w:t>the speaker of the house of representatives;</w:t>
            </w:r>
          </w:p>
          <w:p w14:paraId="5DDDC32F" w14:textId="77777777" w:rsidR="00872099" w:rsidRPr="0001467D" w:rsidRDefault="003A078D" w:rsidP="008665A0">
            <w:pPr>
              <w:pStyle w:val="Header"/>
              <w:numPr>
                <w:ilvl w:val="1"/>
                <w:numId w:val="24"/>
              </w:numPr>
              <w:jc w:val="both"/>
            </w:pPr>
            <w:r w:rsidRPr="0001467D">
              <w:t>the presiding officer of each legislative standing committee with primary jurisdiction over the judiciary;</w:t>
            </w:r>
          </w:p>
          <w:p w14:paraId="1F95CB0D" w14:textId="35D986FD" w:rsidR="00872099" w:rsidRPr="0001467D" w:rsidRDefault="003A078D" w:rsidP="008665A0">
            <w:pPr>
              <w:pStyle w:val="Header"/>
              <w:numPr>
                <w:ilvl w:val="1"/>
                <w:numId w:val="24"/>
              </w:numPr>
              <w:jc w:val="both"/>
            </w:pPr>
            <w:r w:rsidRPr="0001467D">
              <w:t xml:space="preserve">the chief justice of the </w:t>
            </w:r>
            <w:r w:rsidR="00345E1A">
              <w:t>supreme court</w:t>
            </w:r>
            <w:r w:rsidRPr="0001467D">
              <w:t>;</w:t>
            </w:r>
          </w:p>
          <w:p w14:paraId="509B778E" w14:textId="07483B15" w:rsidR="00872099" w:rsidRPr="0001467D" w:rsidRDefault="003A078D" w:rsidP="008665A0">
            <w:pPr>
              <w:pStyle w:val="Header"/>
              <w:numPr>
                <w:ilvl w:val="1"/>
                <w:numId w:val="24"/>
              </w:numPr>
              <w:jc w:val="both"/>
            </w:pPr>
            <w:r>
              <w:t xml:space="preserve"> OCA</w:t>
            </w:r>
            <w:r w:rsidRPr="0001467D">
              <w:t>; and</w:t>
            </w:r>
          </w:p>
          <w:p w14:paraId="77466783" w14:textId="77777777" w:rsidR="00872099" w:rsidRDefault="003A078D" w:rsidP="008665A0">
            <w:pPr>
              <w:pStyle w:val="Header"/>
              <w:numPr>
                <w:ilvl w:val="1"/>
                <w:numId w:val="24"/>
              </w:numPr>
              <w:jc w:val="both"/>
            </w:pPr>
            <w:r w:rsidRPr="0001467D">
              <w:t xml:space="preserve"> the presiding judge of the administrative judicial region in which is located the court the judge who is the subject of the complaint serves</w:t>
            </w:r>
            <w:r>
              <w:t>; and</w:t>
            </w:r>
          </w:p>
          <w:p w14:paraId="5032601A" w14:textId="5E741C37" w:rsidR="00293078" w:rsidRDefault="003A078D" w:rsidP="008665A0">
            <w:pPr>
              <w:pStyle w:val="Header"/>
              <w:numPr>
                <w:ilvl w:val="0"/>
                <w:numId w:val="24"/>
              </w:numPr>
              <w:jc w:val="both"/>
            </w:pPr>
            <w:r>
              <w:t xml:space="preserve">the </w:t>
            </w:r>
            <w:r w:rsidR="00872099">
              <w:t xml:space="preserve">SCJC </w:t>
            </w:r>
            <w:r w:rsidR="00114DEE">
              <w:t xml:space="preserve">may not disclose </w:t>
            </w:r>
            <w:r w:rsidR="00872099" w:rsidRPr="00187607">
              <w:t>any confidential information regarding the complaint</w:t>
            </w:r>
            <w:r w:rsidR="00872099">
              <w:t xml:space="preserve"> to the same </w:t>
            </w:r>
            <w:r w:rsidR="00401DF4">
              <w:t xml:space="preserve">individuals </w:t>
            </w:r>
            <w:r w:rsidR="00872099">
              <w:t>whom the SCJC must timely inform of an extension</w:t>
            </w:r>
            <w:r>
              <w:t>.</w:t>
            </w:r>
          </w:p>
          <w:p w14:paraId="54EFC2BB" w14:textId="15545C67" w:rsidR="002C4377" w:rsidRDefault="002C4377" w:rsidP="008665A0">
            <w:pPr>
              <w:jc w:val="both"/>
            </w:pPr>
          </w:p>
          <w:p w14:paraId="297E92D7" w14:textId="27534D63" w:rsidR="00935CDF" w:rsidRPr="00EB747E" w:rsidRDefault="003A078D" w:rsidP="008665A0">
            <w:pPr>
              <w:jc w:val="both"/>
              <w:rPr>
                <w:u w:val="single"/>
              </w:rPr>
            </w:pPr>
            <w:r w:rsidRPr="00EB747E">
              <w:rPr>
                <w:u w:val="single"/>
              </w:rPr>
              <w:t>Private Sanctions</w:t>
            </w:r>
          </w:p>
          <w:p w14:paraId="0823FBD6" w14:textId="77777777" w:rsidR="00935CDF" w:rsidRDefault="00935CDF" w:rsidP="008665A0">
            <w:pPr>
              <w:jc w:val="both"/>
            </w:pPr>
          </w:p>
          <w:p w14:paraId="6EEE8CC1" w14:textId="17D5C971" w:rsidR="00935CDF" w:rsidRDefault="003A078D" w:rsidP="008665A0">
            <w:pPr>
              <w:jc w:val="both"/>
            </w:pPr>
            <w:r w:rsidRPr="00226851">
              <w:t>C.S.H.B. 1761</w:t>
            </w:r>
            <w:r w:rsidR="00970E68" w:rsidRPr="00226851">
              <w:t>,</w:t>
            </w:r>
            <w:r w:rsidRPr="00226851">
              <w:t xml:space="preserve"> </w:t>
            </w:r>
            <w:r w:rsidR="00970E68" w:rsidRPr="00226851">
              <w:t>effective January 1, 2026,</w:t>
            </w:r>
            <w:r w:rsidRPr="00226851">
              <w:t xml:space="preserve"> </w:t>
            </w:r>
            <w:r w:rsidR="00970E68" w:rsidRPr="00A557BB">
              <w:t xml:space="preserve">removes </w:t>
            </w:r>
            <w:r w:rsidR="00CD6B50">
              <w:t>references to</w:t>
            </w:r>
            <w:r w:rsidR="00B37B2A">
              <w:t xml:space="preserve"> the</w:t>
            </w:r>
            <w:r w:rsidR="008015F6" w:rsidRPr="00226851">
              <w:t xml:space="preserve"> SCJC</w:t>
            </w:r>
            <w:r w:rsidR="00CD6B50">
              <w:t xml:space="preserve">'s authority </w:t>
            </w:r>
            <w:r w:rsidR="008015F6" w:rsidRPr="00226851">
              <w:t xml:space="preserve">to act on </w:t>
            </w:r>
            <w:r w:rsidR="00B37B2A">
              <w:t xml:space="preserve">a </w:t>
            </w:r>
            <w:r w:rsidR="008015F6" w:rsidRPr="00226851">
              <w:t xml:space="preserve">complaint by </w:t>
            </w:r>
            <w:r w:rsidR="00B37B2A">
              <w:t>issuing</w:t>
            </w:r>
            <w:r w:rsidR="008015F6" w:rsidRPr="00226851">
              <w:t xml:space="preserve"> a private admonition, warning, or reprimand</w:t>
            </w:r>
            <w:r w:rsidR="00CD6B50">
              <w:t>, contingent on voter approval of</w:t>
            </w:r>
            <w:r w:rsidR="00970E68" w:rsidRPr="00970E68">
              <w:t xml:space="preserve"> the constitutional amendment proposed by the 89th Legislature, Regular Session, 2025, regarding the membership of </w:t>
            </w:r>
            <w:r w:rsidR="00672483">
              <w:t>SCJC</w:t>
            </w:r>
            <w:r w:rsidR="00970E68" w:rsidRPr="00970E68">
              <w:t xml:space="preserve"> and the authority of the </w:t>
            </w:r>
            <w:r w:rsidR="00970E68">
              <w:t>SCJC</w:t>
            </w:r>
            <w:r w:rsidR="00970E68" w:rsidRPr="00970E68">
              <w:t xml:space="preserve"> and the </w:t>
            </w:r>
            <w:r w:rsidR="00970E68">
              <w:t>supreme court</w:t>
            </w:r>
            <w:r w:rsidR="00970E68" w:rsidRPr="00970E68">
              <w:t xml:space="preserve"> to more effectively sanction judges and justices for judicial misconduct. If that amendment is not approved by the voters, </w:t>
            </w:r>
            <w:r w:rsidR="00970E68">
              <w:t xml:space="preserve">these </w:t>
            </w:r>
            <w:r w:rsidR="00E66B8F">
              <w:t>changes</w:t>
            </w:r>
            <w:r w:rsidR="00970E68">
              <w:t xml:space="preserve"> have no effect.</w:t>
            </w:r>
            <w:r w:rsidR="00CD6B50" w:rsidRPr="00E66B8F">
              <w:t xml:space="preserve"> </w:t>
            </w:r>
            <w:r w:rsidR="00B96B7A">
              <w:t>If they take effect, t</w:t>
            </w:r>
            <w:r w:rsidR="00CD6B50" w:rsidRPr="00E66B8F">
              <w:t xml:space="preserve">hese </w:t>
            </w:r>
            <w:r w:rsidR="00CD6B50">
              <w:t>changes</w:t>
            </w:r>
            <w:r w:rsidR="00CD6B50" w:rsidRPr="00E66B8F">
              <w:t xml:space="preserve"> apply only to a sanction issued by the SCJC on or after January 1, 2026</w:t>
            </w:r>
            <w:r w:rsidR="00B96B7A">
              <w:t>.</w:t>
            </w:r>
          </w:p>
          <w:p w14:paraId="63877A5C" w14:textId="77777777" w:rsidR="00935CDF" w:rsidRDefault="00935CDF" w:rsidP="008665A0">
            <w:pPr>
              <w:jc w:val="both"/>
            </w:pPr>
          </w:p>
          <w:p w14:paraId="692C853F" w14:textId="77777777" w:rsidR="006B4769" w:rsidRDefault="003A078D" w:rsidP="008665A0">
            <w:pPr>
              <w:pStyle w:val="Header"/>
              <w:tabs>
                <w:tab w:val="clear" w:pos="4320"/>
                <w:tab w:val="clear" w:pos="8640"/>
              </w:tabs>
              <w:jc w:val="both"/>
              <w:rPr>
                <w:u w:val="single"/>
              </w:rPr>
            </w:pPr>
            <w:r w:rsidRPr="006E22C4">
              <w:rPr>
                <w:u w:val="single"/>
              </w:rPr>
              <w:t>Notification of Law Enforcement Agency Investigation</w:t>
            </w:r>
          </w:p>
          <w:p w14:paraId="6C00C1B6" w14:textId="77777777" w:rsidR="006B4769" w:rsidRPr="006E22C4" w:rsidRDefault="006B4769" w:rsidP="008665A0">
            <w:pPr>
              <w:pStyle w:val="Header"/>
              <w:tabs>
                <w:tab w:val="clear" w:pos="4320"/>
                <w:tab w:val="clear" w:pos="8640"/>
              </w:tabs>
              <w:jc w:val="both"/>
              <w:rPr>
                <w:u w:val="single"/>
              </w:rPr>
            </w:pPr>
          </w:p>
          <w:p w14:paraId="1CBE49C3" w14:textId="77C6ED6F" w:rsidR="006B4769" w:rsidRDefault="003A078D" w:rsidP="008665A0">
            <w:pPr>
              <w:jc w:val="both"/>
            </w:pPr>
            <w:r>
              <w:t>C.S.H.B. 1761 replaces the provision giving the SCJC, once notified by any law enforcement agency investigating an action for which a complaint has been filed with the SCJC, the discretion to continue an investigation that would not jeopardize a law enforcement investigation with a provision that instead requires the SCJC, on such notice, to continue such an investigation regarding the conduct subject to the complaint and that authorizes the SCJC to issue a censure or sanction based on the complaint.</w:t>
            </w:r>
          </w:p>
          <w:p w14:paraId="3717DF40" w14:textId="77777777" w:rsidR="00F70CF0" w:rsidRDefault="00F70CF0" w:rsidP="008665A0">
            <w:pPr>
              <w:jc w:val="both"/>
            </w:pPr>
          </w:p>
          <w:p w14:paraId="51D7FB32" w14:textId="63CE2A26" w:rsidR="00872099" w:rsidRDefault="003A078D" w:rsidP="008665A0">
            <w:pPr>
              <w:jc w:val="both"/>
              <w:rPr>
                <w:u w:val="single"/>
              </w:rPr>
            </w:pPr>
            <w:r w:rsidRPr="00ED1631">
              <w:rPr>
                <w:u w:val="single"/>
              </w:rPr>
              <w:t xml:space="preserve">Investigations </w:t>
            </w:r>
            <w:r>
              <w:rPr>
                <w:u w:val="single"/>
              </w:rPr>
              <w:t>of Allegations or Appearance of Misconduct or Disability</w:t>
            </w:r>
          </w:p>
          <w:p w14:paraId="65CC7BE9" w14:textId="77777777" w:rsidR="00872099" w:rsidRDefault="00872099" w:rsidP="008665A0">
            <w:pPr>
              <w:jc w:val="both"/>
              <w:rPr>
                <w:u w:val="single"/>
              </w:rPr>
            </w:pPr>
          </w:p>
          <w:p w14:paraId="04D2A7DF" w14:textId="00649220" w:rsidR="00FE6352" w:rsidRDefault="003A078D" w:rsidP="008665A0">
            <w:pPr>
              <w:jc w:val="both"/>
            </w:pPr>
            <w:r>
              <w:t>C.S.</w:t>
            </w:r>
            <w:r w:rsidR="002B7A66">
              <w:t xml:space="preserve">H.B. 1761 </w:t>
            </w:r>
            <w:r w:rsidR="00485317">
              <w:t xml:space="preserve">revises </w:t>
            </w:r>
            <w:r w:rsidR="00872099" w:rsidRPr="00A24BE1">
              <w:t xml:space="preserve">the </w:t>
            </w:r>
            <w:r w:rsidR="00872099">
              <w:t>procedures</w:t>
            </w:r>
            <w:r w:rsidR="00872099" w:rsidRPr="00A24BE1">
              <w:t xml:space="preserve"> in current law </w:t>
            </w:r>
            <w:r w:rsidR="00872099">
              <w:t xml:space="preserve">relating to </w:t>
            </w:r>
            <w:r w:rsidR="001F1895">
              <w:t xml:space="preserve">preliminary </w:t>
            </w:r>
            <w:r w:rsidR="00872099" w:rsidRPr="00A24BE1">
              <w:t>investigation</w:t>
            </w:r>
            <w:r w:rsidR="00117B8B">
              <w:t>s</w:t>
            </w:r>
            <w:r w:rsidR="00872099" w:rsidRPr="00A24BE1">
              <w:t xml:space="preserve"> </w:t>
            </w:r>
            <w:r w:rsidR="00872099">
              <w:t xml:space="preserve">conducted by the SCJC </w:t>
            </w:r>
            <w:r w:rsidR="00117B8B">
              <w:t xml:space="preserve">regarding </w:t>
            </w:r>
            <w:r w:rsidR="00872099" w:rsidRPr="00A24BE1">
              <w:t>the circumstances surrounding an allegation or appearance of misconduct or disability of a judge</w:t>
            </w:r>
            <w:r>
              <w:t xml:space="preserve">. </w:t>
            </w:r>
            <w:r w:rsidR="00485317">
              <w:t xml:space="preserve">Currently, </w:t>
            </w:r>
            <w:r w:rsidR="00872099">
              <w:t xml:space="preserve">if the SCJC </w:t>
            </w:r>
            <w:r w:rsidR="00872099" w:rsidRPr="000E2701">
              <w:t xml:space="preserve">determines </w:t>
            </w:r>
            <w:r>
              <w:t xml:space="preserve">after </w:t>
            </w:r>
            <w:r w:rsidR="00117B8B">
              <w:t xml:space="preserve">conducting </w:t>
            </w:r>
            <w:r>
              <w:t xml:space="preserve">a preliminary investigation </w:t>
            </w:r>
            <w:r w:rsidR="00872099" w:rsidRPr="000E2701">
              <w:t xml:space="preserve">that </w:t>
            </w:r>
            <w:r w:rsidR="00872099">
              <w:t>such an</w:t>
            </w:r>
            <w:r w:rsidR="00872099" w:rsidRPr="000E2701">
              <w:t xml:space="preserve"> allegation or appearance of misconduct or disability is unfounded or frivolous</w:t>
            </w:r>
            <w:r w:rsidR="00872099">
              <w:t xml:space="preserve">, </w:t>
            </w:r>
            <w:r w:rsidR="00872099" w:rsidRPr="00F65F97">
              <w:t xml:space="preserve">the SCJC </w:t>
            </w:r>
            <w:r w:rsidR="00114DEE">
              <w:t xml:space="preserve">must </w:t>
            </w:r>
            <w:r w:rsidR="00872099" w:rsidRPr="00F65F97">
              <w:t>terminate the investigation</w:t>
            </w:r>
            <w:r w:rsidR="00872099">
              <w:t xml:space="preserve">. </w:t>
            </w:r>
            <w:r w:rsidR="00485317">
              <w:t xml:space="preserve">The bill replaces </w:t>
            </w:r>
            <w:r w:rsidR="00B15CAA">
              <w:t xml:space="preserve">that </w:t>
            </w:r>
            <w:r w:rsidR="00117B8B">
              <w:t xml:space="preserve">requirement </w:t>
            </w:r>
            <w:r w:rsidR="00485317">
              <w:t xml:space="preserve">with a requirement </w:t>
            </w:r>
            <w:r w:rsidR="00117B8B">
              <w:t xml:space="preserve">that </w:t>
            </w:r>
            <w:r w:rsidR="00485317">
              <w:t>SCJC staff</w:t>
            </w:r>
            <w:r>
              <w:t xml:space="preserve"> recommend the SCJC terminate the preliminary investigation and dismiss the complaint</w:t>
            </w:r>
            <w:r w:rsidR="00117B8B">
              <w:t xml:space="preserve"> if</w:t>
            </w:r>
            <w:r w:rsidR="00B15CAA">
              <w:t>,</w:t>
            </w:r>
            <w:r w:rsidR="00117B8B">
              <w:t xml:space="preserve"> after conducting a preliminary investigation</w:t>
            </w:r>
            <w:r w:rsidR="00B15CAA">
              <w:t>,</w:t>
            </w:r>
            <w:r w:rsidR="00117B8B">
              <w:t xml:space="preserve"> </w:t>
            </w:r>
            <w:r w:rsidR="00B15CAA">
              <w:t xml:space="preserve">SCJC </w:t>
            </w:r>
            <w:r w:rsidR="00117B8B">
              <w:t>staff determine the allegation or appearance is unfounded or frivolous</w:t>
            </w:r>
            <w:r>
              <w:t xml:space="preserve">. </w:t>
            </w:r>
            <w:r w:rsidR="00B15CAA">
              <w:t xml:space="preserve">However, the bill also authorizes SCJC staff to terminate a preliminary investigation and dismiss a complaint </w:t>
            </w:r>
            <w:r w:rsidR="00805C8C">
              <w:t xml:space="preserve">without action by the </w:t>
            </w:r>
            <w:r w:rsidR="004F6C99">
              <w:t>SCJC</w:t>
            </w:r>
            <w:r w:rsidR="00805C8C">
              <w:t xml:space="preserve"> </w:t>
            </w:r>
            <w:r w:rsidR="00B15CAA">
              <w:t xml:space="preserve">if, after conducting a preliminary investigation, SCJC staff determine administrative deficiencies in the complaint preclude further investigation. The bill requires the SCJC to notify the judge in writing of the dismissal not more than five business days after the dismissal date if the complaint is dismissed under </w:t>
            </w:r>
            <w:r w:rsidR="00E66B8F">
              <w:t xml:space="preserve">either of the </w:t>
            </w:r>
            <w:r w:rsidR="00E66B8F" w:rsidRPr="00C87547">
              <w:t>grounds described under these provisions</w:t>
            </w:r>
            <w:r w:rsidR="00B15CAA" w:rsidRPr="00E66B8F">
              <w:t>.</w:t>
            </w:r>
            <w:r w:rsidR="00B15CAA">
              <w:t xml:space="preserve"> </w:t>
            </w:r>
          </w:p>
          <w:p w14:paraId="11EB8DBE" w14:textId="77777777" w:rsidR="00FE6352" w:rsidRDefault="00FE6352" w:rsidP="008665A0">
            <w:pPr>
              <w:jc w:val="both"/>
            </w:pPr>
          </w:p>
          <w:p w14:paraId="28EBE286" w14:textId="2D468A9A" w:rsidR="001F1895" w:rsidRDefault="003A078D" w:rsidP="008665A0">
            <w:pPr>
              <w:jc w:val="both"/>
            </w:pPr>
            <w:r>
              <w:t xml:space="preserve">With respect to the </w:t>
            </w:r>
            <w:r w:rsidR="00872099">
              <w:t>requirement</w:t>
            </w:r>
            <w:r>
              <w:t>s</w:t>
            </w:r>
            <w:r w:rsidR="00872099">
              <w:t xml:space="preserve"> </w:t>
            </w:r>
            <w:r>
              <w:t xml:space="preserve">in current law relating to </w:t>
            </w:r>
            <w:r w:rsidR="00A8029C">
              <w:t xml:space="preserve">a </w:t>
            </w:r>
            <w:r>
              <w:t xml:space="preserve">full investigation conducted by the SCJC regarding the circumstances surrounding an allegation or appearance of misconduct or disability of a judge, </w:t>
            </w:r>
            <w:r w:rsidR="006E47BB">
              <w:t>C.S.H.B. 1761</w:t>
            </w:r>
            <w:r>
              <w:t xml:space="preserve"> makes the following changes: </w:t>
            </w:r>
          </w:p>
          <w:p w14:paraId="5BD37EF9" w14:textId="3293DB06" w:rsidR="00A8029C" w:rsidRDefault="003A078D" w:rsidP="008665A0">
            <w:pPr>
              <w:pStyle w:val="ListParagraph"/>
              <w:numPr>
                <w:ilvl w:val="0"/>
                <w:numId w:val="22"/>
              </w:numPr>
              <w:contextualSpacing w:val="0"/>
              <w:jc w:val="both"/>
            </w:pPr>
            <w:r>
              <w:t xml:space="preserve">sets a deadline by which written notice </w:t>
            </w:r>
            <w:r w:rsidR="006B4769">
              <w:t xml:space="preserve">of certain information </w:t>
            </w:r>
            <w:r>
              <w:t xml:space="preserve">must be given to the judge of not more than seven business days after SCJC staff commence a full investigation; and </w:t>
            </w:r>
          </w:p>
          <w:p w14:paraId="57D9CCB4" w14:textId="0906A739" w:rsidR="001F1895" w:rsidRDefault="003A078D" w:rsidP="008665A0">
            <w:pPr>
              <w:pStyle w:val="ListParagraph"/>
              <w:numPr>
                <w:ilvl w:val="0"/>
                <w:numId w:val="22"/>
              </w:numPr>
              <w:contextualSpacing w:val="0"/>
              <w:jc w:val="both"/>
            </w:pPr>
            <w:r>
              <w:t xml:space="preserve">includes among the information that must be provided in the notice the judge's right to attend each SCJC meeting at which the </w:t>
            </w:r>
            <w:r w:rsidR="009D3A9B">
              <w:t xml:space="preserve">complaint </w:t>
            </w:r>
            <w:r>
              <w:t xml:space="preserve">is included in the </w:t>
            </w:r>
            <w:r w:rsidR="006B4769">
              <w:t xml:space="preserve">initial investigation </w:t>
            </w:r>
            <w:r>
              <w:t>report filed with SCJC members</w:t>
            </w:r>
            <w:r w:rsidR="006B4769">
              <w:t xml:space="preserve"> under the bill's provisions</w:t>
            </w:r>
            <w:r>
              <w:t xml:space="preserve">. </w:t>
            </w:r>
          </w:p>
          <w:p w14:paraId="6D166E01" w14:textId="77777777" w:rsidR="00ED1631" w:rsidRDefault="00ED1631" w:rsidP="008665A0">
            <w:pPr>
              <w:jc w:val="both"/>
            </w:pPr>
          </w:p>
          <w:p w14:paraId="3B28D1B9" w14:textId="35F4231D" w:rsidR="006E47BB" w:rsidRPr="00EB747E" w:rsidRDefault="003A078D" w:rsidP="008665A0">
            <w:pPr>
              <w:jc w:val="both"/>
              <w:rPr>
                <w:u w:val="single"/>
              </w:rPr>
            </w:pPr>
            <w:r>
              <w:rPr>
                <w:u w:val="single"/>
              </w:rPr>
              <w:t>Physical or Mental Examination of Judges</w:t>
            </w:r>
          </w:p>
          <w:p w14:paraId="0781B56E" w14:textId="38F4D4D6" w:rsidR="00B74C32" w:rsidRDefault="00B74C32" w:rsidP="008665A0">
            <w:pPr>
              <w:jc w:val="both"/>
            </w:pPr>
          </w:p>
          <w:p w14:paraId="3313B39A" w14:textId="7C6357EC" w:rsidR="00A7325F" w:rsidRDefault="003A078D" w:rsidP="008665A0">
            <w:pPr>
              <w:jc w:val="both"/>
            </w:pPr>
            <w:r>
              <w:t>C.S.H.B. 1761 revises the process by which the SCJC may order a judge to submit to a physical or mental examination by a qualified physician or psychologist. Under current law, in</w:t>
            </w:r>
            <w:r w:rsidRPr="00A7325F">
              <w:t xml:space="preserve"> any investigation or proceeding that involves the physical or mental incapacity of a judge, the </w:t>
            </w:r>
            <w:r>
              <w:t>SCJC</w:t>
            </w:r>
            <w:r w:rsidRPr="00A7325F">
              <w:t xml:space="preserve"> may order the judge to submit to </w:t>
            </w:r>
            <w:r>
              <w:t xml:space="preserve">such </w:t>
            </w:r>
            <w:r w:rsidRPr="00A7325F">
              <w:t>a</w:t>
            </w:r>
            <w:r>
              <w:t>n</w:t>
            </w:r>
            <w:r w:rsidRPr="00A7325F">
              <w:t xml:space="preserve"> examination </w:t>
            </w:r>
            <w:r w:rsidR="005E1057">
              <w:t xml:space="preserve">but </w:t>
            </w:r>
            <w:r w:rsidR="00A31F2A">
              <w:t xml:space="preserve">must </w:t>
            </w:r>
            <w:r w:rsidR="00700661" w:rsidRPr="00700661">
              <w:t xml:space="preserve">give the judge written notice of the examination not later than 10 days before the date of </w:t>
            </w:r>
            <w:r w:rsidR="00700661" w:rsidRPr="00A557BB">
              <w:t>the examination.</w:t>
            </w:r>
            <w:r w:rsidRPr="00A557BB">
              <w:t xml:space="preserve"> </w:t>
            </w:r>
            <w:r w:rsidR="0002038F" w:rsidRPr="00A557BB">
              <w:t>The bill</w:t>
            </w:r>
            <w:r w:rsidR="006E47BB" w:rsidRPr="00A557BB">
              <w:t xml:space="preserve"> </w:t>
            </w:r>
            <w:r w:rsidR="005E1057" w:rsidRPr="00A557BB">
              <w:t xml:space="preserve">includes substance abuse by a judge among the grounds </w:t>
            </w:r>
            <w:r w:rsidR="001A4B87" w:rsidRPr="00A557BB">
              <w:t xml:space="preserve">on </w:t>
            </w:r>
            <w:r w:rsidR="005E1057" w:rsidRPr="00A557BB">
              <w:t xml:space="preserve">which </w:t>
            </w:r>
            <w:r w:rsidRPr="00A557BB">
              <w:t xml:space="preserve">the SCJC may order the judge to submit to an </w:t>
            </w:r>
            <w:r w:rsidR="00FD7936">
              <w:t>examination, in addition to physical or mental incapacity as under current law,</w:t>
            </w:r>
            <w:r w:rsidRPr="00A557BB">
              <w:t xml:space="preserve"> and </w:t>
            </w:r>
            <w:r w:rsidR="001A4B87" w:rsidRPr="00A557BB">
              <w:t>provides</w:t>
            </w:r>
            <w:r w:rsidR="001A4B87">
              <w:t xml:space="preserve"> for the following with respect to the process by which the SCJC may order a judge to submit to an examination</w:t>
            </w:r>
            <w:r>
              <w:t>:</w:t>
            </w:r>
          </w:p>
          <w:p w14:paraId="71034BC9" w14:textId="0128CB02" w:rsidR="00A7325F" w:rsidRDefault="003A078D" w:rsidP="008665A0">
            <w:pPr>
              <w:pStyle w:val="ListParagraph"/>
              <w:numPr>
                <w:ilvl w:val="0"/>
                <w:numId w:val="27"/>
              </w:numPr>
              <w:contextualSpacing w:val="0"/>
              <w:jc w:val="both"/>
            </w:pPr>
            <w:r>
              <w:t xml:space="preserve">for </w:t>
            </w:r>
            <w:r w:rsidRPr="006E47BB">
              <w:t xml:space="preserve">each filed complaint </w:t>
            </w:r>
            <w:r>
              <w:t xml:space="preserve">alleging substance abuse by, or the physical or mental incapacity of, a judge and questioning the judge's ability to perform their official duties, </w:t>
            </w:r>
            <w:r w:rsidR="001A4B87">
              <w:t xml:space="preserve">the SCJC must </w:t>
            </w:r>
            <w:r w:rsidR="005E1057">
              <w:t xml:space="preserve">conduct a preliminary investigation of </w:t>
            </w:r>
            <w:r>
              <w:t>the</w:t>
            </w:r>
            <w:r w:rsidR="006E47BB" w:rsidRPr="006E47BB">
              <w:t xml:space="preserve"> complaint and present the results of the preliminary investigation to each member of the </w:t>
            </w:r>
            <w:r w:rsidR="006E47BB">
              <w:t>SCJC</w:t>
            </w:r>
            <w:r w:rsidR="006E47BB" w:rsidRPr="006E47BB">
              <w:t xml:space="preserve"> not later than the 30th day after the date the complaint is filed</w:t>
            </w:r>
            <w:r>
              <w:t>;</w:t>
            </w:r>
            <w:r w:rsidR="006E47BB">
              <w:t xml:space="preserve"> </w:t>
            </w:r>
          </w:p>
          <w:p w14:paraId="3DE67A97" w14:textId="1500C6D9" w:rsidR="00A7325F" w:rsidRDefault="003A078D" w:rsidP="008665A0">
            <w:pPr>
              <w:pStyle w:val="ListParagraph"/>
              <w:numPr>
                <w:ilvl w:val="0"/>
                <w:numId w:val="27"/>
              </w:numPr>
              <w:contextualSpacing w:val="0"/>
              <w:jc w:val="both"/>
            </w:pPr>
            <w:r>
              <w:t xml:space="preserve"> if</w:t>
            </w:r>
            <w:r w:rsidR="00B74C32">
              <w:t>,</w:t>
            </w:r>
            <w:r w:rsidR="006E47BB" w:rsidRPr="006E47BB">
              <w:t xml:space="preserve"> after reviewing the results of the preliminary investigation, the </w:t>
            </w:r>
            <w:r w:rsidR="006E47BB">
              <w:t xml:space="preserve">SCJC </w:t>
            </w:r>
            <w:r w:rsidR="006E47BB" w:rsidRPr="006E47BB">
              <w:t xml:space="preserve">determines the judge's alleged substance abuse or physical or mental incapacity brings into question the judge's ability to perform </w:t>
            </w:r>
            <w:r w:rsidR="001A4B87">
              <w:t xml:space="preserve">their </w:t>
            </w:r>
            <w:r w:rsidR="006E47BB" w:rsidRPr="006E47BB">
              <w:t xml:space="preserve">official duties, </w:t>
            </w:r>
            <w:r w:rsidR="001A4B87">
              <w:t xml:space="preserve">the SCJC must </w:t>
            </w:r>
            <w:r w:rsidR="006E47BB" w:rsidRPr="006E47BB">
              <w:t xml:space="preserve">provide the judge written notice of the complaint and subpoena the judge to appear before the </w:t>
            </w:r>
            <w:r>
              <w:t>SCJC</w:t>
            </w:r>
            <w:r w:rsidR="006E47BB" w:rsidRPr="006E47BB">
              <w:t xml:space="preserve"> at the </w:t>
            </w:r>
            <w:r>
              <w:t>SCJC's</w:t>
            </w:r>
            <w:r w:rsidR="006E47BB" w:rsidRPr="006E47BB">
              <w:t xml:space="preserve"> next regularly scheduled meeting</w:t>
            </w:r>
            <w:r>
              <w:t>;</w:t>
            </w:r>
          </w:p>
          <w:p w14:paraId="0C5A1AC8" w14:textId="7C6E4D0C" w:rsidR="00B36E86" w:rsidRDefault="003A078D" w:rsidP="008665A0">
            <w:pPr>
              <w:pStyle w:val="ListParagraph"/>
              <w:numPr>
                <w:ilvl w:val="0"/>
                <w:numId w:val="27"/>
              </w:numPr>
              <w:contextualSpacing w:val="0"/>
              <w:jc w:val="both"/>
            </w:pPr>
            <w:r>
              <w:t>i</w:t>
            </w:r>
            <w:r w:rsidR="00A7325F">
              <w:t>f</w:t>
            </w:r>
            <w:r>
              <w:t>,</w:t>
            </w:r>
            <w:r w:rsidR="00A7325F" w:rsidRPr="00A7325F">
              <w:t xml:space="preserve"> following the judge's appearance before the </w:t>
            </w:r>
            <w:r w:rsidR="00A7325F">
              <w:t>SCJC</w:t>
            </w:r>
            <w:r w:rsidR="00A7325F" w:rsidRPr="00A7325F">
              <w:t xml:space="preserve"> at the next regularly scheduled meeting, the </w:t>
            </w:r>
            <w:r w:rsidR="00A7325F">
              <w:t>SCJC</w:t>
            </w:r>
            <w:r w:rsidR="00A7325F" w:rsidRPr="00A7325F">
              <w:t xml:space="preserve"> decides to require the judge to submit </w:t>
            </w:r>
            <w:r w:rsidR="00A7325F" w:rsidRPr="00BF2757">
              <w:t xml:space="preserve">to </w:t>
            </w:r>
            <w:r w:rsidR="001A4B87" w:rsidRPr="00BF2757">
              <w:t>the</w:t>
            </w:r>
            <w:r w:rsidR="00A7325F" w:rsidRPr="00BF2757">
              <w:t xml:space="preserve"> examination</w:t>
            </w:r>
            <w:r w:rsidR="00A7325F" w:rsidRPr="00A7325F">
              <w:t xml:space="preserve">, </w:t>
            </w:r>
            <w:r w:rsidR="001A4B87">
              <w:t xml:space="preserve">the SCJC must </w:t>
            </w:r>
            <w:r>
              <w:t>take the following actions:</w:t>
            </w:r>
          </w:p>
          <w:p w14:paraId="39E52338" w14:textId="77777777" w:rsidR="00B36E86" w:rsidRDefault="003A078D" w:rsidP="008665A0">
            <w:pPr>
              <w:pStyle w:val="ListParagraph"/>
              <w:numPr>
                <w:ilvl w:val="1"/>
                <w:numId w:val="27"/>
              </w:numPr>
              <w:contextualSpacing w:val="0"/>
              <w:jc w:val="both"/>
            </w:pPr>
            <w:r>
              <w:t xml:space="preserve">suspend the judge from office with pay for a </w:t>
            </w:r>
            <w:r>
              <w:t xml:space="preserve">period not to exceed 90 days; </w:t>
            </w:r>
          </w:p>
          <w:p w14:paraId="21C76333" w14:textId="795F36BF" w:rsidR="006E47BB" w:rsidRDefault="003A078D" w:rsidP="008665A0">
            <w:pPr>
              <w:pStyle w:val="ListParagraph"/>
              <w:numPr>
                <w:ilvl w:val="1"/>
                <w:numId w:val="27"/>
              </w:numPr>
              <w:contextualSpacing w:val="0"/>
              <w:jc w:val="both"/>
            </w:pPr>
            <w:r>
              <w:t>provide the judge written notice of the suspension</w:t>
            </w:r>
            <w:r w:rsidR="00B36E86">
              <w:t>;</w:t>
            </w:r>
          </w:p>
          <w:p w14:paraId="1497AEAE" w14:textId="2E8EC87C" w:rsidR="00B36E86" w:rsidRDefault="003A078D" w:rsidP="008665A0">
            <w:pPr>
              <w:pStyle w:val="ListParagraph"/>
              <w:numPr>
                <w:ilvl w:val="1"/>
                <w:numId w:val="27"/>
              </w:numPr>
              <w:contextualSpacing w:val="0"/>
              <w:jc w:val="both"/>
            </w:pPr>
            <w:r>
              <w:t>order the judge to submit to</w:t>
            </w:r>
            <w:r w:rsidR="001A4B87">
              <w:t xml:space="preserve"> the examination</w:t>
            </w:r>
            <w:r>
              <w:t xml:space="preserve">; and </w:t>
            </w:r>
          </w:p>
          <w:p w14:paraId="3655C8DF" w14:textId="4EF8DC6A" w:rsidR="00B36E86" w:rsidRDefault="003A078D" w:rsidP="008665A0">
            <w:pPr>
              <w:pStyle w:val="ListParagraph"/>
              <w:numPr>
                <w:ilvl w:val="1"/>
                <w:numId w:val="27"/>
              </w:numPr>
              <w:contextualSpacing w:val="0"/>
              <w:jc w:val="both"/>
            </w:pPr>
            <w:r>
              <w:t xml:space="preserve">provide </w:t>
            </w:r>
            <w:r w:rsidRPr="00B36E86">
              <w:t>the judge written notice of the examination not later than 10 days before the date of the examination</w:t>
            </w:r>
            <w:r w:rsidR="00B74C32">
              <w:t xml:space="preserve">; </w:t>
            </w:r>
          </w:p>
          <w:p w14:paraId="63706A16" w14:textId="504D1891" w:rsidR="00B74C32" w:rsidRDefault="003A078D" w:rsidP="008665A0">
            <w:pPr>
              <w:pStyle w:val="ListParagraph"/>
              <w:numPr>
                <w:ilvl w:val="0"/>
                <w:numId w:val="28"/>
              </w:numPr>
              <w:contextualSpacing w:val="0"/>
              <w:jc w:val="both"/>
            </w:pPr>
            <w:r>
              <w:t>if</w:t>
            </w:r>
            <w:r w:rsidRPr="00B74C32">
              <w:t xml:space="preserve">, after receiving the written report of an examining physician or the physician's deposition testimony concerning the report, the </w:t>
            </w:r>
            <w:r>
              <w:t>SCJC</w:t>
            </w:r>
            <w:r w:rsidRPr="00B74C32">
              <w:t xml:space="preserve"> determines the judge is unable to perform the judge's official duties because of substance abuse or physical or mental incapacity, </w:t>
            </w:r>
            <w:r w:rsidR="001A4B87">
              <w:t xml:space="preserve">the SCJC must </w:t>
            </w:r>
            <w:r>
              <w:t>take the following actions:</w:t>
            </w:r>
          </w:p>
          <w:p w14:paraId="06720FFC" w14:textId="77777777" w:rsidR="00B74C32" w:rsidRDefault="003A078D" w:rsidP="008665A0">
            <w:pPr>
              <w:pStyle w:val="ListParagraph"/>
              <w:numPr>
                <w:ilvl w:val="1"/>
                <w:numId w:val="28"/>
              </w:numPr>
              <w:contextualSpacing w:val="0"/>
              <w:jc w:val="both"/>
            </w:pPr>
            <w:r>
              <w:t xml:space="preserve">recommend to the </w:t>
            </w:r>
            <w:r w:rsidRPr="00BF2757">
              <w:t>supreme court</w:t>
            </w:r>
            <w:r>
              <w:t xml:space="preserve"> suspension of the judge from office; or</w:t>
            </w:r>
          </w:p>
          <w:p w14:paraId="50F3E740" w14:textId="3C2CA31A" w:rsidR="00B74C32" w:rsidRDefault="003A078D" w:rsidP="008665A0">
            <w:pPr>
              <w:pStyle w:val="ListParagraph"/>
              <w:numPr>
                <w:ilvl w:val="1"/>
                <w:numId w:val="28"/>
              </w:numPr>
              <w:contextualSpacing w:val="0"/>
              <w:jc w:val="both"/>
            </w:pPr>
            <w:r>
              <w:t>enter into an indefinite voluntary agreement with the judge for suspension of the judge with pay until the SCJC determines the judge is physically and mentally competent to resume the judge's official duties</w:t>
            </w:r>
            <w:r w:rsidR="00805ADA">
              <w:t>; and</w:t>
            </w:r>
          </w:p>
          <w:p w14:paraId="309EF54A" w14:textId="0A48A0A5" w:rsidR="00805ADA" w:rsidRDefault="003A078D" w:rsidP="008665A0">
            <w:pPr>
              <w:pStyle w:val="ListParagraph"/>
              <w:numPr>
                <w:ilvl w:val="0"/>
                <w:numId w:val="28"/>
              </w:numPr>
              <w:contextualSpacing w:val="0"/>
              <w:jc w:val="both"/>
            </w:pPr>
            <w:r>
              <w:t xml:space="preserve">if the judge refuses to submit to the examination, the SCJC may </w:t>
            </w:r>
            <w:r w:rsidRPr="00E35594">
              <w:t xml:space="preserve">recommend to the </w:t>
            </w:r>
            <w:r w:rsidRPr="00BF2757">
              <w:t>supreme court</w:t>
            </w:r>
            <w:r w:rsidRPr="00E35594">
              <w:t xml:space="preserve"> suspension of the judge from office</w:t>
            </w:r>
            <w:r>
              <w:t>, in addition to petitioning a district court for an order compelling the judge to submit to the examination</w:t>
            </w:r>
            <w:r w:rsidR="00606227">
              <w:t xml:space="preserve"> as authorized under current law</w:t>
            </w:r>
            <w:r>
              <w:t>.</w:t>
            </w:r>
          </w:p>
          <w:p w14:paraId="12928C1A" w14:textId="32C539D7" w:rsidR="00DA2F7C" w:rsidRDefault="003A078D" w:rsidP="008665A0">
            <w:pPr>
              <w:jc w:val="both"/>
            </w:pPr>
            <w:r w:rsidRPr="00DE4756">
              <w:t xml:space="preserve">The bill retains the </w:t>
            </w:r>
            <w:r w:rsidR="00BF2757">
              <w:t>provisions of</w:t>
            </w:r>
            <w:r w:rsidRPr="00DE4756">
              <w:t xml:space="preserve"> current law </w:t>
            </w:r>
            <w:r w:rsidR="00235343">
              <w:t xml:space="preserve">that </w:t>
            </w:r>
            <w:r w:rsidR="00BF2757">
              <w:t>specify</w:t>
            </w:r>
            <w:r w:rsidR="00DE4756">
              <w:t xml:space="preserve"> the required content</w:t>
            </w:r>
            <w:r w:rsidR="00805ADA">
              <w:t>s</w:t>
            </w:r>
            <w:r w:rsidR="00DE4756">
              <w:t xml:space="preserve"> of the notice</w:t>
            </w:r>
            <w:r w:rsidR="00BF2757">
              <w:t xml:space="preserve"> to the judge,</w:t>
            </w:r>
            <w:r w:rsidR="00DE4756">
              <w:t xml:space="preserve"> </w:t>
            </w:r>
            <w:r w:rsidR="00235343">
              <w:t>provide for an</w:t>
            </w:r>
            <w:r w:rsidR="00DE4756">
              <w:t xml:space="preserve"> </w:t>
            </w:r>
            <w:r w:rsidR="00DE4756" w:rsidRPr="00BF2757">
              <w:t>examining physician's written report</w:t>
            </w:r>
            <w:r w:rsidR="00235343">
              <w:t xml:space="preserve"> to be filed with the SCJC and received as evidence, require a copy of the report to be given to the judge on request, and authorize the physician's oral or deposition testimony concerning the report to be required by the SCJC or by written demand of the judge</w:t>
            </w:r>
            <w:r w:rsidR="00DE4756" w:rsidRPr="00BF2757">
              <w:t>.</w:t>
            </w:r>
            <w:r w:rsidR="00DE4756">
              <w:t xml:space="preserve"> </w:t>
            </w:r>
            <w:r w:rsidRPr="00235343">
              <w:t>These provisions apply</w:t>
            </w:r>
            <w:r w:rsidRPr="00DA2F7C">
              <w:t xml:space="preserve"> only to a complaint filed with the </w:t>
            </w:r>
            <w:r>
              <w:t>SCJC</w:t>
            </w:r>
            <w:r w:rsidRPr="00DA2F7C">
              <w:t xml:space="preserve"> on or after September 1, 2025</w:t>
            </w:r>
            <w:r>
              <w:t>.</w:t>
            </w:r>
          </w:p>
          <w:p w14:paraId="52E3B60F" w14:textId="77777777" w:rsidR="00DA2F7C" w:rsidRDefault="00DA2F7C" w:rsidP="008665A0">
            <w:pPr>
              <w:jc w:val="both"/>
            </w:pPr>
          </w:p>
          <w:p w14:paraId="5FA54045" w14:textId="77777777" w:rsidR="00446BED" w:rsidRDefault="003A078D" w:rsidP="008665A0">
            <w:pPr>
              <w:pStyle w:val="Header"/>
              <w:tabs>
                <w:tab w:val="clear" w:pos="4320"/>
                <w:tab w:val="clear" w:pos="8640"/>
              </w:tabs>
              <w:jc w:val="both"/>
              <w:rPr>
                <w:b/>
                <w:bCs/>
              </w:rPr>
            </w:pPr>
            <w:r w:rsidRPr="006E22C4">
              <w:rPr>
                <w:u w:val="single"/>
              </w:rPr>
              <w:t>Review of SCJC Decision</w:t>
            </w:r>
          </w:p>
          <w:p w14:paraId="619F78EC" w14:textId="77777777" w:rsidR="00446BED" w:rsidRPr="006E22C4" w:rsidRDefault="00446BED" w:rsidP="008665A0">
            <w:pPr>
              <w:pStyle w:val="Header"/>
              <w:tabs>
                <w:tab w:val="clear" w:pos="4320"/>
                <w:tab w:val="clear" w:pos="8640"/>
              </w:tabs>
              <w:jc w:val="both"/>
              <w:rPr>
                <w:b/>
                <w:bCs/>
              </w:rPr>
            </w:pPr>
          </w:p>
          <w:p w14:paraId="3DEED81E" w14:textId="491EA4FE" w:rsidR="00446BED" w:rsidRDefault="003A078D" w:rsidP="008665A0">
            <w:pPr>
              <w:pStyle w:val="Header"/>
              <w:tabs>
                <w:tab w:val="clear" w:pos="4320"/>
                <w:tab w:val="clear" w:pos="8640"/>
              </w:tabs>
              <w:jc w:val="both"/>
            </w:pPr>
            <w:r>
              <w:t>C.S.</w:t>
            </w:r>
            <w:r w:rsidR="00F70CF0">
              <w:t xml:space="preserve">H.B. 1761 </w:t>
            </w:r>
            <w:r w:rsidRPr="009070FA">
              <w:t>removes the provision entitling</w:t>
            </w:r>
            <w:r w:rsidRPr="009070FA">
              <w:t xml:space="preserve"> a judge who receives from the SCJC a sanction or censure issued by the SCJC under the discretionary authority granted to the SCJC by the Texas Constitution or any other type of sanction to a review of the SCJC's decision by a special court of review appointed by the chief justice of the </w:t>
            </w:r>
            <w:r w:rsidR="00DA4413" w:rsidRPr="009070FA">
              <w:t xml:space="preserve">supreme court </w:t>
            </w:r>
            <w:r w:rsidRPr="009070FA">
              <w:t>and replaces it with a provision authorizing that judge to request such a review but only for a sanction or censure issued by the SCJC under the discretionary authority granted by the Texas Constitution.</w:t>
            </w:r>
            <w:r>
              <w:t xml:space="preserve"> </w:t>
            </w:r>
          </w:p>
          <w:p w14:paraId="0EE5BD56" w14:textId="77777777" w:rsidR="00446BED" w:rsidRDefault="00446BED" w:rsidP="008665A0">
            <w:pPr>
              <w:pStyle w:val="Header"/>
              <w:tabs>
                <w:tab w:val="clear" w:pos="4320"/>
                <w:tab w:val="clear" w:pos="8640"/>
              </w:tabs>
              <w:jc w:val="both"/>
            </w:pPr>
          </w:p>
          <w:p w14:paraId="1E9D35D4" w14:textId="26B04361" w:rsidR="00446BED" w:rsidRDefault="003A078D" w:rsidP="008665A0">
            <w:pPr>
              <w:pStyle w:val="Header"/>
              <w:tabs>
                <w:tab w:val="clear" w:pos="4320"/>
                <w:tab w:val="clear" w:pos="8640"/>
              </w:tabs>
              <w:jc w:val="both"/>
            </w:pPr>
            <w:r>
              <w:t>C.S.</w:t>
            </w:r>
            <w:r w:rsidR="00F70CF0">
              <w:t xml:space="preserve">H.B. 1761 </w:t>
            </w:r>
            <w:r>
              <w:t xml:space="preserve">requires the SCJC, if it issues a public </w:t>
            </w:r>
            <w:r w:rsidRPr="00330859">
              <w:t xml:space="preserve">reprimand of a judge based on the judge's persistent or wilful violation </w:t>
            </w:r>
            <w:r>
              <w:t>of the rules established by the Code of Criminal Procedure for setting</w:t>
            </w:r>
            <w:r w:rsidR="00805C8C">
              <w:t xml:space="preserve"> the amount of </w:t>
            </w:r>
            <w:r>
              <w:t>bail and any conditions of bail, to send notice of the reprimand to the following:</w:t>
            </w:r>
          </w:p>
          <w:p w14:paraId="1026D897" w14:textId="77777777" w:rsidR="00446BED" w:rsidRDefault="003A078D" w:rsidP="008665A0">
            <w:pPr>
              <w:pStyle w:val="Header"/>
              <w:numPr>
                <w:ilvl w:val="0"/>
                <w:numId w:val="8"/>
              </w:numPr>
              <w:jc w:val="both"/>
            </w:pPr>
            <w:r>
              <w:t>the governor;</w:t>
            </w:r>
          </w:p>
          <w:p w14:paraId="3D4FD2C7" w14:textId="77777777" w:rsidR="00446BED" w:rsidRDefault="003A078D" w:rsidP="008665A0">
            <w:pPr>
              <w:pStyle w:val="Header"/>
              <w:numPr>
                <w:ilvl w:val="0"/>
                <w:numId w:val="8"/>
              </w:numPr>
              <w:jc w:val="both"/>
            </w:pPr>
            <w:r>
              <w:t>the lieutenant governor;</w:t>
            </w:r>
          </w:p>
          <w:p w14:paraId="3A55DF6E" w14:textId="77777777" w:rsidR="00446BED" w:rsidRDefault="003A078D" w:rsidP="008665A0">
            <w:pPr>
              <w:pStyle w:val="Header"/>
              <w:numPr>
                <w:ilvl w:val="0"/>
                <w:numId w:val="8"/>
              </w:numPr>
              <w:jc w:val="both"/>
            </w:pPr>
            <w:r>
              <w:t>the speaker of the house of representatives;</w:t>
            </w:r>
          </w:p>
          <w:p w14:paraId="0B694F36" w14:textId="580E5772" w:rsidR="00446BED" w:rsidRDefault="003A078D" w:rsidP="008665A0">
            <w:pPr>
              <w:pStyle w:val="Header"/>
              <w:numPr>
                <w:ilvl w:val="0"/>
                <w:numId w:val="8"/>
              </w:numPr>
              <w:jc w:val="both"/>
            </w:pPr>
            <w:r>
              <w:t xml:space="preserve">the presiding officer of each legislative standing committee with </w:t>
            </w:r>
            <w:r w:rsidR="00062482">
              <w:t xml:space="preserve">primary </w:t>
            </w:r>
            <w:r>
              <w:t>jurisdiction over the judiciary;</w:t>
            </w:r>
          </w:p>
          <w:p w14:paraId="621092B2" w14:textId="174E2AF7" w:rsidR="00446BED" w:rsidRDefault="003A078D" w:rsidP="008665A0">
            <w:pPr>
              <w:pStyle w:val="Header"/>
              <w:numPr>
                <w:ilvl w:val="0"/>
                <w:numId w:val="8"/>
              </w:numPr>
              <w:jc w:val="both"/>
            </w:pPr>
            <w:r>
              <w:t>the chief justice of the</w:t>
            </w:r>
            <w:r w:rsidR="00F70CF0">
              <w:t xml:space="preserve"> supreme court</w:t>
            </w:r>
            <w:r>
              <w:t>;</w:t>
            </w:r>
          </w:p>
          <w:p w14:paraId="30D8ACD4" w14:textId="5348C91E" w:rsidR="00446BED" w:rsidRDefault="003A078D" w:rsidP="008665A0">
            <w:pPr>
              <w:pStyle w:val="Header"/>
              <w:numPr>
                <w:ilvl w:val="0"/>
                <w:numId w:val="8"/>
              </w:numPr>
              <w:jc w:val="both"/>
            </w:pPr>
            <w:r>
              <w:t xml:space="preserve">OCA; </w:t>
            </w:r>
          </w:p>
          <w:p w14:paraId="2F98F56C" w14:textId="77777777" w:rsidR="00E35594" w:rsidRDefault="003A078D" w:rsidP="008665A0">
            <w:pPr>
              <w:pStyle w:val="Header"/>
              <w:numPr>
                <w:ilvl w:val="0"/>
                <w:numId w:val="8"/>
              </w:numPr>
              <w:tabs>
                <w:tab w:val="clear" w:pos="4320"/>
                <w:tab w:val="clear" w:pos="8640"/>
              </w:tabs>
              <w:jc w:val="both"/>
            </w:pPr>
            <w:r>
              <w:t>the presiding judge of the administrative judicial region in which the court the reprimanded judge serves</w:t>
            </w:r>
            <w:r w:rsidR="00F70CF0">
              <w:t xml:space="preserve"> is located</w:t>
            </w:r>
            <w:r>
              <w:t>; and</w:t>
            </w:r>
          </w:p>
          <w:p w14:paraId="036B05A7" w14:textId="2A585FD6" w:rsidR="00446BED" w:rsidRDefault="003A078D" w:rsidP="008665A0">
            <w:pPr>
              <w:pStyle w:val="Header"/>
              <w:numPr>
                <w:ilvl w:val="0"/>
                <w:numId w:val="8"/>
              </w:numPr>
              <w:tabs>
                <w:tab w:val="clear" w:pos="4320"/>
                <w:tab w:val="clear" w:pos="8640"/>
              </w:tabs>
              <w:jc w:val="both"/>
            </w:pPr>
            <w:r w:rsidRPr="00E35594">
              <w:t>each judge of a constitutional county court in the geographic region in which the reprimanded judge serves</w:t>
            </w:r>
            <w:r>
              <w:t>.</w:t>
            </w:r>
          </w:p>
          <w:p w14:paraId="58FF819B" w14:textId="77777777" w:rsidR="00700B06" w:rsidRDefault="00700B06" w:rsidP="008665A0">
            <w:pPr>
              <w:pStyle w:val="Header"/>
              <w:tabs>
                <w:tab w:val="clear" w:pos="4320"/>
                <w:tab w:val="clear" w:pos="8640"/>
              </w:tabs>
              <w:jc w:val="both"/>
            </w:pPr>
          </w:p>
          <w:p w14:paraId="5EEA9FF3" w14:textId="77777777" w:rsidR="00700B06" w:rsidRDefault="003A078D" w:rsidP="008665A0">
            <w:pPr>
              <w:pStyle w:val="Header"/>
              <w:tabs>
                <w:tab w:val="clear" w:pos="4320"/>
                <w:tab w:val="clear" w:pos="8640"/>
              </w:tabs>
              <w:jc w:val="both"/>
              <w:rPr>
                <w:b/>
                <w:bCs/>
              </w:rPr>
            </w:pPr>
            <w:r w:rsidRPr="006E22C4">
              <w:rPr>
                <w:u w:val="single"/>
              </w:rPr>
              <w:t>Suspension From Office</w:t>
            </w:r>
          </w:p>
          <w:p w14:paraId="6A070FBB" w14:textId="77777777" w:rsidR="00700B06" w:rsidRPr="006E22C4" w:rsidRDefault="00700B06" w:rsidP="008665A0">
            <w:pPr>
              <w:pStyle w:val="Header"/>
              <w:tabs>
                <w:tab w:val="clear" w:pos="4320"/>
                <w:tab w:val="clear" w:pos="8640"/>
              </w:tabs>
              <w:jc w:val="both"/>
              <w:rPr>
                <w:b/>
                <w:bCs/>
              </w:rPr>
            </w:pPr>
          </w:p>
          <w:p w14:paraId="2BF36CB3" w14:textId="538D36D0" w:rsidR="00700B06" w:rsidRDefault="003A078D" w:rsidP="008665A0">
            <w:pPr>
              <w:pStyle w:val="Header"/>
              <w:tabs>
                <w:tab w:val="clear" w:pos="4320"/>
                <w:tab w:val="clear" w:pos="8640"/>
              </w:tabs>
              <w:jc w:val="both"/>
            </w:pPr>
            <w:r>
              <w:t>C.S.</w:t>
            </w:r>
            <w:r w:rsidR="00D908D0">
              <w:t xml:space="preserve">H.B. 1761 </w:t>
            </w:r>
            <w:r>
              <w:t>requires the SCJC, n</w:t>
            </w:r>
            <w:r w:rsidRPr="00433E0D">
              <w:t>ot later than the 21st day after the date</w:t>
            </w:r>
            <w:r>
              <w:t xml:space="preserve"> the SCJC initiates formal proceedings against a judge based on the judge's persistent or wilful violation of the rules established by the Code of Criminal Procedure for setting </w:t>
            </w:r>
            <w:r w:rsidR="00805C8C">
              <w:t xml:space="preserve">the amount of </w:t>
            </w:r>
            <w:r>
              <w:t xml:space="preserve">bail and any conditions of bail, to recommend to the </w:t>
            </w:r>
            <w:r w:rsidR="00D908D0">
              <w:t xml:space="preserve">supreme court </w:t>
            </w:r>
            <w:r>
              <w:t>that the judge be suspended from offic</w:t>
            </w:r>
            <w:r w:rsidRPr="001019C1">
              <w:t xml:space="preserve">e </w:t>
            </w:r>
            <w:r w:rsidR="00AF0DD3" w:rsidRPr="001019C1">
              <w:t>under</w:t>
            </w:r>
            <w:r w:rsidR="00AF0DD3">
              <w:t xml:space="preserve"> </w:t>
            </w:r>
            <w:r>
              <w:t xml:space="preserve">the Texas Constitution. </w:t>
            </w:r>
          </w:p>
          <w:p w14:paraId="76DB2EE9" w14:textId="77777777" w:rsidR="00023CB2" w:rsidRDefault="00023CB2" w:rsidP="008665A0">
            <w:pPr>
              <w:pStyle w:val="Header"/>
              <w:tabs>
                <w:tab w:val="clear" w:pos="4320"/>
                <w:tab w:val="clear" w:pos="8640"/>
              </w:tabs>
              <w:jc w:val="both"/>
            </w:pPr>
          </w:p>
          <w:p w14:paraId="2F07CB41" w14:textId="586D5FBF" w:rsidR="00DD6C8C" w:rsidRPr="00EB747E" w:rsidRDefault="003A078D" w:rsidP="008665A0">
            <w:pPr>
              <w:pStyle w:val="Header"/>
              <w:tabs>
                <w:tab w:val="clear" w:pos="4320"/>
                <w:tab w:val="clear" w:pos="8640"/>
              </w:tabs>
              <w:jc w:val="both"/>
              <w:rPr>
                <w:u w:val="single"/>
              </w:rPr>
            </w:pPr>
            <w:r w:rsidRPr="00EB747E">
              <w:rPr>
                <w:u w:val="single"/>
              </w:rPr>
              <w:t>Judicial Directory; Notice</w:t>
            </w:r>
          </w:p>
          <w:p w14:paraId="73C71684" w14:textId="77777777" w:rsidR="00DD6C8C" w:rsidRDefault="00DD6C8C" w:rsidP="008665A0">
            <w:pPr>
              <w:pStyle w:val="Header"/>
              <w:tabs>
                <w:tab w:val="clear" w:pos="4320"/>
                <w:tab w:val="clear" w:pos="8640"/>
              </w:tabs>
              <w:jc w:val="both"/>
            </w:pPr>
          </w:p>
          <w:p w14:paraId="06EC975C" w14:textId="371780E0" w:rsidR="00DD6C8C" w:rsidRDefault="003A078D" w:rsidP="008665A0">
            <w:pPr>
              <w:pStyle w:val="Header"/>
              <w:jc w:val="both"/>
            </w:pPr>
            <w:r>
              <w:t>C.S.H.B. 176</w:t>
            </w:r>
            <w:r w:rsidR="007C4043">
              <w:t>1</w:t>
            </w:r>
            <w:r w:rsidR="004671BC">
              <w:t xml:space="preserve"> requires OCA to establish a judicial directory</w:t>
            </w:r>
            <w:r w:rsidR="004143F6">
              <w:t xml:space="preserve">, </w:t>
            </w:r>
            <w:r w:rsidR="005C13F4" w:rsidRPr="002662A4">
              <w:t>as soon as practicable</w:t>
            </w:r>
            <w:r w:rsidR="005C13F4" w:rsidRPr="005C13F4">
              <w:t xml:space="preserve"> after the</w:t>
            </w:r>
            <w:r w:rsidR="005C13F4">
              <w:t xml:space="preserve"> bill's</w:t>
            </w:r>
            <w:r w:rsidR="005C13F4" w:rsidRPr="005C13F4">
              <w:t xml:space="preserve"> effective dat</w:t>
            </w:r>
            <w:r w:rsidR="005C13F4">
              <w:t>e,</w:t>
            </w:r>
            <w:r w:rsidR="004671BC">
              <w:t xml:space="preserve"> that contains the contact information, including the email address, for each judge in Texas and </w:t>
            </w:r>
            <w:r w:rsidR="007C4043">
              <w:t xml:space="preserve">to </w:t>
            </w:r>
            <w:r w:rsidR="004671BC">
              <w:t>provide the SCJC with access to the directory for the purpose of providing to a judge</w:t>
            </w:r>
            <w:r w:rsidR="007C4043">
              <w:t xml:space="preserve"> a </w:t>
            </w:r>
            <w:r w:rsidR="004671BC">
              <w:t>written notice</w:t>
            </w:r>
            <w:r w:rsidR="00E705CA">
              <w:t xml:space="preserve"> required under provisions relating to the SCJC</w:t>
            </w:r>
            <w:r w:rsidR="004671BC">
              <w:t>. Such written notice may be provided to a judge by email.</w:t>
            </w:r>
          </w:p>
          <w:p w14:paraId="6D07CB71" w14:textId="77777777" w:rsidR="00D3041D" w:rsidRDefault="00D3041D" w:rsidP="008665A0">
            <w:pPr>
              <w:pStyle w:val="Header"/>
              <w:tabs>
                <w:tab w:val="clear" w:pos="4320"/>
                <w:tab w:val="clear" w:pos="8640"/>
              </w:tabs>
              <w:jc w:val="both"/>
            </w:pPr>
          </w:p>
          <w:p w14:paraId="28737830" w14:textId="77777777" w:rsidR="00872099" w:rsidRDefault="003A078D" w:rsidP="008665A0">
            <w:pPr>
              <w:pStyle w:val="Header"/>
              <w:tabs>
                <w:tab w:val="clear" w:pos="4320"/>
                <w:tab w:val="clear" w:pos="8640"/>
              </w:tabs>
              <w:jc w:val="both"/>
              <w:rPr>
                <w:b/>
                <w:bCs/>
              </w:rPr>
            </w:pPr>
            <w:r>
              <w:rPr>
                <w:b/>
                <w:bCs/>
              </w:rPr>
              <w:t>Judicial Transparency Information</w:t>
            </w:r>
          </w:p>
          <w:p w14:paraId="70D68EAB" w14:textId="77777777" w:rsidR="00872099" w:rsidRDefault="00872099" w:rsidP="008665A0">
            <w:pPr>
              <w:pStyle w:val="Header"/>
              <w:tabs>
                <w:tab w:val="clear" w:pos="4320"/>
                <w:tab w:val="clear" w:pos="8640"/>
              </w:tabs>
              <w:jc w:val="both"/>
              <w:rPr>
                <w:b/>
                <w:bCs/>
              </w:rPr>
            </w:pPr>
          </w:p>
          <w:p w14:paraId="722C3007" w14:textId="5DA6F39F" w:rsidR="00872099" w:rsidRDefault="003A078D" w:rsidP="008665A0">
            <w:pPr>
              <w:pStyle w:val="Header"/>
              <w:jc w:val="both"/>
            </w:pPr>
            <w:r>
              <w:t>C.S.</w:t>
            </w:r>
            <w:r w:rsidR="00504F6B">
              <w:t xml:space="preserve">H.B. 1761 </w:t>
            </w:r>
            <w:r>
              <w:t>requires e</w:t>
            </w:r>
            <w:r w:rsidRPr="00947893">
              <w:t xml:space="preserve">ach district court judge </w:t>
            </w:r>
            <w:r w:rsidR="00EF2E93" w:rsidRPr="009070FA">
              <w:t xml:space="preserve">required to submit information under rules adopted by the supreme court under these provisions </w:t>
            </w:r>
            <w:r w:rsidRPr="009070FA">
              <w:t>to submit</w:t>
            </w:r>
            <w:r w:rsidRPr="00947893">
              <w:t xml:space="preserve"> to the presiding judge of the administrative judicial region in which the judge's court sits</w:t>
            </w:r>
            <w:r>
              <w:t>,</w:t>
            </w:r>
            <w:r w:rsidRPr="00947893">
              <w:t xml:space="preserve"> not later than the 20th day of each calendar quarter</w:t>
            </w:r>
            <w:r>
              <w:t>,</w:t>
            </w:r>
            <w:r w:rsidRPr="00947893">
              <w:t xml:space="preserve"> information for the preceding quarter in which the judge attests to</w:t>
            </w:r>
            <w:r>
              <w:t xml:space="preserve"> the following:</w:t>
            </w:r>
          </w:p>
          <w:p w14:paraId="243B6AC4" w14:textId="77777777" w:rsidR="00872099" w:rsidRDefault="003A078D" w:rsidP="008665A0">
            <w:pPr>
              <w:pStyle w:val="Header"/>
              <w:numPr>
                <w:ilvl w:val="0"/>
                <w:numId w:val="10"/>
              </w:numPr>
              <w:jc w:val="both"/>
            </w:pPr>
            <w:r>
              <w:t>the number of hours the judge presided over the judge's court at the courthouse or another court facility; and</w:t>
            </w:r>
          </w:p>
          <w:p w14:paraId="167B9C2D" w14:textId="6F3EDEA4" w:rsidR="00872099" w:rsidRDefault="003A078D" w:rsidP="008665A0">
            <w:pPr>
              <w:pStyle w:val="Header"/>
              <w:numPr>
                <w:ilvl w:val="0"/>
                <w:numId w:val="10"/>
              </w:numPr>
              <w:jc w:val="both"/>
            </w:pPr>
            <w:r>
              <w:t>the number of hours the judge performed judicial duties</w:t>
            </w:r>
            <w:r w:rsidR="00504F6B">
              <w:t xml:space="preserve"> other than presiding over the judge's court</w:t>
            </w:r>
            <w:r>
              <w:t>, including the number of hours the judge performed case-related duties, performed administrative tasks, and completed continuing education.</w:t>
            </w:r>
          </w:p>
          <w:p w14:paraId="2753DB93" w14:textId="14C76827" w:rsidR="00EF2E93" w:rsidRDefault="003A078D" w:rsidP="008665A0">
            <w:pPr>
              <w:pStyle w:val="Header"/>
              <w:jc w:val="both"/>
            </w:pPr>
            <w:r w:rsidRPr="00352127">
              <w:t>The bill</w:t>
            </w:r>
            <w:r>
              <w:t xml:space="preserve"> requires the supreme court</w:t>
            </w:r>
            <w:r w:rsidR="002D75A5">
              <w:t xml:space="preserve">, as </w:t>
            </w:r>
            <w:r w:rsidR="002D75A5" w:rsidRPr="002662A4">
              <w:t>soon a</w:t>
            </w:r>
            <w:r w:rsidR="00206721" w:rsidRPr="002662A4">
              <w:t>s</w:t>
            </w:r>
            <w:r w:rsidR="002D75A5" w:rsidRPr="002662A4">
              <w:t xml:space="preserve"> practicable</w:t>
            </w:r>
            <w:r w:rsidR="002D75A5">
              <w:t xml:space="preserve"> after </w:t>
            </w:r>
            <w:r w:rsidR="00D465AC">
              <w:t>September 1, 2025</w:t>
            </w:r>
            <w:r w:rsidR="002D75A5">
              <w:t xml:space="preserve">, </w:t>
            </w:r>
            <w:r>
              <w:t xml:space="preserve">to </w:t>
            </w:r>
            <w:r w:rsidR="002D75A5">
              <w:t xml:space="preserve">adopt rules to </w:t>
            </w:r>
            <w:r>
              <w:t xml:space="preserve">implement </w:t>
            </w:r>
            <w:r w:rsidRPr="005A3E57">
              <w:t>the reporting of</w:t>
            </w:r>
            <w:r>
              <w:t xml:space="preserve"> the</w:t>
            </w:r>
            <w:r w:rsidRPr="005A3E57">
              <w:t xml:space="preserve"> information, including</w:t>
            </w:r>
            <w:r>
              <w:t xml:space="preserve"> the following:</w:t>
            </w:r>
          </w:p>
          <w:p w14:paraId="7FC0F22F" w14:textId="0398494A" w:rsidR="00EF2E93" w:rsidRDefault="003A078D" w:rsidP="008665A0">
            <w:pPr>
              <w:pStyle w:val="Header"/>
              <w:numPr>
                <w:ilvl w:val="0"/>
                <w:numId w:val="31"/>
              </w:numPr>
              <w:jc w:val="both"/>
            </w:pPr>
            <w:r>
              <w:t xml:space="preserve">rules establishing the </w:t>
            </w:r>
            <w:r w:rsidRPr="00EF2E93">
              <w:t xml:space="preserve">eligibility criteria for a judge required to submit information based on performance measures reported under </w:t>
            </w:r>
            <w:r>
              <w:t>state law</w:t>
            </w:r>
            <w:r w:rsidRPr="00EF2E93">
              <w:t xml:space="preserve"> and other measures the court considers appropriate</w:t>
            </w:r>
            <w:r>
              <w:t>;</w:t>
            </w:r>
          </w:p>
          <w:p w14:paraId="34C4AEB8" w14:textId="40F34A94" w:rsidR="00EF2E93" w:rsidRDefault="003A078D" w:rsidP="008665A0">
            <w:pPr>
              <w:pStyle w:val="Header"/>
              <w:numPr>
                <w:ilvl w:val="0"/>
                <w:numId w:val="31"/>
              </w:numPr>
              <w:jc w:val="both"/>
            </w:pPr>
            <w:r>
              <w:t xml:space="preserve">rules establishing </w:t>
            </w:r>
            <w:r w:rsidR="00527296">
              <w:t xml:space="preserve">a penalty </w:t>
            </w:r>
            <w:r>
              <w:t xml:space="preserve">for the failure to submit required information and </w:t>
            </w:r>
            <w:r w:rsidR="00527296">
              <w:t>the submission of false information</w:t>
            </w:r>
            <w:r>
              <w:t>;</w:t>
            </w:r>
            <w:r w:rsidR="00527296">
              <w:t xml:space="preserve"> and </w:t>
            </w:r>
          </w:p>
          <w:p w14:paraId="79D52196" w14:textId="5233DD4A" w:rsidR="00527296" w:rsidRDefault="003A078D" w:rsidP="008665A0">
            <w:pPr>
              <w:pStyle w:val="Header"/>
              <w:numPr>
                <w:ilvl w:val="0"/>
                <w:numId w:val="31"/>
              </w:numPr>
              <w:jc w:val="both"/>
            </w:pPr>
            <w:r>
              <w:t>rules provid</w:t>
            </w:r>
            <w:r w:rsidR="00805C8C">
              <w:t>ing</w:t>
            </w:r>
            <w:r>
              <w:t xml:space="preserve"> guidance on the form and manner of reporting the information.</w:t>
            </w:r>
          </w:p>
          <w:p w14:paraId="1A96A4F1" w14:textId="77777777" w:rsidR="00D705AF" w:rsidRDefault="00D705AF" w:rsidP="008665A0">
            <w:pPr>
              <w:pStyle w:val="Header"/>
              <w:jc w:val="both"/>
            </w:pPr>
          </w:p>
          <w:p w14:paraId="1F231BF4" w14:textId="323C045F" w:rsidR="00872099" w:rsidRDefault="003A078D" w:rsidP="008665A0">
            <w:pPr>
              <w:pStyle w:val="Header"/>
              <w:jc w:val="both"/>
            </w:pPr>
            <w:r>
              <w:t>C.S.</w:t>
            </w:r>
            <w:r w:rsidR="00527296">
              <w:t>H.B. 1761 further requires the following</w:t>
            </w:r>
            <w:r>
              <w:t>:</w:t>
            </w:r>
          </w:p>
          <w:p w14:paraId="4FF86746" w14:textId="099DE6ED" w:rsidR="00872099" w:rsidRDefault="003A078D" w:rsidP="008665A0">
            <w:pPr>
              <w:pStyle w:val="Header"/>
              <w:numPr>
                <w:ilvl w:val="0"/>
                <w:numId w:val="11"/>
              </w:numPr>
              <w:jc w:val="both"/>
            </w:pPr>
            <w:r>
              <w:t>t</w:t>
            </w:r>
            <w:r w:rsidRPr="00894381">
              <w:t xml:space="preserve">he presiding judge of each administrative judicial region </w:t>
            </w:r>
            <w:r w:rsidR="00206721">
              <w:t xml:space="preserve">to </w:t>
            </w:r>
            <w:r w:rsidRPr="00894381">
              <w:t xml:space="preserve">submit </w:t>
            </w:r>
            <w:r>
              <w:t>the</w:t>
            </w:r>
            <w:r w:rsidRPr="00894381">
              <w:t xml:space="preserve"> information </w:t>
            </w:r>
            <w:r w:rsidR="00527296">
              <w:t>from district court judge</w:t>
            </w:r>
            <w:r w:rsidR="00A92406">
              <w:t>s</w:t>
            </w:r>
            <w:r w:rsidR="00527296">
              <w:t xml:space="preserve"> </w:t>
            </w:r>
            <w:r w:rsidRPr="00894381">
              <w:t xml:space="preserve">to </w:t>
            </w:r>
            <w:r>
              <w:t xml:space="preserve">OCA </w:t>
            </w:r>
            <w:r w:rsidRPr="00894381">
              <w:t>in the manner prescribed by the</w:t>
            </w:r>
            <w:r>
              <w:t xml:space="preserve"> </w:t>
            </w:r>
            <w:r w:rsidR="00527296">
              <w:t>s</w:t>
            </w:r>
            <w:r w:rsidRPr="00894381">
              <w:t xml:space="preserve">upreme </w:t>
            </w:r>
            <w:r w:rsidR="00527296">
              <w:t>c</w:t>
            </w:r>
            <w:r w:rsidRPr="00894381">
              <w:t>ourt</w:t>
            </w:r>
            <w:r>
              <w:t>; and</w:t>
            </w:r>
          </w:p>
          <w:p w14:paraId="079ED3A8" w14:textId="3630FB3A" w:rsidR="00872099" w:rsidRDefault="003A078D" w:rsidP="008665A0">
            <w:pPr>
              <w:pStyle w:val="Header"/>
              <w:numPr>
                <w:ilvl w:val="0"/>
                <w:numId w:val="11"/>
              </w:numPr>
              <w:jc w:val="both"/>
            </w:pPr>
            <w:r>
              <w:t xml:space="preserve">OCA </w:t>
            </w:r>
            <w:r w:rsidR="007813E3">
              <w:t xml:space="preserve">to take </w:t>
            </w:r>
            <w:r w:rsidR="00B72657">
              <w:t>the following</w:t>
            </w:r>
            <w:r w:rsidR="007813E3">
              <w:t xml:space="preserve"> actions</w:t>
            </w:r>
            <w:r>
              <w:t>:</w:t>
            </w:r>
          </w:p>
          <w:p w14:paraId="732A84BB" w14:textId="1022AC6D" w:rsidR="00872099" w:rsidRDefault="003A078D" w:rsidP="008665A0">
            <w:pPr>
              <w:pStyle w:val="Header"/>
              <w:numPr>
                <w:ilvl w:val="1"/>
                <w:numId w:val="11"/>
              </w:numPr>
              <w:jc w:val="both"/>
            </w:pPr>
            <w:r>
              <w:t xml:space="preserve">provide </w:t>
            </w:r>
            <w:r w:rsidRPr="00811062">
              <w:t xml:space="preserve">administrative support for the submission and collection of </w:t>
            </w:r>
            <w:r>
              <w:t xml:space="preserve">the </w:t>
            </w:r>
            <w:r w:rsidRPr="00811062">
              <w:t>information</w:t>
            </w:r>
            <w:r>
              <w:t xml:space="preserve"> </w:t>
            </w:r>
            <w:r w:rsidR="00BD451E">
              <w:t xml:space="preserve">submitted by the </w:t>
            </w:r>
            <w:r w:rsidR="002F2126">
              <w:t xml:space="preserve">district court judges, </w:t>
            </w:r>
            <w:r w:rsidRPr="00811062">
              <w:t>including providing a system for electronic submission of the information</w:t>
            </w:r>
            <w:r>
              <w:t>; and</w:t>
            </w:r>
          </w:p>
          <w:p w14:paraId="4F471B0C" w14:textId="09B0D6BC" w:rsidR="00D705AF" w:rsidRDefault="003A078D" w:rsidP="008665A0">
            <w:pPr>
              <w:pStyle w:val="Header"/>
              <w:numPr>
                <w:ilvl w:val="1"/>
                <w:numId w:val="11"/>
              </w:numPr>
              <w:jc w:val="both"/>
            </w:pPr>
            <w:r w:rsidRPr="00811062">
              <w:t xml:space="preserve">prepare and submit </w:t>
            </w:r>
            <w:r w:rsidR="00527296" w:rsidRPr="00811062">
              <w:t>a written report compiling the information</w:t>
            </w:r>
            <w:r w:rsidR="00BD451E">
              <w:t xml:space="preserve"> submitted by the presiding judges</w:t>
            </w:r>
            <w:r w:rsidR="00527296" w:rsidRPr="00811062">
              <w:t xml:space="preserve"> </w:t>
            </w:r>
            <w:r w:rsidR="00527296" w:rsidRPr="005A3E57">
              <w:t>not later than December 1 of each year</w:t>
            </w:r>
            <w:r w:rsidR="00527296" w:rsidRPr="00811062">
              <w:t xml:space="preserve"> </w:t>
            </w:r>
            <w:r w:rsidRPr="00811062">
              <w:t xml:space="preserve">to the governor, the lieutenant governor, the speaker of the </w:t>
            </w:r>
            <w:r w:rsidRPr="00811062">
              <w:t>house of representatives, and each presiding officer of a legislative standing committee with primary jurisdiction over the judiciary</w:t>
            </w:r>
            <w:r>
              <w:t>.</w:t>
            </w:r>
          </w:p>
          <w:p w14:paraId="364FE69F" w14:textId="77777777" w:rsidR="00D705AF" w:rsidRDefault="00D705AF" w:rsidP="008665A0">
            <w:pPr>
              <w:pStyle w:val="Header"/>
              <w:tabs>
                <w:tab w:val="clear" w:pos="4320"/>
                <w:tab w:val="clear" w:pos="8640"/>
              </w:tabs>
              <w:jc w:val="both"/>
            </w:pPr>
          </w:p>
          <w:p w14:paraId="4BF58974" w14:textId="77777777" w:rsidR="003A2D5B" w:rsidRDefault="003A078D" w:rsidP="008665A0">
            <w:pPr>
              <w:pStyle w:val="Header"/>
              <w:tabs>
                <w:tab w:val="clear" w:pos="4320"/>
                <w:tab w:val="clear" w:pos="8640"/>
              </w:tabs>
              <w:jc w:val="both"/>
              <w:rPr>
                <w:b/>
                <w:bCs/>
              </w:rPr>
            </w:pPr>
            <w:r w:rsidRPr="0018242A">
              <w:rPr>
                <w:b/>
                <w:bCs/>
              </w:rPr>
              <w:t xml:space="preserve">Removal From Office by Address </w:t>
            </w:r>
            <w:r>
              <w:rPr>
                <w:b/>
                <w:bCs/>
              </w:rPr>
              <w:t>for Incompetency</w:t>
            </w:r>
          </w:p>
          <w:p w14:paraId="25A6FC69" w14:textId="77777777" w:rsidR="003A2D5B" w:rsidRDefault="003A2D5B" w:rsidP="008665A0">
            <w:pPr>
              <w:pStyle w:val="Header"/>
              <w:tabs>
                <w:tab w:val="clear" w:pos="4320"/>
                <w:tab w:val="clear" w:pos="8640"/>
              </w:tabs>
              <w:jc w:val="both"/>
              <w:rPr>
                <w:b/>
                <w:bCs/>
              </w:rPr>
            </w:pPr>
          </w:p>
          <w:p w14:paraId="12831B4B" w14:textId="2BEE6EDB" w:rsidR="003A2D5B" w:rsidRDefault="003A078D" w:rsidP="008665A0">
            <w:pPr>
              <w:pStyle w:val="Header"/>
              <w:tabs>
                <w:tab w:val="clear" w:pos="4320"/>
                <w:tab w:val="clear" w:pos="8640"/>
              </w:tabs>
              <w:jc w:val="both"/>
            </w:pPr>
            <w:r>
              <w:t>C.S</w:t>
            </w:r>
            <w:r w:rsidRPr="009070FA">
              <w:t>.H.B. 1761 includes</w:t>
            </w:r>
            <w:r>
              <w:t xml:space="preserve"> </w:t>
            </w:r>
            <w:r w:rsidRPr="0018242A">
              <w:t xml:space="preserve">the persistent or wilful violation of </w:t>
            </w:r>
            <w:r>
              <w:t xml:space="preserve">the rules established by the Code of Criminal Procedure for setting the amount of bail and any conditions of bail as a cause for the removal by address of an individual from an applicable public office on the grounds of incompetency. </w:t>
            </w:r>
            <w:r w:rsidRPr="002662A4">
              <w:t>This bill provision</w:t>
            </w:r>
            <w:r>
              <w:t xml:space="preserve"> applies </w:t>
            </w:r>
            <w:r w:rsidRPr="0018242A">
              <w:t xml:space="preserve">only to an allegation of judicial misconduct received by the </w:t>
            </w:r>
            <w:r>
              <w:t>SCJC</w:t>
            </w:r>
            <w:r w:rsidRPr="0018242A">
              <w:t xml:space="preserve"> on or after </w:t>
            </w:r>
            <w:r>
              <w:t>September 1, 2025,</w:t>
            </w:r>
            <w:r w:rsidRPr="0018242A">
              <w:t xml:space="preserve"> regardless of whether the conduct or act that is the subject of the allegation occurred or was committed before, on</w:t>
            </w:r>
            <w:r w:rsidRPr="0018242A">
              <w:t xml:space="preserve">, or after </w:t>
            </w:r>
            <w:r>
              <w:t>that date</w:t>
            </w:r>
            <w:r w:rsidRPr="0018242A">
              <w:t>.</w:t>
            </w:r>
          </w:p>
          <w:p w14:paraId="2A5A9A6A" w14:textId="77777777" w:rsidR="003A2D5B" w:rsidRDefault="003A2D5B" w:rsidP="008665A0">
            <w:pPr>
              <w:pStyle w:val="Header"/>
              <w:tabs>
                <w:tab w:val="clear" w:pos="4320"/>
                <w:tab w:val="clear" w:pos="8640"/>
              </w:tabs>
              <w:jc w:val="both"/>
            </w:pPr>
          </w:p>
          <w:p w14:paraId="40EEEFA0" w14:textId="774F6B73" w:rsidR="00700B06" w:rsidRDefault="003A078D" w:rsidP="008665A0">
            <w:pPr>
              <w:pStyle w:val="Header"/>
              <w:tabs>
                <w:tab w:val="clear" w:pos="4320"/>
                <w:tab w:val="clear" w:pos="8640"/>
              </w:tabs>
              <w:jc w:val="both"/>
              <w:rPr>
                <w:b/>
                <w:bCs/>
              </w:rPr>
            </w:pPr>
            <w:r w:rsidRPr="006E22C4">
              <w:rPr>
                <w:b/>
                <w:bCs/>
              </w:rPr>
              <w:t>List of Retired and Former Judges Subject to Assignment</w:t>
            </w:r>
          </w:p>
          <w:p w14:paraId="133084A1" w14:textId="77777777" w:rsidR="00F14037" w:rsidRPr="006E22C4" w:rsidRDefault="00F14037" w:rsidP="008665A0">
            <w:pPr>
              <w:pStyle w:val="Header"/>
              <w:tabs>
                <w:tab w:val="clear" w:pos="4320"/>
                <w:tab w:val="clear" w:pos="8640"/>
              </w:tabs>
              <w:jc w:val="both"/>
              <w:rPr>
                <w:b/>
                <w:bCs/>
              </w:rPr>
            </w:pPr>
          </w:p>
          <w:p w14:paraId="296BA205" w14:textId="58ECFE52" w:rsidR="00700B06" w:rsidRDefault="003A078D" w:rsidP="008665A0">
            <w:pPr>
              <w:pStyle w:val="Header"/>
              <w:tabs>
                <w:tab w:val="clear" w:pos="4320"/>
                <w:tab w:val="clear" w:pos="8640"/>
              </w:tabs>
              <w:jc w:val="both"/>
            </w:pPr>
            <w:r>
              <w:t>C.S.</w:t>
            </w:r>
            <w:r w:rsidR="0024789C">
              <w:t xml:space="preserve">H.B. 1761 </w:t>
            </w:r>
            <w:r>
              <w:t xml:space="preserve">changes eligibility requirements for a retired or former judge to be named on the list of retired and former judges subject to assignment that is maintained by each presiding judge of an administrative judicial region. With respect to the requirement under current law that a retired or former judge </w:t>
            </w:r>
            <w:r w:rsidRPr="00F45919">
              <w:t>certify under oath to the presiding judge</w:t>
            </w:r>
            <w:r>
              <w:t>,</w:t>
            </w:r>
            <w:r w:rsidRPr="00F45919">
              <w:t xml:space="preserve"> on a form prescribed by the state board of regional judges</w:t>
            </w:r>
            <w:r>
              <w:t xml:space="preserve">, that the judge has never been publicly reprimanded or censured by the </w:t>
            </w:r>
            <w:r w:rsidR="007F557E">
              <w:t>SCJC</w:t>
            </w:r>
            <w:r>
              <w:t>, the bill</w:t>
            </w:r>
            <w:r w:rsidR="00206721">
              <w:t xml:space="preserve"> does the </w:t>
            </w:r>
            <w:r>
              <w:t>follo</w:t>
            </w:r>
            <w:r>
              <w:t>w</w:t>
            </w:r>
            <w:r w:rsidR="00206721">
              <w:t>ing</w:t>
            </w:r>
            <w:r>
              <w:t>:</w:t>
            </w:r>
          </w:p>
          <w:p w14:paraId="21336BF1" w14:textId="77777777" w:rsidR="00700B06" w:rsidRDefault="003A078D" w:rsidP="008665A0">
            <w:pPr>
              <w:pStyle w:val="Header"/>
              <w:numPr>
                <w:ilvl w:val="0"/>
                <w:numId w:val="9"/>
              </w:numPr>
              <w:tabs>
                <w:tab w:val="clear" w:pos="4320"/>
                <w:tab w:val="clear" w:pos="8640"/>
              </w:tabs>
              <w:jc w:val="both"/>
            </w:pPr>
            <w:r>
              <w:t xml:space="preserve">excludes from that requirement </w:t>
            </w:r>
            <w:r w:rsidRPr="00FA1FAB">
              <w:t>any reprimand or censure reviewed and rescinded by a special court of review</w:t>
            </w:r>
            <w:r>
              <w:t xml:space="preserve"> selected to review an SCJC decision;</w:t>
            </w:r>
            <w:r w:rsidRPr="00FA1FAB">
              <w:t xml:space="preserve"> </w:t>
            </w:r>
            <w:r>
              <w:t>and</w:t>
            </w:r>
          </w:p>
          <w:p w14:paraId="4CC0B306" w14:textId="77777777" w:rsidR="00700B06" w:rsidRDefault="003A078D" w:rsidP="008665A0">
            <w:pPr>
              <w:pStyle w:val="Header"/>
              <w:numPr>
                <w:ilvl w:val="0"/>
                <w:numId w:val="9"/>
              </w:numPr>
              <w:tabs>
                <w:tab w:val="clear" w:pos="4320"/>
                <w:tab w:val="clear" w:pos="8640"/>
              </w:tabs>
              <w:jc w:val="both"/>
            </w:pPr>
            <w:r>
              <w:t xml:space="preserve">requires that the retired or former judge additionally certify under oath to the presiding judge that the retired or former judge has not received </w:t>
            </w:r>
            <w:r w:rsidRPr="00FA1FAB">
              <w:t>more than one of any other type of public sanction, excluding any sanction reviewed and rescinded by</w:t>
            </w:r>
            <w:r>
              <w:t xml:space="preserve"> a special court of review selected to review an SCJC decision.</w:t>
            </w:r>
          </w:p>
          <w:p w14:paraId="17A0C90B" w14:textId="16E57B9D" w:rsidR="00700B06" w:rsidRDefault="003A078D" w:rsidP="008665A0">
            <w:pPr>
              <w:pStyle w:val="Header"/>
              <w:tabs>
                <w:tab w:val="clear" w:pos="4320"/>
                <w:tab w:val="clear" w:pos="8640"/>
              </w:tabs>
              <w:jc w:val="both"/>
            </w:pPr>
            <w:r w:rsidRPr="002662A4">
              <w:t>The bill requires</w:t>
            </w:r>
            <w:r>
              <w:t xml:space="preserve"> that a retired or former judge on </w:t>
            </w:r>
            <w:r w:rsidRPr="009070FA">
              <w:t>an applicable list of judges</w:t>
            </w:r>
            <w:r>
              <w:t xml:space="preserve"> who is ineligible to be named on the list under the bill's provisions be struck from the list on </w:t>
            </w:r>
            <w:r w:rsidR="00856D2B">
              <w:t>September 1, 2025,</w:t>
            </w:r>
            <w:r>
              <w:t xml:space="preserve"> and prohibits the assignment of the judge to any court on or after that date.</w:t>
            </w:r>
          </w:p>
          <w:p w14:paraId="16FE8DF3" w14:textId="77777777" w:rsidR="00700B06" w:rsidRDefault="00700B06" w:rsidP="008665A0">
            <w:pPr>
              <w:pStyle w:val="Header"/>
              <w:tabs>
                <w:tab w:val="clear" w:pos="4320"/>
                <w:tab w:val="clear" w:pos="8640"/>
              </w:tabs>
              <w:jc w:val="both"/>
            </w:pPr>
          </w:p>
          <w:p w14:paraId="1DD9CFDE" w14:textId="77777777" w:rsidR="00AF0DD3" w:rsidRPr="00FD6285" w:rsidRDefault="003A078D" w:rsidP="008665A0">
            <w:pPr>
              <w:pStyle w:val="Header"/>
              <w:jc w:val="both"/>
              <w:rPr>
                <w:b/>
                <w:bCs/>
              </w:rPr>
            </w:pPr>
            <w:r w:rsidRPr="00FD6285">
              <w:rPr>
                <w:b/>
                <w:bCs/>
              </w:rPr>
              <w:t>Judicial Salary</w:t>
            </w:r>
          </w:p>
          <w:p w14:paraId="1554D72D" w14:textId="77777777" w:rsidR="00184979" w:rsidRDefault="00184979" w:rsidP="008665A0">
            <w:pPr>
              <w:pStyle w:val="Header"/>
              <w:jc w:val="both"/>
            </w:pPr>
          </w:p>
          <w:p w14:paraId="6655FD89" w14:textId="7CC3F81E" w:rsidR="00CA772F" w:rsidRDefault="003A078D" w:rsidP="008665A0">
            <w:pPr>
              <w:pStyle w:val="Header"/>
              <w:jc w:val="both"/>
            </w:pPr>
            <w:r>
              <w:t>C.S.</w:t>
            </w:r>
            <w:r w:rsidR="00AF0DD3">
              <w:t xml:space="preserve">H.B. 1761 </w:t>
            </w:r>
            <w:r w:rsidR="00F45CC6">
              <w:t xml:space="preserve">increases </w:t>
            </w:r>
            <w:r w:rsidR="00AF0DD3">
              <w:t xml:space="preserve">from </w:t>
            </w:r>
            <w:r w:rsidR="00F45CC6">
              <w:t xml:space="preserve">at least </w:t>
            </w:r>
            <w:r w:rsidR="00AF0DD3">
              <w:t xml:space="preserve">$140,000 to </w:t>
            </w:r>
            <w:r w:rsidR="00F45CC6">
              <w:t xml:space="preserve">at least </w:t>
            </w:r>
            <w:r w:rsidR="00AF0DD3">
              <w:t>$1</w:t>
            </w:r>
            <w:r>
              <w:t>82</w:t>
            </w:r>
            <w:r w:rsidR="00AF0DD3">
              <w:t xml:space="preserve">,000 the annual state base salary to which </w:t>
            </w:r>
            <w:r w:rsidR="00AF0DD3" w:rsidRPr="00FC38AC">
              <w:t xml:space="preserve">a </w:t>
            </w:r>
            <w:r w:rsidR="00AF0DD3">
              <w:t xml:space="preserve">district court </w:t>
            </w:r>
            <w:r w:rsidR="00AF0DD3" w:rsidRPr="00FC38AC">
              <w:t>judge</w:t>
            </w:r>
            <w:r w:rsidR="00AF0DD3">
              <w:t xml:space="preserve"> or a judge of a division of the business court</w:t>
            </w:r>
            <w:r w:rsidR="00AF0DD3" w:rsidRPr="00FC38AC">
              <w:t xml:space="preserve"> </w:t>
            </w:r>
            <w:r w:rsidR="00AF0DD3" w:rsidRPr="00472320">
              <w:t>is entitled as set by the General Appropriations Act</w:t>
            </w:r>
            <w:r w:rsidR="00AF0DD3">
              <w:t xml:space="preserve">. </w:t>
            </w:r>
          </w:p>
          <w:p w14:paraId="061BB3F8" w14:textId="77777777" w:rsidR="00CA772F" w:rsidRDefault="00CA772F" w:rsidP="008665A0">
            <w:pPr>
              <w:pStyle w:val="Header"/>
              <w:jc w:val="both"/>
            </w:pPr>
          </w:p>
          <w:p w14:paraId="7DE4256A" w14:textId="5F49E0B7" w:rsidR="00172B7A" w:rsidRPr="009070FA" w:rsidRDefault="003A078D" w:rsidP="008665A0">
            <w:pPr>
              <w:pStyle w:val="Header"/>
              <w:jc w:val="both"/>
            </w:pPr>
            <w:r>
              <w:t xml:space="preserve">C.S.H.B. 1761 revises </w:t>
            </w:r>
            <w:r w:rsidR="00971725">
              <w:t xml:space="preserve">the </w:t>
            </w:r>
            <w:r w:rsidR="00961E80">
              <w:t xml:space="preserve">compensation </w:t>
            </w:r>
            <w:r w:rsidR="00971725">
              <w:t xml:space="preserve">to which the chief </w:t>
            </w:r>
            <w:r w:rsidR="00971725" w:rsidRPr="00AD1035">
              <w:t xml:space="preserve">justice </w:t>
            </w:r>
            <w:r w:rsidR="00AD1035">
              <w:t xml:space="preserve">or presiding judge </w:t>
            </w:r>
            <w:r w:rsidR="00971725" w:rsidRPr="00AD1035">
              <w:t>of a</w:t>
            </w:r>
            <w:r w:rsidR="00AD1035">
              <w:t>n appellate</w:t>
            </w:r>
            <w:r w:rsidR="00971725" w:rsidRPr="00AD1035">
              <w:t xml:space="preserve"> </w:t>
            </w:r>
            <w:r w:rsidR="00AD1035">
              <w:t>court is</w:t>
            </w:r>
            <w:r w:rsidR="00971725" w:rsidRPr="00AD1035">
              <w:t xml:space="preserve"> entitled</w:t>
            </w:r>
            <w:r w:rsidR="004745E0" w:rsidRPr="00AD1035">
              <w:t>. Under current</w:t>
            </w:r>
            <w:r w:rsidR="004745E0">
              <w:t xml:space="preserve"> law, these individuals are excepted from the annual state base salary that applies to other justices o</w:t>
            </w:r>
            <w:r w:rsidR="0007181F">
              <w:t>r</w:t>
            </w:r>
            <w:r w:rsidR="004745E0">
              <w:t xml:space="preserve"> judges of the court they serve and are instead entitled to an </w:t>
            </w:r>
            <w:r w:rsidRPr="009070FA">
              <w:t xml:space="preserve">annual state base salary </w:t>
            </w:r>
            <w:r w:rsidR="004745E0">
              <w:t>in</w:t>
            </w:r>
            <w:r w:rsidRPr="009070FA">
              <w:t xml:space="preserve"> an amount equal to $2,500 more than the </w:t>
            </w:r>
            <w:r w:rsidR="00775339" w:rsidRPr="009070FA">
              <w:t xml:space="preserve">annual </w:t>
            </w:r>
            <w:r w:rsidRPr="009070FA">
              <w:t xml:space="preserve">state base salary provided for the </w:t>
            </w:r>
            <w:r w:rsidR="004745E0">
              <w:t xml:space="preserve">other </w:t>
            </w:r>
            <w:r w:rsidRPr="009070FA">
              <w:t xml:space="preserve">justices or judges, </w:t>
            </w:r>
            <w:r w:rsidR="004745E0">
              <w:t xml:space="preserve">except that the combined base salary of the chief justice of a court of appeals </w:t>
            </w:r>
            <w:r w:rsidRPr="009070FA">
              <w:t>from all state and</w:t>
            </w:r>
            <w:r w:rsidRPr="009070FA">
              <w:t xml:space="preserve"> county sources </w:t>
            </w:r>
            <w:r w:rsidR="004745E0">
              <w:t>may not exceed the amount equal to</w:t>
            </w:r>
            <w:r w:rsidRPr="009070FA">
              <w:t xml:space="preserve"> $2,500 less than the base salary for a justice of the supreme court</w:t>
            </w:r>
            <w:r w:rsidR="00566DF9">
              <w:t xml:space="preserve">. The bill </w:t>
            </w:r>
            <w:r w:rsidR="00196A84">
              <w:t>entitles such a chief justice or presiding judge</w:t>
            </w:r>
            <w:r w:rsidR="00566DF9">
              <w:t xml:space="preserve"> </w:t>
            </w:r>
            <w:r w:rsidR="00196A84">
              <w:t xml:space="preserve">to the </w:t>
            </w:r>
            <w:r w:rsidR="00566DF9">
              <w:t>following instead:</w:t>
            </w:r>
          </w:p>
          <w:p w14:paraId="2F0F1277" w14:textId="002A70B9" w:rsidR="00196A84" w:rsidRDefault="003A078D" w:rsidP="008665A0">
            <w:pPr>
              <w:pStyle w:val="Header"/>
              <w:numPr>
                <w:ilvl w:val="0"/>
                <w:numId w:val="58"/>
              </w:numPr>
              <w:jc w:val="both"/>
            </w:pPr>
            <w:r>
              <w:t>the annual state base salary that applies to other justices o</w:t>
            </w:r>
            <w:r w:rsidR="00CF4F37">
              <w:t>r</w:t>
            </w:r>
            <w:r>
              <w:t xml:space="preserve"> judges of the applicable court</w:t>
            </w:r>
            <w:r w:rsidR="00757DE5">
              <w:t>;</w:t>
            </w:r>
            <w:r>
              <w:t xml:space="preserve"> and </w:t>
            </w:r>
          </w:p>
          <w:p w14:paraId="333B2CA3" w14:textId="70009821" w:rsidR="00961E80" w:rsidRPr="009070FA" w:rsidRDefault="003A078D" w:rsidP="008665A0">
            <w:pPr>
              <w:pStyle w:val="Header"/>
              <w:numPr>
                <w:ilvl w:val="0"/>
                <w:numId w:val="58"/>
              </w:numPr>
              <w:jc w:val="both"/>
            </w:pPr>
            <w:r w:rsidRPr="009070FA">
              <w:t>additional compensation</w:t>
            </w:r>
            <w:r w:rsidR="00566DF9">
              <w:t xml:space="preserve"> from the state</w:t>
            </w:r>
            <w:r w:rsidRPr="009070FA">
              <w:t xml:space="preserve"> in the amount equal to seven percent of th</w:t>
            </w:r>
            <w:r w:rsidR="00566DF9">
              <w:t>at</w:t>
            </w:r>
            <w:r w:rsidRPr="009070FA">
              <w:t xml:space="preserve"> base salary</w:t>
            </w:r>
            <w:r w:rsidR="003115AE">
              <w:t>.</w:t>
            </w:r>
          </w:p>
          <w:p w14:paraId="76B1122D" w14:textId="629A0B91" w:rsidR="00CA772F" w:rsidRDefault="003A078D" w:rsidP="008665A0">
            <w:pPr>
              <w:pStyle w:val="Header"/>
              <w:jc w:val="both"/>
            </w:pPr>
            <w:r w:rsidRPr="009070FA">
              <w:t xml:space="preserve">The bill </w:t>
            </w:r>
            <w:r w:rsidR="00B257B6" w:rsidRPr="009070FA">
              <w:t xml:space="preserve">makes the limitation on the combined base salary of a justice of a court of appeals from all state and county sources applicable to the combined base salary of the chief justice of a court of appeals </w:t>
            </w:r>
            <w:r w:rsidR="005476FC" w:rsidRPr="009070FA">
              <w:t xml:space="preserve">from such sources </w:t>
            </w:r>
            <w:r w:rsidR="00B257B6" w:rsidRPr="009070FA">
              <w:t xml:space="preserve">but </w:t>
            </w:r>
            <w:r w:rsidRPr="009070FA">
              <w:t xml:space="preserve">establishes that </w:t>
            </w:r>
            <w:r w:rsidR="00B257B6" w:rsidRPr="009070FA">
              <w:t xml:space="preserve">the </w:t>
            </w:r>
            <w:r w:rsidR="00AF2E9B" w:rsidRPr="009070FA">
              <w:t xml:space="preserve">additional </w:t>
            </w:r>
            <w:r w:rsidR="00B257B6" w:rsidRPr="009070FA">
              <w:t xml:space="preserve">state </w:t>
            </w:r>
            <w:r w:rsidR="00AF2E9B" w:rsidRPr="009070FA">
              <w:t xml:space="preserve">compensation </w:t>
            </w:r>
            <w:r w:rsidR="00B257B6" w:rsidRPr="009070FA">
              <w:t xml:space="preserve">under the bill </w:t>
            </w:r>
            <w:r w:rsidR="00AF2E9B" w:rsidRPr="009070FA">
              <w:t xml:space="preserve">is not included as part of </w:t>
            </w:r>
            <w:r w:rsidR="005476FC" w:rsidRPr="009070FA">
              <w:t xml:space="preserve">a </w:t>
            </w:r>
            <w:r w:rsidR="007B0AB6" w:rsidRPr="009070FA">
              <w:t xml:space="preserve">chief </w:t>
            </w:r>
            <w:r w:rsidR="00AF2E9B" w:rsidRPr="009070FA">
              <w:t xml:space="preserve">justice's </w:t>
            </w:r>
            <w:r w:rsidR="007B0AB6" w:rsidRPr="009070FA">
              <w:t xml:space="preserve">or </w:t>
            </w:r>
            <w:r w:rsidR="005476FC" w:rsidRPr="009070FA">
              <w:t xml:space="preserve">the </w:t>
            </w:r>
            <w:r w:rsidR="007B0AB6" w:rsidRPr="009070FA">
              <w:t xml:space="preserve">presiding judge's </w:t>
            </w:r>
            <w:r w:rsidR="00AF2E9B" w:rsidRPr="009070FA">
              <w:t>combined base salary for purposes of determining whether the</w:t>
            </w:r>
            <w:r w:rsidR="005476FC" w:rsidRPr="009070FA">
              <w:t>ir</w:t>
            </w:r>
            <w:r w:rsidR="00AF2E9B" w:rsidRPr="009070FA">
              <w:t xml:space="preserve"> salary exceeds the limitation</w:t>
            </w:r>
            <w:r w:rsidR="00C24513" w:rsidRPr="009070FA">
              <w:t>.</w:t>
            </w:r>
          </w:p>
          <w:p w14:paraId="5CA69EDF" w14:textId="77777777" w:rsidR="00CA772F" w:rsidRDefault="00CA772F" w:rsidP="008665A0">
            <w:pPr>
              <w:pStyle w:val="Header"/>
              <w:jc w:val="both"/>
            </w:pPr>
          </w:p>
          <w:p w14:paraId="54938290" w14:textId="38AF22F3" w:rsidR="004657EB" w:rsidRDefault="003A078D" w:rsidP="008665A0">
            <w:pPr>
              <w:pStyle w:val="Header"/>
              <w:jc w:val="both"/>
            </w:pPr>
            <w:r>
              <w:t xml:space="preserve">With respect to the annual state base salary </w:t>
            </w:r>
            <w:r w:rsidR="000E29F6">
              <w:t xml:space="preserve">for </w:t>
            </w:r>
            <w:r w:rsidR="00AF2E9B" w:rsidRPr="00AF2E9B">
              <w:t>local administrative district judge</w:t>
            </w:r>
            <w:r w:rsidR="000E29F6">
              <w:t>s</w:t>
            </w:r>
            <w:r>
              <w:t>, the bill makes the following revisions:</w:t>
            </w:r>
            <w:r w:rsidR="00AF2E9B" w:rsidRPr="00AF2E9B">
              <w:t xml:space="preserve"> </w:t>
            </w:r>
          </w:p>
          <w:p w14:paraId="0DE7F704" w14:textId="137E9958" w:rsidR="00A11012" w:rsidRPr="001019C1" w:rsidRDefault="003A078D" w:rsidP="008665A0">
            <w:pPr>
              <w:pStyle w:val="Header"/>
              <w:numPr>
                <w:ilvl w:val="0"/>
                <w:numId w:val="59"/>
              </w:numPr>
              <w:jc w:val="both"/>
            </w:pPr>
            <w:r>
              <w:t>removes a provision entitling a district judge who serves as a local administrative district judge in a county with more than five district courts</w:t>
            </w:r>
            <w:r w:rsidR="00AF2E9B" w:rsidRPr="00E66B8F">
              <w:t xml:space="preserve"> to</w:t>
            </w:r>
            <w:r>
              <w:t xml:space="preserve"> an annual state base salary in the amount equal to</w:t>
            </w:r>
            <w:r w:rsidR="00AF2E9B" w:rsidRPr="00E66B8F">
              <w:t xml:space="preserve"> $5,000 more than the maximum </w:t>
            </w:r>
            <w:r w:rsidR="00176B0D" w:rsidRPr="00E66B8F">
              <w:t xml:space="preserve">state </w:t>
            </w:r>
            <w:r w:rsidR="00AF2E9B" w:rsidRPr="00E66B8F">
              <w:t xml:space="preserve">salary to which the judge is otherwise entitled </w:t>
            </w:r>
            <w:r w:rsidR="00176B0D" w:rsidRPr="00E66B8F">
              <w:t xml:space="preserve">as a district </w:t>
            </w:r>
            <w:r w:rsidR="00F51FB3" w:rsidRPr="00E66B8F">
              <w:t xml:space="preserve">court </w:t>
            </w:r>
            <w:r w:rsidR="00176B0D" w:rsidRPr="00E66B8F">
              <w:t>judge</w:t>
            </w:r>
            <w:r w:rsidRPr="001019C1">
              <w:t>;</w:t>
            </w:r>
            <w:r w:rsidR="00757DE5">
              <w:t xml:space="preserve"> and</w:t>
            </w:r>
          </w:p>
          <w:p w14:paraId="6FD62FEF" w14:textId="38CE8976" w:rsidR="00AF2E9B" w:rsidRDefault="003A078D" w:rsidP="008665A0">
            <w:pPr>
              <w:pStyle w:val="Header"/>
              <w:numPr>
                <w:ilvl w:val="0"/>
                <w:numId w:val="59"/>
              </w:numPr>
              <w:jc w:val="both"/>
            </w:pPr>
            <w:r>
              <w:t xml:space="preserve">replaces that provision with provisions entitling </w:t>
            </w:r>
            <w:r w:rsidR="00176B0D" w:rsidRPr="00E66B8F">
              <w:t xml:space="preserve">a district </w:t>
            </w:r>
            <w:r w:rsidR="00F51FB3" w:rsidRPr="00E66B8F">
              <w:t xml:space="preserve">court </w:t>
            </w:r>
            <w:r w:rsidR="00176B0D" w:rsidRPr="00E66B8F">
              <w:t>judge who serves as a local administrative district judge</w:t>
            </w:r>
            <w:r>
              <w:t xml:space="preserve"> to an annual state base salary </w:t>
            </w:r>
            <w:r w:rsidRPr="001019C1">
              <w:t xml:space="preserve">in the amount to which the judge is entitled as a district court judge </w:t>
            </w:r>
            <w:r>
              <w:t xml:space="preserve">and an additional annual amount from the state </w:t>
            </w:r>
            <w:r w:rsidRPr="00A11012">
              <w:t>equal</w:t>
            </w:r>
            <w:r>
              <w:t xml:space="preserve"> to the following:</w:t>
            </w:r>
          </w:p>
          <w:p w14:paraId="1CE4BA25" w14:textId="6CA46153" w:rsidR="00AF2E9B" w:rsidRDefault="003A078D" w:rsidP="008665A0">
            <w:pPr>
              <w:pStyle w:val="Header"/>
              <w:numPr>
                <w:ilvl w:val="1"/>
                <w:numId w:val="32"/>
              </w:numPr>
              <w:jc w:val="both"/>
            </w:pPr>
            <w:r w:rsidRPr="00AF2E9B">
              <w:t xml:space="preserve">in a county with three or four district courts, three percent of the annual </w:t>
            </w:r>
            <w:r w:rsidR="00FC6958">
              <w:t xml:space="preserve">state </w:t>
            </w:r>
            <w:r w:rsidRPr="00AF2E9B">
              <w:t>base</w:t>
            </w:r>
            <w:r>
              <w:t xml:space="preserve"> </w:t>
            </w:r>
            <w:r w:rsidRPr="00AF2E9B">
              <w:t>salary for a</w:t>
            </w:r>
            <w:r w:rsidR="00C24513">
              <w:t xml:space="preserve"> district court</w:t>
            </w:r>
            <w:r w:rsidRPr="00AF2E9B">
              <w:t xml:space="preserve"> judge</w:t>
            </w:r>
            <w:r w:rsidR="00C24513">
              <w:t>;</w:t>
            </w:r>
          </w:p>
          <w:p w14:paraId="30AFB815" w14:textId="54305C93" w:rsidR="00AF2E9B" w:rsidRDefault="003A078D" w:rsidP="008665A0">
            <w:pPr>
              <w:pStyle w:val="Header"/>
              <w:numPr>
                <w:ilvl w:val="1"/>
                <w:numId w:val="32"/>
              </w:numPr>
              <w:jc w:val="both"/>
            </w:pPr>
            <w:r>
              <w:t xml:space="preserve">in a county with more than four but fewer than 10 district courts, five percent of the annual </w:t>
            </w:r>
            <w:r w:rsidR="00FC6958">
              <w:t xml:space="preserve">state </w:t>
            </w:r>
            <w:r>
              <w:t>base salary for a district court judge; or</w:t>
            </w:r>
          </w:p>
          <w:p w14:paraId="6CED9EBB" w14:textId="39018318" w:rsidR="00AF2E9B" w:rsidRDefault="003A078D" w:rsidP="008665A0">
            <w:pPr>
              <w:pStyle w:val="Header"/>
              <w:numPr>
                <w:ilvl w:val="1"/>
                <w:numId w:val="32"/>
              </w:numPr>
              <w:jc w:val="both"/>
            </w:pPr>
            <w:r>
              <w:t xml:space="preserve">in a county with 10 or more district courts, seven percent of the annual </w:t>
            </w:r>
            <w:r w:rsidR="00FC6958">
              <w:t xml:space="preserve">state </w:t>
            </w:r>
            <w:r>
              <w:t>base salary for a district court judge.</w:t>
            </w:r>
          </w:p>
          <w:p w14:paraId="290C5A95" w14:textId="23A3FAF6" w:rsidR="00255190" w:rsidRDefault="003A078D" w:rsidP="008665A0">
            <w:pPr>
              <w:pStyle w:val="Header"/>
              <w:jc w:val="both"/>
            </w:pPr>
            <w:r>
              <w:t xml:space="preserve">The bill </w:t>
            </w:r>
            <w:r w:rsidR="009E23A6">
              <w:t>specifies</w:t>
            </w:r>
            <w:r w:rsidR="00640CEE">
              <w:t xml:space="preserve"> that</w:t>
            </w:r>
            <w:r w:rsidR="00AF2E9B">
              <w:t xml:space="preserve"> </w:t>
            </w:r>
            <w:r w:rsidR="00AF2E9B" w:rsidRPr="00AF2E9B">
              <w:t xml:space="preserve">a judge of a division of the business court who serves as administrative presiding judge </w:t>
            </w:r>
            <w:r w:rsidR="00C07C45">
              <w:t xml:space="preserve">of the court </w:t>
            </w:r>
            <w:r w:rsidR="00640CEE">
              <w:t>is entitled to</w:t>
            </w:r>
            <w:r w:rsidR="00AF2E9B" w:rsidRPr="00AF2E9B">
              <w:t xml:space="preserve"> </w:t>
            </w:r>
            <w:r>
              <w:t>the applicable</w:t>
            </w:r>
            <w:r w:rsidR="00AF2E9B" w:rsidRPr="00AF2E9B">
              <w:t xml:space="preserve"> annual </w:t>
            </w:r>
            <w:r w:rsidR="00AF2E9B">
              <w:t xml:space="preserve">state </w:t>
            </w:r>
            <w:r w:rsidR="00AF2E9B" w:rsidRPr="00AF2E9B">
              <w:t>base salary</w:t>
            </w:r>
            <w:r w:rsidR="005A274B">
              <w:t xml:space="preserve"> and</w:t>
            </w:r>
            <w:r w:rsidR="00AF2E9B" w:rsidRPr="00AF2E9B">
              <w:t xml:space="preserve"> </w:t>
            </w:r>
            <w:r w:rsidR="00F51FB3">
              <w:t xml:space="preserve">an </w:t>
            </w:r>
            <w:r w:rsidR="00AF2E9B" w:rsidRPr="00AF2E9B">
              <w:t xml:space="preserve">additional annual amount </w:t>
            </w:r>
            <w:r>
              <w:t xml:space="preserve">from the state </w:t>
            </w:r>
            <w:r w:rsidR="00AF2E9B" w:rsidRPr="00AF2E9B">
              <w:t xml:space="preserve">equal to </w:t>
            </w:r>
            <w:r w:rsidR="005A274B">
              <w:t>the additional amount provided for</w:t>
            </w:r>
            <w:r w:rsidR="00C07C45" w:rsidRPr="005A274B">
              <w:t xml:space="preserve"> </w:t>
            </w:r>
            <w:r w:rsidR="00640CEE" w:rsidRPr="005A274B">
              <w:t xml:space="preserve">a district </w:t>
            </w:r>
            <w:r w:rsidR="00F51FB3" w:rsidRPr="005A274B">
              <w:t xml:space="preserve">court </w:t>
            </w:r>
            <w:r w:rsidR="00640CEE" w:rsidRPr="005A274B">
              <w:t>judge who serves as a local administrative district judge in a county with 10 or more district courts.</w:t>
            </w:r>
          </w:p>
          <w:p w14:paraId="3151EC44" w14:textId="77777777" w:rsidR="00CA772F" w:rsidRDefault="00CA772F" w:rsidP="008665A0">
            <w:pPr>
              <w:pStyle w:val="Header"/>
              <w:jc w:val="both"/>
            </w:pPr>
          </w:p>
          <w:p w14:paraId="7748340D" w14:textId="1ACA670F" w:rsidR="00626308" w:rsidRDefault="003A078D" w:rsidP="008665A0">
            <w:pPr>
              <w:pStyle w:val="Header"/>
              <w:jc w:val="both"/>
              <w:rPr>
                <w:b/>
                <w:bCs/>
              </w:rPr>
            </w:pPr>
            <w:r w:rsidRPr="00EB747E">
              <w:rPr>
                <w:b/>
                <w:bCs/>
              </w:rPr>
              <w:t xml:space="preserve">Service Retirement Benefits </w:t>
            </w:r>
          </w:p>
          <w:p w14:paraId="4FBEDDBE" w14:textId="77777777" w:rsidR="00626308" w:rsidRDefault="00626308" w:rsidP="008665A0">
            <w:pPr>
              <w:pStyle w:val="Header"/>
              <w:jc w:val="both"/>
              <w:rPr>
                <w:b/>
                <w:bCs/>
              </w:rPr>
            </w:pPr>
          </w:p>
          <w:p w14:paraId="249A55EE" w14:textId="7680965D" w:rsidR="00626308" w:rsidRPr="00EB747E" w:rsidRDefault="003A078D" w:rsidP="008665A0">
            <w:pPr>
              <w:pStyle w:val="Header"/>
              <w:jc w:val="both"/>
              <w:rPr>
                <w:u w:val="single"/>
              </w:rPr>
            </w:pPr>
            <w:r w:rsidRPr="00EB747E">
              <w:rPr>
                <w:u w:val="single"/>
              </w:rPr>
              <w:t>Service Retirement Benefits Under ERS</w:t>
            </w:r>
          </w:p>
          <w:p w14:paraId="7775031B" w14:textId="77777777" w:rsidR="00626308" w:rsidRDefault="00626308" w:rsidP="008665A0">
            <w:pPr>
              <w:pStyle w:val="Header"/>
              <w:jc w:val="both"/>
            </w:pPr>
          </w:p>
          <w:p w14:paraId="0C2040F6" w14:textId="7B13177E" w:rsidR="000619CA" w:rsidRDefault="003A078D" w:rsidP="008665A0">
            <w:pPr>
              <w:pStyle w:val="Header"/>
              <w:tabs>
                <w:tab w:val="clear" w:pos="4320"/>
                <w:tab w:val="clear" w:pos="8640"/>
              </w:tabs>
              <w:jc w:val="both"/>
            </w:pPr>
            <w:r>
              <w:t>C.S.H.B. 17</w:t>
            </w:r>
            <w:r w:rsidR="00DA2F7C">
              <w:t>6</w:t>
            </w:r>
            <w:r>
              <w:t xml:space="preserve">1 </w:t>
            </w:r>
            <w:r w:rsidR="00313883">
              <w:t xml:space="preserve">retains $140,000 as the base amount used in the calculation of the standard service retirement annuity for a member of the elected class of the Employees Retirement System of Texas (ERS), </w:t>
            </w:r>
            <w:r w:rsidR="00313883" w:rsidRPr="00EF6306">
              <w:t xml:space="preserve">excluding a district or criminal district attorney who is in the elected class and whose effective date of retirement is on or after September 1, 2019, by changing the nature of that amount from the state base salary of a district court judge, excluding applicable longevity pay, as set by the </w:t>
            </w:r>
            <w:r w:rsidR="000F4C00" w:rsidRPr="00EF6306">
              <w:t>General Appropriations Act</w:t>
            </w:r>
            <w:r w:rsidR="009D731F" w:rsidRPr="00EF6306">
              <w:t>,</w:t>
            </w:r>
            <w:r w:rsidR="00313883" w:rsidRPr="00EF6306">
              <w:t xml:space="preserve"> to a flat $140,000. </w:t>
            </w:r>
            <w:r w:rsidRPr="00EF6306">
              <w:t>Accordingly, the bill changes the base that such a standard service retirement annuity may not exceed at any time from 100 percent of the state salary of a district judge to 100 percent of that dollar amount.</w:t>
            </w:r>
          </w:p>
          <w:p w14:paraId="5A3A27C1" w14:textId="77777777" w:rsidR="000619CA" w:rsidRDefault="000619CA" w:rsidP="008665A0">
            <w:pPr>
              <w:pStyle w:val="Header"/>
              <w:tabs>
                <w:tab w:val="clear" w:pos="4320"/>
                <w:tab w:val="clear" w:pos="8640"/>
              </w:tabs>
              <w:jc w:val="both"/>
            </w:pPr>
          </w:p>
          <w:p w14:paraId="410C0F9F" w14:textId="267925AD" w:rsidR="00313883" w:rsidRDefault="003A078D" w:rsidP="008665A0">
            <w:pPr>
              <w:pStyle w:val="Header"/>
              <w:tabs>
                <w:tab w:val="clear" w:pos="4320"/>
                <w:tab w:val="clear" w:pos="8640"/>
              </w:tabs>
              <w:jc w:val="both"/>
            </w:pPr>
            <w:r>
              <w:t xml:space="preserve">C.S.H.B. 1761 removes the specification that the base amount used in the calculation of the standard service retirement annuity for a district or criminal district attorney who is in the elected class of ERS is adjusted from time to time. </w:t>
            </w:r>
          </w:p>
          <w:p w14:paraId="0136D003" w14:textId="77777777" w:rsidR="00CF6EB8" w:rsidRDefault="00CF6EB8" w:rsidP="008665A0">
            <w:pPr>
              <w:pStyle w:val="Header"/>
              <w:tabs>
                <w:tab w:val="clear" w:pos="4320"/>
                <w:tab w:val="clear" w:pos="8640"/>
              </w:tabs>
              <w:jc w:val="both"/>
            </w:pPr>
          </w:p>
          <w:p w14:paraId="667C84FA" w14:textId="10A71CB7" w:rsidR="00D45CB0" w:rsidRDefault="003A078D" w:rsidP="008665A0">
            <w:pPr>
              <w:pStyle w:val="Header"/>
              <w:tabs>
                <w:tab w:val="clear" w:pos="4320"/>
                <w:tab w:val="clear" w:pos="8640"/>
              </w:tabs>
              <w:jc w:val="both"/>
            </w:pPr>
            <w:r w:rsidRPr="002C1E08">
              <w:t xml:space="preserve">With respect to the calculation of a member of the legislature's elected class of membership accumulated account balance </w:t>
            </w:r>
            <w:r w:rsidR="00E20612" w:rsidRPr="002C1E08">
              <w:t xml:space="preserve">for cash balance benefits </w:t>
            </w:r>
            <w:r w:rsidRPr="002C1E08">
              <w:t xml:space="preserve">under ERS, </w:t>
            </w:r>
            <w:r w:rsidR="00CF6EB8" w:rsidRPr="002C1E08">
              <w:t xml:space="preserve">C.S.H.B. 1761 retains $140,000 as the </w:t>
            </w:r>
            <w:r w:rsidR="00C17624" w:rsidRPr="002C1E08">
              <w:t xml:space="preserve">base </w:t>
            </w:r>
            <w:r w:rsidR="00CF6EB8" w:rsidRPr="002C1E08">
              <w:t xml:space="preserve">amount </w:t>
            </w:r>
            <w:r w:rsidR="00C17624" w:rsidRPr="002C1E08">
              <w:t xml:space="preserve">on which </w:t>
            </w:r>
            <w:r w:rsidRPr="002C1E08">
              <w:t>the account balance is computed, by changing the nature of that amount from the state base salary of a district court judge, excluding applicable longevity pay, as set by the General Appropriations Act</w:t>
            </w:r>
            <w:r w:rsidR="00C17624" w:rsidRPr="002C1E08">
              <w:t>,</w:t>
            </w:r>
            <w:r w:rsidRPr="002C1E08">
              <w:t xml:space="preserve"> to a flat $140,000.</w:t>
            </w:r>
          </w:p>
          <w:p w14:paraId="78B6267D" w14:textId="77777777" w:rsidR="004A5671" w:rsidRDefault="004A5671" w:rsidP="008665A0">
            <w:pPr>
              <w:pStyle w:val="Header"/>
              <w:jc w:val="both"/>
            </w:pPr>
          </w:p>
          <w:p w14:paraId="0513BB80" w14:textId="2C6429C4" w:rsidR="00626308" w:rsidRPr="00EB747E" w:rsidRDefault="003A078D" w:rsidP="008665A0">
            <w:pPr>
              <w:pStyle w:val="Header"/>
              <w:jc w:val="both"/>
              <w:rPr>
                <w:u w:val="single"/>
              </w:rPr>
            </w:pPr>
            <w:r w:rsidRPr="00EB747E">
              <w:rPr>
                <w:u w:val="single"/>
              </w:rPr>
              <w:t>Service Retirement Annuities Under JRS-1</w:t>
            </w:r>
          </w:p>
          <w:p w14:paraId="11277256" w14:textId="77777777" w:rsidR="00626308" w:rsidRDefault="00626308" w:rsidP="008665A0">
            <w:pPr>
              <w:pStyle w:val="Header"/>
              <w:jc w:val="both"/>
            </w:pPr>
          </w:p>
          <w:p w14:paraId="35822C0A" w14:textId="1E6ACFB1" w:rsidR="00EF4D90" w:rsidRDefault="003A078D" w:rsidP="008665A0">
            <w:pPr>
              <w:pStyle w:val="Header"/>
              <w:jc w:val="both"/>
            </w:pPr>
            <w:r>
              <w:t>C.S.H.B. 17</w:t>
            </w:r>
            <w:r w:rsidR="00DA2F7C">
              <w:t>6</w:t>
            </w:r>
            <w:r>
              <w:t>1</w:t>
            </w:r>
            <w:r w:rsidR="00F32CA2">
              <w:t xml:space="preserve"> establishes</w:t>
            </w:r>
            <w:r>
              <w:t xml:space="preserve"> the following:</w:t>
            </w:r>
          </w:p>
          <w:p w14:paraId="475F494F" w14:textId="26827AEE" w:rsidR="00EF4D90" w:rsidRDefault="003A078D" w:rsidP="008665A0">
            <w:pPr>
              <w:pStyle w:val="Header"/>
              <w:numPr>
                <w:ilvl w:val="0"/>
                <w:numId w:val="66"/>
              </w:numPr>
              <w:ind w:left="720"/>
              <w:jc w:val="both"/>
            </w:pPr>
            <w:r w:rsidRPr="00EB747E">
              <w:t xml:space="preserve">any </w:t>
            </w:r>
            <w:r w:rsidRPr="00EB747E">
              <w:t>increase</w:t>
            </w:r>
            <w:r w:rsidRPr="003B362B">
              <w:t xml:space="preserve"> in the state base salary </w:t>
            </w:r>
            <w:r>
              <w:t xml:space="preserve">being paid to a district judge as set by the </w:t>
            </w:r>
            <w:r w:rsidR="002C1E08">
              <w:t>General Appropriations Act</w:t>
            </w:r>
            <w:r>
              <w:t xml:space="preserve"> by the 89th Legislature, Regular Session, 2025, </w:t>
            </w:r>
            <w:r w:rsidRPr="003B362B">
              <w:t>does not apply</w:t>
            </w:r>
            <w:r>
              <w:t xml:space="preserve"> to </w:t>
            </w:r>
            <w:r w:rsidRPr="003B362B">
              <w:t xml:space="preserve">a service retirement </w:t>
            </w:r>
            <w:r w:rsidRPr="00421799">
              <w:t xml:space="preserve">annuity of a retiree or beneficiary computed under the </w:t>
            </w:r>
            <w:r w:rsidR="00177883" w:rsidRPr="00421799">
              <w:t>Judicial Retirement System of Texas Plan One (</w:t>
            </w:r>
            <w:r w:rsidR="000F4C00" w:rsidRPr="00421799">
              <w:t>JRS-1</w:t>
            </w:r>
            <w:r w:rsidR="00177883">
              <w:t>)</w:t>
            </w:r>
            <w:r w:rsidRPr="003B362B">
              <w:t xml:space="preserve"> if the retiree on whose service the annuity is based retired before September 1, 2025</w:t>
            </w:r>
            <w:r>
              <w:t>;</w:t>
            </w:r>
            <w:r w:rsidR="00982CFB">
              <w:t xml:space="preserve"> and</w:t>
            </w:r>
          </w:p>
          <w:p w14:paraId="355E2E0A" w14:textId="324C8C9A" w:rsidR="00982CFB" w:rsidRDefault="003A078D" w:rsidP="008665A0">
            <w:pPr>
              <w:pStyle w:val="Header"/>
              <w:numPr>
                <w:ilvl w:val="0"/>
                <w:numId w:val="67"/>
              </w:numPr>
              <w:jc w:val="both"/>
            </w:pPr>
            <w:r w:rsidRPr="00EB747E">
              <w:t>the amount</w:t>
            </w:r>
            <w:r w:rsidRPr="00234B1A">
              <w:t xml:space="preserve"> of the state base salary</w:t>
            </w:r>
            <w:r w:rsidR="00AF70A5">
              <w:t xml:space="preserve"> being paid to a district judge as set by Chapter 1170 (H.B. 1), Acts of the 88th Legislature, Regular Session, 2023 (the General Appropriations Act)</w:t>
            </w:r>
            <w:r w:rsidRPr="00234B1A">
              <w:t xml:space="preserve">, for the </w:t>
            </w:r>
            <w:r w:rsidR="00D713F5">
              <w:t xml:space="preserve">2025 </w:t>
            </w:r>
            <w:r w:rsidR="009F1941">
              <w:t xml:space="preserve">state </w:t>
            </w:r>
            <w:r w:rsidRPr="00234B1A">
              <w:t xml:space="preserve">fiscal year continues to apply to </w:t>
            </w:r>
            <w:r>
              <w:t>such retirement</w:t>
            </w:r>
            <w:r w:rsidRPr="00234B1A">
              <w:t xml:space="preserve"> annuities until</w:t>
            </w:r>
            <w:r w:rsidR="00CA4B01">
              <w:t xml:space="preserve"> the effective date of</w:t>
            </w:r>
            <w:r w:rsidRPr="00234B1A">
              <w:t xml:space="preserve"> </w:t>
            </w:r>
            <w:r w:rsidR="00CA4B01">
              <w:t xml:space="preserve">legislation </w:t>
            </w:r>
            <w:r w:rsidRPr="00234B1A">
              <w:t xml:space="preserve">the 90th Legislature or a later legislature enacts that increases </w:t>
            </w:r>
            <w:r>
              <w:t>a district judge's</w:t>
            </w:r>
            <w:r w:rsidRPr="00234B1A">
              <w:t xml:space="preserve"> state base salary.</w:t>
            </w:r>
            <w:r w:rsidR="00AF70A5">
              <w:t xml:space="preserve"> </w:t>
            </w:r>
          </w:p>
          <w:p w14:paraId="1079C084" w14:textId="48BB6FE9" w:rsidR="006B4573" w:rsidRDefault="003A078D" w:rsidP="008665A0">
            <w:pPr>
              <w:pStyle w:val="Header"/>
              <w:jc w:val="both"/>
            </w:pPr>
            <w:r>
              <w:t>These provisions relating to service retirement annuities expire o</w:t>
            </w:r>
            <w:r w:rsidRPr="000F3545">
              <w:t>n the</w:t>
            </w:r>
            <w:r w:rsidR="00CA4B01">
              <w:t xml:space="preserve"> effective</w:t>
            </w:r>
            <w:r w:rsidRPr="000F3545">
              <w:t xml:space="preserve"> date </w:t>
            </w:r>
            <w:r w:rsidR="00CA4B01">
              <w:t xml:space="preserve">of legislation </w:t>
            </w:r>
            <w:r w:rsidRPr="000F3545">
              <w:t xml:space="preserve">the 90th Legislature or a later legislature enacts </w:t>
            </w:r>
            <w:r>
              <w:t xml:space="preserve">that </w:t>
            </w:r>
            <w:r w:rsidRPr="000F3545">
              <w:t xml:space="preserve">increases </w:t>
            </w:r>
            <w:r w:rsidR="00982CFB">
              <w:t xml:space="preserve">a district judge's </w:t>
            </w:r>
            <w:r w:rsidRPr="000F3545">
              <w:t>state base salary.</w:t>
            </w:r>
          </w:p>
          <w:p w14:paraId="288BD1D3" w14:textId="77777777" w:rsidR="00F01258" w:rsidRDefault="00F01258" w:rsidP="008665A0">
            <w:pPr>
              <w:pStyle w:val="Header"/>
              <w:jc w:val="both"/>
            </w:pPr>
          </w:p>
          <w:p w14:paraId="62441525" w14:textId="68DCFECA" w:rsidR="00127B34" w:rsidRPr="00EB747E" w:rsidRDefault="003A078D" w:rsidP="008665A0">
            <w:pPr>
              <w:pStyle w:val="Header"/>
              <w:jc w:val="both"/>
              <w:rPr>
                <w:u w:val="single"/>
              </w:rPr>
            </w:pPr>
            <w:r w:rsidRPr="00EB747E">
              <w:rPr>
                <w:u w:val="single"/>
              </w:rPr>
              <w:t>Resumption of Judicial Service By Retiree</w:t>
            </w:r>
            <w:r w:rsidR="00626308" w:rsidRPr="00421799">
              <w:rPr>
                <w:u w:val="single"/>
              </w:rPr>
              <w:t xml:space="preserve"> </w:t>
            </w:r>
            <w:r w:rsidR="004904B8">
              <w:rPr>
                <w:u w:val="single"/>
              </w:rPr>
              <w:t>U</w:t>
            </w:r>
            <w:r w:rsidR="00626308" w:rsidRPr="00421799">
              <w:rPr>
                <w:u w:val="single"/>
              </w:rPr>
              <w:t>nder JRS-2</w:t>
            </w:r>
          </w:p>
          <w:p w14:paraId="7647C91A" w14:textId="77777777" w:rsidR="001844E1" w:rsidRDefault="001844E1" w:rsidP="008665A0">
            <w:pPr>
              <w:pStyle w:val="Header"/>
              <w:jc w:val="both"/>
            </w:pPr>
          </w:p>
          <w:p w14:paraId="037D32D8" w14:textId="5F46A89B" w:rsidR="001844E1" w:rsidRDefault="003A078D" w:rsidP="008665A0">
            <w:pPr>
              <w:pStyle w:val="Header"/>
              <w:jc w:val="both"/>
            </w:pPr>
            <w:r>
              <w:t>C.S.H.B. 1761 changes the provisions applicable to the manner by which a Judicial Retirement System of Texas Plan Two (JRS-2) retiree who resumes service as a judicial officer, other than by assignment as a visiting judge in an administrative judicial region and inapplicable to a retiree receiving a cash balance annuity, receives service credit in JRS-2 for the resumed service and by which such a retiree's annuity is recomputed on the person's subsequent retirement from the resumed service. Accordingly, the</w:t>
            </w:r>
            <w:r>
              <w:t xml:space="preserve"> bill provides the following:</w:t>
            </w:r>
          </w:p>
          <w:p w14:paraId="75144B27" w14:textId="59C11815" w:rsidR="001844E1" w:rsidRDefault="003A078D" w:rsidP="008665A0">
            <w:pPr>
              <w:pStyle w:val="Header"/>
              <w:numPr>
                <w:ilvl w:val="0"/>
                <w:numId w:val="36"/>
              </w:numPr>
              <w:jc w:val="both"/>
            </w:pPr>
            <w:r>
              <w:t>JRS-2 must recompute the annuity the retiree selected at the time of the person's original retirement for a person who rejoins JRS-2 and completes at least 24 months of resumed judicial service, on the person's subsequent retirement from that resumed service, to reflect</w:t>
            </w:r>
            <w:r w:rsidR="000F6B04">
              <w:t xml:space="preserve"> the following</w:t>
            </w:r>
            <w:r>
              <w:t>:</w:t>
            </w:r>
          </w:p>
          <w:p w14:paraId="26940A56" w14:textId="5FC5C0AF" w:rsidR="001844E1" w:rsidRDefault="003A078D" w:rsidP="008665A0">
            <w:pPr>
              <w:pStyle w:val="Header"/>
              <w:numPr>
                <w:ilvl w:val="1"/>
                <w:numId w:val="36"/>
              </w:numPr>
              <w:jc w:val="both"/>
            </w:pPr>
            <w:r>
              <w:t xml:space="preserve">the highest annual </w:t>
            </w:r>
            <w:r w:rsidR="000F6B04">
              <w:t xml:space="preserve">state </w:t>
            </w:r>
            <w:r>
              <w:t xml:space="preserve">salary </w:t>
            </w:r>
            <w:r w:rsidR="00177883" w:rsidRPr="00177883">
              <w:t xml:space="preserve">earned by the person while holding a judicial office included within the membership of </w:t>
            </w:r>
            <w:r w:rsidR="00177883">
              <w:t>JRS-2</w:t>
            </w:r>
            <w:r>
              <w:t>; and</w:t>
            </w:r>
          </w:p>
          <w:p w14:paraId="185D3FC4" w14:textId="77777777" w:rsidR="001844E1" w:rsidRDefault="003A078D" w:rsidP="008665A0">
            <w:pPr>
              <w:pStyle w:val="Header"/>
              <w:numPr>
                <w:ilvl w:val="1"/>
                <w:numId w:val="36"/>
              </w:numPr>
              <w:jc w:val="both"/>
            </w:pPr>
            <w:r>
              <w:t>the additional service credit established during the person's period of resumed service; and</w:t>
            </w:r>
          </w:p>
          <w:p w14:paraId="4C63F05C" w14:textId="61D91A9B" w:rsidR="001844E1" w:rsidRDefault="003A078D" w:rsidP="008665A0">
            <w:pPr>
              <w:pStyle w:val="Header"/>
              <w:numPr>
                <w:ilvl w:val="0"/>
                <w:numId w:val="36"/>
              </w:numPr>
              <w:jc w:val="both"/>
            </w:pPr>
            <w:r>
              <w:t>for a person who rejoins JRS-2 but who does not complete at least 24 months of resumed service, on the person's subsequent retirement from resumed service, JRS-2 must</w:t>
            </w:r>
            <w:r w:rsidR="000F6B04">
              <w:t xml:space="preserve"> do the following</w:t>
            </w:r>
            <w:r>
              <w:t>:</w:t>
            </w:r>
          </w:p>
          <w:p w14:paraId="3108CF11" w14:textId="77777777" w:rsidR="001844E1" w:rsidRDefault="003A078D" w:rsidP="008665A0">
            <w:pPr>
              <w:pStyle w:val="Header"/>
              <w:numPr>
                <w:ilvl w:val="1"/>
                <w:numId w:val="36"/>
              </w:numPr>
              <w:jc w:val="both"/>
            </w:pPr>
            <w:r>
              <w:t>resume annuity payments suspended on the resumption of full-time judicial service; and</w:t>
            </w:r>
          </w:p>
          <w:p w14:paraId="39FC8A41" w14:textId="77777777" w:rsidR="001844E1" w:rsidRDefault="003A078D" w:rsidP="008665A0">
            <w:pPr>
              <w:pStyle w:val="Header"/>
              <w:numPr>
                <w:ilvl w:val="1"/>
                <w:numId w:val="36"/>
              </w:numPr>
              <w:jc w:val="both"/>
            </w:pPr>
            <w:r>
              <w:t>issue the person a refund of the person's accumulated member contributions made during the person's period of resumed service.</w:t>
            </w:r>
          </w:p>
          <w:p w14:paraId="69692A28" w14:textId="77777777" w:rsidR="001844E1" w:rsidRDefault="001844E1" w:rsidP="008665A0">
            <w:pPr>
              <w:pStyle w:val="Header"/>
              <w:jc w:val="both"/>
            </w:pPr>
          </w:p>
          <w:p w14:paraId="19CBD5B6" w14:textId="60DE8672" w:rsidR="001844E1" w:rsidRDefault="003A078D" w:rsidP="008665A0">
            <w:pPr>
              <w:pStyle w:val="Header"/>
              <w:jc w:val="both"/>
            </w:pPr>
            <w:r>
              <w:t>C.S.H.B. 1761 changes the notice requirement applicable to the retiree's election to rejoin JRS</w:t>
            </w:r>
            <w:r w:rsidR="006B4362">
              <w:noBreakHyphen/>
            </w:r>
            <w:r>
              <w:t>2 as follows:</w:t>
            </w:r>
          </w:p>
          <w:p w14:paraId="3BD269BB" w14:textId="190225BB" w:rsidR="001844E1" w:rsidRDefault="003A078D" w:rsidP="008665A0">
            <w:pPr>
              <w:pStyle w:val="Header"/>
              <w:numPr>
                <w:ilvl w:val="0"/>
                <w:numId w:val="37"/>
              </w:numPr>
              <w:jc w:val="both"/>
            </w:pPr>
            <w:r>
              <w:t xml:space="preserve">by requiring the retiree to provide the notice not later than the 60th </w:t>
            </w:r>
            <w:r w:rsidRPr="00150A23">
              <w:t>day after the date the retiree takes the oath of office</w:t>
            </w:r>
            <w:r>
              <w:t>; and</w:t>
            </w:r>
          </w:p>
          <w:p w14:paraId="122EF0C5" w14:textId="77777777" w:rsidR="001844E1" w:rsidRDefault="003A078D" w:rsidP="008665A0">
            <w:pPr>
              <w:pStyle w:val="Header"/>
              <w:numPr>
                <w:ilvl w:val="0"/>
                <w:numId w:val="37"/>
              </w:numPr>
              <w:jc w:val="both"/>
            </w:pPr>
            <w:r>
              <w:t xml:space="preserve">by adding the specification that the notice be in the form prescribed by JRS-2, in addition to the manner prescribed by JRS-2 as required under current law. </w:t>
            </w:r>
          </w:p>
          <w:p w14:paraId="6AECF496" w14:textId="53D8B0F5" w:rsidR="00DA015F" w:rsidRDefault="003A078D" w:rsidP="008665A0">
            <w:pPr>
              <w:pStyle w:val="Header"/>
              <w:jc w:val="both"/>
            </w:pPr>
            <w:r>
              <w:t>The requirement to provide the notice by that deadline</w:t>
            </w:r>
            <w:r w:rsidRPr="00E31E5C">
              <w:t xml:space="preserve"> applies only to an election to rejoin JRS</w:t>
            </w:r>
            <w:r w:rsidR="006B4362">
              <w:noBreakHyphen/>
            </w:r>
            <w:r w:rsidRPr="00E31E5C">
              <w:t>2 made on or after the bill's effective date.</w:t>
            </w:r>
          </w:p>
          <w:p w14:paraId="2DD77422" w14:textId="77777777" w:rsidR="001844E1" w:rsidRDefault="001844E1" w:rsidP="008665A0">
            <w:pPr>
              <w:pStyle w:val="Header"/>
              <w:jc w:val="both"/>
            </w:pPr>
          </w:p>
          <w:p w14:paraId="3D8F0987" w14:textId="77D7DA0D" w:rsidR="001844E1" w:rsidRDefault="003A078D" w:rsidP="008665A0">
            <w:pPr>
              <w:pStyle w:val="Header"/>
              <w:jc w:val="both"/>
            </w:pPr>
            <w:r>
              <w:t>C.S.H.B. 1761 requires a JRS-2 retiree who</w:t>
            </w:r>
            <w:r w:rsidRPr="00D1630B">
              <w:t xml:space="preserve"> rejoins </w:t>
            </w:r>
            <w:r w:rsidR="00775849">
              <w:t xml:space="preserve">JRS-2 </w:t>
            </w:r>
            <w:r>
              <w:t>as an applicable judicial officer</w:t>
            </w:r>
            <w:r w:rsidRPr="00D1630B">
              <w:t xml:space="preserve"> </w:t>
            </w:r>
            <w:r>
              <w:t>to</w:t>
            </w:r>
            <w:r w:rsidRPr="00D1630B">
              <w:t xml:space="preserve"> resume making member contributions </w:t>
            </w:r>
            <w:r w:rsidRPr="0099561B">
              <w:t xml:space="preserve">of 9.5 percent of the </w:t>
            </w:r>
            <w:r>
              <w:t>person's</w:t>
            </w:r>
            <w:r w:rsidRPr="0099561B">
              <w:t xml:space="preserve"> state compensation</w:t>
            </w:r>
            <w:r>
              <w:t>.</w:t>
            </w:r>
          </w:p>
          <w:p w14:paraId="0630766B" w14:textId="77777777" w:rsidR="00F01258" w:rsidRDefault="00F01258" w:rsidP="008665A0">
            <w:pPr>
              <w:pStyle w:val="Header"/>
              <w:jc w:val="both"/>
            </w:pPr>
          </w:p>
          <w:p w14:paraId="3BE9FAB3" w14:textId="01277808" w:rsidR="00E31E5C" w:rsidRDefault="003A078D" w:rsidP="008665A0">
            <w:pPr>
              <w:pStyle w:val="Header"/>
              <w:jc w:val="both"/>
            </w:pPr>
            <w:r>
              <w:t>C.S.H.B. 1761</w:t>
            </w:r>
            <w:r w:rsidR="000F6B04">
              <w:t xml:space="preserve"> establishes that its provisions regarding the resumption of service </w:t>
            </w:r>
            <w:r>
              <w:t>appl</w:t>
            </w:r>
            <w:r w:rsidR="000F6B04">
              <w:t>y</w:t>
            </w:r>
            <w:r>
              <w:t xml:space="preserve"> only to a former retiree of JRS-2 who, on the bill's effective date, holds a judicial office </w:t>
            </w:r>
            <w:r w:rsidR="003464A0">
              <w:t>and has resumed membership in JRS-2</w:t>
            </w:r>
            <w:r>
              <w:t xml:space="preserve"> or a retiree wh</w:t>
            </w:r>
            <w:r w:rsidR="003464A0">
              <w:t>o, on or after the bill's effective date,</w:t>
            </w:r>
            <w:r>
              <w:t xml:space="preserve"> resumes service as a judicial officer </w:t>
            </w:r>
            <w:r w:rsidR="003464A0">
              <w:t>holding a judicial office included in the membership of JRS-2</w:t>
            </w:r>
            <w:r>
              <w:t>. The bill authorizes such a former retiree to</w:t>
            </w:r>
            <w:r w:rsidRPr="00C8074F">
              <w:t xml:space="preserve"> purchase service credit for resumed judicial service performed before the </w:t>
            </w:r>
            <w:r>
              <w:t xml:space="preserve">bill's </w:t>
            </w:r>
            <w:r w:rsidRPr="00C8074F">
              <w:t>effective date, includin</w:t>
            </w:r>
            <w:r w:rsidRPr="00C8074F">
              <w:t xml:space="preserve">g service performed before June 18, 2023, by depositing with </w:t>
            </w:r>
            <w:r>
              <w:t>JRS-2</w:t>
            </w:r>
            <w:r w:rsidRPr="00C8074F">
              <w:t>, for each month of service credit, member contributions calculated by multiplying 9.5</w:t>
            </w:r>
            <w:r w:rsidR="00686F68">
              <w:t> </w:t>
            </w:r>
            <w:r w:rsidRPr="00C8074F">
              <w:t xml:space="preserve">percent by the person's monthly judicial state salary on the </w:t>
            </w:r>
            <w:r>
              <w:t xml:space="preserve">bill's </w:t>
            </w:r>
            <w:r w:rsidRPr="00C8074F">
              <w:t>effective date.</w:t>
            </w:r>
            <w:r w:rsidR="005852DB">
              <w:t xml:space="preserve"> The bill </w:t>
            </w:r>
            <w:r w:rsidR="00DA015F">
              <w:t xml:space="preserve">sets September 1, 2027, as the deadline by which </w:t>
            </w:r>
            <w:r w:rsidR="005852DB">
              <w:t>the former retiree</w:t>
            </w:r>
            <w:r w:rsidR="00DA015F">
              <w:t xml:space="preserve"> must</w:t>
            </w:r>
            <w:r w:rsidR="005852DB" w:rsidRPr="00C8074F">
              <w:t xml:space="preserve"> purchase </w:t>
            </w:r>
            <w:r w:rsidR="005852DB">
              <w:t xml:space="preserve">such </w:t>
            </w:r>
            <w:r w:rsidR="005852DB" w:rsidRPr="00C8074F">
              <w:t>service credit and make the required deposits.</w:t>
            </w:r>
          </w:p>
          <w:p w14:paraId="07E35F0D" w14:textId="77777777" w:rsidR="005C13F4" w:rsidRDefault="005C13F4" w:rsidP="008665A0">
            <w:pPr>
              <w:pStyle w:val="Header"/>
              <w:jc w:val="both"/>
            </w:pPr>
          </w:p>
          <w:p w14:paraId="46014261" w14:textId="42707447" w:rsidR="00DA1068" w:rsidRPr="00EB747E" w:rsidRDefault="003A078D" w:rsidP="008665A0">
            <w:pPr>
              <w:pStyle w:val="Header"/>
              <w:keepNext/>
              <w:jc w:val="both"/>
              <w:rPr>
                <w:u w:val="single"/>
              </w:rPr>
            </w:pPr>
            <w:r>
              <w:rPr>
                <w:u w:val="single"/>
              </w:rPr>
              <w:t xml:space="preserve">JRS-2 Member </w:t>
            </w:r>
            <w:r w:rsidRPr="00EB747E">
              <w:rPr>
                <w:u w:val="single"/>
              </w:rPr>
              <w:t>Contributions After 20 Years of Service Credit or Attaining Rule of 70</w:t>
            </w:r>
          </w:p>
          <w:p w14:paraId="4B12B614" w14:textId="77777777" w:rsidR="00DA1068" w:rsidRDefault="00DA1068" w:rsidP="008665A0">
            <w:pPr>
              <w:pStyle w:val="Header"/>
              <w:keepNext/>
              <w:jc w:val="both"/>
            </w:pPr>
          </w:p>
          <w:p w14:paraId="7C01F033" w14:textId="49EAD402" w:rsidR="0059142C" w:rsidRDefault="003A078D" w:rsidP="008665A0">
            <w:pPr>
              <w:pStyle w:val="Header"/>
              <w:jc w:val="both"/>
            </w:pPr>
            <w:r>
              <w:t>C.S.H.B. 17</w:t>
            </w:r>
            <w:r w:rsidR="00DA2F7C">
              <w:t>6</w:t>
            </w:r>
            <w:r>
              <w:t xml:space="preserve">1 increases from six percent to 9.5 percent </w:t>
            </w:r>
            <w:r w:rsidRPr="005A0973">
              <w:t xml:space="preserve">the </w:t>
            </w:r>
            <w:r w:rsidR="005A0973">
              <w:t xml:space="preserve">rate of </w:t>
            </w:r>
            <w:r w:rsidRPr="005A0973">
              <w:t>contribution</w:t>
            </w:r>
            <w:r w:rsidR="007A5E3A">
              <w:t>s</w:t>
            </w:r>
            <w:r w:rsidRPr="005A0973">
              <w:t xml:space="preserve"> </w:t>
            </w:r>
            <w:r w:rsidR="007A5E3A">
              <w:t xml:space="preserve">to JRS-2 by </w:t>
            </w:r>
            <w:r w:rsidR="005A0973">
              <w:t>the following JRS-2 members</w:t>
            </w:r>
            <w:r w:rsidR="00DA1068" w:rsidRPr="005A0973">
              <w:t>:</w:t>
            </w:r>
          </w:p>
          <w:p w14:paraId="5685A052" w14:textId="602A657C" w:rsidR="00DA1068" w:rsidRDefault="003A078D" w:rsidP="008665A0">
            <w:pPr>
              <w:pStyle w:val="Header"/>
              <w:numPr>
                <w:ilvl w:val="0"/>
                <w:numId w:val="35"/>
              </w:numPr>
              <w:jc w:val="both"/>
            </w:pPr>
            <w:r>
              <w:t>a</w:t>
            </w:r>
            <w:r w:rsidRPr="00DA1068">
              <w:t xml:space="preserve"> judicial officer who accrues 20 years of service credit</w:t>
            </w:r>
            <w:r w:rsidR="00433993">
              <w:t xml:space="preserve"> and </w:t>
            </w:r>
            <w:r>
              <w:t xml:space="preserve">elects to make contributions for each </w:t>
            </w:r>
            <w:r w:rsidRPr="00DA1068">
              <w:t>subsequent year of service credit that the member accrues</w:t>
            </w:r>
            <w:r>
              <w:t>; and</w:t>
            </w:r>
          </w:p>
          <w:p w14:paraId="06CF63D0" w14:textId="1B00140F" w:rsidR="00F01258" w:rsidRDefault="003A078D" w:rsidP="008665A0">
            <w:pPr>
              <w:pStyle w:val="Header"/>
              <w:numPr>
                <w:ilvl w:val="0"/>
                <w:numId w:val="35"/>
              </w:numPr>
              <w:jc w:val="both"/>
            </w:pPr>
            <w:r w:rsidRPr="00DA1068">
              <w:t xml:space="preserve">a judicial officer </w:t>
            </w:r>
            <w:r w:rsidR="007A5E3A">
              <w:t>who</w:t>
            </w:r>
            <w:r w:rsidRPr="00DA1068">
              <w:t xml:space="preserve"> has served at least 12 years on an appellate court</w:t>
            </w:r>
            <w:r w:rsidR="007A5E3A">
              <w:t>, has attained the rule of</w:t>
            </w:r>
            <w:r w:rsidRPr="007A5E3A">
              <w:t xml:space="preserve"> 70</w:t>
            </w:r>
            <w:r w:rsidR="00433993" w:rsidRPr="007A5E3A">
              <w:t>, a</w:t>
            </w:r>
            <w:r w:rsidR="00433993">
              <w:t xml:space="preserve">nd </w:t>
            </w:r>
            <w:r w:rsidRPr="00DA1068">
              <w:t>elect</w:t>
            </w:r>
            <w:r>
              <w:t>s</w:t>
            </w:r>
            <w:r w:rsidRPr="00DA1068">
              <w:t xml:space="preserve"> to make contributions for each subsequent year of service credit that the member accrues</w:t>
            </w:r>
            <w:r>
              <w:t>.</w:t>
            </w:r>
          </w:p>
          <w:p w14:paraId="5D7A7B96" w14:textId="77777777" w:rsidR="00483D51" w:rsidRDefault="00483D51" w:rsidP="008665A0">
            <w:pPr>
              <w:pStyle w:val="Header"/>
              <w:jc w:val="both"/>
            </w:pPr>
          </w:p>
          <w:p w14:paraId="21C3CD30" w14:textId="32E19DD9" w:rsidR="00483D51" w:rsidRPr="00EB747E" w:rsidRDefault="003A078D" w:rsidP="008665A0">
            <w:pPr>
              <w:pStyle w:val="Header"/>
              <w:jc w:val="both"/>
              <w:rPr>
                <w:u w:val="single"/>
              </w:rPr>
            </w:pPr>
            <w:r w:rsidRPr="00EB747E">
              <w:rPr>
                <w:u w:val="single"/>
              </w:rPr>
              <w:t>Repealed Provision</w:t>
            </w:r>
            <w:r w:rsidR="006250F6">
              <w:rPr>
                <w:u w:val="single"/>
              </w:rPr>
              <w:t xml:space="preserve"> </w:t>
            </w:r>
          </w:p>
          <w:p w14:paraId="15B15E15" w14:textId="77777777" w:rsidR="00483D51" w:rsidRDefault="00483D51" w:rsidP="008665A0">
            <w:pPr>
              <w:pStyle w:val="Header"/>
              <w:jc w:val="both"/>
              <w:rPr>
                <w:b/>
                <w:bCs/>
              </w:rPr>
            </w:pPr>
          </w:p>
          <w:p w14:paraId="387EB9B6" w14:textId="5DD99887" w:rsidR="006250F6" w:rsidRDefault="003A078D" w:rsidP="008665A0">
            <w:pPr>
              <w:pStyle w:val="Header"/>
              <w:jc w:val="both"/>
            </w:pPr>
            <w:r>
              <w:t>C.S.H.B. 1761 r</w:t>
            </w:r>
            <w:r w:rsidRPr="00E31E5C">
              <w:t xml:space="preserve">epeals Section 837.103(e), Government Code, </w:t>
            </w:r>
            <w:r w:rsidRPr="005A0973">
              <w:t>which</w:t>
            </w:r>
            <w:r w:rsidRPr="00E31E5C">
              <w:t xml:space="preserve"> </w:t>
            </w:r>
            <w:r>
              <w:t>condition</w:t>
            </w:r>
            <w:r w:rsidR="00A91A02">
              <w:t xml:space="preserve">s implementation of </w:t>
            </w:r>
            <w:r w:rsidRPr="00E31E5C">
              <w:t xml:space="preserve">provisions governing a JRS-2 retiree's election to rejoin JRS-2 </w:t>
            </w:r>
            <w:r>
              <w:t xml:space="preserve">on the system being actuarially sound based on specified criteria </w:t>
            </w:r>
            <w:r w:rsidRPr="006A4DA6">
              <w:t xml:space="preserve">and which </w:t>
            </w:r>
            <w:r w:rsidR="00A91A02">
              <w:t>is</w:t>
            </w:r>
            <w:r>
              <w:t xml:space="preserve"> set to </w:t>
            </w:r>
            <w:r w:rsidRPr="006A4DA6">
              <w:t xml:space="preserve">expire on September 1, 2025, </w:t>
            </w:r>
            <w:r w:rsidR="00A91A02">
              <w:t>provided that the condition is satisfied and those provisions are implemented</w:t>
            </w:r>
            <w:r w:rsidRPr="00E31E5C">
              <w:t>.</w:t>
            </w:r>
            <w:r>
              <w:t xml:space="preserve"> The bill establishes that the repeal of this provision </w:t>
            </w:r>
            <w:r w:rsidRPr="00856D2B">
              <w:t>takes effect</w:t>
            </w:r>
            <w:r>
              <w:t xml:space="preserve"> on</w:t>
            </w:r>
            <w:r w:rsidRPr="00B61F5F">
              <w:t xml:space="preserve"> passage</w:t>
            </w:r>
            <w:r>
              <w:t>.</w:t>
            </w:r>
            <w:r w:rsidRPr="00B61F5F">
              <w:t xml:space="preserve"> </w:t>
            </w:r>
            <w:r>
              <w:t>I</w:t>
            </w:r>
            <w:r w:rsidRPr="00B61F5F">
              <w:t xml:space="preserve">f the bill does not receive the necessary vote, </w:t>
            </w:r>
            <w:r>
              <w:t>the repeal of this provision</w:t>
            </w:r>
            <w:r w:rsidRPr="00856D2B">
              <w:t xml:space="preserve"> has no effect.</w:t>
            </w:r>
          </w:p>
          <w:p w14:paraId="50E4BC56" w14:textId="77777777" w:rsidR="008423E4" w:rsidRPr="00835628" w:rsidRDefault="008423E4" w:rsidP="008665A0">
            <w:pPr>
              <w:rPr>
                <w:b/>
              </w:rPr>
            </w:pPr>
          </w:p>
        </w:tc>
      </w:tr>
      <w:tr w:rsidR="00AC10B6" w14:paraId="10FE8D86" w14:textId="77777777" w:rsidTr="00345119">
        <w:tc>
          <w:tcPr>
            <w:tcW w:w="9576" w:type="dxa"/>
          </w:tcPr>
          <w:p w14:paraId="6D9028A4" w14:textId="77777777" w:rsidR="008423E4" w:rsidRPr="00A8133F" w:rsidRDefault="003A078D" w:rsidP="008665A0">
            <w:pPr>
              <w:rPr>
                <w:b/>
              </w:rPr>
            </w:pPr>
            <w:r w:rsidRPr="009C1E9A">
              <w:rPr>
                <w:b/>
                <w:u w:val="single"/>
              </w:rPr>
              <w:t>EFFECTIVE DATE</w:t>
            </w:r>
            <w:r>
              <w:rPr>
                <w:b/>
              </w:rPr>
              <w:t xml:space="preserve"> </w:t>
            </w:r>
          </w:p>
          <w:p w14:paraId="4E740EE4" w14:textId="77777777" w:rsidR="008423E4" w:rsidRDefault="008423E4" w:rsidP="008665A0"/>
          <w:p w14:paraId="556C2FA5" w14:textId="0188E0C1" w:rsidR="008423E4" w:rsidRPr="003624F2" w:rsidRDefault="003A078D" w:rsidP="008665A0">
            <w:pPr>
              <w:pStyle w:val="Header"/>
              <w:tabs>
                <w:tab w:val="clear" w:pos="4320"/>
                <w:tab w:val="clear" w:pos="8640"/>
              </w:tabs>
              <w:jc w:val="both"/>
            </w:pPr>
            <w:r>
              <w:t xml:space="preserve">Except as otherwise provided, </w:t>
            </w:r>
            <w:r w:rsidR="002E5D98">
              <w:t>September 1, 2025.</w:t>
            </w:r>
          </w:p>
          <w:p w14:paraId="326CBF95" w14:textId="77777777" w:rsidR="008423E4" w:rsidRPr="00233FDB" w:rsidRDefault="008423E4" w:rsidP="008665A0">
            <w:pPr>
              <w:rPr>
                <w:b/>
              </w:rPr>
            </w:pPr>
          </w:p>
        </w:tc>
      </w:tr>
      <w:tr w:rsidR="00AC10B6" w14:paraId="3ED4D74B" w14:textId="77777777" w:rsidTr="00345119">
        <w:tc>
          <w:tcPr>
            <w:tcW w:w="9576" w:type="dxa"/>
          </w:tcPr>
          <w:p w14:paraId="0322BF84" w14:textId="77777777" w:rsidR="0032373C" w:rsidRDefault="003A078D" w:rsidP="008665A0">
            <w:pPr>
              <w:jc w:val="both"/>
              <w:rPr>
                <w:b/>
                <w:u w:val="single"/>
              </w:rPr>
            </w:pPr>
            <w:r>
              <w:rPr>
                <w:b/>
                <w:u w:val="single"/>
              </w:rPr>
              <w:t>COMPARISON OF INTRODUCED AND SUBSTITUTE</w:t>
            </w:r>
          </w:p>
          <w:p w14:paraId="2F5547B4" w14:textId="77777777" w:rsidR="001472F7" w:rsidRDefault="001472F7" w:rsidP="008665A0">
            <w:pPr>
              <w:jc w:val="both"/>
            </w:pPr>
          </w:p>
          <w:p w14:paraId="75B8A339" w14:textId="1E488377" w:rsidR="001472F7" w:rsidRPr="001472F7" w:rsidRDefault="003A078D" w:rsidP="008665A0">
            <w:pPr>
              <w:jc w:val="both"/>
            </w:pPr>
            <w:r w:rsidRPr="001472F7">
              <w:t>While C.S.H.B. 1761 may differ from the introduced in minor or nonsubstantive ways, the following summarizes the substantial differences between the introduced and committee substitute versions of the bill.</w:t>
            </w:r>
          </w:p>
          <w:p w14:paraId="7BAC08FB" w14:textId="77777777" w:rsidR="001472F7" w:rsidRPr="001472F7" w:rsidRDefault="001472F7" w:rsidP="008665A0">
            <w:pPr>
              <w:jc w:val="both"/>
            </w:pPr>
          </w:p>
          <w:p w14:paraId="74F691E3" w14:textId="5427FEC0" w:rsidR="00A61E98" w:rsidRDefault="003A078D" w:rsidP="008665A0">
            <w:pPr>
              <w:jc w:val="both"/>
            </w:pPr>
            <w:r>
              <w:t>The substitute includes provisions absent from the introduced that do the following:</w:t>
            </w:r>
          </w:p>
          <w:p w14:paraId="532C7194" w14:textId="4670F1E4" w:rsidR="00B1460C" w:rsidRDefault="003A078D" w:rsidP="008665A0">
            <w:pPr>
              <w:pStyle w:val="ListParagraph"/>
              <w:numPr>
                <w:ilvl w:val="0"/>
                <w:numId w:val="68"/>
              </w:numPr>
              <w:contextualSpacing w:val="0"/>
              <w:jc w:val="both"/>
            </w:pPr>
            <w:r w:rsidRPr="00EB747E">
              <w:t>replace</w:t>
            </w:r>
            <w:r>
              <w:t xml:space="preserve"> the authorization for </w:t>
            </w:r>
            <w:r w:rsidRPr="00A91A02">
              <w:t>the supreme court, the court of criminal appeals, or a court of appeals</w:t>
            </w:r>
            <w:r>
              <w:t xml:space="preserve"> to participate in oral argument from any location through the use of teleconferencing technology with a requirement for such courts to participate in oral argument presented through teleconferencing technology from a courtroom or other facility provided to the court by the state unless exigent circumstances require otherwise; and</w:t>
            </w:r>
          </w:p>
          <w:p w14:paraId="09520BD5" w14:textId="007E77F7" w:rsidR="001472F7" w:rsidRDefault="003A078D" w:rsidP="008665A0">
            <w:pPr>
              <w:pStyle w:val="ListParagraph"/>
              <w:numPr>
                <w:ilvl w:val="0"/>
                <w:numId w:val="68"/>
              </w:numPr>
              <w:contextualSpacing w:val="0"/>
              <w:jc w:val="both"/>
            </w:pPr>
            <w:r w:rsidRPr="00EB747E">
              <w:t>require</w:t>
            </w:r>
            <w:r w:rsidR="00B1460C" w:rsidRPr="00EB747E">
              <w:t xml:space="preserve"> </w:t>
            </w:r>
            <w:r w:rsidRPr="00EB747E">
              <w:t>the supreme court</w:t>
            </w:r>
            <w:r>
              <w:t xml:space="preserve"> and the court of criminal appeals to adopt rules necessary to implement </w:t>
            </w:r>
            <w:r w:rsidR="00E411C0">
              <w:t>that requirement</w:t>
            </w:r>
            <w:r>
              <w:t xml:space="preserve"> by a certain deadline.</w:t>
            </w:r>
          </w:p>
          <w:p w14:paraId="2B9C96F6" w14:textId="77777777" w:rsidR="001472F7" w:rsidRDefault="001472F7" w:rsidP="008665A0">
            <w:pPr>
              <w:jc w:val="both"/>
            </w:pPr>
          </w:p>
          <w:p w14:paraId="29F50584" w14:textId="44C8C027" w:rsidR="001472F7" w:rsidRPr="001472F7" w:rsidRDefault="003A078D" w:rsidP="008665A0">
            <w:pPr>
              <w:jc w:val="both"/>
            </w:pPr>
            <w:r>
              <w:t>The substitute</w:t>
            </w:r>
            <w:r w:rsidR="00C04A4D">
              <w:t xml:space="preserve"> includes provisions absent from the introduced that </w:t>
            </w:r>
            <w:r w:rsidR="00F42CDA">
              <w:t xml:space="preserve">establish certain requirements for the business court, a district court, or a statutory county court with respect to a motion for summary judgment, related compliance reporting requirements, and a </w:t>
            </w:r>
            <w:r w:rsidR="008D2728">
              <w:t>requirement f</w:t>
            </w:r>
            <w:r w:rsidR="007A43D2" w:rsidRPr="00C04A4D">
              <w:t xml:space="preserve">or </w:t>
            </w:r>
            <w:r w:rsidRPr="00C04A4D">
              <w:t>the supreme court and the court of criminal appeals to adopt rules necessary to implement</w:t>
            </w:r>
            <w:r>
              <w:t xml:space="preserve"> th</w:t>
            </w:r>
            <w:r w:rsidR="00F42CDA">
              <w:t>ose requirements</w:t>
            </w:r>
            <w:r w:rsidR="008D2728">
              <w:t xml:space="preserve"> by a certain deadline</w:t>
            </w:r>
            <w:r>
              <w:t xml:space="preserve">. </w:t>
            </w:r>
          </w:p>
          <w:p w14:paraId="342631B1" w14:textId="77777777" w:rsidR="001472F7" w:rsidRDefault="001472F7" w:rsidP="008665A0">
            <w:pPr>
              <w:jc w:val="both"/>
            </w:pPr>
          </w:p>
          <w:p w14:paraId="30E9A033" w14:textId="69BC617C" w:rsidR="000A1DA6" w:rsidRPr="001472F7" w:rsidRDefault="003A078D" w:rsidP="008665A0">
            <w:pPr>
              <w:jc w:val="both"/>
            </w:pPr>
            <w:r>
              <w:rPr>
                <w:bCs/>
              </w:rPr>
              <w:t>The substitute</w:t>
            </w:r>
            <w:r w:rsidRPr="004A43C0">
              <w:rPr>
                <w:bCs/>
              </w:rPr>
              <w:t xml:space="preserve">, with respect to provisions </w:t>
            </w:r>
            <w:r>
              <w:rPr>
                <w:bCs/>
              </w:rPr>
              <w:t>relating</w:t>
            </w:r>
            <w:r w:rsidRPr="004A43C0">
              <w:rPr>
                <w:bCs/>
              </w:rPr>
              <w:t xml:space="preserve"> to the SCJC, </w:t>
            </w:r>
            <w:r w:rsidR="00B1460C">
              <w:rPr>
                <w:bCs/>
              </w:rPr>
              <w:t xml:space="preserve">expands </w:t>
            </w:r>
            <w:r w:rsidRPr="004A43C0">
              <w:rPr>
                <w:bCs/>
              </w:rPr>
              <w:t>the definition of "judge</w:t>
            </w:r>
            <w:r w:rsidRPr="004A43C0">
              <w:rPr>
                <w:bCs/>
              </w:rPr>
              <w:t xml:space="preserve">" to include a justice of the peace and defines "official misconduct" by reference to </w:t>
            </w:r>
            <w:r>
              <w:rPr>
                <w:bCs/>
              </w:rPr>
              <w:t xml:space="preserve">its meaning under </w:t>
            </w:r>
            <w:r w:rsidRPr="004A43C0">
              <w:rPr>
                <w:bCs/>
              </w:rPr>
              <w:t>the Code of Criminal Procedure</w:t>
            </w:r>
            <w:r>
              <w:rPr>
                <w:bCs/>
              </w:rPr>
              <w:t xml:space="preserve">, whereas the introduced </w:t>
            </w:r>
            <w:r w:rsidR="00B1460C">
              <w:rPr>
                <w:bCs/>
              </w:rPr>
              <w:t>made</w:t>
            </w:r>
            <w:r>
              <w:rPr>
                <w:bCs/>
              </w:rPr>
              <w:t xml:space="preserve"> neither</w:t>
            </w:r>
            <w:r w:rsidR="00B1460C">
              <w:rPr>
                <w:bCs/>
              </w:rPr>
              <w:t xml:space="preserve"> of those changes</w:t>
            </w:r>
            <w:r>
              <w:rPr>
                <w:bCs/>
              </w:rPr>
              <w:t>.</w:t>
            </w:r>
          </w:p>
          <w:p w14:paraId="1FFB4E65" w14:textId="0276C382" w:rsidR="00876FD3" w:rsidRDefault="00876FD3" w:rsidP="008665A0">
            <w:pPr>
              <w:pStyle w:val="Header"/>
              <w:tabs>
                <w:tab w:val="clear" w:pos="4320"/>
                <w:tab w:val="clear" w:pos="8640"/>
              </w:tabs>
              <w:jc w:val="both"/>
              <w:rPr>
                <w:u w:val="single"/>
              </w:rPr>
            </w:pPr>
          </w:p>
          <w:p w14:paraId="1A6B7A89" w14:textId="79C054E4" w:rsidR="000A1DA6" w:rsidRDefault="003A078D" w:rsidP="008665A0">
            <w:pPr>
              <w:pStyle w:val="Header"/>
              <w:jc w:val="both"/>
            </w:pPr>
            <w:r>
              <w:t xml:space="preserve">While the substitute and introduced both </w:t>
            </w:r>
            <w:r w:rsidR="006A625D">
              <w:t>revise the</w:t>
            </w:r>
            <w:r>
              <w:t xml:space="preserve"> conduct </w:t>
            </w:r>
            <w:r w:rsidR="0095165E">
              <w:t>that constitutes wilful or persistent conduct that</w:t>
            </w:r>
            <w:r w:rsidR="0095165E" w:rsidRPr="0010271A">
              <w:t xml:space="preserve"> is clearly inconsistent with the proper performance of a judge's duties</w:t>
            </w:r>
            <w:r w:rsidR="0095165E">
              <w:t xml:space="preserve"> for purposes of Texas Constitution provisions authorizing </w:t>
            </w:r>
            <w:r w:rsidR="0095165E" w:rsidRPr="00AD189E">
              <w:t>discipline</w:t>
            </w:r>
            <w:r w:rsidR="0095165E">
              <w:t xml:space="preserve"> of a judge on such grounds</w:t>
            </w:r>
            <w:r>
              <w:t xml:space="preserve">, the versions differ as follows: </w:t>
            </w:r>
          </w:p>
          <w:p w14:paraId="035AAB2F" w14:textId="183D6D44" w:rsidR="00185720" w:rsidRDefault="003A078D" w:rsidP="008665A0">
            <w:pPr>
              <w:pStyle w:val="Header"/>
              <w:numPr>
                <w:ilvl w:val="0"/>
                <w:numId w:val="56"/>
              </w:numPr>
              <w:ind w:left="720"/>
              <w:jc w:val="both"/>
            </w:pPr>
            <w:r>
              <w:t xml:space="preserve">whereas the introduced included among the conduct </w:t>
            </w:r>
            <w:r w:rsidRPr="0095165E">
              <w:t xml:space="preserve">the </w:t>
            </w:r>
            <w:r w:rsidR="0095165E">
              <w:t xml:space="preserve">wilful, persistent, and unjustifiable </w:t>
            </w:r>
            <w:r w:rsidRPr="0095165E">
              <w:t>failure</w:t>
            </w:r>
            <w:r w:rsidRPr="006A625D">
              <w:t xml:space="preserve"> to meet deadlines</w:t>
            </w:r>
            <w:r>
              <w:t xml:space="preserve"> </w:t>
            </w:r>
            <w:r w:rsidRPr="006A625D">
              <w:t>set by statute</w:t>
            </w:r>
            <w:r>
              <w:t xml:space="preserve"> </w:t>
            </w:r>
            <w:r w:rsidRPr="006A625D">
              <w:t>or binding court order</w:t>
            </w:r>
            <w:r>
              <w:t xml:space="preserve">, the substitute includes among the conduct </w:t>
            </w:r>
            <w:r w:rsidRPr="0095165E">
              <w:t xml:space="preserve">the </w:t>
            </w:r>
            <w:r w:rsidR="0095165E">
              <w:t xml:space="preserve">wilful, persistent, and unjustifiable </w:t>
            </w:r>
            <w:r w:rsidRPr="0095165E">
              <w:t>failure</w:t>
            </w:r>
            <w:r w:rsidRPr="006A625D">
              <w:t xml:space="preserve"> to meet deadlines, performance measure</w:t>
            </w:r>
            <w:r w:rsidR="007B05AA">
              <w:t>s</w:t>
            </w:r>
            <w:r w:rsidRPr="006A625D">
              <w:t xml:space="preserve"> or standard</w:t>
            </w:r>
            <w:r w:rsidR="007B05AA">
              <w:t>s</w:t>
            </w:r>
            <w:r w:rsidRPr="006A625D">
              <w:t>, or clear</w:t>
            </w:r>
            <w:r w:rsidR="0050708F">
              <w:t>ance</w:t>
            </w:r>
            <w:r w:rsidRPr="006A625D">
              <w:t xml:space="preserve"> rate requirements set by statute, administrative rule, or binding court order</w:t>
            </w:r>
            <w:r>
              <w:t>; and</w:t>
            </w:r>
          </w:p>
          <w:p w14:paraId="73C33B1D" w14:textId="76E5E4EA" w:rsidR="000A1DA6" w:rsidRDefault="003A078D" w:rsidP="008665A0">
            <w:pPr>
              <w:pStyle w:val="Header"/>
              <w:numPr>
                <w:ilvl w:val="0"/>
                <w:numId w:val="56"/>
              </w:numPr>
              <w:ind w:left="720"/>
              <w:jc w:val="both"/>
            </w:pPr>
            <w:r>
              <w:t xml:space="preserve">the substitute includes among the conduct </w:t>
            </w:r>
            <w:r w:rsidRPr="006A625D">
              <w:t>the persistent or wilful violation of provisions relating to the use of teleconferencing technology</w:t>
            </w:r>
            <w:r w:rsidR="005A492C">
              <w:t xml:space="preserve"> </w:t>
            </w:r>
            <w:r w:rsidR="005A492C" w:rsidRPr="0095165E">
              <w:t>by appellate courts</w:t>
            </w:r>
            <w:r>
              <w:t xml:space="preserve">, whereas the </w:t>
            </w:r>
            <w:r w:rsidR="003021BE">
              <w:t>introduced</w:t>
            </w:r>
            <w:r>
              <w:t xml:space="preserve"> d</w:t>
            </w:r>
            <w:r w:rsidR="003021BE">
              <w:t>id</w:t>
            </w:r>
            <w:r>
              <w:t xml:space="preserve"> not</w:t>
            </w:r>
            <w:r w:rsidR="00185720">
              <w:t>.</w:t>
            </w:r>
            <w:r>
              <w:t xml:space="preserve"> </w:t>
            </w:r>
          </w:p>
          <w:p w14:paraId="75C5222C" w14:textId="77777777" w:rsidR="004A43C0" w:rsidRDefault="004A43C0" w:rsidP="008665A0">
            <w:pPr>
              <w:jc w:val="both"/>
              <w:rPr>
                <w:bCs/>
              </w:rPr>
            </w:pPr>
          </w:p>
          <w:p w14:paraId="25767694" w14:textId="77777777" w:rsidR="004A43C0" w:rsidRPr="004A43C0" w:rsidRDefault="003A078D" w:rsidP="008665A0">
            <w:pPr>
              <w:jc w:val="both"/>
              <w:rPr>
                <w:bCs/>
              </w:rPr>
            </w:pPr>
            <w:r w:rsidRPr="0095165E">
              <w:rPr>
                <w:bCs/>
              </w:rPr>
              <w:t>The</w:t>
            </w:r>
            <w:r w:rsidRPr="004A43C0">
              <w:rPr>
                <w:bCs/>
              </w:rPr>
              <w:t xml:space="preserve"> substitute includes the following provisions absent from the introduced: </w:t>
            </w:r>
          </w:p>
          <w:p w14:paraId="5FA1CA7C" w14:textId="32FED26E" w:rsidR="004A43C0" w:rsidRDefault="003A078D" w:rsidP="008665A0">
            <w:pPr>
              <w:pStyle w:val="ListParagraph"/>
              <w:numPr>
                <w:ilvl w:val="0"/>
                <w:numId w:val="56"/>
              </w:numPr>
              <w:ind w:left="720"/>
              <w:contextualSpacing w:val="0"/>
              <w:jc w:val="both"/>
              <w:rPr>
                <w:bCs/>
              </w:rPr>
            </w:pPr>
            <w:r w:rsidRPr="004A43C0">
              <w:rPr>
                <w:bCs/>
              </w:rPr>
              <w:t xml:space="preserve">a </w:t>
            </w:r>
            <w:r w:rsidR="005A492C">
              <w:rPr>
                <w:bCs/>
              </w:rPr>
              <w:t>provision prohibiting</w:t>
            </w:r>
            <w:r w:rsidRPr="004A43C0">
              <w:rPr>
                <w:bCs/>
              </w:rPr>
              <w:t xml:space="preserve"> the SCJ</w:t>
            </w:r>
            <w:r w:rsidR="00A318D9">
              <w:rPr>
                <w:bCs/>
              </w:rPr>
              <w:t>C</w:t>
            </w:r>
            <w:r w:rsidRPr="004A43C0">
              <w:rPr>
                <w:bCs/>
              </w:rPr>
              <w:t xml:space="preserve"> from investigating and </w:t>
            </w:r>
            <w:r w:rsidR="005A492C">
              <w:rPr>
                <w:bCs/>
              </w:rPr>
              <w:t>requiring</w:t>
            </w:r>
            <w:r w:rsidR="00D03541">
              <w:rPr>
                <w:bCs/>
              </w:rPr>
              <w:t xml:space="preserve"> </w:t>
            </w:r>
            <w:r w:rsidRPr="004A43C0">
              <w:rPr>
                <w:bCs/>
              </w:rPr>
              <w:t xml:space="preserve">the SCJC to dismiss a </w:t>
            </w:r>
            <w:r w:rsidRPr="004A43C0">
              <w:rPr>
                <w:bCs/>
              </w:rPr>
              <w:t>complaint filed on or after the seventh anniversary of the date the alleged misconduct occurred or the complainant knew, or with the exercise of reasonable diligence should have known, of the alleged misconduct</w:t>
            </w:r>
            <w:r>
              <w:rPr>
                <w:bCs/>
              </w:rPr>
              <w:t xml:space="preserve">; </w:t>
            </w:r>
            <w:r w:rsidR="00D03541">
              <w:rPr>
                <w:bCs/>
              </w:rPr>
              <w:t>and</w:t>
            </w:r>
          </w:p>
          <w:p w14:paraId="0C62512B" w14:textId="20D4CFB8" w:rsidR="00F72330" w:rsidRPr="004A43C0" w:rsidRDefault="003A078D" w:rsidP="008665A0">
            <w:pPr>
              <w:pStyle w:val="ListParagraph"/>
              <w:numPr>
                <w:ilvl w:val="0"/>
                <w:numId w:val="56"/>
              </w:numPr>
              <w:ind w:left="720"/>
              <w:contextualSpacing w:val="0"/>
              <w:jc w:val="both"/>
              <w:rPr>
                <w:bCs/>
              </w:rPr>
            </w:pPr>
            <w:r>
              <w:rPr>
                <w:bCs/>
              </w:rPr>
              <w:t>a</w:t>
            </w:r>
            <w:r w:rsidR="00D03541">
              <w:rPr>
                <w:bCs/>
              </w:rPr>
              <w:t xml:space="preserve">n authorization for </w:t>
            </w:r>
            <w:r w:rsidRPr="004A43C0">
              <w:rPr>
                <w:bCs/>
              </w:rPr>
              <w:t>the SCJ</w:t>
            </w:r>
            <w:r w:rsidR="00D03541">
              <w:rPr>
                <w:bCs/>
              </w:rPr>
              <w:t>C</w:t>
            </w:r>
            <w:r w:rsidRPr="004A43C0">
              <w:rPr>
                <w:bCs/>
              </w:rPr>
              <w:t xml:space="preserve"> to investigate and not dismiss such a complaint if the SCJ</w:t>
            </w:r>
            <w:r w:rsidR="00D03541">
              <w:rPr>
                <w:bCs/>
              </w:rPr>
              <w:t>C</w:t>
            </w:r>
            <w:r w:rsidRPr="004A43C0">
              <w:rPr>
                <w:bCs/>
              </w:rPr>
              <w:t xml:space="preserve"> determines good cause exists for investigating the complaint</w:t>
            </w:r>
            <w:r>
              <w:rPr>
                <w:bCs/>
              </w:rPr>
              <w:t>.</w:t>
            </w:r>
          </w:p>
          <w:p w14:paraId="443F80A8" w14:textId="77777777" w:rsidR="001472F7" w:rsidRPr="004A43C0" w:rsidRDefault="001472F7" w:rsidP="008665A0">
            <w:pPr>
              <w:jc w:val="both"/>
              <w:rPr>
                <w:bCs/>
              </w:rPr>
            </w:pPr>
          </w:p>
          <w:p w14:paraId="04D38217" w14:textId="3B099646" w:rsidR="004A43C0" w:rsidRDefault="003A078D" w:rsidP="008665A0">
            <w:pPr>
              <w:jc w:val="both"/>
              <w:rPr>
                <w:bCs/>
              </w:rPr>
            </w:pPr>
            <w:r>
              <w:rPr>
                <w:bCs/>
              </w:rPr>
              <w:t>With respect to the</w:t>
            </w:r>
            <w:r w:rsidRPr="004A43C0">
              <w:rPr>
                <w:bCs/>
              </w:rPr>
              <w:t xml:space="preserve"> revised process whereby SCJC staff conduct a</w:t>
            </w:r>
            <w:r w:rsidR="0097167B">
              <w:rPr>
                <w:bCs/>
              </w:rPr>
              <w:t>n</w:t>
            </w:r>
            <w:r w:rsidRPr="004A43C0">
              <w:rPr>
                <w:bCs/>
              </w:rPr>
              <w:t xml:space="preserve"> investigation </w:t>
            </w:r>
            <w:r w:rsidR="00DE730F">
              <w:rPr>
                <w:bCs/>
              </w:rPr>
              <w:t>of a complaint filed with the SCJC</w:t>
            </w:r>
            <w:r w:rsidR="0097167B">
              <w:rPr>
                <w:bCs/>
              </w:rPr>
              <w:t xml:space="preserve"> under the bill's provisions</w:t>
            </w:r>
            <w:r w:rsidRPr="004A43C0">
              <w:rPr>
                <w:bCs/>
              </w:rPr>
              <w:t xml:space="preserve">, </w:t>
            </w:r>
            <w:r>
              <w:rPr>
                <w:bCs/>
              </w:rPr>
              <w:t xml:space="preserve">the substitute includes the following provisions </w:t>
            </w:r>
            <w:r w:rsidR="0097167B">
              <w:rPr>
                <w:bCs/>
              </w:rPr>
              <w:t xml:space="preserve">absent from </w:t>
            </w:r>
            <w:r>
              <w:rPr>
                <w:bCs/>
              </w:rPr>
              <w:t>the introduced:</w:t>
            </w:r>
          </w:p>
          <w:p w14:paraId="008D901B" w14:textId="640E9CF8" w:rsidR="004A43C0" w:rsidRDefault="003A078D" w:rsidP="008665A0">
            <w:pPr>
              <w:pStyle w:val="ListParagraph"/>
              <w:numPr>
                <w:ilvl w:val="0"/>
                <w:numId w:val="56"/>
              </w:numPr>
              <w:ind w:left="720"/>
              <w:contextualSpacing w:val="0"/>
              <w:jc w:val="both"/>
              <w:rPr>
                <w:bCs/>
              </w:rPr>
            </w:pPr>
            <w:r>
              <w:rPr>
                <w:bCs/>
              </w:rPr>
              <w:t>a</w:t>
            </w:r>
            <w:r w:rsidR="0097167B">
              <w:rPr>
                <w:bCs/>
              </w:rPr>
              <w:t>n</w:t>
            </w:r>
            <w:r>
              <w:rPr>
                <w:bCs/>
              </w:rPr>
              <w:t xml:space="preserve"> </w:t>
            </w:r>
            <w:r w:rsidR="0097167B">
              <w:rPr>
                <w:bCs/>
              </w:rPr>
              <w:t xml:space="preserve">authorization for </w:t>
            </w:r>
            <w:r>
              <w:rPr>
                <w:bCs/>
              </w:rPr>
              <w:t xml:space="preserve">the SCJC, </w:t>
            </w:r>
            <w:r w:rsidRPr="004A43C0">
              <w:rPr>
                <w:bCs/>
              </w:rPr>
              <w:t xml:space="preserve">if a complaint against a judge alleges multiple instances of misconduct or the SCJC determines multiple complaints have been submitted against the judge, </w:t>
            </w:r>
            <w:r>
              <w:rPr>
                <w:bCs/>
              </w:rPr>
              <w:t>to</w:t>
            </w:r>
            <w:r w:rsidRPr="004A43C0">
              <w:rPr>
                <w:bCs/>
              </w:rPr>
              <w:t xml:space="preserve"> order an additional extension of not more than 90 days after the date the original extension expires; </w:t>
            </w:r>
            <w:r>
              <w:rPr>
                <w:bCs/>
              </w:rPr>
              <w:t>and</w:t>
            </w:r>
          </w:p>
          <w:p w14:paraId="7A3142B9" w14:textId="26D98555" w:rsidR="00CB575A" w:rsidRPr="00CB575A" w:rsidRDefault="003A078D" w:rsidP="008665A0">
            <w:pPr>
              <w:pStyle w:val="ListParagraph"/>
              <w:numPr>
                <w:ilvl w:val="0"/>
                <w:numId w:val="56"/>
              </w:numPr>
              <w:ind w:left="720"/>
              <w:contextualSpacing w:val="0"/>
              <w:jc w:val="both"/>
              <w:rPr>
                <w:bCs/>
              </w:rPr>
            </w:pPr>
            <w:r>
              <w:rPr>
                <w:bCs/>
              </w:rPr>
              <w:t xml:space="preserve">a </w:t>
            </w:r>
            <w:r w:rsidR="0097167B">
              <w:rPr>
                <w:bCs/>
              </w:rPr>
              <w:t xml:space="preserve">requirement for </w:t>
            </w:r>
            <w:r w:rsidRPr="004A43C0">
              <w:rPr>
                <w:bCs/>
              </w:rPr>
              <w:t xml:space="preserve">each member of the SCJC </w:t>
            </w:r>
            <w:r>
              <w:rPr>
                <w:bCs/>
              </w:rPr>
              <w:t>to</w:t>
            </w:r>
            <w:r w:rsidRPr="004A43C0">
              <w:rPr>
                <w:bCs/>
              </w:rPr>
              <w:t xml:space="preserve"> certify an investigation report finalized in accordance with </w:t>
            </w:r>
            <w:r w:rsidR="00A55354">
              <w:rPr>
                <w:bCs/>
              </w:rPr>
              <w:t xml:space="preserve">the bill's </w:t>
            </w:r>
            <w:r w:rsidRPr="004A43C0">
              <w:rPr>
                <w:bCs/>
              </w:rPr>
              <w:t>provisions by signing the report, which may be signed electronically</w:t>
            </w:r>
            <w:r>
              <w:rPr>
                <w:bCs/>
              </w:rPr>
              <w:t>.</w:t>
            </w:r>
          </w:p>
          <w:p w14:paraId="3C414576" w14:textId="0997FD4F" w:rsidR="003A4E2B" w:rsidRDefault="003A4E2B" w:rsidP="008665A0">
            <w:pPr>
              <w:jc w:val="both"/>
              <w:rPr>
                <w:bCs/>
              </w:rPr>
            </w:pPr>
          </w:p>
          <w:p w14:paraId="12A88420" w14:textId="22C0EE36" w:rsidR="009F1E4B" w:rsidRPr="00463CA5" w:rsidRDefault="003A078D" w:rsidP="008665A0">
            <w:pPr>
              <w:jc w:val="both"/>
              <w:rPr>
                <w:bCs/>
              </w:rPr>
            </w:pPr>
            <w:r w:rsidRPr="00A91A02">
              <w:rPr>
                <w:bCs/>
              </w:rPr>
              <w:t xml:space="preserve">The substitute </w:t>
            </w:r>
            <w:r w:rsidR="00C04A4D">
              <w:rPr>
                <w:bCs/>
              </w:rPr>
              <w:t xml:space="preserve">includes provisions absent from the introduced that </w:t>
            </w:r>
            <w:r w:rsidR="00A91A02">
              <w:rPr>
                <w:bCs/>
              </w:rPr>
              <w:t>remove</w:t>
            </w:r>
            <w:r w:rsidRPr="00A91A02">
              <w:rPr>
                <w:bCs/>
              </w:rPr>
              <w:t xml:space="preserve"> </w:t>
            </w:r>
            <w:r w:rsidR="00B96B7A">
              <w:rPr>
                <w:bCs/>
              </w:rPr>
              <w:t>references to the</w:t>
            </w:r>
            <w:r w:rsidRPr="00A91A02">
              <w:rPr>
                <w:bCs/>
              </w:rPr>
              <w:t xml:space="preserve"> SCJC</w:t>
            </w:r>
            <w:r w:rsidR="00B96B7A">
              <w:rPr>
                <w:bCs/>
              </w:rPr>
              <w:t xml:space="preserve"> authority</w:t>
            </w:r>
            <w:r w:rsidRPr="00A91A02">
              <w:rPr>
                <w:bCs/>
              </w:rPr>
              <w:t xml:space="preserve"> to take action on a complaint by </w:t>
            </w:r>
            <w:r w:rsidR="00B96B7A">
              <w:rPr>
                <w:bCs/>
              </w:rPr>
              <w:t>issuing</w:t>
            </w:r>
            <w:r w:rsidRPr="00A91A02">
              <w:rPr>
                <w:bCs/>
              </w:rPr>
              <w:t xml:space="preserve"> a private admonition, warning, or reprimand, effective January 1, 2026, but contingent on passage of a corresponding constitutional amendmen</w:t>
            </w:r>
            <w:r w:rsidR="00C04A4D">
              <w:rPr>
                <w:bCs/>
              </w:rPr>
              <w:t>t.</w:t>
            </w:r>
          </w:p>
          <w:p w14:paraId="14B492D5" w14:textId="77777777" w:rsidR="009F1E4B" w:rsidRPr="004A43C0" w:rsidRDefault="009F1E4B" w:rsidP="008665A0">
            <w:pPr>
              <w:jc w:val="both"/>
              <w:rPr>
                <w:bCs/>
              </w:rPr>
            </w:pPr>
          </w:p>
          <w:p w14:paraId="6E9C1635" w14:textId="60B81559" w:rsidR="009F1E4B" w:rsidRPr="00B42514" w:rsidRDefault="003A078D" w:rsidP="008665A0">
            <w:pPr>
              <w:jc w:val="both"/>
              <w:rPr>
                <w:bCs/>
              </w:rPr>
            </w:pPr>
            <w:r>
              <w:rPr>
                <w:bCs/>
              </w:rPr>
              <w:t xml:space="preserve">The </w:t>
            </w:r>
            <w:r w:rsidRPr="0095165E">
              <w:rPr>
                <w:bCs/>
              </w:rPr>
              <w:t xml:space="preserve">substitute </w:t>
            </w:r>
            <w:r w:rsidR="00C04A4D">
              <w:rPr>
                <w:bCs/>
              </w:rPr>
              <w:t>makes changes to</w:t>
            </w:r>
            <w:r w:rsidR="00C262D5" w:rsidRPr="00C04A4D">
              <w:rPr>
                <w:bCs/>
              </w:rPr>
              <w:t xml:space="preserve"> </w:t>
            </w:r>
            <w:r w:rsidR="00C04A4D">
              <w:rPr>
                <w:bCs/>
              </w:rPr>
              <w:t>the process by which the SCJC may</w:t>
            </w:r>
            <w:r w:rsidR="00C262D5">
              <w:rPr>
                <w:bCs/>
              </w:rPr>
              <w:t xml:space="preserve"> </w:t>
            </w:r>
            <w:r w:rsidRPr="0095165E">
              <w:rPr>
                <w:bCs/>
              </w:rPr>
              <w:t>order a judge to submit to a physical or mental examination</w:t>
            </w:r>
            <w:r w:rsidR="00C04A4D">
              <w:rPr>
                <w:bCs/>
              </w:rPr>
              <w:t xml:space="preserve"> on the basis of alleged physical or mental incapacity and makes the process also applicable to allegations of substance abuse by a judge</w:t>
            </w:r>
            <w:r w:rsidRPr="0095165E">
              <w:rPr>
                <w:bCs/>
              </w:rPr>
              <w:t>, whereas the introduced</w:t>
            </w:r>
            <w:r>
              <w:rPr>
                <w:bCs/>
              </w:rPr>
              <w:t xml:space="preserve"> </w:t>
            </w:r>
            <w:r w:rsidR="00C262D5">
              <w:rPr>
                <w:bCs/>
              </w:rPr>
              <w:t xml:space="preserve">did not include these </w:t>
            </w:r>
            <w:r w:rsidR="00C04A4D">
              <w:rPr>
                <w:bCs/>
              </w:rPr>
              <w:t>provisions</w:t>
            </w:r>
            <w:r w:rsidR="00C262D5">
              <w:rPr>
                <w:bCs/>
              </w:rPr>
              <w:t xml:space="preserve">. </w:t>
            </w:r>
          </w:p>
          <w:p w14:paraId="4F3D3352" w14:textId="77777777" w:rsidR="009F1E4B" w:rsidRDefault="009F1E4B" w:rsidP="008665A0">
            <w:pPr>
              <w:jc w:val="both"/>
              <w:rPr>
                <w:bCs/>
              </w:rPr>
            </w:pPr>
          </w:p>
          <w:p w14:paraId="4D1D9DC2" w14:textId="0F3CE049" w:rsidR="009F1E4B" w:rsidRDefault="003A078D" w:rsidP="008665A0">
            <w:pPr>
              <w:jc w:val="both"/>
              <w:rPr>
                <w:bCs/>
              </w:rPr>
            </w:pPr>
            <w:r>
              <w:rPr>
                <w:bCs/>
              </w:rPr>
              <w:t xml:space="preserve">While </w:t>
            </w:r>
            <w:r w:rsidR="00C25465">
              <w:rPr>
                <w:bCs/>
              </w:rPr>
              <w:t xml:space="preserve">the substitute and the introduced </w:t>
            </w:r>
            <w:r>
              <w:rPr>
                <w:bCs/>
              </w:rPr>
              <w:t xml:space="preserve">both </w:t>
            </w:r>
            <w:r w:rsidR="00C25465" w:rsidRPr="00C25465">
              <w:rPr>
                <w:bCs/>
              </w:rPr>
              <w:t>requir</w:t>
            </w:r>
            <w:r w:rsidR="00C25465">
              <w:rPr>
                <w:bCs/>
              </w:rPr>
              <w:t>e</w:t>
            </w:r>
            <w:r w:rsidR="00C25465" w:rsidRPr="00C25465">
              <w:rPr>
                <w:bCs/>
              </w:rPr>
              <w:t xml:space="preserve"> the SCJC, if it issues a public reprimand of a judge based on the judge's persistent or wilful violation of the rules established by the Code of Criminal Procedure for setting the amount of bail and any conditions of bail, to send notice of the reprimand to</w:t>
            </w:r>
            <w:r w:rsidR="00C25465">
              <w:rPr>
                <w:bCs/>
              </w:rPr>
              <w:t xml:space="preserve"> </w:t>
            </w:r>
            <w:r w:rsidR="00C262D5">
              <w:rPr>
                <w:bCs/>
              </w:rPr>
              <w:t>specified</w:t>
            </w:r>
            <w:r w:rsidRPr="00C262D5">
              <w:rPr>
                <w:bCs/>
              </w:rPr>
              <w:t xml:space="preserve"> individuals</w:t>
            </w:r>
            <w:r>
              <w:rPr>
                <w:bCs/>
              </w:rPr>
              <w:t>,</w:t>
            </w:r>
            <w:r w:rsidR="00C25465">
              <w:rPr>
                <w:bCs/>
              </w:rPr>
              <w:t xml:space="preserve"> the substitute includes among </w:t>
            </w:r>
            <w:r>
              <w:rPr>
                <w:bCs/>
              </w:rPr>
              <w:t xml:space="preserve">those individuals </w:t>
            </w:r>
            <w:r w:rsidR="00C25465" w:rsidRPr="00C25465">
              <w:rPr>
                <w:bCs/>
              </w:rPr>
              <w:t>each judge of a constitutional county court in the geographic region in which the reprimanded judge serves</w:t>
            </w:r>
            <w:r w:rsidR="00C262D5">
              <w:rPr>
                <w:bCs/>
              </w:rPr>
              <w:t>, whereas the introduced did not</w:t>
            </w:r>
            <w:r w:rsidR="00C25465">
              <w:rPr>
                <w:bCs/>
              </w:rPr>
              <w:t>.</w:t>
            </w:r>
          </w:p>
          <w:p w14:paraId="72BD6879" w14:textId="77777777" w:rsidR="00C25465" w:rsidRDefault="00C25465" w:rsidP="008665A0">
            <w:pPr>
              <w:jc w:val="both"/>
              <w:rPr>
                <w:bCs/>
              </w:rPr>
            </w:pPr>
          </w:p>
          <w:p w14:paraId="3E567434" w14:textId="2FFCA9BF" w:rsidR="00C25465" w:rsidRPr="009F1E4B" w:rsidRDefault="003A078D" w:rsidP="008665A0">
            <w:pPr>
              <w:jc w:val="both"/>
              <w:rPr>
                <w:bCs/>
              </w:rPr>
            </w:pPr>
            <w:r w:rsidRPr="00C262D5">
              <w:rPr>
                <w:bCs/>
              </w:rPr>
              <w:t>The</w:t>
            </w:r>
            <w:r>
              <w:rPr>
                <w:bCs/>
              </w:rPr>
              <w:t xml:space="preserve"> substitute includes </w:t>
            </w:r>
            <w:r w:rsidR="009A5289">
              <w:rPr>
                <w:bCs/>
              </w:rPr>
              <w:t>requirements</w:t>
            </w:r>
            <w:r>
              <w:rPr>
                <w:bCs/>
              </w:rPr>
              <w:t xml:space="preserve"> absent from the introduced </w:t>
            </w:r>
            <w:r w:rsidR="009A5289">
              <w:rPr>
                <w:bCs/>
              </w:rPr>
              <w:t xml:space="preserve">for </w:t>
            </w:r>
            <w:r w:rsidRPr="00C25465">
              <w:rPr>
                <w:bCs/>
              </w:rPr>
              <w:t xml:space="preserve">OCA to establish a judicial directory that contains the contact information for each judge in Texas and </w:t>
            </w:r>
            <w:r>
              <w:rPr>
                <w:bCs/>
              </w:rPr>
              <w:t xml:space="preserve">to </w:t>
            </w:r>
            <w:r w:rsidRPr="00C25465">
              <w:rPr>
                <w:bCs/>
              </w:rPr>
              <w:t>provide the SCJC with access to the directory for the purpose of providing to a judge</w:t>
            </w:r>
            <w:r>
              <w:rPr>
                <w:bCs/>
              </w:rPr>
              <w:t xml:space="preserve"> </w:t>
            </w:r>
            <w:r w:rsidRPr="00C25465">
              <w:rPr>
                <w:bCs/>
              </w:rPr>
              <w:t xml:space="preserve">written notice required under provisions relating to the SCJC. </w:t>
            </w:r>
            <w:r w:rsidR="00EF390B">
              <w:rPr>
                <w:bCs/>
              </w:rPr>
              <w:t xml:space="preserve">The </w:t>
            </w:r>
            <w:r w:rsidR="002F489B">
              <w:rPr>
                <w:bCs/>
              </w:rPr>
              <w:t>substitute</w:t>
            </w:r>
            <w:r w:rsidR="00EF390B">
              <w:rPr>
                <w:bCs/>
              </w:rPr>
              <w:t xml:space="preserve"> also establishes that </w:t>
            </w:r>
            <w:r w:rsidR="00D54DAA">
              <w:rPr>
                <w:bCs/>
              </w:rPr>
              <w:t xml:space="preserve">such </w:t>
            </w:r>
            <w:r w:rsidRPr="00C25465">
              <w:rPr>
                <w:bCs/>
              </w:rPr>
              <w:t>written notices may be provided to a judge by email</w:t>
            </w:r>
            <w:r w:rsidR="00EF390B">
              <w:rPr>
                <w:bCs/>
              </w:rPr>
              <w:t>, whereas the introduced did not.</w:t>
            </w:r>
          </w:p>
          <w:p w14:paraId="7B040280" w14:textId="77777777" w:rsidR="007F2E16" w:rsidRDefault="007F2E16" w:rsidP="008665A0">
            <w:pPr>
              <w:pStyle w:val="Header"/>
              <w:tabs>
                <w:tab w:val="clear" w:pos="4320"/>
                <w:tab w:val="clear" w:pos="8640"/>
              </w:tabs>
              <w:jc w:val="both"/>
              <w:rPr>
                <w:bCs/>
              </w:rPr>
            </w:pPr>
          </w:p>
          <w:p w14:paraId="2DE5B9D7" w14:textId="622F2921" w:rsidR="004711C1" w:rsidRPr="006775DA" w:rsidRDefault="003A078D" w:rsidP="008665A0">
            <w:pPr>
              <w:jc w:val="both"/>
            </w:pPr>
            <w:r>
              <w:rPr>
                <w:bCs/>
              </w:rPr>
              <w:t>Wh</w:t>
            </w:r>
            <w:r w:rsidR="00270E86">
              <w:rPr>
                <w:bCs/>
              </w:rPr>
              <w:t>ile</w:t>
            </w:r>
            <w:r>
              <w:rPr>
                <w:bCs/>
              </w:rPr>
              <w:t xml:space="preserve"> the introduced required every district court judge to submit certain judicial transparency information to the applicable presiding judge</w:t>
            </w:r>
            <w:r w:rsidR="003B3F50">
              <w:rPr>
                <w:bCs/>
              </w:rPr>
              <w:t xml:space="preserve"> quarterly</w:t>
            </w:r>
            <w:r>
              <w:rPr>
                <w:bCs/>
              </w:rPr>
              <w:t xml:space="preserve">, the substitute </w:t>
            </w:r>
            <w:r w:rsidR="00270E86">
              <w:rPr>
                <w:bCs/>
              </w:rPr>
              <w:t>limits the application of that reporting requirement by requiring</w:t>
            </w:r>
            <w:r>
              <w:t xml:space="preserve"> the supreme court</w:t>
            </w:r>
            <w:r w:rsidR="00270E86">
              <w:t xml:space="preserve"> to adopt </w:t>
            </w:r>
            <w:r w:rsidR="00165E14" w:rsidRPr="006775DA">
              <w:t>rules establis</w:t>
            </w:r>
            <w:r>
              <w:t>h</w:t>
            </w:r>
            <w:r w:rsidR="00270E86">
              <w:t>ing</w:t>
            </w:r>
            <w:r w:rsidR="00165E14" w:rsidRPr="006775DA">
              <w:t xml:space="preserve"> eligibility criteria for a judge required to submit information based on performance measures reported under state law and other measures the court considers appropriate</w:t>
            </w:r>
            <w:r w:rsidR="00270E86">
              <w:t xml:space="preserve">. The substitute also requires the supreme court to adopt </w:t>
            </w:r>
            <w:r w:rsidR="006775DA">
              <w:t xml:space="preserve">rules </w:t>
            </w:r>
            <w:r w:rsidR="00165E14" w:rsidRPr="006775DA">
              <w:t>establish</w:t>
            </w:r>
            <w:r w:rsidR="006775DA">
              <w:t>ing</w:t>
            </w:r>
            <w:r w:rsidR="00165E14" w:rsidRPr="006775DA">
              <w:t xml:space="preserve"> a penalty for the failure to submit required information</w:t>
            </w:r>
            <w:r w:rsidR="00270E86">
              <w:t>, whereas the introduced did not</w:t>
            </w:r>
            <w:r w:rsidR="00364D70" w:rsidRPr="006775DA">
              <w:t>.</w:t>
            </w:r>
          </w:p>
          <w:p w14:paraId="08AB1F90" w14:textId="77777777" w:rsidR="007F2E16" w:rsidRPr="007F2E16" w:rsidRDefault="007F2E16" w:rsidP="008665A0">
            <w:pPr>
              <w:jc w:val="both"/>
              <w:rPr>
                <w:bCs/>
              </w:rPr>
            </w:pPr>
          </w:p>
          <w:p w14:paraId="42BC4B70" w14:textId="79D6CB26" w:rsidR="0000181C" w:rsidRDefault="003A078D" w:rsidP="008665A0">
            <w:pPr>
              <w:jc w:val="both"/>
              <w:rPr>
                <w:bCs/>
              </w:rPr>
            </w:pPr>
            <w:r>
              <w:rPr>
                <w:bCs/>
              </w:rPr>
              <w:t xml:space="preserve">While the substitute and the introduced </w:t>
            </w:r>
            <w:r w:rsidR="00A6034A">
              <w:rPr>
                <w:bCs/>
              </w:rPr>
              <w:t xml:space="preserve">both </w:t>
            </w:r>
            <w:r>
              <w:t xml:space="preserve">increase the annual state base salary to which </w:t>
            </w:r>
            <w:r w:rsidRPr="00FC38AC">
              <w:t xml:space="preserve">a </w:t>
            </w:r>
            <w:r>
              <w:t xml:space="preserve">district court </w:t>
            </w:r>
            <w:r w:rsidRPr="00FC38AC">
              <w:t>judge</w:t>
            </w:r>
            <w:r>
              <w:t xml:space="preserve"> or a judge of a division of the business court</w:t>
            </w:r>
            <w:r w:rsidRPr="00FC38AC">
              <w:t xml:space="preserve"> </w:t>
            </w:r>
            <w:r w:rsidRPr="00472320">
              <w:t>is entitled as set by the General Appropriations Act</w:t>
            </w:r>
            <w:r>
              <w:t xml:space="preserve">, the introduced increased </w:t>
            </w:r>
            <w:r w:rsidR="009B27FC">
              <w:t xml:space="preserve">that </w:t>
            </w:r>
            <w:r>
              <w:t xml:space="preserve">base salary to at least $161,000, whereas the substitute increases </w:t>
            </w:r>
            <w:r w:rsidR="009B27FC">
              <w:t>that</w:t>
            </w:r>
            <w:r>
              <w:t xml:space="preserve"> base salary to at least $18</w:t>
            </w:r>
            <w:r w:rsidR="0046052F">
              <w:t>2</w:t>
            </w:r>
            <w:r>
              <w:t>,000.</w:t>
            </w:r>
          </w:p>
          <w:p w14:paraId="60E11DF6" w14:textId="77777777" w:rsidR="004711C1" w:rsidRDefault="004711C1" w:rsidP="008665A0">
            <w:pPr>
              <w:jc w:val="both"/>
              <w:rPr>
                <w:bCs/>
              </w:rPr>
            </w:pPr>
          </w:p>
          <w:p w14:paraId="595E49AA" w14:textId="22B35A6A" w:rsidR="00184979" w:rsidRPr="006B6711" w:rsidRDefault="003A078D" w:rsidP="008665A0">
            <w:pPr>
              <w:jc w:val="both"/>
              <w:rPr>
                <w:bCs/>
              </w:rPr>
            </w:pPr>
            <w:r>
              <w:rPr>
                <w:bCs/>
              </w:rPr>
              <w:t xml:space="preserve">The </w:t>
            </w:r>
            <w:r w:rsidRPr="003B3F50">
              <w:rPr>
                <w:bCs/>
              </w:rPr>
              <w:t xml:space="preserve">substitute </w:t>
            </w:r>
            <w:r w:rsidR="003B3F50">
              <w:rPr>
                <w:bCs/>
              </w:rPr>
              <w:t>includes provisions absent from the introduced that make</w:t>
            </w:r>
            <w:r w:rsidRPr="003B3F50">
              <w:rPr>
                <w:bCs/>
              </w:rPr>
              <w:t xml:space="preserve"> </w:t>
            </w:r>
            <w:r w:rsidR="00DC3AD7" w:rsidRPr="003B3F50">
              <w:rPr>
                <w:bCs/>
              </w:rPr>
              <w:t>changes</w:t>
            </w:r>
            <w:r w:rsidR="003B3F50">
              <w:rPr>
                <w:bCs/>
              </w:rPr>
              <w:t xml:space="preserve"> relating to the amount of the state salary supplement for the chief justice or presiding judge of an appellate court, for certain district judges serving as a local administrative district judge, and for a judge of </w:t>
            </w:r>
            <w:r w:rsidR="00043A6C">
              <w:rPr>
                <w:bCs/>
              </w:rPr>
              <w:t xml:space="preserve">a division of the business court who serves as the court's administrative presiding judge. </w:t>
            </w:r>
          </w:p>
          <w:p w14:paraId="6F38A3D2" w14:textId="77777777" w:rsidR="004711C1" w:rsidRDefault="004711C1" w:rsidP="008665A0">
            <w:pPr>
              <w:jc w:val="both"/>
              <w:rPr>
                <w:bCs/>
              </w:rPr>
            </w:pPr>
          </w:p>
          <w:p w14:paraId="1D4C67EC" w14:textId="1D8DE7DD" w:rsidR="00C95BA9" w:rsidRDefault="003A078D" w:rsidP="008665A0">
            <w:pPr>
              <w:jc w:val="both"/>
              <w:rPr>
                <w:bCs/>
              </w:rPr>
            </w:pPr>
            <w:r w:rsidRPr="00043A6C">
              <w:rPr>
                <w:bCs/>
              </w:rPr>
              <w:t xml:space="preserve">The substitute </w:t>
            </w:r>
            <w:r w:rsidR="00880AAE" w:rsidRPr="00043A6C">
              <w:rPr>
                <w:bCs/>
              </w:rPr>
              <w:t xml:space="preserve">makes the following changes </w:t>
            </w:r>
            <w:r w:rsidRPr="00043A6C">
              <w:rPr>
                <w:bCs/>
              </w:rPr>
              <w:t xml:space="preserve">relating to service retirement benefits under ERS, </w:t>
            </w:r>
            <w:r w:rsidR="00880AAE" w:rsidRPr="00043A6C">
              <w:rPr>
                <w:bCs/>
              </w:rPr>
              <w:t xml:space="preserve">which </w:t>
            </w:r>
            <w:r w:rsidRPr="00043A6C">
              <w:rPr>
                <w:bCs/>
              </w:rPr>
              <w:t xml:space="preserve">the introduced did </w:t>
            </w:r>
            <w:r w:rsidR="00DC3AD7" w:rsidRPr="00043A6C">
              <w:rPr>
                <w:bCs/>
              </w:rPr>
              <w:t xml:space="preserve">not </w:t>
            </w:r>
            <w:r w:rsidR="00880AAE" w:rsidRPr="00043A6C">
              <w:rPr>
                <w:bCs/>
              </w:rPr>
              <w:t>make</w:t>
            </w:r>
            <w:r w:rsidRPr="00043A6C">
              <w:rPr>
                <w:bCs/>
              </w:rPr>
              <w:t>:</w:t>
            </w:r>
          </w:p>
          <w:p w14:paraId="2397D2A4" w14:textId="42C7283D" w:rsidR="00D10374" w:rsidRDefault="003A078D" w:rsidP="008665A0">
            <w:pPr>
              <w:pStyle w:val="ListParagraph"/>
              <w:numPr>
                <w:ilvl w:val="0"/>
                <w:numId w:val="56"/>
              </w:numPr>
              <w:ind w:left="720"/>
              <w:contextualSpacing w:val="0"/>
              <w:jc w:val="both"/>
              <w:rPr>
                <w:bCs/>
              </w:rPr>
            </w:pPr>
            <w:r>
              <w:rPr>
                <w:bCs/>
              </w:rPr>
              <w:t xml:space="preserve">de-links the calculation of </w:t>
            </w:r>
            <w:r w:rsidR="0012434F">
              <w:rPr>
                <w:bCs/>
              </w:rPr>
              <w:t xml:space="preserve">standard </w:t>
            </w:r>
            <w:r>
              <w:rPr>
                <w:bCs/>
              </w:rPr>
              <w:t xml:space="preserve">service retirement annuities for certain members of the elected class of ERS </w:t>
            </w:r>
            <w:r w:rsidR="00C95BA9" w:rsidRPr="00C95BA9">
              <w:rPr>
                <w:bCs/>
              </w:rPr>
              <w:t>from the state base salary of a district court judge</w:t>
            </w:r>
            <w:r w:rsidR="00C95BA9">
              <w:rPr>
                <w:bCs/>
              </w:rPr>
              <w:t>;</w:t>
            </w:r>
          </w:p>
          <w:p w14:paraId="48D6B4DC" w14:textId="0556B7A8" w:rsidR="00C95BA9" w:rsidRDefault="003A078D" w:rsidP="008665A0">
            <w:pPr>
              <w:pStyle w:val="ListParagraph"/>
              <w:numPr>
                <w:ilvl w:val="0"/>
                <w:numId w:val="56"/>
              </w:numPr>
              <w:ind w:left="720"/>
              <w:contextualSpacing w:val="0"/>
              <w:jc w:val="both"/>
              <w:rPr>
                <w:bCs/>
              </w:rPr>
            </w:pPr>
            <w:r>
              <w:rPr>
                <w:bCs/>
              </w:rPr>
              <w:t>remove</w:t>
            </w:r>
            <w:r w:rsidR="00043A6C">
              <w:rPr>
                <w:bCs/>
              </w:rPr>
              <w:t>s</w:t>
            </w:r>
            <w:r>
              <w:rPr>
                <w:bCs/>
              </w:rPr>
              <w:t xml:space="preserve"> </w:t>
            </w:r>
            <w:r w:rsidRPr="00C95BA9">
              <w:rPr>
                <w:bCs/>
              </w:rPr>
              <w:t>the specification that the base amount used in the calculation of the standard service retirement annuity for a district or criminal district attorney who is in the elected class of ERS is adjusted from time to time</w:t>
            </w:r>
            <w:r>
              <w:rPr>
                <w:bCs/>
              </w:rPr>
              <w:t>;</w:t>
            </w:r>
            <w:r w:rsidR="00D10374">
              <w:rPr>
                <w:bCs/>
              </w:rPr>
              <w:t xml:space="preserve"> and</w:t>
            </w:r>
          </w:p>
          <w:p w14:paraId="3CB5B049" w14:textId="16A403A1" w:rsidR="00C95BA9" w:rsidRPr="00C95BA9" w:rsidRDefault="003A078D" w:rsidP="008665A0">
            <w:pPr>
              <w:pStyle w:val="ListParagraph"/>
              <w:numPr>
                <w:ilvl w:val="0"/>
                <w:numId w:val="56"/>
              </w:numPr>
              <w:ind w:left="720"/>
              <w:contextualSpacing w:val="0"/>
              <w:jc w:val="both"/>
              <w:rPr>
                <w:bCs/>
              </w:rPr>
            </w:pPr>
            <w:r>
              <w:rPr>
                <w:bCs/>
              </w:rPr>
              <w:t>de-links the</w:t>
            </w:r>
            <w:r w:rsidR="004E41E7" w:rsidRPr="004E41E7">
              <w:rPr>
                <w:bCs/>
              </w:rPr>
              <w:t xml:space="preserve"> calculation of a member of the legislature's elected class of membership accumulated account balance </w:t>
            </w:r>
            <w:r w:rsidR="008E7123">
              <w:rPr>
                <w:bCs/>
              </w:rPr>
              <w:t xml:space="preserve">for cash balance benefits </w:t>
            </w:r>
            <w:r w:rsidR="004E41E7" w:rsidRPr="004E41E7">
              <w:rPr>
                <w:bCs/>
              </w:rPr>
              <w:t>under ERS</w:t>
            </w:r>
            <w:r w:rsidR="00D10374">
              <w:rPr>
                <w:bCs/>
              </w:rPr>
              <w:t xml:space="preserve"> </w:t>
            </w:r>
            <w:r w:rsidRPr="00C95BA9">
              <w:rPr>
                <w:bCs/>
              </w:rPr>
              <w:t>from the state base salary of a district court judge.</w:t>
            </w:r>
          </w:p>
          <w:p w14:paraId="1FDB700B" w14:textId="1650BD7F" w:rsidR="00CC1FC4" w:rsidRDefault="003A078D" w:rsidP="008665A0">
            <w:pPr>
              <w:jc w:val="both"/>
              <w:rPr>
                <w:bCs/>
              </w:rPr>
            </w:pPr>
            <w:r>
              <w:rPr>
                <w:bCs/>
              </w:rPr>
              <w:t>Accordingly, t</w:t>
            </w:r>
            <w:r w:rsidR="004E41E7">
              <w:rPr>
                <w:bCs/>
              </w:rPr>
              <w:t xml:space="preserve">he </w:t>
            </w:r>
            <w:r w:rsidR="000C0F54" w:rsidRPr="009D664A">
              <w:rPr>
                <w:bCs/>
              </w:rPr>
              <w:t>substitute does not include the</w:t>
            </w:r>
            <w:r w:rsidR="004E41E7" w:rsidRPr="009D664A">
              <w:rPr>
                <w:bCs/>
              </w:rPr>
              <w:t xml:space="preserve"> </w:t>
            </w:r>
            <w:r w:rsidR="000C0F54" w:rsidRPr="009D664A">
              <w:rPr>
                <w:bCs/>
              </w:rPr>
              <w:t xml:space="preserve">introduced version's </w:t>
            </w:r>
            <w:r w:rsidR="004E41E7" w:rsidRPr="009D664A">
              <w:rPr>
                <w:bCs/>
              </w:rPr>
              <w:t>provision establish</w:t>
            </w:r>
            <w:r w:rsidR="00E647D8" w:rsidRPr="009D664A">
              <w:rPr>
                <w:bCs/>
              </w:rPr>
              <w:t>ing</w:t>
            </w:r>
            <w:r w:rsidR="004E41E7" w:rsidRPr="009D664A">
              <w:rPr>
                <w:bCs/>
              </w:rPr>
              <w:t xml:space="preserve"> that </w:t>
            </w:r>
            <w:r>
              <w:rPr>
                <w:bCs/>
              </w:rPr>
              <w:t xml:space="preserve">any increase in </w:t>
            </w:r>
            <w:r w:rsidR="004E41E7" w:rsidRPr="009D664A">
              <w:rPr>
                <w:bCs/>
              </w:rPr>
              <w:t xml:space="preserve">the state base salary </w:t>
            </w:r>
            <w:r>
              <w:rPr>
                <w:bCs/>
              </w:rPr>
              <w:t xml:space="preserve">being </w:t>
            </w:r>
            <w:r w:rsidR="004E41E7" w:rsidRPr="009D664A">
              <w:rPr>
                <w:bCs/>
              </w:rPr>
              <w:t xml:space="preserve">paid to a district </w:t>
            </w:r>
            <w:r w:rsidR="00330753" w:rsidRPr="009D664A">
              <w:rPr>
                <w:bCs/>
              </w:rPr>
              <w:t xml:space="preserve">court </w:t>
            </w:r>
            <w:r w:rsidR="004E41E7" w:rsidRPr="009D664A">
              <w:rPr>
                <w:bCs/>
              </w:rPr>
              <w:t xml:space="preserve">judge </w:t>
            </w:r>
            <w:r>
              <w:rPr>
                <w:bCs/>
              </w:rPr>
              <w:t xml:space="preserve">as </w:t>
            </w:r>
            <w:r w:rsidR="004E41E7" w:rsidRPr="009D664A">
              <w:rPr>
                <w:bCs/>
              </w:rPr>
              <w:t>set by the General Appropriations Act by the 89th Legislature, Regular Session, 2025, does not apply to a standard service retirement annuity</w:t>
            </w:r>
            <w:r w:rsidR="004E41E7" w:rsidRPr="004E41E7">
              <w:rPr>
                <w:bCs/>
              </w:rPr>
              <w:t xml:space="preserve"> for elected class service computed under </w:t>
            </w:r>
            <w:r w:rsidR="004E41E7">
              <w:rPr>
                <w:bCs/>
              </w:rPr>
              <w:t>ERS</w:t>
            </w:r>
            <w:r w:rsidR="004E41E7" w:rsidRPr="004E41E7">
              <w:rPr>
                <w:bCs/>
              </w:rPr>
              <w:t xml:space="preserve"> for a retiree or beneficiary if the retiree on whose service the annuity is based retired before September 1, 2025</w:t>
            </w:r>
            <w:r>
              <w:rPr>
                <w:bCs/>
              </w:rPr>
              <w:t xml:space="preserve">. </w:t>
            </w:r>
          </w:p>
          <w:p w14:paraId="26411039" w14:textId="77777777" w:rsidR="00CC1FC4" w:rsidRDefault="00CC1FC4" w:rsidP="008665A0">
            <w:pPr>
              <w:jc w:val="both"/>
              <w:rPr>
                <w:bCs/>
              </w:rPr>
            </w:pPr>
          </w:p>
          <w:p w14:paraId="7066A23F" w14:textId="05F7731E" w:rsidR="005B72E7" w:rsidRPr="009831BB" w:rsidRDefault="003A078D" w:rsidP="008665A0">
            <w:pPr>
              <w:jc w:val="both"/>
              <w:rPr>
                <w:bCs/>
              </w:rPr>
            </w:pPr>
            <w:r w:rsidRPr="00330753">
              <w:rPr>
                <w:bCs/>
              </w:rPr>
              <w:t xml:space="preserve">The substitute </w:t>
            </w:r>
            <w:r w:rsidR="0012434F">
              <w:rPr>
                <w:bCs/>
              </w:rPr>
              <w:t>includes provisions absent from the introduced</w:t>
            </w:r>
            <w:r w:rsidR="00C868AC">
              <w:rPr>
                <w:bCs/>
              </w:rPr>
              <w:t xml:space="preserve"> relating to </w:t>
            </w:r>
            <w:r w:rsidR="00880AAE" w:rsidRPr="00330753">
              <w:rPr>
                <w:bCs/>
              </w:rPr>
              <w:t xml:space="preserve">a </w:t>
            </w:r>
            <w:r w:rsidRPr="00330753">
              <w:rPr>
                <w:bCs/>
              </w:rPr>
              <w:t>JRS-2 retiree who resumes service as a judicial officer</w:t>
            </w:r>
            <w:r w:rsidR="00C868AC">
              <w:rPr>
                <w:bCs/>
              </w:rPr>
              <w:t xml:space="preserve"> that do the following</w:t>
            </w:r>
            <w:r w:rsidRPr="009831BB">
              <w:rPr>
                <w:bCs/>
              </w:rPr>
              <w:t>:</w:t>
            </w:r>
          </w:p>
          <w:p w14:paraId="79D010EB" w14:textId="25911284" w:rsidR="00E27E0C" w:rsidRDefault="003A078D" w:rsidP="008665A0">
            <w:pPr>
              <w:pStyle w:val="ListParagraph"/>
              <w:numPr>
                <w:ilvl w:val="0"/>
                <w:numId w:val="56"/>
              </w:numPr>
              <w:ind w:left="720"/>
              <w:contextualSpacing w:val="0"/>
              <w:jc w:val="both"/>
              <w:rPr>
                <w:bCs/>
              </w:rPr>
            </w:pPr>
            <w:r>
              <w:rPr>
                <w:bCs/>
              </w:rPr>
              <w:t xml:space="preserve">provide for </w:t>
            </w:r>
            <w:r w:rsidR="008F0995">
              <w:rPr>
                <w:bCs/>
              </w:rPr>
              <w:t xml:space="preserve">different manners of </w:t>
            </w:r>
            <w:r w:rsidR="008D2623">
              <w:rPr>
                <w:bCs/>
              </w:rPr>
              <w:t>recomputing such a retiree's annuity on their subsequent retirement from the resumed service depending on whether the retiree completed at least 24 months of resumed service;</w:t>
            </w:r>
            <w:r>
              <w:rPr>
                <w:bCs/>
              </w:rPr>
              <w:t xml:space="preserve"> </w:t>
            </w:r>
          </w:p>
          <w:p w14:paraId="0BAD5E41" w14:textId="6B4F19E2" w:rsidR="005B72E7" w:rsidRPr="009831BB" w:rsidRDefault="003A078D" w:rsidP="008665A0">
            <w:pPr>
              <w:pStyle w:val="ListParagraph"/>
              <w:numPr>
                <w:ilvl w:val="0"/>
                <w:numId w:val="56"/>
              </w:numPr>
              <w:ind w:left="720"/>
              <w:contextualSpacing w:val="0"/>
              <w:jc w:val="both"/>
              <w:rPr>
                <w:bCs/>
              </w:rPr>
            </w:pPr>
            <w:r>
              <w:rPr>
                <w:bCs/>
              </w:rPr>
              <w:t xml:space="preserve">revise </w:t>
            </w:r>
            <w:r w:rsidRPr="009831BB">
              <w:rPr>
                <w:bCs/>
              </w:rPr>
              <w:t>the notice requirement applicable to the retiree's election to rejoin JRS-2</w:t>
            </w:r>
            <w:r>
              <w:rPr>
                <w:bCs/>
              </w:rPr>
              <w:t>, including by setting a deadline for providing notice</w:t>
            </w:r>
            <w:r w:rsidRPr="009831BB">
              <w:rPr>
                <w:bCs/>
              </w:rPr>
              <w:t>;</w:t>
            </w:r>
          </w:p>
          <w:p w14:paraId="42A43BB7" w14:textId="7763234C" w:rsidR="00AD36B8" w:rsidRPr="009831BB" w:rsidRDefault="003A078D" w:rsidP="008665A0">
            <w:pPr>
              <w:pStyle w:val="ListParagraph"/>
              <w:numPr>
                <w:ilvl w:val="0"/>
                <w:numId w:val="56"/>
              </w:numPr>
              <w:ind w:left="720"/>
              <w:contextualSpacing w:val="0"/>
              <w:jc w:val="both"/>
              <w:rPr>
                <w:bCs/>
              </w:rPr>
            </w:pPr>
            <w:r>
              <w:rPr>
                <w:bCs/>
              </w:rPr>
              <w:t>require</w:t>
            </w:r>
            <w:r w:rsidR="00880AAE" w:rsidRPr="009831BB">
              <w:rPr>
                <w:bCs/>
              </w:rPr>
              <w:t xml:space="preserve"> </w:t>
            </w:r>
            <w:r>
              <w:rPr>
                <w:bCs/>
              </w:rPr>
              <w:t xml:space="preserve">the </w:t>
            </w:r>
            <w:r w:rsidR="005B72E7" w:rsidRPr="009831BB">
              <w:rPr>
                <w:bCs/>
              </w:rPr>
              <w:t xml:space="preserve">retiree to resume making member contributions of 9.5 percent of the person's state compensation; </w:t>
            </w:r>
            <w:r w:rsidR="00555916" w:rsidRPr="009831BB">
              <w:rPr>
                <w:bCs/>
              </w:rPr>
              <w:t>and</w:t>
            </w:r>
          </w:p>
          <w:p w14:paraId="5E9E114D" w14:textId="7123B4F2" w:rsidR="00AD36B8" w:rsidRPr="00AD36B8" w:rsidRDefault="003A078D" w:rsidP="008665A0">
            <w:pPr>
              <w:pStyle w:val="ListParagraph"/>
              <w:numPr>
                <w:ilvl w:val="0"/>
                <w:numId w:val="56"/>
              </w:numPr>
              <w:ind w:left="720"/>
              <w:contextualSpacing w:val="0"/>
              <w:jc w:val="both"/>
              <w:rPr>
                <w:bCs/>
              </w:rPr>
            </w:pPr>
            <w:r>
              <w:rPr>
                <w:bCs/>
              </w:rPr>
              <w:t>authorize</w:t>
            </w:r>
            <w:r w:rsidR="00555916" w:rsidRPr="009831BB">
              <w:rPr>
                <w:bCs/>
              </w:rPr>
              <w:t xml:space="preserve"> </w:t>
            </w:r>
            <w:r w:rsidRPr="009831BB">
              <w:rPr>
                <w:bCs/>
              </w:rPr>
              <w:t xml:space="preserve">certain </w:t>
            </w:r>
            <w:r w:rsidR="005B72E7" w:rsidRPr="009831BB">
              <w:rPr>
                <w:bCs/>
              </w:rPr>
              <w:t>former retiree</w:t>
            </w:r>
            <w:r w:rsidRPr="009831BB">
              <w:rPr>
                <w:bCs/>
              </w:rPr>
              <w:t>s</w:t>
            </w:r>
            <w:r w:rsidR="005B72E7" w:rsidRPr="009831BB">
              <w:rPr>
                <w:bCs/>
              </w:rPr>
              <w:t xml:space="preserve"> to purchase service credit for resumed judicial service performed before the bill's effective date</w:t>
            </w:r>
            <w:r w:rsidRPr="009831BB">
              <w:rPr>
                <w:bCs/>
              </w:rPr>
              <w:t>.</w:t>
            </w:r>
          </w:p>
          <w:p w14:paraId="61EDD6CF" w14:textId="51B6BECD" w:rsidR="00AD36B8" w:rsidRDefault="00AD36B8" w:rsidP="008665A0">
            <w:pPr>
              <w:jc w:val="both"/>
              <w:rPr>
                <w:bCs/>
              </w:rPr>
            </w:pPr>
          </w:p>
          <w:p w14:paraId="5EE18BE8" w14:textId="62348CEB" w:rsidR="00281EE5" w:rsidRDefault="003A078D" w:rsidP="008665A0">
            <w:pPr>
              <w:jc w:val="both"/>
              <w:rPr>
                <w:bCs/>
              </w:rPr>
            </w:pPr>
            <w:r>
              <w:rPr>
                <w:bCs/>
              </w:rPr>
              <w:t>The substitute does the following, whereas the introduced did not</w:t>
            </w:r>
            <w:r w:rsidR="00F2693F">
              <w:rPr>
                <w:bCs/>
              </w:rPr>
              <w:t>:</w:t>
            </w:r>
          </w:p>
          <w:p w14:paraId="623E0CF5" w14:textId="0546E422" w:rsidR="00281EE5" w:rsidRDefault="003A078D" w:rsidP="008665A0">
            <w:pPr>
              <w:pStyle w:val="ListParagraph"/>
              <w:numPr>
                <w:ilvl w:val="0"/>
                <w:numId w:val="65"/>
              </w:numPr>
              <w:contextualSpacing w:val="0"/>
              <w:jc w:val="both"/>
              <w:rPr>
                <w:bCs/>
              </w:rPr>
            </w:pPr>
            <w:r>
              <w:rPr>
                <w:bCs/>
              </w:rPr>
              <w:t>repeals a provision that conditions implementation of provisions governing a JRS-2 retiree's election to rejoin JRS-2 on the system being actuarially sound; and</w:t>
            </w:r>
          </w:p>
          <w:p w14:paraId="4BB6337C" w14:textId="1C22CC0F" w:rsidR="00CC1FC4" w:rsidRPr="00CD0398" w:rsidRDefault="003A078D" w:rsidP="008665A0">
            <w:pPr>
              <w:pStyle w:val="ListParagraph"/>
              <w:numPr>
                <w:ilvl w:val="0"/>
                <w:numId w:val="65"/>
              </w:numPr>
              <w:contextualSpacing w:val="0"/>
              <w:jc w:val="both"/>
            </w:pPr>
            <w:r>
              <w:rPr>
                <w:bCs/>
              </w:rPr>
              <w:t xml:space="preserve">provides for that repeal to take effect on passage, contingent on the bill receiving the necessary vote, or to have no effect otherwise. </w:t>
            </w:r>
          </w:p>
          <w:p w14:paraId="20E26B50" w14:textId="77777777" w:rsidR="00CC1FC4" w:rsidRDefault="00CC1FC4" w:rsidP="008665A0">
            <w:pPr>
              <w:jc w:val="both"/>
              <w:rPr>
                <w:bCs/>
              </w:rPr>
            </w:pPr>
          </w:p>
          <w:p w14:paraId="5D8ED8F6" w14:textId="3A7B22EF" w:rsidR="001472F7" w:rsidRDefault="003A078D" w:rsidP="008665A0">
            <w:pPr>
              <w:jc w:val="both"/>
              <w:rPr>
                <w:bCs/>
              </w:rPr>
            </w:pPr>
            <w:r>
              <w:rPr>
                <w:bCs/>
              </w:rPr>
              <w:t xml:space="preserve">The substitute </w:t>
            </w:r>
            <w:r w:rsidRPr="00AE3543">
              <w:rPr>
                <w:bCs/>
              </w:rPr>
              <w:t xml:space="preserve">increases from six percent to 9.5 percent the </w:t>
            </w:r>
            <w:r w:rsidR="009831BB">
              <w:rPr>
                <w:bCs/>
              </w:rPr>
              <w:t>rate of</w:t>
            </w:r>
            <w:r w:rsidR="009831BB" w:rsidRPr="00AE3543">
              <w:rPr>
                <w:bCs/>
              </w:rPr>
              <w:t xml:space="preserve"> </w:t>
            </w:r>
            <w:r w:rsidRPr="00AE3543">
              <w:rPr>
                <w:bCs/>
              </w:rPr>
              <w:t xml:space="preserve">contribution </w:t>
            </w:r>
            <w:r w:rsidR="009831BB">
              <w:rPr>
                <w:bCs/>
              </w:rPr>
              <w:t xml:space="preserve">to JRS-2 by </w:t>
            </w:r>
            <w:r>
              <w:rPr>
                <w:bCs/>
              </w:rPr>
              <w:t xml:space="preserve">certain judicial officers </w:t>
            </w:r>
            <w:r w:rsidR="009831BB">
              <w:rPr>
                <w:bCs/>
              </w:rPr>
              <w:t>who have</w:t>
            </w:r>
            <w:r w:rsidR="00A11F3B">
              <w:rPr>
                <w:bCs/>
              </w:rPr>
              <w:t xml:space="preserve"> </w:t>
            </w:r>
            <w:r w:rsidRPr="00AE3543">
              <w:rPr>
                <w:bCs/>
              </w:rPr>
              <w:t>accrue</w:t>
            </w:r>
            <w:r w:rsidR="009831BB">
              <w:rPr>
                <w:bCs/>
              </w:rPr>
              <w:t>d</w:t>
            </w:r>
            <w:r w:rsidRPr="00AE3543">
              <w:rPr>
                <w:bCs/>
              </w:rPr>
              <w:t xml:space="preserve"> 20 years of service credit</w:t>
            </w:r>
            <w:r>
              <w:rPr>
                <w:bCs/>
              </w:rPr>
              <w:t xml:space="preserve"> </w:t>
            </w:r>
            <w:r w:rsidR="009831BB">
              <w:rPr>
                <w:bCs/>
              </w:rPr>
              <w:t>or attained the rule of</w:t>
            </w:r>
            <w:r w:rsidR="00A11F3B">
              <w:rPr>
                <w:bCs/>
              </w:rPr>
              <w:t xml:space="preserve"> 70</w:t>
            </w:r>
            <w:r w:rsidR="009831BB">
              <w:rPr>
                <w:bCs/>
              </w:rPr>
              <w:t xml:space="preserve"> and elect to continue making contributions</w:t>
            </w:r>
            <w:r>
              <w:rPr>
                <w:bCs/>
              </w:rPr>
              <w:t xml:space="preserve">, whereas the introduced did not </w:t>
            </w:r>
            <w:r w:rsidR="009831BB">
              <w:rPr>
                <w:bCs/>
              </w:rPr>
              <w:t>make that change</w:t>
            </w:r>
            <w:r>
              <w:rPr>
                <w:bCs/>
              </w:rPr>
              <w:t>.</w:t>
            </w:r>
          </w:p>
          <w:p w14:paraId="78C1D352" w14:textId="52C5A39E" w:rsidR="001472F7" w:rsidRPr="0032373C" w:rsidRDefault="001472F7" w:rsidP="008665A0">
            <w:pPr>
              <w:jc w:val="both"/>
              <w:rPr>
                <w:b/>
                <w:u w:val="single"/>
              </w:rPr>
            </w:pPr>
          </w:p>
        </w:tc>
      </w:tr>
      <w:tr w:rsidR="00AC10B6" w14:paraId="0AB6EB04" w14:textId="77777777" w:rsidTr="00345119">
        <w:tc>
          <w:tcPr>
            <w:tcW w:w="9576" w:type="dxa"/>
          </w:tcPr>
          <w:p w14:paraId="641B69CE" w14:textId="77777777" w:rsidR="0032373C" w:rsidRPr="009C1E9A" w:rsidRDefault="0032373C" w:rsidP="008665A0">
            <w:pPr>
              <w:rPr>
                <w:b/>
                <w:u w:val="single"/>
              </w:rPr>
            </w:pPr>
          </w:p>
        </w:tc>
      </w:tr>
      <w:tr w:rsidR="00AC10B6" w14:paraId="05957C13" w14:textId="77777777" w:rsidTr="00345119">
        <w:tc>
          <w:tcPr>
            <w:tcW w:w="9576" w:type="dxa"/>
          </w:tcPr>
          <w:p w14:paraId="3319F33F" w14:textId="77777777" w:rsidR="0032373C" w:rsidRPr="0032373C" w:rsidRDefault="0032373C" w:rsidP="008665A0">
            <w:pPr>
              <w:jc w:val="both"/>
            </w:pPr>
          </w:p>
        </w:tc>
      </w:tr>
    </w:tbl>
    <w:p w14:paraId="108811B8" w14:textId="77777777" w:rsidR="008423E4" w:rsidRPr="00BE0E75" w:rsidRDefault="008423E4" w:rsidP="008665A0">
      <w:pPr>
        <w:jc w:val="both"/>
        <w:rPr>
          <w:rFonts w:ascii="Arial" w:hAnsi="Arial"/>
          <w:sz w:val="16"/>
          <w:szCs w:val="16"/>
        </w:rPr>
      </w:pPr>
    </w:p>
    <w:p w14:paraId="4F1C709F" w14:textId="77777777" w:rsidR="004108C3" w:rsidRPr="008423E4" w:rsidRDefault="004108C3" w:rsidP="008665A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1F06" w14:textId="77777777" w:rsidR="003A078D" w:rsidRDefault="003A078D">
      <w:r>
        <w:separator/>
      </w:r>
    </w:p>
  </w:endnote>
  <w:endnote w:type="continuationSeparator" w:id="0">
    <w:p w14:paraId="7E46590E" w14:textId="77777777" w:rsidR="003A078D" w:rsidRDefault="003A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9D2" w14:textId="77777777" w:rsidR="004740AF" w:rsidRDefault="0047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C10B6" w14:paraId="03CCAE54" w14:textId="77777777" w:rsidTr="009C1E9A">
      <w:trPr>
        <w:cantSplit/>
      </w:trPr>
      <w:tc>
        <w:tcPr>
          <w:tcW w:w="0" w:type="pct"/>
        </w:tcPr>
        <w:p w14:paraId="63BB3508" w14:textId="77777777" w:rsidR="00137D90" w:rsidRDefault="00137D90" w:rsidP="009C1E9A">
          <w:pPr>
            <w:pStyle w:val="Footer"/>
            <w:tabs>
              <w:tab w:val="clear" w:pos="8640"/>
              <w:tab w:val="right" w:pos="9360"/>
            </w:tabs>
          </w:pPr>
        </w:p>
      </w:tc>
      <w:tc>
        <w:tcPr>
          <w:tcW w:w="2395" w:type="pct"/>
        </w:tcPr>
        <w:p w14:paraId="1FEE6A85" w14:textId="77777777" w:rsidR="00137D90" w:rsidRDefault="00137D90" w:rsidP="009C1E9A">
          <w:pPr>
            <w:pStyle w:val="Footer"/>
            <w:tabs>
              <w:tab w:val="clear" w:pos="8640"/>
              <w:tab w:val="right" w:pos="9360"/>
            </w:tabs>
          </w:pPr>
        </w:p>
        <w:p w14:paraId="18793866" w14:textId="77777777" w:rsidR="001A4310" w:rsidRDefault="001A4310" w:rsidP="009C1E9A">
          <w:pPr>
            <w:pStyle w:val="Footer"/>
            <w:tabs>
              <w:tab w:val="clear" w:pos="8640"/>
              <w:tab w:val="right" w:pos="9360"/>
            </w:tabs>
          </w:pPr>
        </w:p>
        <w:p w14:paraId="7D7570DA" w14:textId="77777777" w:rsidR="00137D90" w:rsidRDefault="00137D90" w:rsidP="009C1E9A">
          <w:pPr>
            <w:pStyle w:val="Footer"/>
            <w:tabs>
              <w:tab w:val="clear" w:pos="8640"/>
              <w:tab w:val="right" w:pos="9360"/>
            </w:tabs>
          </w:pPr>
        </w:p>
      </w:tc>
      <w:tc>
        <w:tcPr>
          <w:tcW w:w="2453" w:type="pct"/>
        </w:tcPr>
        <w:p w14:paraId="1D774632" w14:textId="77777777" w:rsidR="00137D90" w:rsidRDefault="00137D90" w:rsidP="009C1E9A">
          <w:pPr>
            <w:pStyle w:val="Footer"/>
            <w:tabs>
              <w:tab w:val="clear" w:pos="8640"/>
              <w:tab w:val="right" w:pos="9360"/>
            </w:tabs>
            <w:jc w:val="right"/>
          </w:pPr>
        </w:p>
      </w:tc>
    </w:tr>
    <w:tr w:rsidR="00AC10B6" w14:paraId="484283E9" w14:textId="77777777" w:rsidTr="009C1E9A">
      <w:trPr>
        <w:cantSplit/>
      </w:trPr>
      <w:tc>
        <w:tcPr>
          <w:tcW w:w="0" w:type="pct"/>
        </w:tcPr>
        <w:p w14:paraId="5E488EE7" w14:textId="77777777" w:rsidR="00EC379B" w:rsidRDefault="00EC379B" w:rsidP="009C1E9A">
          <w:pPr>
            <w:pStyle w:val="Footer"/>
            <w:tabs>
              <w:tab w:val="clear" w:pos="8640"/>
              <w:tab w:val="right" w:pos="9360"/>
            </w:tabs>
          </w:pPr>
        </w:p>
      </w:tc>
      <w:tc>
        <w:tcPr>
          <w:tcW w:w="2395" w:type="pct"/>
        </w:tcPr>
        <w:p w14:paraId="209F0B36" w14:textId="432155D3" w:rsidR="00EC379B" w:rsidRPr="009C1E9A" w:rsidRDefault="003A078D" w:rsidP="009C1E9A">
          <w:pPr>
            <w:pStyle w:val="Footer"/>
            <w:tabs>
              <w:tab w:val="clear" w:pos="8640"/>
              <w:tab w:val="right" w:pos="9360"/>
            </w:tabs>
            <w:rPr>
              <w:rFonts w:ascii="Shruti" w:hAnsi="Shruti"/>
              <w:sz w:val="22"/>
            </w:rPr>
          </w:pPr>
          <w:r>
            <w:rPr>
              <w:rFonts w:ascii="Shruti" w:hAnsi="Shruti"/>
              <w:sz w:val="22"/>
            </w:rPr>
            <w:t>89R 27246-D</w:t>
          </w:r>
        </w:p>
      </w:tc>
      <w:tc>
        <w:tcPr>
          <w:tcW w:w="2453" w:type="pct"/>
        </w:tcPr>
        <w:p w14:paraId="107DE18C" w14:textId="150EEE30" w:rsidR="00EC379B" w:rsidRDefault="003A078D" w:rsidP="009C1E9A">
          <w:pPr>
            <w:pStyle w:val="Footer"/>
            <w:tabs>
              <w:tab w:val="clear" w:pos="8640"/>
              <w:tab w:val="right" w:pos="9360"/>
            </w:tabs>
            <w:jc w:val="right"/>
          </w:pPr>
          <w:r>
            <w:fldChar w:fldCharType="begin"/>
          </w:r>
          <w:r>
            <w:instrText xml:space="preserve"> DOCPROPERTY  OTID  \* MERGEFORMAT </w:instrText>
          </w:r>
          <w:r>
            <w:fldChar w:fldCharType="separate"/>
          </w:r>
          <w:r w:rsidR="00693A92">
            <w:t>25.123.1012</w:t>
          </w:r>
          <w:r>
            <w:fldChar w:fldCharType="end"/>
          </w:r>
        </w:p>
      </w:tc>
    </w:tr>
    <w:tr w:rsidR="00AC10B6" w14:paraId="172634F0" w14:textId="77777777" w:rsidTr="009C1E9A">
      <w:trPr>
        <w:cantSplit/>
      </w:trPr>
      <w:tc>
        <w:tcPr>
          <w:tcW w:w="0" w:type="pct"/>
        </w:tcPr>
        <w:p w14:paraId="3ACB697F" w14:textId="77777777" w:rsidR="00EC379B" w:rsidRDefault="00EC379B" w:rsidP="009C1E9A">
          <w:pPr>
            <w:pStyle w:val="Footer"/>
            <w:tabs>
              <w:tab w:val="clear" w:pos="4320"/>
              <w:tab w:val="clear" w:pos="8640"/>
              <w:tab w:val="left" w:pos="2865"/>
            </w:tabs>
          </w:pPr>
        </w:p>
      </w:tc>
      <w:tc>
        <w:tcPr>
          <w:tcW w:w="2395" w:type="pct"/>
        </w:tcPr>
        <w:p w14:paraId="289AFD89" w14:textId="65D3A9E6" w:rsidR="00EC379B" w:rsidRPr="009C1E9A" w:rsidRDefault="003A078D" w:rsidP="009C1E9A">
          <w:pPr>
            <w:pStyle w:val="Footer"/>
            <w:tabs>
              <w:tab w:val="clear" w:pos="4320"/>
              <w:tab w:val="clear" w:pos="8640"/>
              <w:tab w:val="left" w:pos="2865"/>
            </w:tabs>
            <w:rPr>
              <w:rFonts w:ascii="Shruti" w:hAnsi="Shruti"/>
              <w:sz w:val="22"/>
            </w:rPr>
          </w:pPr>
          <w:r>
            <w:rPr>
              <w:rFonts w:ascii="Shruti" w:hAnsi="Shruti"/>
              <w:sz w:val="22"/>
            </w:rPr>
            <w:t>Substitute Document Number: 89R 25565</w:t>
          </w:r>
        </w:p>
      </w:tc>
      <w:tc>
        <w:tcPr>
          <w:tcW w:w="2453" w:type="pct"/>
        </w:tcPr>
        <w:p w14:paraId="5CFD46C9" w14:textId="77777777" w:rsidR="00EC379B" w:rsidRDefault="00EC379B" w:rsidP="006D504F">
          <w:pPr>
            <w:pStyle w:val="Footer"/>
            <w:rPr>
              <w:rStyle w:val="PageNumber"/>
            </w:rPr>
          </w:pPr>
        </w:p>
        <w:p w14:paraId="7B917AF0" w14:textId="77777777" w:rsidR="00EC379B" w:rsidRDefault="00EC379B" w:rsidP="009C1E9A">
          <w:pPr>
            <w:pStyle w:val="Footer"/>
            <w:tabs>
              <w:tab w:val="clear" w:pos="8640"/>
              <w:tab w:val="right" w:pos="9360"/>
            </w:tabs>
            <w:jc w:val="right"/>
          </w:pPr>
        </w:p>
      </w:tc>
    </w:tr>
    <w:tr w:rsidR="00AC10B6" w14:paraId="38DA16FB" w14:textId="77777777" w:rsidTr="009C1E9A">
      <w:trPr>
        <w:cantSplit/>
        <w:trHeight w:val="323"/>
      </w:trPr>
      <w:tc>
        <w:tcPr>
          <w:tcW w:w="0" w:type="pct"/>
          <w:gridSpan w:val="3"/>
        </w:tcPr>
        <w:p w14:paraId="2FC99675" w14:textId="77777777" w:rsidR="00EC379B" w:rsidRDefault="003A078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9DD3FA" w14:textId="77777777" w:rsidR="00EC379B" w:rsidRDefault="00EC379B" w:rsidP="009C1E9A">
          <w:pPr>
            <w:pStyle w:val="Footer"/>
            <w:tabs>
              <w:tab w:val="clear" w:pos="8640"/>
              <w:tab w:val="right" w:pos="9360"/>
            </w:tabs>
            <w:jc w:val="center"/>
          </w:pPr>
        </w:p>
      </w:tc>
    </w:tr>
  </w:tbl>
  <w:p w14:paraId="21B06A0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B9A8" w14:textId="77777777" w:rsidR="004740AF" w:rsidRDefault="0047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669D" w14:textId="77777777" w:rsidR="003A078D" w:rsidRDefault="003A078D">
      <w:r>
        <w:separator/>
      </w:r>
    </w:p>
  </w:footnote>
  <w:footnote w:type="continuationSeparator" w:id="0">
    <w:p w14:paraId="65D734A1" w14:textId="77777777" w:rsidR="003A078D" w:rsidRDefault="003A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23A5" w14:textId="77777777" w:rsidR="004740AF" w:rsidRDefault="0047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8707" w14:textId="77777777" w:rsidR="004740AF" w:rsidRDefault="0047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753" w14:textId="77777777" w:rsidR="004740AF" w:rsidRDefault="0047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1F"/>
    <w:multiLevelType w:val="hybridMultilevel"/>
    <w:tmpl w:val="B3F08A92"/>
    <w:lvl w:ilvl="0" w:tplc="909C406A">
      <w:start w:val="1"/>
      <w:numFmt w:val="bullet"/>
      <w:lvlText w:val=""/>
      <w:lvlJc w:val="left"/>
      <w:pPr>
        <w:tabs>
          <w:tab w:val="num" w:pos="720"/>
        </w:tabs>
        <w:ind w:left="720" w:hanging="360"/>
      </w:pPr>
      <w:rPr>
        <w:rFonts w:ascii="Symbol" w:hAnsi="Symbol" w:hint="default"/>
      </w:rPr>
    </w:lvl>
    <w:lvl w:ilvl="1" w:tplc="8A0425CE" w:tentative="1">
      <w:start w:val="1"/>
      <w:numFmt w:val="bullet"/>
      <w:lvlText w:val="o"/>
      <w:lvlJc w:val="left"/>
      <w:pPr>
        <w:ind w:left="1440" w:hanging="360"/>
      </w:pPr>
      <w:rPr>
        <w:rFonts w:ascii="Courier New" w:hAnsi="Courier New" w:cs="Courier New" w:hint="default"/>
      </w:rPr>
    </w:lvl>
    <w:lvl w:ilvl="2" w:tplc="DBB41C9C" w:tentative="1">
      <w:start w:val="1"/>
      <w:numFmt w:val="bullet"/>
      <w:lvlText w:val=""/>
      <w:lvlJc w:val="left"/>
      <w:pPr>
        <w:ind w:left="2160" w:hanging="360"/>
      </w:pPr>
      <w:rPr>
        <w:rFonts w:ascii="Wingdings" w:hAnsi="Wingdings" w:hint="default"/>
      </w:rPr>
    </w:lvl>
    <w:lvl w:ilvl="3" w:tplc="CDD277DE" w:tentative="1">
      <w:start w:val="1"/>
      <w:numFmt w:val="bullet"/>
      <w:lvlText w:val=""/>
      <w:lvlJc w:val="left"/>
      <w:pPr>
        <w:ind w:left="2880" w:hanging="360"/>
      </w:pPr>
      <w:rPr>
        <w:rFonts w:ascii="Symbol" w:hAnsi="Symbol" w:hint="default"/>
      </w:rPr>
    </w:lvl>
    <w:lvl w:ilvl="4" w:tplc="DBBAFD54" w:tentative="1">
      <w:start w:val="1"/>
      <w:numFmt w:val="bullet"/>
      <w:lvlText w:val="o"/>
      <w:lvlJc w:val="left"/>
      <w:pPr>
        <w:ind w:left="3600" w:hanging="360"/>
      </w:pPr>
      <w:rPr>
        <w:rFonts w:ascii="Courier New" w:hAnsi="Courier New" w:cs="Courier New" w:hint="default"/>
      </w:rPr>
    </w:lvl>
    <w:lvl w:ilvl="5" w:tplc="2CECD974" w:tentative="1">
      <w:start w:val="1"/>
      <w:numFmt w:val="bullet"/>
      <w:lvlText w:val=""/>
      <w:lvlJc w:val="left"/>
      <w:pPr>
        <w:ind w:left="4320" w:hanging="360"/>
      </w:pPr>
      <w:rPr>
        <w:rFonts w:ascii="Wingdings" w:hAnsi="Wingdings" w:hint="default"/>
      </w:rPr>
    </w:lvl>
    <w:lvl w:ilvl="6" w:tplc="F5FC6C68" w:tentative="1">
      <w:start w:val="1"/>
      <w:numFmt w:val="bullet"/>
      <w:lvlText w:val=""/>
      <w:lvlJc w:val="left"/>
      <w:pPr>
        <w:ind w:left="5040" w:hanging="360"/>
      </w:pPr>
      <w:rPr>
        <w:rFonts w:ascii="Symbol" w:hAnsi="Symbol" w:hint="default"/>
      </w:rPr>
    </w:lvl>
    <w:lvl w:ilvl="7" w:tplc="34A2A51E" w:tentative="1">
      <w:start w:val="1"/>
      <w:numFmt w:val="bullet"/>
      <w:lvlText w:val="o"/>
      <w:lvlJc w:val="left"/>
      <w:pPr>
        <w:ind w:left="5760" w:hanging="360"/>
      </w:pPr>
      <w:rPr>
        <w:rFonts w:ascii="Courier New" w:hAnsi="Courier New" w:cs="Courier New" w:hint="default"/>
      </w:rPr>
    </w:lvl>
    <w:lvl w:ilvl="8" w:tplc="1F148818" w:tentative="1">
      <w:start w:val="1"/>
      <w:numFmt w:val="bullet"/>
      <w:lvlText w:val=""/>
      <w:lvlJc w:val="left"/>
      <w:pPr>
        <w:ind w:left="6480" w:hanging="360"/>
      </w:pPr>
      <w:rPr>
        <w:rFonts w:ascii="Wingdings" w:hAnsi="Wingdings" w:hint="default"/>
      </w:rPr>
    </w:lvl>
  </w:abstractNum>
  <w:abstractNum w:abstractNumId="1" w15:restartNumberingAfterBreak="0">
    <w:nsid w:val="029E2302"/>
    <w:multiLevelType w:val="hybridMultilevel"/>
    <w:tmpl w:val="58EAA4DC"/>
    <w:lvl w:ilvl="0" w:tplc="52B2DF6A">
      <w:start w:val="1"/>
      <w:numFmt w:val="bullet"/>
      <w:lvlText w:val=""/>
      <w:lvlJc w:val="left"/>
      <w:pPr>
        <w:tabs>
          <w:tab w:val="num" w:pos="720"/>
        </w:tabs>
        <w:ind w:left="720" w:hanging="360"/>
      </w:pPr>
      <w:rPr>
        <w:rFonts w:ascii="Symbol" w:hAnsi="Symbol" w:hint="default"/>
      </w:rPr>
    </w:lvl>
    <w:lvl w:ilvl="1" w:tplc="6B006782" w:tentative="1">
      <w:start w:val="1"/>
      <w:numFmt w:val="bullet"/>
      <w:lvlText w:val="o"/>
      <w:lvlJc w:val="left"/>
      <w:pPr>
        <w:ind w:left="1440" w:hanging="360"/>
      </w:pPr>
      <w:rPr>
        <w:rFonts w:ascii="Courier New" w:hAnsi="Courier New" w:cs="Courier New" w:hint="default"/>
      </w:rPr>
    </w:lvl>
    <w:lvl w:ilvl="2" w:tplc="77FEE16E" w:tentative="1">
      <w:start w:val="1"/>
      <w:numFmt w:val="bullet"/>
      <w:lvlText w:val=""/>
      <w:lvlJc w:val="left"/>
      <w:pPr>
        <w:ind w:left="2160" w:hanging="360"/>
      </w:pPr>
      <w:rPr>
        <w:rFonts w:ascii="Wingdings" w:hAnsi="Wingdings" w:hint="default"/>
      </w:rPr>
    </w:lvl>
    <w:lvl w:ilvl="3" w:tplc="E0220B0A" w:tentative="1">
      <w:start w:val="1"/>
      <w:numFmt w:val="bullet"/>
      <w:lvlText w:val=""/>
      <w:lvlJc w:val="left"/>
      <w:pPr>
        <w:ind w:left="2880" w:hanging="360"/>
      </w:pPr>
      <w:rPr>
        <w:rFonts w:ascii="Symbol" w:hAnsi="Symbol" w:hint="default"/>
      </w:rPr>
    </w:lvl>
    <w:lvl w:ilvl="4" w:tplc="BA784726" w:tentative="1">
      <w:start w:val="1"/>
      <w:numFmt w:val="bullet"/>
      <w:lvlText w:val="o"/>
      <w:lvlJc w:val="left"/>
      <w:pPr>
        <w:ind w:left="3600" w:hanging="360"/>
      </w:pPr>
      <w:rPr>
        <w:rFonts w:ascii="Courier New" w:hAnsi="Courier New" w:cs="Courier New" w:hint="default"/>
      </w:rPr>
    </w:lvl>
    <w:lvl w:ilvl="5" w:tplc="14BAA1CA" w:tentative="1">
      <w:start w:val="1"/>
      <w:numFmt w:val="bullet"/>
      <w:lvlText w:val=""/>
      <w:lvlJc w:val="left"/>
      <w:pPr>
        <w:ind w:left="4320" w:hanging="360"/>
      </w:pPr>
      <w:rPr>
        <w:rFonts w:ascii="Wingdings" w:hAnsi="Wingdings" w:hint="default"/>
      </w:rPr>
    </w:lvl>
    <w:lvl w:ilvl="6" w:tplc="494685D4" w:tentative="1">
      <w:start w:val="1"/>
      <w:numFmt w:val="bullet"/>
      <w:lvlText w:val=""/>
      <w:lvlJc w:val="left"/>
      <w:pPr>
        <w:ind w:left="5040" w:hanging="360"/>
      </w:pPr>
      <w:rPr>
        <w:rFonts w:ascii="Symbol" w:hAnsi="Symbol" w:hint="default"/>
      </w:rPr>
    </w:lvl>
    <w:lvl w:ilvl="7" w:tplc="B42C7714" w:tentative="1">
      <w:start w:val="1"/>
      <w:numFmt w:val="bullet"/>
      <w:lvlText w:val="o"/>
      <w:lvlJc w:val="left"/>
      <w:pPr>
        <w:ind w:left="5760" w:hanging="360"/>
      </w:pPr>
      <w:rPr>
        <w:rFonts w:ascii="Courier New" w:hAnsi="Courier New" w:cs="Courier New" w:hint="default"/>
      </w:rPr>
    </w:lvl>
    <w:lvl w:ilvl="8" w:tplc="D27ED628" w:tentative="1">
      <w:start w:val="1"/>
      <w:numFmt w:val="bullet"/>
      <w:lvlText w:val=""/>
      <w:lvlJc w:val="left"/>
      <w:pPr>
        <w:ind w:left="6480" w:hanging="360"/>
      </w:pPr>
      <w:rPr>
        <w:rFonts w:ascii="Wingdings" w:hAnsi="Wingdings" w:hint="default"/>
      </w:rPr>
    </w:lvl>
  </w:abstractNum>
  <w:abstractNum w:abstractNumId="2" w15:restartNumberingAfterBreak="0">
    <w:nsid w:val="02F0673A"/>
    <w:multiLevelType w:val="hybridMultilevel"/>
    <w:tmpl w:val="B344A9E8"/>
    <w:lvl w:ilvl="0" w:tplc="0DB67B08">
      <w:start w:val="1"/>
      <w:numFmt w:val="bullet"/>
      <w:lvlText w:val=""/>
      <w:lvlJc w:val="left"/>
      <w:pPr>
        <w:tabs>
          <w:tab w:val="num" w:pos="720"/>
        </w:tabs>
        <w:ind w:left="720" w:hanging="360"/>
      </w:pPr>
      <w:rPr>
        <w:rFonts w:ascii="Symbol" w:hAnsi="Symbol" w:hint="default"/>
      </w:rPr>
    </w:lvl>
    <w:lvl w:ilvl="1" w:tplc="7C567AA0">
      <w:start w:val="1"/>
      <w:numFmt w:val="bullet"/>
      <w:lvlText w:val="o"/>
      <w:lvlJc w:val="left"/>
      <w:pPr>
        <w:ind w:left="1440" w:hanging="360"/>
      </w:pPr>
      <w:rPr>
        <w:rFonts w:ascii="Courier New" w:hAnsi="Courier New" w:cs="Courier New" w:hint="default"/>
      </w:rPr>
    </w:lvl>
    <w:lvl w:ilvl="2" w:tplc="E8D4A9E6" w:tentative="1">
      <w:start w:val="1"/>
      <w:numFmt w:val="bullet"/>
      <w:lvlText w:val=""/>
      <w:lvlJc w:val="left"/>
      <w:pPr>
        <w:ind w:left="2160" w:hanging="360"/>
      </w:pPr>
      <w:rPr>
        <w:rFonts w:ascii="Wingdings" w:hAnsi="Wingdings" w:hint="default"/>
      </w:rPr>
    </w:lvl>
    <w:lvl w:ilvl="3" w:tplc="804C4F96" w:tentative="1">
      <w:start w:val="1"/>
      <w:numFmt w:val="bullet"/>
      <w:lvlText w:val=""/>
      <w:lvlJc w:val="left"/>
      <w:pPr>
        <w:ind w:left="2880" w:hanging="360"/>
      </w:pPr>
      <w:rPr>
        <w:rFonts w:ascii="Symbol" w:hAnsi="Symbol" w:hint="default"/>
      </w:rPr>
    </w:lvl>
    <w:lvl w:ilvl="4" w:tplc="B2CE1E3C" w:tentative="1">
      <w:start w:val="1"/>
      <w:numFmt w:val="bullet"/>
      <w:lvlText w:val="o"/>
      <w:lvlJc w:val="left"/>
      <w:pPr>
        <w:ind w:left="3600" w:hanging="360"/>
      </w:pPr>
      <w:rPr>
        <w:rFonts w:ascii="Courier New" w:hAnsi="Courier New" w:cs="Courier New" w:hint="default"/>
      </w:rPr>
    </w:lvl>
    <w:lvl w:ilvl="5" w:tplc="482050A0" w:tentative="1">
      <w:start w:val="1"/>
      <w:numFmt w:val="bullet"/>
      <w:lvlText w:val=""/>
      <w:lvlJc w:val="left"/>
      <w:pPr>
        <w:ind w:left="4320" w:hanging="360"/>
      </w:pPr>
      <w:rPr>
        <w:rFonts w:ascii="Wingdings" w:hAnsi="Wingdings" w:hint="default"/>
      </w:rPr>
    </w:lvl>
    <w:lvl w:ilvl="6" w:tplc="7B90C02A" w:tentative="1">
      <w:start w:val="1"/>
      <w:numFmt w:val="bullet"/>
      <w:lvlText w:val=""/>
      <w:lvlJc w:val="left"/>
      <w:pPr>
        <w:ind w:left="5040" w:hanging="360"/>
      </w:pPr>
      <w:rPr>
        <w:rFonts w:ascii="Symbol" w:hAnsi="Symbol" w:hint="default"/>
      </w:rPr>
    </w:lvl>
    <w:lvl w:ilvl="7" w:tplc="BB16DB68" w:tentative="1">
      <w:start w:val="1"/>
      <w:numFmt w:val="bullet"/>
      <w:lvlText w:val="o"/>
      <w:lvlJc w:val="left"/>
      <w:pPr>
        <w:ind w:left="5760" w:hanging="360"/>
      </w:pPr>
      <w:rPr>
        <w:rFonts w:ascii="Courier New" w:hAnsi="Courier New" w:cs="Courier New" w:hint="default"/>
      </w:rPr>
    </w:lvl>
    <w:lvl w:ilvl="8" w:tplc="E03A9EEC" w:tentative="1">
      <w:start w:val="1"/>
      <w:numFmt w:val="bullet"/>
      <w:lvlText w:val=""/>
      <w:lvlJc w:val="left"/>
      <w:pPr>
        <w:ind w:left="6480" w:hanging="360"/>
      </w:pPr>
      <w:rPr>
        <w:rFonts w:ascii="Wingdings" w:hAnsi="Wingdings" w:hint="default"/>
      </w:rPr>
    </w:lvl>
  </w:abstractNum>
  <w:abstractNum w:abstractNumId="3" w15:restartNumberingAfterBreak="0">
    <w:nsid w:val="04F564F9"/>
    <w:multiLevelType w:val="hybridMultilevel"/>
    <w:tmpl w:val="DAB2784C"/>
    <w:lvl w:ilvl="0" w:tplc="1CE2776C">
      <w:start w:val="1"/>
      <w:numFmt w:val="bullet"/>
      <w:lvlText w:val=""/>
      <w:lvlJc w:val="left"/>
      <w:pPr>
        <w:ind w:left="720" w:hanging="360"/>
      </w:pPr>
      <w:rPr>
        <w:rFonts w:ascii="Symbol" w:hAnsi="Symbol" w:hint="default"/>
      </w:rPr>
    </w:lvl>
    <w:lvl w:ilvl="1" w:tplc="EB90ACA4" w:tentative="1">
      <w:start w:val="1"/>
      <w:numFmt w:val="bullet"/>
      <w:lvlText w:val="o"/>
      <w:lvlJc w:val="left"/>
      <w:pPr>
        <w:ind w:left="1440" w:hanging="360"/>
      </w:pPr>
      <w:rPr>
        <w:rFonts w:ascii="Courier New" w:hAnsi="Courier New" w:cs="Courier New" w:hint="default"/>
      </w:rPr>
    </w:lvl>
    <w:lvl w:ilvl="2" w:tplc="A98E1838" w:tentative="1">
      <w:start w:val="1"/>
      <w:numFmt w:val="bullet"/>
      <w:lvlText w:val=""/>
      <w:lvlJc w:val="left"/>
      <w:pPr>
        <w:ind w:left="2160" w:hanging="360"/>
      </w:pPr>
      <w:rPr>
        <w:rFonts w:ascii="Wingdings" w:hAnsi="Wingdings" w:hint="default"/>
      </w:rPr>
    </w:lvl>
    <w:lvl w:ilvl="3" w:tplc="68448CEE" w:tentative="1">
      <w:start w:val="1"/>
      <w:numFmt w:val="bullet"/>
      <w:lvlText w:val=""/>
      <w:lvlJc w:val="left"/>
      <w:pPr>
        <w:ind w:left="2880" w:hanging="360"/>
      </w:pPr>
      <w:rPr>
        <w:rFonts w:ascii="Symbol" w:hAnsi="Symbol" w:hint="default"/>
      </w:rPr>
    </w:lvl>
    <w:lvl w:ilvl="4" w:tplc="32BE0262" w:tentative="1">
      <w:start w:val="1"/>
      <w:numFmt w:val="bullet"/>
      <w:lvlText w:val="o"/>
      <w:lvlJc w:val="left"/>
      <w:pPr>
        <w:ind w:left="3600" w:hanging="360"/>
      </w:pPr>
      <w:rPr>
        <w:rFonts w:ascii="Courier New" w:hAnsi="Courier New" w:cs="Courier New" w:hint="default"/>
      </w:rPr>
    </w:lvl>
    <w:lvl w:ilvl="5" w:tplc="A3D0CB9C" w:tentative="1">
      <w:start w:val="1"/>
      <w:numFmt w:val="bullet"/>
      <w:lvlText w:val=""/>
      <w:lvlJc w:val="left"/>
      <w:pPr>
        <w:ind w:left="4320" w:hanging="360"/>
      </w:pPr>
      <w:rPr>
        <w:rFonts w:ascii="Wingdings" w:hAnsi="Wingdings" w:hint="default"/>
      </w:rPr>
    </w:lvl>
    <w:lvl w:ilvl="6" w:tplc="9676A518" w:tentative="1">
      <w:start w:val="1"/>
      <w:numFmt w:val="bullet"/>
      <w:lvlText w:val=""/>
      <w:lvlJc w:val="left"/>
      <w:pPr>
        <w:ind w:left="5040" w:hanging="360"/>
      </w:pPr>
      <w:rPr>
        <w:rFonts w:ascii="Symbol" w:hAnsi="Symbol" w:hint="default"/>
      </w:rPr>
    </w:lvl>
    <w:lvl w:ilvl="7" w:tplc="FA0C45E4" w:tentative="1">
      <w:start w:val="1"/>
      <w:numFmt w:val="bullet"/>
      <w:lvlText w:val="o"/>
      <w:lvlJc w:val="left"/>
      <w:pPr>
        <w:ind w:left="5760" w:hanging="360"/>
      </w:pPr>
      <w:rPr>
        <w:rFonts w:ascii="Courier New" w:hAnsi="Courier New" w:cs="Courier New" w:hint="default"/>
      </w:rPr>
    </w:lvl>
    <w:lvl w:ilvl="8" w:tplc="B29A4EBE" w:tentative="1">
      <w:start w:val="1"/>
      <w:numFmt w:val="bullet"/>
      <w:lvlText w:val=""/>
      <w:lvlJc w:val="left"/>
      <w:pPr>
        <w:ind w:left="6480" w:hanging="360"/>
      </w:pPr>
      <w:rPr>
        <w:rFonts w:ascii="Wingdings" w:hAnsi="Wingdings" w:hint="default"/>
      </w:rPr>
    </w:lvl>
  </w:abstractNum>
  <w:abstractNum w:abstractNumId="4" w15:restartNumberingAfterBreak="0">
    <w:nsid w:val="055966C9"/>
    <w:multiLevelType w:val="hybridMultilevel"/>
    <w:tmpl w:val="E3500592"/>
    <w:lvl w:ilvl="0" w:tplc="436262F4">
      <w:start w:val="1"/>
      <w:numFmt w:val="bullet"/>
      <w:lvlText w:val=""/>
      <w:lvlJc w:val="left"/>
      <w:pPr>
        <w:tabs>
          <w:tab w:val="num" w:pos="720"/>
        </w:tabs>
        <w:ind w:left="720" w:hanging="360"/>
      </w:pPr>
      <w:rPr>
        <w:rFonts w:ascii="Symbol" w:hAnsi="Symbol" w:hint="default"/>
      </w:rPr>
    </w:lvl>
    <w:lvl w:ilvl="1" w:tplc="AA88D49E">
      <w:start w:val="1"/>
      <w:numFmt w:val="bullet"/>
      <w:lvlText w:val="o"/>
      <w:lvlJc w:val="left"/>
      <w:pPr>
        <w:ind w:left="1440" w:hanging="360"/>
      </w:pPr>
      <w:rPr>
        <w:rFonts w:ascii="Courier New" w:hAnsi="Courier New" w:cs="Courier New" w:hint="default"/>
      </w:rPr>
    </w:lvl>
    <w:lvl w:ilvl="2" w:tplc="3968A06A" w:tentative="1">
      <w:start w:val="1"/>
      <w:numFmt w:val="bullet"/>
      <w:lvlText w:val=""/>
      <w:lvlJc w:val="left"/>
      <w:pPr>
        <w:ind w:left="2160" w:hanging="360"/>
      </w:pPr>
      <w:rPr>
        <w:rFonts w:ascii="Wingdings" w:hAnsi="Wingdings" w:hint="default"/>
      </w:rPr>
    </w:lvl>
    <w:lvl w:ilvl="3" w:tplc="B0F089C0" w:tentative="1">
      <w:start w:val="1"/>
      <w:numFmt w:val="bullet"/>
      <w:lvlText w:val=""/>
      <w:lvlJc w:val="left"/>
      <w:pPr>
        <w:ind w:left="2880" w:hanging="360"/>
      </w:pPr>
      <w:rPr>
        <w:rFonts w:ascii="Symbol" w:hAnsi="Symbol" w:hint="default"/>
      </w:rPr>
    </w:lvl>
    <w:lvl w:ilvl="4" w:tplc="188AEAA6" w:tentative="1">
      <w:start w:val="1"/>
      <w:numFmt w:val="bullet"/>
      <w:lvlText w:val="o"/>
      <w:lvlJc w:val="left"/>
      <w:pPr>
        <w:ind w:left="3600" w:hanging="360"/>
      </w:pPr>
      <w:rPr>
        <w:rFonts w:ascii="Courier New" w:hAnsi="Courier New" w:cs="Courier New" w:hint="default"/>
      </w:rPr>
    </w:lvl>
    <w:lvl w:ilvl="5" w:tplc="A0C2AA34" w:tentative="1">
      <w:start w:val="1"/>
      <w:numFmt w:val="bullet"/>
      <w:lvlText w:val=""/>
      <w:lvlJc w:val="left"/>
      <w:pPr>
        <w:ind w:left="4320" w:hanging="360"/>
      </w:pPr>
      <w:rPr>
        <w:rFonts w:ascii="Wingdings" w:hAnsi="Wingdings" w:hint="default"/>
      </w:rPr>
    </w:lvl>
    <w:lvl w:ilvl="6" w:tplc="3D040C4A" w:tentative="1">
      <w:start w:val="1"/>
      <w:numFmt w:val="bullet"/>
      <w:lvlText w:val=""/>
      <w:lvlJc w:val="left"/>
      <w:pPr>
        <w:ind w:left="5040" w:hanging="360"/>
      </w:pPr>
      <w:rPr>
        <w:rFonts w:ascii="Symbol" w:hAnsi="Symbol" w:hint="default"/>
      </w:rPr>
    </w:lvl>
    <w:lvl w:ilvl="7" w:tplc="BA18A314" w:tentative="1">
      <w:start w:val="1"/>
      <w:numFmt w:val="bullet"/>
      <w:lvlText w:val="o"/>
      <w:lvlJc w:val="left"/>
      <w:pPr>
        <w:ind w:left="5760" w:hanging="360"/>
      </w:pPr>
      <w:rPr>
        <w:rFonts w:ascii="Courier New" w:hAnsi="Courier New" w:cs="Courier New" w:hint="default"/>
      </w:rPr>
    </w:lvl>
    <w:lvl w:ilvl="8" w:tplc="D17058F2" w:tentative="1">
      <w:start w:val="1"/>
      <w:numFmt w:val="bullet"/>
      <w:lvlText w:val=""/>
      <w:lvlJc w:val="left"/>
      <w:pPr>
        <w:ind w:left="6480" w:hanging="360"/>
      </w:pPr>
      <w:rPr>
        <w:rFonts w:ascii="Wingdings" w:hAnsi="Wingdings" w:hint="default"/>
      </w:rPr>
    </w:lvl>
  </w:abstractNum>
  <w:abstractNum w:abstractNumId="5" w15:restartNumberingAfterBreak="0">
    <w:nsid w:val="05A661E9"/>
    <w:multiLevelType w:val="hybridMultilevel"/>
    <w:tmpl w:val="1D76B6C6"/>
    <w:lvl w:ilvl="0" w:tplc="BA12DE96">
      <w:start w:val="1"/>
      <w:numFmt w:val="bullet"/>
      <w:lvlText w:val=""/>
      <w:lvlJc w:val="left"/>
      <w:pPr>
        <w:ind w:left="720" w:hanging="360"/>
      </w:pPr>
      <w:rPr>
        <w:rFonts w:ascii="Symbol" w:hAnsi="Symbol" w:hint="default"/>
      </w:rPr>
    </w:lvl>
    <w:lvl w:ilvl="1" w:tplc="9A260E76" w:tentative="1">
      <w:start w:val="1"/>
      <w:numFmt w:val="bullet"/>
      <w:lvlText w:val="o"/>
      <w:lvlJc w:val="left"/>
      <w:pPr>
        <w:ind w:left="1440" w:hanging="360"/>
      </w:pPr>
      <w:rPr>
        <w:rFonts w:ascii="Courier New" w:hAnsi="Courier New" w:cs="Courier New" w:hint="default"/>
      </w:rPr>
    </w:lvl>
    <w:lvl w:ilvl="2" w:tplc="2AD81148" w:tentative="1">
      <w:start w:val="1"/>
      <w:numFmt w:val="bullet"/>
      <w:lvlText w:val=""/>
      <w:lvlJc w:val="left"/>
      <w:pPr>
        <w:ind w:left="2160" w:hanging="360"/>
      </w:pPr>
      <w:rPr>
        <w:rFonts w:ascii="Wingdings" w:hAnsi="Wingdings" w:hint="default"/>
      </w:rPr>
    </w:lvl>
    <w:lvl w:ilvl="3" w:tplc="7B560202" w:tentative="1">
      <w:start w:val="1"/>
      <w:numFmt w:val="bullet"/>
      <w:lvlText w:val=""/>
      <w:lvlJc w:val="left"/>
      <w:pPr>
        <w:ind w:left="2880" w:hanging="360"/>
      </w:pPr>
      <w:rPr>
        <w:rFonts w:ascii="Symbol" w:hAnsi="Symbol" w:hint="default"/>
      </w:rPr>
    </w:lvl>
    <w:lvl w:ilvl="4" w:tplc="44000742" w:tentative="1">
      <w:start w:val="1"/>
      <w:numFmt w:val="bullet"/>
      <w:lvlText w:val="o"/>
      <w:lvlJc w:val="left"/>
      <w:pPr>
        <w:ind w:left="3600" w:hanging="360"/>
      </w:pPr>
      <w:rPr>
        <w:rFonts w:ascii="Courier New" w:hAnsi="Courier New" w:cs="Courier New" w:hint="default"/>
      </w:rPr>
    </w:lvl>
    <w:lvl w:ilvl="5" w:tplc="D480D606" w:tentative="1">
      <w:start w:val="1"/>
      <w:numFmt w:val="bullet"/>
      <w:lvlText w:val=""/>
      <w:lvlJc w:val="left"/>
      <w:pPr>
        <w:ind w:left="4320" w:hanging="360"/>
      </w:pPr>
      <w:rPr>
        <w:rFonts w:ascii="Wingdings" w:hAnsi="Wingdings" w:hint="default"/>
      </w:rPr>
    </w:lvl>
    <w:lvl w:ilvl="6" w:tplc="50FAF3C4" w:tentative="1">
      <w:start w:val="1"/>
      <w:numFmt w:val="bullet"/>
      <w:lvlText w:val=""/>
      <w:lvlJc w:val="left"/>
      <w:pPr>
        <w:ind w:left="5040" w:hanging="360"/>
      </w:pPr>
      <w:rPr>
        <w:rFonts w:ascii="Symbol" w:hAnsi="Symbol" w:hint="default"/>
      </w:rPr>
    </w:lvl>
    <w:lvl w:ilvl="7" w:tplc="38EAEF12" w:tentative="1">
      <w:start w:val="1"/>
      <w:numFmt w:val="bullet"/>
      <w:lvlText w:val="o"/>
      <w:lvlJc w:val="left"/>
      <w:pPr>
        <w:ind w:left="5760" w:hanging="360"/>
      </w:pPr>
      <w:rPr>
        <w:rFonts w:ascii="Courier New" w:hAnsi="Courier New" w:cs="Courier New" w:hint="default"/>
      </w:rPr>
    </w:lvl>
    <w:lvl w:ilvl="8" w:tplc="2E0869FE" w:tentative="1">
      <w:start w:val="1"/>
      <w:numFmt w:val="bullet"/>
      <w:lvlText w:val=""/>
      <w:lvlJc w:val="left"/>
      <w:pPr>
        <w:ind w:left="6480" w:hanging="360"/>
      </w:pPr>
      <w:rPr>
        <w:rFonts w:ascii="Wingdings" w:hAnsi="Wingdings" w:hint="default"/>
      </w:rPr>
    </w:lvl>
  </w:abstractNum>
  <w:abstractNum w:abstractNumId="6" w15:restartNumberingAfterBreak="0">
    <w:nsid w:val="064839ED"/>
    <w:multiLevelType w:val="hybridMultilevel"/>
    <w:tmpl w:val="D5C0BE84"/>
    <w:lvl w:ilvl="0" w:tplc="F29E215C">
      <w:start w:val="1"/>
      <w:numFmt w:val="bullet"/>
      <w:lvlText w:val=""/>
      <w:lvlJc w:val="left"/>
      <w:pPr>
        <w:ind w:left="720" w:hanging="360"/>
      </w:pPr>
      <w:rPr>
        <w:rFonts w:ascii="Symbol" w:hAnsi="Symbol" w:hint="default"/>
      </w:rPr>
    </w:lvl>
    <w:lvl w:ilvl="1" w:tplc="2ABA73B2" w:tentative="1">
      <w:start w:val="1"/>
      <w:numFmt w:val="bullet"/>
      <w:lvlText w:val="o"/>
      <w:lvlJc w:val="left"/>
      <w:pPr>
        <w:ind w:left="1440" w:hanging="360"/>
      </w:pPr>
      <w:rPr>
        <w:rFonts w:ascii="Courier New" w:hAnsi="Courier New" w:cs="Courier New" w:hint="default"/>
      </w:rPr>
    </w:lvl>
    <w:lvl w:ilvl="2" w:tplc="F25899B6" w:tentative="1">
      <w:start w:val="1"/>
      <w:numFmt w:val="bullet"/>
      <w:lvlText w:val=""/>
      <w:lvlJc w:val="left"/>
      <w:pPr>
        <w:ind w:left="2160" w:hanging="360"/>
      </w:pPr>
      <w:rPr>
        <w:rFonts w:ascii="Wingdings" w:hAnsi="Wingdings" w:hint="default"/>
      </w:rPr>
    </w:lvl>
    <w:lvl w:ilvl="3" w:tplc="47AAC9F6" w:tentative="1">
      <w:start w:val="1"/>
      <w:numFmt w:val="bullet"/>
      <w:lvlText w:val=""/>
      <w:lvlJc w:val="left"/>
      <w:pPr>
        <w:ind w:left="2880" w:hanging="360"/>
      </w:pPr>
      <w:rPr>
        <w:rFonts w:ascii="Symbol" w:hAnsi="Symbol" w:hint="default"/>
      </w:rPr>
    </w:lvl>
    <w:lvl w:ilvl="4" w:tplc="81B8FF82" w:tentative="1">
      <w:start w:val="1"/>
      <w:numFmt w:val="bullet"/>
      <w:lvlText w:val="o"/>
      <w:lvlJc w:val="left"/>
      <w:pPr>
        <w:ind w:left="3600" w:hanging="360"/>
      </w:pPr>
      <w:rPr>
        <w:rFonts w:ascii="Courier New" w:hAnsi="Courier New" w:cs="Courier New" w:hint="default"/>
      </w:rPr>
    </w:lvl>
    <w:lvl w:ilvl="5" w:tplc="D9BEDE5C" w:tentative="1">
      <w:start w:val="1"/>
      <w:numFmt w:val="bullet"/>
      <w:lvlText w:val=""/>
      <w:lvlJc w:val="left"/>
      <w:pPr>
        <w:ind w:left="4320" w:hanging="360"/>
      </w:pPr>
      <w:rPr>
        <w:rFonts w:ascii="Wingdings" w:hAnsi="Wingdings" w:hint="default"/>
      </w:rPr>
    </w:lvl>
    <w:lvl w:ilvl="6" w:tplc="06483CE2" w:tentative="1">
      <w:start w:val="1"/>
      <w:numFmt w:val="bullet"/>
      <w:lvlText w:val=""/>
      <w:lvlJc w:val="left"/>
      <w:pPr>
        <w:ind w:left="5040" w:hanging="360"/>
      </w:pPr>
      <w:rPr>
        <w:rFonts w:ascii="Symbol" w:hAnsi="Symbol" w:hint="default"/>
      </w:rPr>
    </w:lvl>
    <w:lvl w:ilvl="7" w:tplc="F9AE093A" w:tentative="1">
      <w:start w:val="1"/>
      <w:numFmt w:val="bullet"/>
      <w:lvlText w:val="o"/>
      <w:lvlJc w:val="left"/>
      <w:pPr>
        <w:ind w:left="5760" w:hanging="360"/>
      </w:pPr>
      <w:rPr>
        <w:rFonts w:ascii="Courier New" w:hAnsi="Courier New" w:cs="Courier New" w:hint="default"/>
      </w:rPr>
    </w:lvl>
    <w:lvl w:ilvl="8" w:tplc="3958712C" w:tentative="1">
      <w:start w:val="1"/>
      <w:numFmt w:val="bullet"/>
      <w:lvlText w:val=""/>
      <w:lvlJc w:val="left"/>
      <w:pPr>
        <w:ind w:left="6480" w:hanging="360"/>
      </w:pPr>
      <w:rPr>
        <w:rFonts w:ascii="Wingdings" w:hAnsi="Wingdings" w:hint="default"/>
      </w:rPr>
    </w:lvl>
  </w:abstractNum>
  <w:abstractNum w:abstractNumId="7" w15:restartNumberingAfterBreak="0">
    <w:nsid w:val="06BB6735"/>
    <w:multiLevelType w:val="hybridMultilevel"/>
    <w:tmpl w:val="68AE355C"/>
    <w:lvl w:ilvl="0" w:tplc="E392E50A">
      <w:start w:val="1"/>
      <w:numFmt w:val="bullet"/>
      <w:lvlText w:val=""/>
      <w:lvlJc w:val="left"/>
      <w:pPr>
        <w:tabs>
          <w:tab w:val="num" w:pos="783"/>
        </w:tabs>
        <w:ind w:left="783" w:hanging="360"/>
      </w:pPr>
      <w:rPr>
        <w:rFonts w:ascii="Symbol" w:hAnsi="Symbol" w:hint="default"/>
      </w:rPr>
    </w:lvl>
    <w:lvl w:ilvl="1" w:tplc="611E3DDC" w:tentative="1">
      <w:start w:val="1"/>
      <w:numFmt w:val="bullet"/>
      <w:lvlText w:val="o"/>
      <w:lvlJc w:val="left"/>
      <w:pPr>
        <w:ind w:left="1503" w:hanging="360"/>
      </w:pPr>
      <w:rPr>
        <w:rFonts w:ascii="Courier New" w:hAnsi="Courier New" w:cs="Courier New" w:hint="default"/>
      </w:rPr>
    </w:lvl>
    <w:lvl w:ilvl="2" w:tplc="8BF4930A" w:tentative="1">
      <w:start w:val="1"/>
      <w:numFmt w:val="bullet"/>
      <w:lvlText w:val=""/>
      <w:lvlJc w:val="left"/>
      <w:pPr>
        <w:ind w:left="2223" w:hanging="360"/>
      </w:pPr>
      <w:rPr>
        <w:rFonts w:ascii="Wingdings" w:hAnsi="Wingdings" w:hint="default"/>
      </w:rPr>
    </w:lvl>
    <w:lvl w:ilvl="3" w:tplc="604CBA8E" w:tentative="1">
      <w:start w:val="1"/>
      <w:numFmt w:val="bullet"/>
      <w:lvlText w:val=""/>
      <w:lvlJc w:val="left"/>
      <w:pPr>
        <w:ind w:left="2943" w:hanging="360"/>
      </w:pPr>
      <w:rPr>
        <w:rFonts w:ascii="Symbol" w:hAnsi="Symbol" w:hint="default"/>
      </w:rPr>
    </w:lvl>
    <w:lvl w:ilvl="4" w:tplc="65BC3350" w:tentative="1">
      <w:start w:val="1"/>
      <w:numFmt w:val="bullet"/>
      <w:lvlText w:val="o"/>
      <w:lvlJc w:val="left"/>
      <w:pPr>
        <w:ind w:left="3663" w:hanging="360"/>
      </w:pPr>
      <w:rPr>
        <w:rFonts w:ascii="Courier New" w:hAnsi="Courier New" w:cs="Courier New" w:hint="default"/>
      </w:rPr>
    </w:lvl>
    <w:lvl w:ilvl="5" w:tplc="FFC6003E" w:tentative="1">
      <w:start w:val="1"/>
      <w:numFmt w:val="bullet"/>
      <w:lvlText w:val=""/>
      <w:lvlJc w:val="left"/>
      <w:pPr>
        <w:ind w:left="4383" w:hanging="360"/>
      </w:pPr>
      <w:rPr>
        <w:rFonts w:ascii="Wingdings" w:hAnsi="Wingdings" w:hint="default"/>
      </w:rPr>
    </w:lvl>
    <w:lvl w:ilvl="6" w:tplc="8822F1AE" w:tentative="1">
      <w:start w:val="1"/>
      <w:numFmt w:val="bullet"/>
      <w:lvlText w:val=""/>
      <w:lvlJc w:val="left"/>
      <w:pPr>
        <w:ind w:left="5103" w:hanging="360"/>
      </w:pPr>
      <w:rPr>
        <w:rFonts w:ascii="Symbol" w:hAnsi="Symbol" w:hint="default"/>
      </w:rPr>
    </w:lvl>
    <w:lvl w:ilvl="7" w:tplc="2A9E7BF6" w:tentative="1">
      <w:start w:val="1"/>
      <w:numFmt w:val="bullet"/>
      <w:lvlText w:val="o"/>
      <w:lvlJc w:val="left"/>
      <w:pPr>
        <w:ind w:left="5823" w:hanging="360"/>
      </w:pPr>
      <w:rPr>
        <w:rFonts w:ascii="Courier New" w:hAnsi="Courier New" w:cs="Courier New" w:hint="default"/>
      </w:rPr>
    </w:lvl>
    <w:lvl w:ilvl="8" w:tplc="F85EDBEE" w:tentative="1">
      <w:start w:val="1"/>
      <w:numFmt w:val="bullet"/>
      <w:lvlText w:val=""/>
      <w:lvlJc w:val="left"/>
      <w:pPr>
        <w:ind w:left="6543" w:hanging="360"/>
      </w:pPr>
      <w:rPr>
        <w:rFonts w:ascii="Wingdings" w:hAnsi="Wingdings" w:hint="default"/>
      </w:rPr>
    </w:lvl>
  </w:abstractNum>
  <w:abstractNum w:abstractNumId="8" w15:restartNumberingAfterBreak="0">
    <w:nsid w:val="07D93CE1"/>
    <w:multiLevelType w:val="hybridMultilevel"/>
    <w:tmpl w:val="6E4CEE2C"/>
    <w:lvl w:ilvl="0" w:tplc="A550919A">
      <w:start w:val="1"/>
      <w:numFmt w:val="bullet"/>
      <w:lvlText w:val=""/>
      <w:lvlJc w:val="left"/>
      <w:pPr>
        <w:tabs>
          <w:tab w:val="num" w:pos="780"/>
        </w:tabs>
        <w:ind w:left="780" w:hanging="360"/>
      </w:pPr>
      <w:rPr>
        <w:rFonts w:ascii="Symbol" w:hAnsi="Symbol" w:hint="default"/>
      </w:rPr>
    </w:lvl>
    <w:lvl w:ilvl="1" w:tplc="2C8EC002" w:tentative="1">
      <w:start w:val="1"/>
      <w:numFmt w:val="bullet"/>
      <w:lvlText w:val="o"/>
      <w:lvlJc w:val="left"/>
      <w:pPr>
        <w:ind w:left="1500" w:hanging="360"/>
      </w:pPr>
      <w:rPr>
        <w:rFonts w:ascii="Courier New" w:hAnsi="Courier New" w:cs="Courier New" w:hint="default"/>
      </w:rPr>
    </w:lvl>
    <w:lvl w:ilvl="2" w:tplc="BACE054C" w:tentative="1">
      <w:start w:val="1"/>
      <w:numFmt w:val="bullet"/>
      <w:lvlText w:val=""/>
      <w:lvlJc w:val="left"/>
      <w:pPr>
        <w:ind w:left="2220" w:hanging="360"/>
      </w:pPr>
      <w:rPr>
        <w:rFonts w:ascii="Wingdings" w:hAnsi="Wingdings" w:hint="default"/>
      </w:rPr>
    </w:lvl>
    <w:lvl w:ilvl="3" w:tplc="B7D02DC0" w:tentative="1">
      <w:start w:val="1"/>
      <w:numFmt w:val="bullet"/>
      <w:lvlText w:val=""/>
      <w:lvlJc w:val="left"/>
      <w:pPr>
        <w:ind w:left="2940" w:hanging="360"/>
      </w:pPr>
      <w:rPr>
        <w:rFonts w:ascii="Symbol" w:hAnsi="Symbol" w:hint="default"/>
      </w:rPr>
    </w:lvl>
    <w:lvl w:ilvl="4" w:tplc="6D18922A" w:tentative="1">
      <w:start w:val="1"/>
      <w:numFmt w:val="bullet"/>
      <w:lvlText w:val="o"/>
      <w:lvlJc w:val="left"/>
      <w:pPr>
        <w:ind w:left="3660" w:hanging="360"/>
      </w:pPr>
      <w:rPr>
        <w:rFonts w:ascii="Courier New" w:hAnsi="Courier New" w:cs="Courier New" w:hint="default"/>
      </w:rPr>
    </w:lvl>
    <w:lvl w:ilvl="5" w:tplc="BCFA43E0" w:tentative="1">
      <w:start w:val="1"/>
      <w:numFmt w:val="bullet"/>
      <w:lvlText w:val=""/>
      <w:lvlJc w:val="left"/>
      <w:pPr>
        <w:ind w:left="4380" w:hanging="360"/>
      </w:pPr>
      <w:rPr>
        <w:rFonts w:ascii="Wingdings" w:hAnsi="Wingdings" w:hint="default"/>
      </w:rPr>
    </w:lvl>
    <w:lvl w:ilvl="6" w:tplc="4ED80D26" w:tentative="1">
      <w:start w:val="1"/>
      <w:numFmt w:val="bullet"/>
      <w:lvlText w:val=""/>
      <w:lvlJc w:val="left"/>
      <w:pPr>
        <w:ind w:left="5100" w:hanging="360"/>
      </w:pPr>
      <w:rPr>
        <w:rFonts w:ascii="Symbol" w:hAnsi="Symbol" w:hint="default"/>
      </w:rPr>
    </w:lvl>
    <w:lvl w:ilvl="7" w:tplc="C344ADC6" w:tentative="1">
      <w:start w:val="1"/>
      <w:numFmt w:val="bullet"/>
      <w:lvlText w:val="o"/>
      <w:lvlJc w:val="left"/>
      <w:pPr>
        <w:ind w:left="5820" w:hanging="360"/>
      </w:pPr>
      <w:rPr>
        <w:rFonts w:ascii="Courier New" w:hAnsi="Courier New" w:cs="Courier New" w:hint="default"/>
      </w:rPr>
    </w:lvl>
    <w:lvl w:ilvl="8" w:tplc="1488EF6A" w:tentative="1">
      <w:start w:val="1"/>
      <w:numFmt w:val="bullet"/>
      <w:lvlText w:val=""/>
      <w:lvlJc w:val="left"/>
      <w:pPr>
        <w:ind w:left="6540" w:hanging="360"/>
      </w:pPr>
      <w:rPr>
        <w:rFonts w:ascii="Wingdings" w:hAnsi="Wingdings" w:hint="default"/>
      </w:rPr>
    </w:lvl>
  </w:abstractNum>
  <w:abstractNum w:abstractNumId="9" w15:restartNumberingAfterBreak="0">
    <w:nsid w:val="0997092B"/>
    <w:multiLevelType w:val="hybridMultilevel"/>
    <w:tmpl w:val="A7D043BC"/>
    <w:lvl w:ilvl="0" w:tplc="AA2CDF98">
      <w:start w:val="1"/>
      <w:numFmt w:val="bullet"/>
      <w:lvlText w:val=""/>
      <w:lvlJc w:val="left"/>
      <w:pPr>
        <w:ind w:left="720" w:hanging="360"/>
      </w:pPr>
      <w:rPr>
        <w:rFonts w:ascii="Symbol" w:hAnsi="Symbol" w:hint="default"/>
      </w:rPr>
    </w:lvl>
    <w:lvl w:ilvl="1" w:tplc="626E6EB2">
      <w:start w:val="1"/>
      <w:numFmt w:val="bullet"/>
      <w:lvlText w:val="o"/>
      <w:lvlJc w:val="left"/>
      <w:pPr>
        <w:ind w:left="1440" w:hanging="360"/>
      </w:pPr>
      <w:rPr>
        <w:rFonts w:ascii="Courier New" w:hAnsi="Courier New" w:cs="Courier New" w:hint="default"/>
      </w:rPr>
    </w:lvl>
    <w:lvl w:ilvl="2" w:tplc="1E96CCAC" w:tentative="1">
      <w:start w:val="1"/>
      <w:numFmt w:val="bullet"/>
      <w:lvlText w:val=""/>
      <w:lvlJc w:val="left"/>
      <w:pPr>
        <w:ind w:left="2160" w:hanging="360"/>
      </w:pPr>
      <w:rPr>
        <w:rFonts w:ascii="Wingdings" w:hAnsi="Wingdings" w:hint="default"/>
      </w:rPr>
    </w:lvl>
    <w:lvl w:ilvl="3" w:tplc="560C719C" w:tentative="1">
      <w:start w:val="1"/>
      <w:numFmt w:val="bullet"/>
      <w:lvlText w:val=""/>
      <w:lvlJc w:val="left"/>
      <w:pPr>
        <w:ind w:left="2880" w:hanging="360"/>
      </w:pPr>
      <w:rPr>
        <w:rFonts w:ascii="Symbol" w:hAnsi="Symbol" w:hint="default"/>
      </w:rPr>
    </w:lvl>
    <w:lvl w:ilvl="4" w:tplc="C85E450A" w:tentative="1">
      <w:start w:val="1"/>
      <w:numFmt w:val="bullet"/>
      <w:lvlText w:val="o"/>
      <w:lvlJc w:val="left"/>
      <w:pPr>
        <w:ind w:left="3600" w:hanging="360"/>
      </w:pPr>
      <w:rPr>
        <w:rFonts w:ascii="Courier New" w:hAnsi="Courier New" w:cs="Courier New" w:hint="default"/>
      </w:rPr>
    </w:lvl>
    <w:lvl w:ilvl="5" w:tplc="E23838EE" w:tentative="1">
      <w:start w:val="1"/>
      <w:numFmt w:val="bullet"/>
      <w:lvlText w:val=""/>
      <w:lvlJc w:val="left"/>
      <w:pPr>
        <w:ind w:left="4320" w:hanging="360"/>
      </w:pPr>
      <w:rPr>
        <w:rFonts w:ascii="Wingdings" w:hAnsi="Wingdings" w:hint="default"/>
      </w:rPr>
    </w:lvl>
    <w:lvl w:ilvl="6" w:tplc="5B8C5E76" w:tentative="1">
      <w:start w:val="1"/>
      <w:numFmt w:val="bullet"/>
      <w:lvlText w:val=""/>
      <w:lvlJc w:val="left"/>
      <w:pPr>
        <w:ind w:left="5040" w:hanging="360"/>
      </w:pPr>
      <w:rPr>
        <w:rFonts w:ascii="Symbol" w:hAnsi="Symbol" w:hint="default"/>
      </w:rPr>
    </w:lvl>
    <w:lvl w:ilvl="7" w:tplc="2B2A5832" w:tentative="1">
      <w:start w:val="1"/>
      <w:numFmt w:val="bullet"/>
      <w:lvlText w:val="o"/>
      <w:lvlJc w:val="left"/>
      <w:pPr>
        <w:ind w:left="5760" w:hanging="360"/>
      </w:pPr>
      <w:rPr>
        <w:rFonts w:ascii="Courier New" w:hAnsi="Courier New" w:cs="Courier New" w:hint="default"/>
      </w:rPr>
    </w:lvl>
    <w:lvl w:ilvl="8" w:tplc="E81AD306" w:tentative="1">
      <w:start w:val="1"/>
      <w:numFmt w:val="bullet"/>
      <w:lvlText w:val=""/>
      <w:lvlJc w:val="left"/>
      <w:pPr>
        <w:ind w:left="6480" w:hanging="360"/>
      </w:pPr>
      <w:rPr>
        <w:rFonts w:ascii="Wingdings" w:hAnsi="Wingdings" w:hint="default"/>
      </w:rPr>
    </w:lvl>
  </w:abstractNum>
  <w:abstractNum w:abstractNumId="10" w15:restartNumberingAfterBreak="0">
    <w:nsid w:val="0B980B07"/>
    <w:multiLevelType w:val="hybridMultilevel"/>
    <w:tmpl w:val="9058263E"/>
    <w:lvl w:ilvl="0" w:tplc="6F36FF5C">
      <w:start w:val="1"/>
      <w:numFmt w:val="bullet"/>
      <w:lvlText w:val=""/>
      <w:lvlJc w:val="left"/>
      <w:pPr>
        <w:tabs>
          <w:tab w:val="num" w:pos="720"/>
        </w:tabs>
        <w:ind w:left="720" w:hanging="360"/>
      </w:pPr>
      <w:rPr>
        <w:rFonts w:ascii="Symbol" w:hAnsi="Symbol" w:hint="default"/>
      </w:rPr>
    </w:lvl>
    <w:lvl w:ilvl="1" w:tplc="248C69D4">
      <w:start w:val="1"/>
      <w:numFmt w:val="bullet"/>
      <w:lvlText w:val="o"/>
      <w:lvlJc w:val="left"/>
      <w:pPr>
        <w:ind w:left="1440" w:hanging="360"/>
      </w:pPr>
      <w:rPr>
        <w:rFonts w:ascii="Courier New" w:hAnsi="Courier New" w:cs="Courier New" w:hint="default"/>
      </w:rPr>
    </w:lvl>
    <w:lvl w:ilvl="2" w:tplc="79CCED0A" w:tentative="1">
      <w:start w:val="1"/>
      <w:numFmt w:val="bullet"/>
      <w:lvlText w:val=""/>
      <w:lvlJc w:val="left"/>
      <w:pPr>
        <w:ind w:left="2160" w:hanging="360"/>
      </w:pPr>
      <w:rPr>
        <w:rFonts w:ascii="Wingdings" w:hAnsi="Wingdings" w:hint="default"/>
      </w:rPr>
    </w:lvl>
    <w:lvl w:ilvl="3" w:tplc="3EDE178A" w:tentative="1">
      <w:start w:val="1"/>
      <w:numFmt w:val="bullet"/>
      <w:lvlText w:val=""/>
      <w:lvlJc w:val="left"/>
      <w:pPr>
        <w:ind w:left="2880" w:hanging="360"/>
      </w:pPr>
      <w:rPr>
        <w:rFonts w:ascii="Symbol" w:hAnsi="Symbol" w:hint="default"/>
      </w:rPr>
    </w:lvl>
    <w:lvl w:ilvl="4" w:tplc="53846C44" w:tentative="1">
      <w:start w:val="1"/>
      <w:numFmt w:val="bullet"/>
      <w:lvlText w:val="o"/>
      <w:lvlJc w:val="left"/>
      <w:pPr>
        <w:ind w:left="3600" w:hanging="360"/>
      </w:pPr>
      <w:rPr>
        <w:rFonts w:ascii="Courier New" w:hAnsi="Courier New" w:cs="Courier New" w:hint="default"/>
      </w:rPr>
    </w:lvl>
    <w:lvl w:ilvl="5" w:tplc="C57A8CE4" w:tentative="1">
      <w:start w:val="1"/>
      <w:numFmt w:val="bullet"/>
      <w:lvlText w:val=""/>
      <w:lvlJc w:val="left"/>
      <w:pPr>
        <w:ind w:left="4320" w:hanging="360"/>
      </w:pPr>
      <w:rPr>
        <w:rFonts w:ascii="Wingdings" w:hAnsi="Wingdings" w:hint="default"/>
      </w:rPr>
    </w:lvl>
    <w:lvl w:ilvl="6" w:tplc="727C7BFA" w:tentative="1">
      <w:start w:val="1"/>
      <w:numFmt w:val="bullet"/>
      <w:lvlText w:val=""/>
      <w:lvlJc w:val="left"/>
      <w:pPr>
        <w:ind w:left="5040" w:hanging="360"/>
      </w:pPr>
      <w:rPr>
        <w:rFonts w:ascii="Symbol" w:hAnsi="Symbol" w:hint="default"/>
      </w:rPr>
    </w:lvl>
    <w:lvl w:ilvl="7" w:tplc="A48AB9E0" w:tentative="1">
      <w:start w:val="1"/>
      <w:numFmt w:val="bullet"/>
      <w:lvlText w:val="o"/>
      <w:lvlJc w:val="left"/>
      <w:pPr>
        <w:ind w:left="5760" w:hanging="360"/>
      </w:pPr>
      <w:rPr>
        <w:rFonts w:ascii="Courier New" w:hAnsi="Courier New" w:cs="Courier New" w:hint="default"/>
      </w:rPr>
    </w:lvl>
    <w:lvl w:ilvl="8" w:tplc="66B48358" w:tentative="1">
      <w:start w:val="1"/>
      <w:numFmt w:val="bullet"/>
      <w:lvlText w:val=""/>
      <w:lvlJc w:val="left"/>
      <w:pPr>
        <w:ind w:left="6480" w:hanging="360"/>
      </w:pPr>
      <w:rPr>
        <w:rFonts w:ascii="Wingdings" w:hAnsi="Wingdings" w:hint="default"/>
      </w:rPr>
    </w:lvl>
  </w:abstractNum>
  <w:abstractNum w:abstractNumId="11" w15:restartNumberingAfterBreak="0">
    <w:nsid w:val="0DED7A59"/>
    <w:multiLevelType w:val="hybridMultilevel"/>
    <w:tmpl w:val="E33AB02A"/>
    <w:lvl w:ilvl="0" w:tplc="8D3E1B18">
      <w:start w:val="1"/>
      <w:numFmt w:val="bullet"/>
      <w:lvlText w:val=""/>
      <w:lvlJc w:val="left"/>
      <w:pPr>
        <w:tabs>
          <w:tab w:val="num" w:pos="720"/>
        </w:tabs>
        <w:ind w:left="720" w:hanging="360"/>
      </w:pPr>
      <w:rPr>
        <w:rFonts w:ascii="Symbol" w:hAnsi="Symbol" w:hint="default"/>
      </w:rPr>
    </w:lvl>
    <w:lvl w:ilvl="1" w:tplc="B590F994" w:tentative="1">
      <w:start w:val="1"/>
      <w:numFmt w:val="bullet"/>
      <w:lvlText w:val="o"/>
      <w:lvlJc w:val="left"/>
      <w:pPr>
        <w:ind w:left="1440" w:hanging="360"/>
      </w:pPr>
      <w:rPr>
        <w:rFonts w:ascii="Courier New" w:hAnsi="Courier New" w:cs="Courier New" w:hint="default"/>
      </w:rPr>
    </w:lvl>
    <w:lvl w:ilvl="2" w:tplc="65A01F7A" w:tentative="1">
      <w:start w:val="1"/>
      <w:numFmt w:val="bullet"/>
      <w:lvlText w:val=""/>
      <w:lvlJc w:val="left"/>
      <w:pPr>
        <w:ind w:left="2160" w:hanging="360"/>
      </w:pPr>
      <w:rPr>
        <w:rFonts w:ascii="Wingdings" w:hAnsi="Wingdings" w:hint="default"/>
      </w:rPr>
    </w:lvl>
    <w:lvl w:ilvl="3" w:tplc="F782FF44" w:tentative="1">
      <w:start w:val="1"/>
      <w:numFmt w:val="bullet"/>
      <w:lvlText w:val=""/>
      <w:lvlJc w:val="left"/>
      <w:pPr>
        <w:ind w:left="2880" w:hanging="360"/>
      </w:pPr>
      <w:rPr>
        <w:rFonts w:ascii="Symbol" w:hAnsi="Symbol" w:hint="default"/>
      </w:rPr>
    </w:lvl>
    <w:lvl w:ilvl="4" w:tplc="5F7A5ADE" w:tentative="1">
      <w:start w:val="1"/>
      <w:numFmt w:val="bullet"/>
      <w:lvlText w:val="o"/>
      <w:lvlJc w:val="left"/>
      <w:pPr>
        <w:ind w:left="3600" w:hanging="360"/>
      </w:pPr>
      <w:rPr>
        <w:rFonts w:ascii="Courier New" w:hAnsi="Courier New" w:cs="Courier New" w:hint="default"/>
      </w:rPr>
    </w:lvl>
    <w:lvl w:ilvl="5" w:tplc="6CE89636" w:tentative="1">
      <w:start w:val="1"/>
      <w:numFmt w:val="bullet"/>
      <w:lvlText w:val=""/>
      <w:lvlJc w:val="left"/>
      <w:pPr>
        <w:ind w:left="4320" w:hanging="360"/>
      </w:pPr>
      <w:rPr>
        <w:rFonts w:ascii="Wingdings" w:hAnsi="Wingdings" w:hint="default"/>
      </w:rPr>
    </w:lvl>
    <w:lvl w:ilvl="6" w:tplc="2870978C" w:tentative="1">
      <w:start w:val="1"/>
      <w:numFmt w:val="bullet"/>
      <w:lvlText w:val=""/>
      <w:lvlJc w:val="left"/>
      <w:pPr>
        <w:ind w:left="5040" w:hanging="360"/>
      </w:pPr>
      <w:rPr>
        <w:rFonts w:ascii="Symbol" w:hAnsi="Symbol" w:hint="default"/>
      </w:rPr>
    </w:lvl>
    <w:lvl w:ilvl="7" w:tplc="7EE82196" w:tentative="1">
      <w:start w:val="1"/>
      <w:numFmt w:val="bullet"/>
      <w:lvlText w:val="o"/>
      <w:lvlJc w:val="left"/>
      <w:pPr>
        <w:ind w:left="5760" w:hanging="360"/>
      </w:pPr>
      <w:rPr>
        <w:rFonts w:ascii="Courier New" w:hAnsi="Courier New" w:cs="Courier New" w:hint="default"/>
      </w:rPr>
    </w:lvl>
    <w:lvl w:ilvl="8" w:tplc="F8EE5EEE" w:tentative="1">
      <w:start w:val="1"/>
      <w:numFmt w:val="bullet"/>
      <w:lvlText w:val=""/>
      <w:lvlJc w:val="left"/>
      <w:pPr>
        <w:ind w:left="6480" w:hanging="360"/>
      </w:pPr>
      <w:rPr>
        <w:rFonts w:ascii="Wingdings" w:hAnsi="Wingdings" w:hint="default"/>
      </w:rPr>
    </w:lvl>
  </w:abstractNum>
  <w:abstractNum w:abstractNumId="12" w15:restartNumberingAfterBreak="0">
    <w:nsid w:val="0F4503FC"/>
    <w:multiLevelType w:val="hybridMultilevel"/>
    <w:tmpl w:val="2A44D90E"/>
    <w:lvl w:ilvl="0" w:tplc="675EEDF4">
      <w:start w:val="1"/>
      <w:numFmt w:val="bullet"/>
      <w:lvlText w:val=""/>
      <w:lvlJc w:val="left"/>
      <w:pPr>
        <w:tabs>
          <w:tab w:val="num" w:pos="780"/>
        </w:tabs>
        <w:ind w:left="780" w:hanging="360"/>
      </w:pPr>
      <w:rPr>
        <w:rFonts w:ascii="Symbol" w:hAnsi="Symbol" w:hint="default"/>
      </w:rPr>
    </w:lvl>
    <w:lvl w:ilvl="1" w:tplc="2D76734E" w:tentative="1">
      <w:start w:val="1"/>
      <w:numFmt w:val="bullet"/>
      <w:lvlText w:val="o"/>
      <w:lvlJc w:val="left"/>
      <w:pPr>
        <w:ind w:left="1500" w:hanging="360"/>
      </w:pPr>
      <w:rPr>
        <w:rFonts w:ascii="Courier New" w:hAnsi="Courier New" w:cs="Courier New" w:hint="default"/>
      </w:rPr>
    </w:lvl>
    <w:lvl w:ilvl="2" w:tplc="00CCE468" w:tentative="1">
      <w:start w:val="1"/>
      <w:numFmt w:val="bullet"/>
      <w:lvlText w:val=""/>
      <w:lvlJc w:val="left"/>
      <w:pPr>
        <w:ind w:left="2220" w:hanging="360"/>
      </w:pPr>
      <w:rPr>
        <w:rFonts w:ascii="Wingdings" w:hAnsi="Wingdings" w:hint="default"/>
      </w:rPr>
    </w:lvl>
    <w:lvl w:ilvl="3" w:tplc="FE824D06" w:tentative="1">
      <w:start w:val="1"/>
      <w:numFmt w:val="bullet"/>
      <w:lvlText w:val=""/>
      <w:lvlJc w:val="left"/>
      <w:pPr>
        <w:ind w:left="2940" w:hanging="360"/>
      </w:pPr>
      <w:rPr>
        <w:rFonts w:ascii="Symbol" w:hAnsi="Symbol" w:hint="default"/>
      </w:rPr>
    </w:lvl>
    <w:lvl w:ilvl="4" w:tplc="5754C280" w:tentative="1">
      <w:start w:val="1"/>
      <w:numFmt w:val="bullet"/>
      <w:lvlText w:val="o"/>
      <w:lvlJc w:val="left"/>
      <w:pPr>
        <w:ind w:left="3660" w:hanging="360"/>
      </w:pPr>
      <w:rPr>
        <w:rFonts w:ascii="Courier New" w:hAnsi="Courier New" w:cs="Courier New" w:hint="default"/>
      </w:rPr>
    </w:lvl>
    <w:lvl w:ilvl="5" w:tplc="2B9ECF58" w:tentative="1">
      <w:start w:val="1"/>
      <w:numFmt w:val="bullet"/>
      <w:lvlText w:val=""/>
      <w:lvlJc w:val="left"/>
      <w:pPr>
        <w:ind w:left="4380" w:hanging="360"/>
      </w:pPr>
      <w:rPr>
        <w:rFonts w:ascii="Wingdings" w:hAnsi="Wingdings" w:hint="default"/>
      </w:rPr>
    </w:lvl>
    <w:lvl w:ilvl="6" w:tplc="2108B5BE" w:tentative="1">
      <w:start w:val="1"/>
      <w:numFmt w:val="bullet"/>
      <w:lvlText w:val=""/>
      <w:lvlJc w:val="left"/>
      <w:pPr>
        <w:ind w:left="5100" w:hanging="360"/>
      </w:pPr>
      <w:rPr>
        <w:rFonts w:ascii="Symbol" w:hAnsi="Symbol" w:hint="default"/>
      </w:rPr>
    </w:lvl>
    <w:lvl w:ilvl="7" w:tplc="AF3C0508" w:tentative="1">
      <w:start w:val="1"/>
      <w:numFmt w:val="bullet"/>
      <w:lvlText w:val="o"/>
      <w:lvlJc w:val="left"/>
      <w:pPr>
        <w:ind w:left="5820" w:hanging="360"/>
      </w:pPr>
      <w:rPr>
        <w:rFonts w:ascii="Courier New" w:hAnsi="Courier New" w:cs="Courier New" w:hint="default"/>
      </w:rPr>
    </w:lvl>
    <w:lvl w:ilvl="8" w:tplc="7D20C1F6" w:tentative="1">
      <w:start w:val="1"/>
      <w:numFmt w:val="bullet"/>
      <w:lvlText w:val=""/>
      <w:lvlJc w:val="left"/>
      <w:pPr>
        <w:ind w:left="6540" w:hanging="360"/>
      </w:pPr>
      <w:rPr>
        <w:rFonts w:ascii="Wingdings" w:hAnsi="Wingdings" w:hint="default"/>
      </w:rPr>
    </w:lvl>
  </w:abstractNum>
  <w:abstractNum w:abstractNumId="13" w15:restartNumberingAfterBreak="0">
    <w:nsid w:val="0FE317B2"/>
    <w:multiLevelType w:val="hybridMultilevel"/>
    <w:tmpl w:val="787A8354"/>
    <w:lvl w:ilvl="0" w:tplc="CA4A1A42">
      <w:start w:val="1"/>
      <w:numFmt w:val="bullet"/>
      <w:lvlText w:val=""/>
      <w:lvlJc w:val="left"/>
      <w:pPr>
        <w:tabs>
          <w:tab w:val="num" w:pos="720"/>
        </w:tabs>
        <w:ind w:left="720" w:hanging="360"/>
      </w:pPr>
      <w:rPr>
        <w:rFonts w:ascii="Symbol" w:hAnsi="Symbol" w:hint="default"/>
      </w:rPr>
    </w:lvl>
    <w:lvl w:ilvl="1" w:tplc="C3067862" w:tentative="1">
      <w:start w:val="1"/>
      <w:numFmt w:val="bullet"/>
      <w:lvlText w:val="o"/>
      <w:lvlJc w:val="left"/>
      <w:pPr>
        <w:ind w:left="1440" w:hanging="360"/>
      </w:pPr>
      <w:rPr>
        <w:rFonts w:ascii="Courier New" w:hAnsi="Courier New" w:cs="Courier New" w:hint="default"/>
      </w:rPr>
    </w:lvl>
    <w:lvl w:ilvl="2" w:tplc="E2DA5F6C" w:tentative="1">
      <w:start w:val="1"/>
      <w:numFmt w:val="bullet"/>
      <w:lvlText w:val=""/>
      <w:lvlJc w:val="left"/>
      <w:pPr>
        <w:ind w:left="2160" w:hanging="360"/>
      </w:pPr>
      <w:rPr>
        <w:rFonts w:ascii="Wingdings" w:hAnsi="Wingdings" w:hint="default"/>
      </w:rPr>
    </w:lvl>
    <w:lvl w:ilvl="3" w:tplc="4A144234" w:tentative="1">
      <w:start w:val="1"/>
      <w:numFmt w:val="bullet"/>
      <w:lvlText w:val=""/>
      <w:lvlJc w:val="left"/>
      <w:pPr>
        <w:ind w:left="2880" w:hanging="360"/>
      </w:pPr>
      <w:rPr>
        <w:rFonts w:ascii="Symbol" w:hAnsi="Symbol" w:hint="default"/>
      </w:rPr>
    </w:lvl>
    <w:lvl w:ilvl="4" w:tplc="325E91DA" w:tentative="1">
      <w:start w:val="1"/>
      <w:numFmt w:val="bullet"/>
      <w:lvlText w:val="o"/>
      <w:lvlJc w:val="left"/>
      <w:pPr>
        <w:ind w:left="3600" w:hanging="360"/>
      </w:pPr>
      <w:rPr>
        <w:rFonts w:ascii="Courier New" w:hAnsi="Courier New" w:cs="Courier New" w:hint="default"/>
      </w:rPr>
    </w:lvl>
    <w:lvl w:ilvl="5" w:tplc="D2582456" w:tentative="1">
      <w:start w:val="1"/>
      <w:numFmt w:val="bullet"/>
      <w:lvlText w:val=""/>
      <w:lvlJc w:val="left"/>
      <w:pPr>
        <w:ind w:left="4320" w:hanging="360"/>
      </w:pPr>
      <w:rPr>
        <w:rFonts w:ascii="Wingdings" w:hAnsi="Wingdings" w:hint="default"/>
      </w:rPr>
    </w:lvl>
    <w:lvl w:ilvl="6" w:tplc="800EFE5A" w:tentative="1">
      <w:start w:val="1"/>
      <w:numFmt w:val="bullet"/>
      <w:lvlText w:val=""/>
      <w:lvlJc w:val="left"/>
      <w:pPr>
        <w:ind w:left="5040" w:hanging="360"/>
      </w:pPr>
      <w:rPr>
        <w:rFonts w:ascii="Symbol" w:hAnsi="Symbol" w:hint="default"/>
      </w:rPr>
    </w:lvl>
    <w:lvl w:ilvl="7" w:tplc="7A6609D2" w:tentative="1">
      <w:start w:val="1"/>
      <w:numFmt w:val="bullet"/>
      <w:lvlText w:val="o"/>
      <w:lvlJc w:val="left"/>
      <w:pPr>
        <w:ind w:left="5760" w:hanging="360"/>
      </w:pPr>
      <w:rPr>
        <w:rFonts w:ascii="Courier New" w:hAnsi="Courier New" w:cs="Courier New" w:hint="default"/>
      </w:rPr>
    </w:lvl>
    <w:lvl w:ilvl="8" w:tplc="30EC570A" w:tentative="1">
      <w:start w:val="1"/>
      <w:numFmt w:val="bullet"/>
      <w:lvlText w:val=""/>
      <w:lvlJc w:val="left"/>
      <w:pPr>
        <w:ind w:left="6480" w:hanging="360"/>
      </w:pPr>
      <w:rPr>
        <w:rFonts w:ascii="Wingdings" w:hAnsi="Wingdings" w:hint="default"/>
      </w:rPr>
    </w:lvl>
  </w:abstractNum>
  <w:abstractNum w:abstractNumId="14" w15:restartNumberingAfterBreak="0">
    <w:nsid w:val="13CF1E03"/>
    <w:multiLevelType w:val="hybridMultilevel"/>
    <w:tmpl w:val="422E5550"/>
    <w:lvl w:ilvl="0" w:tplc="247AE7E0">
      <w:start w:val="1"/>
      <w:numFmt w:val="bullet"/>
      <w:lvlText w:val=""/>
      <w:lvlJc w:val="left"/>
      <w:pPr>
        <w:tabs>
          <w:tab w:val="num" w:pos="720"/>
        </w:tabs>
        <w:ind w:left="720" w:hanging="360"/>
      </w:pPr>
      <w:rPr>
        <w:rFonts w:ascii="Symbol" w:hAnsi="Symbol" w:hint="default"/>
      </w:rPr>
    </w:lvl>
    <w:lvl w:ilvl="1" w:tplc="20D4BD26" w:tentative="1">
      <w:start w:val="1"/>
      <w:numFmt w:val="bullet"/>
      <w:lvlText w:val="o"/>
      <w:lvlJc w:val="left"/>
      <w:pPr>
        <w:ind w:left="1440" w:hanging="360"/>
      </w:pPr>
      <w:rPr>
        <w:rFonts w:ascii="Courier New" w:hAnsi="Courier New" w:cs="Courier New" w:hint="default"/>
      </w:rPr>
    </w:lvl>
    <w:lvl w:ilvl="2" w:tplc="E09094B0" w:tentative="1">
      <w:start w:val="1"/>
      <w:numFmt w:val="bullet"/>
      <w:lvlText w:val=""/>
      <w:lvlJc w:val="left"/>
      <w:pPr>
        <w:ind w:left="2160" w:hanging="360"/>
      </w:pPr>
      <w:rPr>
        <w:rFonts w:ascii="Wingdings" w:hAnsi="Wingdings" w:hint="default"/>
      </w:rPr>
    </w:lvl>
    <w:lvl w:ilvl="3" w:tplc="87FC33DA" w:tentative="1">
      <w:start w:val="1"/>
      <w:numFmt w:val="bullet"/>
      <w:lvlText w:val=""/>
      <w:lvlJc w:val="left"/>
      <w:pPr>
        <w:ind w:left="2880" w:hanging="360"/>
      </w:pPr>
      <w:rPr>
        <w:rFonts w:ascii="Symbol" w:hAnsi="Symbol" w:hint="default"/>
      </w:rPr>
    </w:lvl>
    <w:lvl w:ilvl="4" w:tplc="795E725A" w:tentative="1">
      <w:start w:val="1"/>
      <w:numFmt w:val="bullet"/>
      <w:lvlText w:val="o"/>
      <w:lvlJc w:val="left"/>
      <w:pPr>
        <w:ind w:left="3600" w:hanging="360"/>
      </w:pPr>
      <w:rPr>
        <w:rFonts w:ascii="Courier New" w:hAnsi="Courier New" w:cs="Courier New" w:hint="default"/>
      </w:rPr>
    </w:lvl>
    <w:lvl w:ilvl="5" w:tplc="7980BB2A" w:tentative="1">
      <w:start w:val="1"/>
      <w:numFmt w:val="bullet"/>
      <w:lvlText w:val=""/>
      <w:lvlJc w:val="left"/>
      <w:pPr>
        <w:ind w:left="4320" w:hanging="360"/>
      </w:pPr>
      <w:rPr>
        <w:rFonts w:ascii="Wingdings" w:hAnsi="Wingdings" w:hint="default"/>
      </w:rPr>
    </w:lvl>
    <w:lvl w:ilvl="6" w:tplc="E404FC46" w:tentative="1">
      <w:start w:val="1"/>
      <w:numFmt w:val="bullet"/>
      <w:lvlText w:val=""/>
      <w:lvlJc w:val="left"/>
      <w:pPr>
        <w:ind w:left="5040" w:hanging="360"/>
      </w:pPr>
      <w:rPr>
        <w:rFonts w:ascii="Symbol" w:hAnsi="Symbol" w:hint="default"/>
      </w:rPr>
    </w:lvl>
    <w:lvl w:ilvl="7" w:tplc="B14055FE" w:tentative="1">
      <w:start w:val="1"/>
      <w:numFmt w:val="bullet"/>
      <w:lvlText w:val="o"/>
      <w:lvlJc w:val="left"/>
      <w:pPr>
        <w:ind w:left="5760" w:hanging="360"/>
      </w:pPr>
      <w:rPr>
        <w:rFonts w:ascii="Courier New" w:hAnsi="Courier New" w:cs="Courier New" w:hint="default"/>
      </w:rPr>
    </w:lvl>
    <w:lvl w:ilvl="8" w:tplc="5BD2F1EC" w:tentative="1">
      <w:start w:val="1"/>
      <w:numFmt w:val="bullet"/>
      <w:lvlText w:val=""/>
      <w:lvlJc w:val="left"/>
      <w:pPr>
        <w:ind w:left="6480" w:hanging="360"/>
      </w:pPr>
      <w:rPr>
        <w:rFonts w:ascii="Wingdings" w:hAnsi="Wingdings" w:hint="default"/>
      </w:rPr>
    </w:lvl>
  </w:abstractNum>
  <w:abstractNum w:abstractNumId="15" w15:restartNumberingAfterBreak="0">
    <w:nsid w:val="15D537DF"/>
    <w:multiLevelType w:val="hybridMultilevel"/>
    <w:tmpl w:val="41F6DD88"/>
    <w:lvl w:ilvl="0" w:tplc="494A28F8">
      <w:start w:val="1"/>
      <w:numFmt w:val="bullet"/>
      <w:lvlText w:val=""/>
      <w:lvlJc w:val="left"/>
      <w:pPr>
        <w:tabs>
          <w:tab w:val="num" w:pos="720"/>
        </w:tabs>
        <w:ind w:left="720" w:hanging="360"/>
      </w:pPr>
      <w:rPr>
        <w:rFonts w:ascii="Symbol" w:hAnsi="Symbol" w:hint="default"/>
      </w:rPr>
    </w:lvl>
    <w:lvl w:ilvl="1" w:tplc="16983B8C" w:tentative="1">
      <w:start w:val="1"/>
      <w:numFmt w:val="bullet"/>
      <w:lvlText w:val="o"/>
      <w:lvlJc w:val="left"/>
      <w:pPr>
        <w:ind w:left="1440" w:hanging="360"/>
      </w:pPr>
      <w:rPr>
        <w:rFonts w:ascii="Courier New" w:hAnsi="Courier New" w:cs="Courier New" w:hint="default"/>
      </w:rPr>
    </w:lvl>
    <w:lvl w:ilvl="2" w:tplc="CE82F35A" w:tentative="1">
      <w:start w:val="1"/>
      <w:numFmt w:val="bullet"/>
      <w:lvlText w:val=""/>
      <w:lvlJc w:val="left"/>
      <w:pPr>
        <w:ind w:left="2160" w:hanging="360"/>
      </w:pPr>
      <w:rPr>
        <w:rFonts w:ascii="Wingdings" w:hAnsi="Wingdings" w:hint="default"/>
      </w:rPr>
    </w:lvl>
    <w:lvl w:ilvl="3" w:tplc="72D48F88" w:tentative="1">
      <w:start w:val="1"/>
      <w:numFmt w:val="bullet"/>
      <w:lvlText w:val=""/>
      <w:lvlJc w:val="left"/>
      <w:pPr>
        <w:ind w:left="2880" w:hanging="360"/>
      </w:pPr>
      <w:rPr>
        <w:rFonts w:ascii="Symbol" w:hAnsi="Symbol" w:hint="default"/>
      </w:rPr>
    </w:lvl>
    <w:lvl w:ilvl="4" w:tplc="E3DC2576" w:tentative="1">
      <w:start w:val="1"/>
      <w:numFmt w:val="bullet"/>
      <w:lvlText w:val="o"/>
      <w:lvlJc w:val="left"/>
      <w:pPr>
        <w:ind w:left="3600" w:hanging="360"/>
      </w:pPr>
      <w:rPr>
        <w:rFonts w:ascii="Courier New" w:hAnsi="Courier New" w:cs="Courier New" w:hint="default"/>
      </w:rPr>
    </w:lvl>
    <w:lvl w:ilvl="5" w:tplc="87125EB2" w:tentative="1">
      <w:start w:val="1"/>
      <w:numFmt w:val="bullet"/>
      <w:lvlText w:val=""/>
      <w:lvlJc w:val="left"/>
      <w:pPr>
        <w:ind w:left="4320" w:hanging="360"/>
      </w:pPr>
      <w:rPr>
        <w:rFonts w:ascii="Wingdings" w:hAnsi="Wingdings" w:hint="default"/>
      </w:rPr>
    </w:lvl>
    <w:lvl w:ilvl="6" w:tplc="5B288294" w:tentative="1">
      <w:start w:val="1"/>
      <w:numFmt w:val="bullet"/>
      <w:lvlText w:val=""/>
      <w:lvlJc w:val="left"/>
      <w:pPr>
        <w:ind w:left="5040" w:hanging="360"/>
      </w:pPr>
      <w:rPr>
        <w:rFonts w:ascii="Symbol" w:hAnsi="Symbol" w:hint="default"/>
      </w:rPr>
    </w:lvl>
    <w:lvl w:ilvl="7" w:tplc="05746E1A" w:tentative="1">
      <w:start w:val="1"/>
      <w:numFmt w:val="bullet"/>
      <w:lvlText w:val="o"/>
      <w:lvlJc w:val="left"/>
      <w:pPr>
        <w:ind w:left="5760" w:hanging="360"/>
      </w:pPr>
      <w:rPr>
        <w:rFonts w:ascii="Courier New" w:hAnsi="Courier New" w:cs="Courier New" w:hint="default"/>
      </w:rPr>
    </w:lvl>
    <w:lvl w:ilvl="8" w:tplc="4D82D60A" w:tentative="1">
      <w:start w:val="1"/>
      <w:numFmt w:val="bullet"/>
      <w:lvlText w:val=""/>
      <w:lvlJc w:val="left"/>
      <w:pPr>
        <w:ind w:left="6480" w:hanging="360"/>
      </w:pPr>
      <w:rPr>
        <w:rFonts w:ascii="Wingdings" w:hAnsi="Wingdings" w:hint="default"/>
      </w:rPr>
    </w:lvl>
  </w:abstractNum>
  <w:abstractNum w:abstractNumId="16" w15:restartNumberingAfterBreak="0">
    <w:nsid w:val="16B96D8A"/>
    <w:multiLevelType w:val="hybridMultilevel"/>
    <w:tmpl w:val="0A0CA9C2"/>
    <w:lvl w:ilvl="0" w:tplc="6F6AD418">
      <w:start w:val="1"/>
      <w:numFmt w:val="bullet"/>
      <w:lvlText w:val=""/>
      <w:lvlJc w:val="left"/>
      <w:pPr>
        <w:tabs>
          <w:tab w:val="num" w:pos="720"/>
        </w:tabs>
        <w:ind w:left="720" w:hanging="360"/>
      </w:pPr>
      <w:rPr>
        <w:rFonts w:ascii="Symbol" w:hAnsi="Symbol" w:hint="default"/>
      </w:rPr>
    </w:lvl>
    <w:lvl w:ilvl="1" w:tplc="2B888596">
      <w:start w:val="1"/>
      <w:numFmt w:val="bullet"/>
      <w:lvlText w:val="o"/>
      <w:lvlJc w:val="left"/>
      <w:pPr>
        <w:ind w:left="1440" w:hanging="360"/>
      </w:pPr>
      <w:rPr>
        <w:rFonts w:ascii="Courier New" w:hAnsi="Courier New" w:cs="Courier New" w:hint="default"/>
      </w:rPr>
    </w:lvl>
    <w:lvl w:ilvl="2" w:tplc="5A5CE87A" w:tentative="1">
      <w:start w:val="1"/>
      <w:numFmt w:val="bullet"/>
      <w:lvlText w:val=""/>
      <w:lvlJc w:val="left"/>
      <w:pPr>
        <w:ind w:left="2160" w:hanging="360"/>
      </w:pPr>
      <w:rPr>
        <w:rFonts w:ascii="Wingdings" w:hAnsi="Wingdings" w:hint="default"/>
      </w:rPr>
    </w:lvl>
    <w:lvl w:ilvl="3" w:tplc="2F5A10B2" w:tentative="1">
      <w:start w:val="1"/>
      <w:numFmt w:val="bullet"/>
      <w:lvlText w:val=""/>
      <w:lvlJc w:val="left"/>
      <w:pPr>
        <w:ind w:left="2880" w:hanging="360"/>
      </w:pPr>
      <w:rPr>
        <w:rFonts w:ascii="Symbol" w:hAnsi="Symbol" w:hint="default"/>
      </w:rPr>
    </w:lvl>
    <w:lvl w:ilvl="4" w:tplc="DFA68B68" w:tentative="1">
      <w:start w:val="1"/>
      <w:numFmt w:val="bullet"/>
      <w:lvlText w:val="o"/>
      <w:lvlJc w:val="left"/>
      <w:pPr>
        <w:ind w:left="3600" w:hanging="360"/>
      </w:pPr>
      <w:rPr>
        <w:rFonts w:ascii="Courier New" w:hAnsi="Courier New" w:cs="Courier New" w:hint="default"/>
      </w:rPr>
    </w:lvl>
    <w:lvl w:ilvl="5" w:tplc="8A9295B6" w:tentative="1">
      <w:start w:val="1"/>
      <w:numFmt w:val="bullet"/>
      <w:lvlText w:val=""/>
      <w:lvlJc w:val="left"/>
      <w:pPr>
        <w:ind w:left="4320" w:hanging="360"/>
      </w:pPr>
      <w:rPr>
        <w:rFonts w:ascii="Wingdings" w:hAnsi="Wingdings" w:hint="default"/>
      </w:rPr>
    </w:lvl>
    <w:lvl w:ilvl="6" w:tplc="0DBAFFA4" w:tentative="1">
      <w:start w:val="1"/>
      <w:numFmt w:val="bullet"/>
      <w:lvlText w:val=""/>
      <w:lvlJc w:val="left"/>
      <w:pPr>
        <w:ind w:left="5040" w:hanging="360"/>
      </w:pPr>
      <w:rPr>
        <w:rFonts w:ascii="Symbol" w:hAnsi="Symbol" w:hint="default"/>
      </w:rPr>
    </w:lvl>
    <w:lvl w:ilvl="7" w:tplc="DC1EFC76" w:tentative="1">
      <w:start w:val="1"/>
      <w:numFmt w:val="bullet"/>
      <w:lvlText w:val="o"/>
      <w:lvlJc w:val="left"/>
      <w:pPr>
        <w:ind w:left="5760" w:hanging="360"/>
      </w:pPr>
      <w:rPr>
        <w:rFonts w:ascii="Courier New" w:hAnsi="Courier New" w:cs="Courier New" w:hint="default"/>
      </w:rPr>
    </w:lvl>
    <w:lvl w:ilvl="8" w:tplc="F40641C2" w:tentative="1">
      <w:start w:val="1"/>
      <w:numFmt w:val="bullet"/>
      <w:lvlText w:val=""/>
      <w:lvlJc w:val="left"/>
      <w:pPr>
        <w:ind w:left="6480" w:hanging="360"/>
      </w:pPr>
      <w:rPr>
        <w:rFonts w:ascii="Wingdings" w:hAnsi="Wingdings" w:hint="default"/>
      </w:rPr>
    </w:lvl>
  </w:abstractNum>
  <w:abstractNum w:abstractNumId="17" w15:restartNumberingAfterBreak="0">
    <w:nsid w:val="170541E9"/>
    <w:multiLevelType w:val="hybridMultilevel"/>
    <w:tmpl w:val="7DE2AB1C"/>
    <w:lvl w:ilvl="0" w:tplc="DFA8CDD0">
      <w:start w:val="1"/>
      <w:numFmt w:val="bullet"/>
      <w:lvlText w:val=""/>
      <w:lvlJc w:val="left"/>
      <w:pPr>
        <w:tabs>
          <w:tab w:val="num" w:pos="720"/>
        </w:tabs>
        <w:ind w:left="720" w:hanging="360"/>
      </w:pPr>
      <w:rPr>
        <w:rFonts w:ascii="Symbol" w:hAnsi="Symbol" w:hint="default"/>
      </w:rPr>
    </w:lvl>
    <w:lvl w:ilvl="1" w:tplc="35E4C878" w:tentative="1">
      <w:start w:val="1"/>
      <w:numFmt w:val="bullet"/>
      <w:lvlText w:val="o"/>
      <w:lvlJc w:val="left"/>
      <w:pPr>
        <w:ind w:left="1440" w:hanging="360"/>
      </w:pPr>
      <w:rPr>
        <w:rFonts w:ascii="Courier New" w:hAnsi="Courier New" w:cs="Courier New" w:hint="default"/>
      </w:rPr>
    </w:lvl>
    <w:lvl w:ilvl="2" w:tplc="16F4135E" w:tentative="1">
      <w:start w:val="1"/>
      <w:numFmt w:val="bullet"/>
      <w:lvlText w:val=""/>
      <w:lvlJc w:val="left"/>
      <w:pPr>
        <w:ind w:left="2160" w:hanging="360"/>
      </w:pPr>
      <w:rPr>
        <w:rFonts w:ascii="Wingdings" w:hAnsi="Wingdings" w:hint="default"/>
      </w:rPr>
    </w:lvl>
    <w:lvl w:ilvl="3" w:tplc="5E94DDF6" w:tentative="1">
      <w:start w:val="1"/>
      <w:numFmt w:val="bullet"/>
      <w:lvlText w:val=""/>
      <w:lvlJc w:val="left"/>
      <w:pPr>
        <w:ind w:left="2880" w:hanging="360"/>
      </w:pPr>
      <w:rPr>
        <w:rFonts w:ascii="Symbol" w:hAnsi="Symbol" w:hint="default"/>
      </w:rPr>
    </w:lvl>
    <w:lvl w:ilvl="4" w:tplc="C41CFF72" w:tentative="1">
      <w:start w:val="1"/>
      <w:numFmt w:val="bullet"/>
      <w:lvlText w:val="o"/>
      <w:lvlJc w:val="left"/>
      <w:pPr>
        <w:ind w:left="3600" w:hanging="360"/>
      </w:pPr>
      <w:rPr>
        <w:rFonts w:ascii="Courier New" w:hAnsi="Courier New" w:cs="Courier New" w:hint="default"/>
      </w:rPr>
    </w:lvl>
    <w:lvl w:ilvl="5" w:tplc="413C2E4C" w:tentative="1">
      <w:start w:val="1"/>
      <w:numFmt w:val="bullet"/>
      <w:lvlText w:val=""/>
      <w:lvlJc w:val="left"/>
      <w:pPr>
        <w:ind w:left="4320" w:hanging="360"/>
      </w:pPr>
      <w:rPr>
        <w:rFonts w:ascii="Wingdings" w:hAnsi="Wingdings" w:hint="default"/>
      </w:rPr>
    </w:lvl>
    <w:lvl w:ilvl="6" w:tplc="79C641DC" w:tentative="1">
      <w:start w:val="1"/>
      <w:numFmt w:val="bullet"/>
      <w:lvlText w:val=""/>
      <w:lvlJc w:val="left"/>
      <w:pPr>
        <w:ind w:left="5040" w:hanging="360"/>
      </w:pPr>
      <w:rPr>
        <w:rFonts w:ascii="Symbol" w:hAnsi="Symbol" w:hint="default"/>
      </w:rPr>
    </w:lvl>
    <w:lvl w:ilvl="7" w:tplc="1D90664C" w:tentative="1">
      <w:start w:val="1"/>
      <w:numFmt w:val="bullet"/>
      <w:lvlText w:val="o"/>
      <w:lvlJc w:val="left"/>
      <w:pPr>
        <w:ind w:left="5760" w:hanging="360"/>
      </w:pPr>
      <w:rPr>
        <w:rFonts w:ascii="Courier New" w:hAnsi="Courier New" w:cs="Courier New" w:hint="default"/>
      </w:rPr>
    </w:lvl>
    <w:lvl w:ilvl="8" w:tplc="C81EDBD0" w:tentative="1">
      <w:start w:val="1"/>
      <w:numFmt w:val="bullet"/>
      <w:lvlText w:val=""/>
      <w:lvlJc w:val="left"/>
      <w:pPr>
        <w:ind w:left="6480" w:hanging="360"/>
      </w:pPr>
      <w:rPr>
        <w:rFonts w:ascii="Wingdings" w:hAnsi="Wingdings" w:hint="default"/>
      </w:rPr>
    </w:lvl>
  </w:abstractNum>
  <w:abstractNum w:abstractNumId="18" w15:restartNumberingAfterBreak="0">
    <w:nsid w:val="18831D7E"/>
    <w:multiLevelType w:val="hybridMultilevel"/>
    <w:tmpl w:val="2842DC64"/>
    <w:lvl w:ilvl="0" w:tplc="4E2EA1FC">
      <w:start w:val="1"/>
      <w:numFmt w:val="bullet"/>
      <w:lvlText w:val=""/>
      <w:lvlJc w:val="left"/>
      <w:pPr>
        <w:tabs>
          <w:tab w:val="num" w:pos="720"/>
        </w:tabs>
        <w:ind w:left="720" w:hanging="360"/>
      </w:pPr>
      <w:rPr>
        <w:rFonts w:ascii="Symbol" w:hAnsi="Symbol" w:hint="default"/>
      </w:rPr>
    </w:lvl>
    <w:lvl w:ilvl="1" w:tplc="E48096BC">
      <w:start w:val="1"/>
      <w:numFmt w:val="bullet"/>
      <w:lvlText w:val="o"/>
      <w:lvlJc w:val="left"/>
      <w:pPr>
        <w:ind w:left="1440" w:hanging="360"/>
      </w:pPr>
      <w:rPr>
        <w:rFonts w:ascii="Courier New" w:hAnsi="Courier New" w:cs="Courier New" w:hint="default"/>
      </w:rPr>
    </w:lvl>
    <w:lvl w:ilvl="2" w:tplc="4BCE9B3C" w:tentative="1">
      <w:start w:val="1"/>
      <w:numFmt w:val="bullet"/>
      <w:lvlText w:val=""/>
      <w:lvlJc w:val="left"/>
      <w:pPr>
        <w:ind w:left="2160" w:hanging="360"/>
      </w:pPr>
      <w:rPr>
        <w:rFonts w:ascii="Wingdings" w:hAnsi="Wingdings" w:hint="default"/>
      </w:rPr>
    </w:lvl>
    <w:lvl w:ilvl="3" w:tplc="BE60FC4E" w:tentative="1">
      <w:start w:val="1"/>
      <w:numFmt w:val="bullet"/>
      <w:lvlText w:val=""/>
      <w:lvlJc w:val="left"/>
      <w:pPr>
        <w:ind w:left="2880" w:hanging="360"/>
      </w:pPr>
      <w:rPr>
        <w:rFonts w:ascii="Symbol" w:hAnsi="Symbol" w:hint="default"/>
      </w:rPr>
    </w:lvl>
    <w:lvl w:ilvl="4" w:tplc="BFFE0982" w:tentative="1">
      <w:start w:val="1"/>
      <w:numFmt w:val="bullet"/>
      <w:lvlText w:val="o"/>
      <w:lvlJc w:val="left"/>
      <w:pPr>
        <w:ind w:left="3600" w:hanging="360"/>
      </w:pPr>
      <w:rPr>
        <w:rFonts w:ascii="Courier New" w:hAnsi="Courier New" w:cs="Courier New" w:hint="default"/>
      </w:rPr>
    </w:lvl>
    <w:lvl w:ilvl="5" w:tplc="2F7C1436" w:tentative="1">
      <w:start w:val="1"/>
      <w:numFmt w:val="bullet"/>
      <w:lvlText w:val=""/>
      <w:lvlJc w:val="left"/>
      <w:pPr>
        <w:ind w:left="4320" w:hanging="360"/>
      </w:pPr>
      <w:rPr>
        <w:rFonts w:ascii="Wingdings" w:hAnsi="Wingdings" w:hint="default"/>
      </w:rPr>
    </w:lvl>
    <w:lvl w:ilvl="6" w:tplc="AFA03A52" w:tentative="1">
      <w:start w:val="1"/>
      <w:numFmt w:val="bullet"/>
      <w:lvlText w:val=""/>
      <w:lvlJc w:val="left"/>
      <w:pPr>
        <w:ind w:left="5040" w:hanging="360"/>
      </w:pPr>
      <w:rPr>
        <w:rFonts w:ascii="Symbol" w:hAnsi="Symbol" w:hint="default"/>
      </w:rPr>
    </w:lvl>
    <w:lvl w:ilvl="7" w:tplc="DAAA3A52" w:tentative="1">
      <w:start w:val="1"/>
      <w:numFmt w:val="bullet"/>
      <w:lvlText w:val="o"/>
      <w:lvlJc w:val="left"/>
      <w:pPr>
        <w:ind w:left="5760" w:hanging="360"/>
      </w:pPr>
      <w:rPr>
        <w:rFonts w:ascii="Courier New" w:hAnsi="Courier New" w:cs="Courier New" w:hint="default"/>
      </w:rPr>
    </w:lvl>
    <w:lvl w:ilvl="8" w:tplc="D3342A52" w:tentative="1">
      <w:start w:val="1"/>
      <w:numFmt w:val="bullet"/>
      <w:lvlText w:val=""/>
      <w:lvlJc w:val="left"/>
      <w:pPr>
        <w:ind w:left="6480" w:hanging="360"/>
      </w:pPr>
      <w:rPr>
        <w:rFonts w:ascii="Wingdings" w:hAnsi="Wingdings" w:hint="default"/>
      </w:rPr>
    </w:lvl>
  </w:abstractNum>
  <w:abstractNum w:abstractNumId="19" w15:restartNumberingAfterBreak="0">
    <w:nsid w:val="1BCF0A5C"/>
    <w:multiLevelType w:val="hybridMultilevel"/>
    <w:tmpl w:val="3FDAD8AC"/>
    <w:lvl w:ilvl="0" w:tplc="157A4B00">
      <w:start w:val="1"/>
      <w:numFmt w:val="bullet"/>
      <w:lvlText w:val="o"/>
      <w:lvlJc w:val="left"/>
      <w:pPr>
        <w:tabs>
          <w:tab w:val="num" w:pos="720"/>
        </w:tabs>
        <w:ind w:left="720" w:hanging="360"/>
      </w:pPr>
      <w:rPr>
        <w:rFonts w:ascii="Courier New" w:hAnsi="Courier New" w:cs="Courier New" w:hint="default"/>
      </w:rPr>
    </w:lvl>
    <w:lvl w:ilvl="1" w:tplc="A0B49E84">
      <w:start w:val="1"/>
      <w:numFmt w:val="bullet"/>
      <w:lvlText w:val="o"/>
      <w:lvlJc w:val="left"/>
      <w:pPr>
        <w:ind w:left="1440" w:hanging="360"/>
      </w:pPr>
      <w:rPr>
        <w:rFonts w:ascii="Courier New" w:hAnsi="Courier New" w:cs="Courier New" w:hint="default"/>
      </w:rPr>
    </w:lvl>
    <w:lvl w:ilvl="2" w:tplc="983EF1DE" w:tentative="1">
      <w:start w:val="1"/>
      <w:numFmt w:val="bullet"/>
      <w:lvlText w:val=""/>
      <w:lvlJc w:val="left"/>
      <w:pPr>
        <w:ind w:left="2160" w:hanging="360"/>
      </w:pPr>
      <w:rPr>
        <w:rFonts w:ascii="Wingdings" w:hAnsi="Wingdings" w:hint="default"/>
      </w:rPr>
    </w:lvl>
    <w:lvl w:ilvl="3" w:tplc="58680B48" w:tentative="1">
      <w:start w:val="1"/>
      <w:numFmt w:val="bullet"/>
      <w:lvlText w:val=""/>
      <w:lvlJc w:val="left"/>
      <w:pPr>
        <w:ind w:left="2880" w:hanging="360"/>
      </w:pPr>
      <w:rPr>
        <w:rFonts w:ascii="Symbol" w:hAnsi="Symbol" w:hint="default"/>
      </w:rPr>
    </w:lvl>
    <w:lvl w:ilvl="4" w:tplc="48A4455C" w:tentative="1">
      <w:start w:val="1"/>
      <w:numFmt w:val="bullet"/>
      <w:lvlText w:val="o"/>
      <w:lvlJc w:val="left"/>
      <w:pPr>
        <w:ind w:left="3600" w:hanging="360"/>
      </w:pPr>
      <w:rPr>
        <w:rFonts w:ascii="Courier New" w:hAnsi="Courier New" w:cs="Courier New" w:hint="default"/>
      </w:rPr>
    </w:lvl>
    <w:lvl w:ilvl="5" w:tplc="637ADDD2" w:tentative="1">
      <w:start w:val="1"/>
      <w:numFmt w:val="bullet"/>
      <w:lvlText w:val=""/>
      <w:lvlJc w:val="left"/>
      <w:pPr>
        <w:ind w:left="4320" w:hanging="360"/>
      </w:pPr>
      <w:rPr>
        <w:rFonts w:ascii="Wingdings" w:hAnsi="Wingdings" w:hint="default"/>
      </w:rPr>
    </w:lvl>
    <w:lvl w:ilvl="6" w:tplc="45B81D1A" w:tentative="1">
      <w:start w:val="1"/>
      <w:numFmt w:val="bullet"/>
      <w:lvlText w:val=""/>
      <w:lvlJc w:val="left"/>
      <w:pPr>
        <w:ind w:left="5040" w:hanging="360"/>
      </w:pPr>
      <w:rPr>
        <w:rFonts w:ascii="Symbol" w:hAnsi="Symbol" w:hint="default"/>
      </w:rPr>
    </w:lvl>
    <w:lvl w:ilvl="7" w:tplc="C3203A18" w:tentative="1">
      <w:start w:val="1"/>
      <w:numFmt w:val="bullet"/>
      <w:lvlText w:val="o"/>
      <w:lvlJc w:val="left"/>
      <w:pPr>
        <w:ind w:left="5760" w:hanging="360"/>
      </w:pPr>
      <w:rPr>
        <w:rFonts w:ascii="Courier New" w:hAnsi="Courier New" w:cs="Courier New" w:hint="default"/>
      </w:rPr>
    </w:lvl>
    <w:lvl w:ilvl="8" w:tplc="07522AE4" w:tentative="1">
      <w:start w:val="1"/>
      <w:numFmt w:val="bullet"/>
      <w:lvlText w:val=""/>
      <w:lvlJc w:val="left"/>
      <w:pPr>
        <w:ind w:left="6480" w:hanging="360"/>
      </w:pPr>
      <w:rPr>
        <w:rFonts w:ascii="Wingdings" w:hAnsi="Wingdings" w:hint="default"/>
      </w:rPr>
    </w:lvl>
  </w:abstractNum>
  <w:abstractNum w:abstractNumId="20" w15:restartNumberingAfterBreak="0">
    <w:nsid w:val="20A75C24"/>
    <w:multiLevelType w:val="hybridMultilevel"/>
    <w:tmpl w:val="441C6390"/>
    <w:lvl w:ilvl="0" w:tplc="F314EE4C">
      <w:start w:val="1"/>
      <w:numFmt w:val="bullet"/>
      <w:lvlText w:val=""/>
      <w:lvlJc w:val="left"/>
      <w:pPr>
        <w:tabs>
          <w:tab w:val="num" w:pos="720"/>
        </w:tabs>
        <w:ind w:left="720" w:hanging="360"/>
      </w:pPr>
      <w:rPr>
        <w:rFonts w:ascii="Symbol" w:hAnsi="Symbol" w:hint="default"/>
      </w:rPr>
    </w:lvl>
    <w:lvl w:ilvl="1" w:tplc="9BD4ABA6" w:tentative="1">
      <w:start w:val="1"/>
      <w:numFmt w:val="bullet"/>
      <w:lvlText w:val="o"/>
      <w:lvlJc w:val="left"/>
      <w:pPr>
        <w:ind w:left="1440" w:hanging="360"/>
      </w:pPr>
      <w:rPr>
        <w:rFonts w:ascii="Courier New" w:hAnsi="Courier New" w:cs="Courier New" w:hint="default"/>
      </w:rPr>
    </w:lvl>
    <w:lvl w:ilvl="2" w:tplc="90EE8ECC" w:tentative="1">
      <w:start w:val="1"/>
      <w:numFmt w:val="bullet"/>
      <w:lvlText w:val=""/>
      <w:lvlJc w:val="left"/>
      <w:pPr>
        <w:ind w:left="2160" w:hanging="360"/>
      </w:pPr>
      <w:rPr>
        <w:rFonts w:ascii="Wingdings" w:hAnsi="Wingdings" w:hint="default"/>
      </w:rPr>
    </w:lvl>
    <w:lvl w:ilvl="3" w:tplc="B1467694" w:tentative="1">
      <w:start w:val="1"/>
      <w:numFmt w:val="bullet"/>
      <w:lvlText w:val=""/>
      <w:lvlJc w:val="left"/>
      <w:pPr>
        <w:ind w:left="2880" w:hanging="360"/>
      </w:pPr>
      <w:rPr>
        <w:rFonts w:ascii="Symbol" w:hAnsi="Symbol" w:hint="default"/>
      </w:rPr>
    </w:lvl>
    <w:lvl w:ilvl="4" w:tplc="6C10415A" w:tentative="1">
      <w:start w:val="1"/>
      <w:numFmt w:val="bullet"/>
      <w:lvlText w:val="o"/>
      <w:lvlJc w:val="left"/>
      <w:pPr>
        <w:ind w:left="3600" w:hanging="360"/>
      </w:pPr>
      <w:rPr>
        <w:rFonts w:ascii="Courier New" w:hAnsi="Courier New" w:cs="Courier New" w:hint="default"/>
      </w:rPr>
    </w:lvl>
    <w:lvl w:ilvl="5" w:tplc="64245876" w:tentative="1">
      <w:start w:val="1"/>
      <w:numFmt w:val="bullet"/>
      <w:lvlText w:val=""/>
      <w:lvlJc w:val="left"/>
      <w:pPr>
        <w:ind w:left="4320" w:hanging="360"/>
      </w:pPr>
      <w:rPr>
        <w:rFonts w:ascii="Wingdings" w:hAnsi="Wingdings" w:hint="default"/>
      </w:rPr>
    </w:lvl>
    <w:lvl w:ilvl="6" w:tplc="0D1EBC00" w:tentative="1">
      <w:start w:val="1"/>
      <w:numFmt w:val="bullet"/>
      <w:lvlText w:val=""/>
      <w:lvlJc w:val="left"/>
      <w:pPr>
        <w:ind w:left="5040" w:hanging="360"/>
      </w:pPr>
      <w:rPr>
        <w:rFonts w:ascii="Symbol" w:hAnsi="Symbol" w:hint="default"/>
      </w:rPr>
    </w:lvl>
    <w:lvl w:ilvl="7" w:tplc="DC2ABA0A" w:tentative="1">
      <w:start w:val="1"/>
      <w:numFmt w:val="bullet"/>
      <w:lvlText w:val="o"/>
      <w:lvlJc w:val="left"/>
      <w:pPr>
        <w:ind w:left="5760" w:hanging="360"/>
      </w:pPr>
      <w:rPr>
        <w:rFonts w:ascii="Courier New" w:hAnsi="Courier New" w:cs="Courier New" w:hint="default"/>
      </w:rPr>
    </w:lvl>
    <w:lvl w:ilvl="8" w:tplc="93989ED2" w:tentative="1">
      <w:start w:val="1"/>
      <w:numFmt w:val="bullet"/>
      <w:lvlText w:val=""/>
      <w:lvlJc w:val="left"/>
      <w:pPr>
        <w:ind w:left="6480" w:hanging="360"/>
      </w:pPr>
      <w:rPr>
        <w:rFonts w:ascii="Wingdings" w:hAnsi="Wingdings" w:hint="default"/>
      </w:rPr>
    </w:lvl>
  </w:abstractNum>
  <w:abstractNum w:abstractNumId="21" w15:restartNumberingAfterBreak="0">
    <w:nsid w:val="224B5820"/>
    <w:multiLevelType w:val="hybridMultilevel"/>
    <w:tmpl w:val="2E865942"/>
    <w:lvl w:ilvl="0" w:tplc="CAE07A92">
      <w:start w:val="1"/>
      <w:numFmt w:val="bullet"/>
      <w:lvlText w:val=""/>
      <w:lvlJc w:val="left"/>
      <w:pPr>
        <w:tabs>
          <w:tab w:val="num" w:pos="720"/>
        </w:tabs>
        <w:ind w:left="720" w:hanging="360"/>
      </w:pPr>
      <w:rPr>
        <w:rFonts w:ascii="Symbol" w:hAnsi="Symbol" w:hint="default"/>
      </w:rPr>
    </w:lvl>
    <w:lvl w:ilvl="1" w:tplc="BF747ECA" w:tentative="1">
      <w:start w:val="1"/>
      <w:numFmt w:val="bullet"/>
      <w:lvlText w:val="o"/>
      <w:lvlJc w:val="left"/>
      <w:pPr>
        <w:ind w:left="1440" w:hanging="360"/>
      </w:pPr>
      <w:rPr>
        <w:rFonts w:ascii="Courier New" w:hAnsi="Courier New" w:cs="Courier New" w:hint="default"/>
      </w:rPr>
    </w:lvl>
    <w:lvl w:ilvl="2" w:tplc="8340D386" w:tentative="1">
      <w:start w:val="1"/>
      <w:numFmt w:val="bullet"/>
      <w:lvlText w:val=""/>
      <w:lvlJc w:val="left"/>
      <w:pPr>
        <w:ind w:left="2160" w:hanging="360"/>
      </w:pPr>
      <w:rPr>
        <w:rFonts w:ascii="Wingdings" w:hAnsi="Wingdings" w:hint="default"/>
      </w:rPr>
    </w:lvl>
    <w:lvl w:ilvl="3" w:tplc="5FBE6038" w:tentative="1">
      <w:start w:val="1"/>
      <w:numFmt w:val="bullet"/>
      <w:lvlText w:val=""/>
      <w:lvlJc w:val="left"/>
      <w:pPr>
        <w:ind w:left="2880" w:hanging="360"/>
      </w:pPr>
      <w:rPr>
        <w:rFonts w:ascii="Symbol" w:hAnsi="Symbol" w:hint="default"/>
      </w:rPr>
    </w:lvl>
    <w:lvl w:ilvl="4" w:tplc="AF84EAEE" w:tentative="1">
      <w:start w:val="1"/>
      <w:numFmt w:val="bullet"/>
      <w:lvlText w:val="o"/>
      <w:lvlJc w:val="left"/>
      <w:pPr>
        <w:ind w:left="3600" w:hanging="360"/>
      </w:pPr>
      <w:rPr>
        <w:rFonts w:ascii="Courier New" w:hAnsi="Courier New" w:cs="Courier New" w:hint="default"/>
      </w:rPr>
    </w:lvl>
    <w:lvl w:ilvl="5" w:tplc="3B28D516" w:tentative="1">
      <w:start w:val="1"/>
      <w:numFmt w:val="bullet"/>
      <w:lvlText w:val=""/>
      <w:lvlJc w:val="left"/>
      <w:pPr>
        <w:ind w:left="4320" w:hanging="360"/>
      </w:pPr>
      <w:rPr>
        <w:rFonts w:ascii="Wingdings" w:hAnsi="Wingdings" w:hint="default"/>
      </w:rPr>
    </w:lvl>
    <w:lvl w:ilvl="6" w:tplc="669006D4" w:tentative="1">
      <w:start w:val="1"/>
      <w:numFmt w:val="bullet"/>
      <w:lvlText w:val=""/>
      <w:lvlJc w:val="left"/>
      <w:pPr>
        <w:ind w:left="5040" w:hanging="360"/>
      </w:pPr>
      <w:rPr>
        <w:rFonts w:ascii="Symbol" w:hAnsi="Symbol" w:hint="default"/>
      </w:rPr>
    </w:lvl>
    <w:lvl w:ilvl="7" w:tplc="5A90AB62" w:tentative="1">
      <w:start w:val="1"/>
      <w:numFmt w:val="bullet"/>
      <w:lvlText w:val="o"/>
      <w:lvlJc w:val="left"/>
      <w:pPr>
        <w:ind w:left="5760" w:hanging="360"/>
      </w:pPr>
      <w:rPr>
        <w:rFonts w:ascii="Courier New" w:hAnsi="Courier New" w:cs="Courier New" w:hint="default"/>
      </w:rPr>
    </w:lvl>
    <w:lvl w:ilvl="8" w:tplc="7FF8DBE0" w:tentative="1">
      <w:start w:val="1"/>
      <w:numFmt w:val="bullet"/>
      <w:lvlText w:val=""/>
      <w:lvlJc w:val="left"/>
      <w:pPr>
        <w:ind w:left="6480" w:hanging="360"/>
      </w:pPr>
      <w:rPr>
        <w:rFonts w:ascii="Wingdings" w:hAnsi="Wingdings" w:hint="default"/>
      </w:rPr>
    </w:lvl>
  </w:abstractNum>
  <w:abstractNum w:abstractNumId="22" w15:restartNumberingAfterBreak="0">
    <w:nsid w:val="23C86797"/>
    <w:multiLevelType w:val="hybridMultilevel"/>
    <w:tmpl w:val="9CA4E54E"/>
    <w:lvl w:ilvl="0" w:tplc="B5122B1A">
      <w:start w:val="1"/>
      <w:numFmt w:val="bullet"/>
      <w:lvlText w:val=""/>
      <w:lvlJc w:val="left"/>
      <w:pPr>
        <w:tabs>
          <w:tab w:val="num" w:pos="720"/>
        </w:tabs>
        <w:ind w:left="720" w:hanging="360"/>
      </w:pPr>
      <w:rPr>
        <w:rFonts w:ascii="Symbol" w:hAnsi="Symbol" w:hint="default"/>
      </w:rPr>
    </w:lvl>
    <w:lvl w:ilvl="1" w:tplc="F8A8012C" w:tentative="1">
      <w:start w:val="1"/>
      <w:numFmt w:val="bullet"/>
      <w:lvlText w:val="o"/>
      <w:lvlJc w:val="left"/>
      <w:pPr>
        <w:ind w:left="1440" w:hanging="360"/>
      </w:pPr>
      <w:rPr>
        <w:rFonts w:ascii="Courier New" w:hAnsi="Courier New" w:cs="Courier New" w:hint="default"/>
      </w:rPr>
    </w:lvl>
    <w:lvl w:ilvl="2" w:tplc="5608CD02" w:tentative="1">
      <w:start w:val="1"/>
      <w:numFmt w:val="bullet"/>
      <w:lvlText w:val=""/>
      <w:lvlJc w:val="left"/>
      <w:pPr>
        <w:ind w:left="2160" w:hanging="360"/>
      </w:pPr>
      <w:rPr>
        <w:rFonts w:ascii="Wingdings" w:hAnsi="Wingdings" w:hint="default"/>
      </w:rPr>
    </w:lvl>
    <w:lvl w:ilvl="3" w:tplc="58C882DA" w:tentative="1">
      <w:start w:val="1"/>
      <w:numFmt w:val="bullet"/>
      <w:lvlText w:val=""/>
      <w:lvlJc w:val="left"/>
      <w:pPr>
        <w:ind w:left="2880" w:hanging="360"/>
      </w:pPr>
      <w:rPr>
        <w:rFonts w:ascii="Symbol" w:hAnsi="Symbol" w:hint="default"/>
      </w:rPr>
    </w:lvl>
    <w:lvl w:ilvl="4" w:tplc="650E506A" w:tentative="1">
      <w:start w:val="1"/>
      <w:numFmt w:val="bullet"/>
      <w:lvlText w:val="o"/>
      <w:lvlJc w:val="left"/>
      <w:pPr>
        <w:ind w:left="3600" w:hanging="360"/>
      </w:pPr>
      <w:rPr>
        <w:rFonts w:ascii="Courier New" w:hAnsi="Courier New" w:cs="Courier New" w:hint="default"/>
      </w:rPr>
    </w:lvl>
    <w:lvl w:ilvl="5" w:tplc="7070DED0" w:tentative="1">
      <w:start w:val="1"/>
      <w:numFmt w:val="bullet"/>
      <w:lvlText w:val=""/>
      <w:lvlJc w:val="left"/>
      <w:pPr>
        <w:ind w:left="4320" w:hanging="360"/>
      </w:pPr>
      <w:rPr>
        <w:rFonts w:ascii="Wingdings" w:hAnsi="Wingdings" w:hint="default"/>
      </w:rPr>
    </w:lvl>
    <w:lvl w:ilvl="6" w:tplc="8C806B48" w:tentative="1">
      <w:start w:val="1"/>
      <w:numFmt w:val="bullet"/>
      <w:lvlText w:val=""/>
      <w:lvlJc w:val="left"/>
      <w:pPr>
        <w:ind w:left="5040" w:hanging="360"/>
      </w:pPr>
      <w:rPr>
        <w:rFonts w:ascii="Symbol" w:hAnsi="Symbol" w:hint="default"/>
      </w:rPr>
    </w:lvl>
    <w:lvl w:ilvl="7" w:tplc="4358E358" w:tentative="1">
      <w:start w:val="1"/>
      <w:numFmt w:val="bullet"/>
      <w:lvlText w:val="o"/>
      <w:lvlJc w:val="left"/>
      <w:pPr>
        <w:ind w:left="5760" w:hanging="360"/>
      </w:pPr>
      <w:rPr>
        <w:rFonts w:ascii="Courier New" w:hAnsi="Courier New" w:cs="Courier New" w:hint="default"/>
      </w:rPr>
    </w:lvl>
    <w:lvl w:ilvl="8" w:tplc="222E940A" w:tentative="1">
      <w:start w:val="1"/>
      <w:numFmt w:val="bullet"/>
      <w:lvlText w:val=""/>
      <w:lvlJc w:val="left"/>
      <w:pPr>
        <w:ind w:left="6480" w:hanging="360"/>
      </w:pPr>
      <w:rPr>
        <w:rFonts w:ascii="Wingdings" w:hAnsi="Wingdings" w:hint="default"/>
      </w:rPr>
    </w:lvl>
  </w:abstractNum>
  <w:abstractNum w:abstractNumId="23" w15:restartNumberingAfterBreak="0">
    <w:nsid w:val="28870E3D"/>
    <w:multiLevelType w:val="hybridMultilevel"/>
    <w:tmpl w:val="B4303EAC"/>
    <w:lvl w:ilvl="0" w:tplc="D416ECA0">
      <w:start w:val="1"/>
      <w:numFmt w:val="bullet"/>
      <w:lvlText w:val=""/>
      <w:lvlJc w:val="left"/>
      <w:pPr>
        <w:tabs>
          <w:tab w:val="num" w:pos="720"/>
        </w:tabs>
        <w:ind w:left="720" w:hanging="360"/>
      </w:pPr>
      <w:rPr>
        <w:rFonts w:ascii="Symbol" w:hAnsi="Symbol" w:hint="default"/>
      </w:rPr>
    </w:lvl>
    <w:lvl w:ilvl="1" w:tplc="525E746C">
      <w:start w:val="1"/>
      <w:numFmt w:val="bullet"/>
      <w:lvlText w:val="o"/>
      <w:lvlJc w:val="left"/>
      <w:pPr>
        <w:ind w:left="1440" w:hanging="360"/>
      </w:pPr>
      <w:rPr>
        <w:rFonts w:ascii="Courier New" w:hAnsi="Courier New" w:cs="Courier New" w:hint="default"/>
      </w:rPr>
    </w:lvl>
    <w:lvl w:ilvl="2" w:tplc="C9266242" w:tentative="1">
      <w:start w:val="1"/>
      <w:numFmt w:val="bullet"/>
      <w:lvlText w:val=""/>
      <w:lvlJc w:val="left"/>
      <w:pPr>
        <w:ind w:left="2160" w:hanging="360"/>
      </w:pPr>
      <w:rPr>
        <w:rFonts w:ascii="Wingdings" w:hAnsi="Wingdings" w:hint="default"/>
      </w:rPr>
    </w:lvl>
    <w:lvl w:ilvl="3" w:tplc="0DB2CF40" w:tentative="1">
      <w:start w:val="1"/>
      <w:numFmt w:val="bullet"/>
      <w:lvlText w:val=""/>
      <w:lvlJc w:val="left"/>
      <w:pPr>
        <w:ind w:left="2880" w:hanging="360"/>
      </w:pPr>
      <w:rPr>
        <w:rFonts w:ascii="Symbol" w:hAnsi="Symbol" w:hint="default"/>
      </w:rPr>
    </w:lvl>
    <w:lvl w:ilvl="4" w:tplc="6E9E18A8" w:tentative="1">
      <w:start w:val="1"/>
      <w:numFmt w:val="bullet"/>
      <w:lvlText w:val="o"/>
      <w:lvlJc w:val="left"/>
      <w:pPr>
        <w:ind w:left="3600" w:hanging="360"/>
      </w:pPr>
      <w:rPr>
        <w:rFonts w:ascii="Courier New" w:hAnsi="Courier New" w:cs="Courier New" w:hint="default"/>
      </w:rPr>
    </w:lvl>
    <w:lvl w:ilvl="5" w:tplc="24482470" w:tentative="1">
      <w:start w:val="1"/>
      <w:numFmt w:val="bullet"/>
      <w:lvlText w:val=""/>
      <w:lvlJc w:val="left"/>
      <w:pPr>
        <w:ind w:left="4320" w:hanging="360"/>
      </w:pPr>
      <w:rPr>
        <w:rFonts w:ascii="Wingdings" w:hAnsi="Wingdings" w:hint="default"/>
      </w:rPr>
    </w:lvl>
    <w:lvl w:ilvl="6" w:tplc="37DEAEB4" w:tentative="1">
      <w:start w:val="1"/>
      <w:numFmt w:val="bullet"/>
      <w:lvlText w:val=""/>
      <w:lvlJc w:val="left"/>
      <w:pPr>
        <w:ind w:left="5040" w:hanging="360"/>
      </w:pPr>
      <w:rPr>
        <w:rFonts w:ascii="Symbol" w:hAnsi="Symbol" w:hint="default"/>
      </w:rPr>
    </w:lvl>
    <w:lvl w:ilvl="7" w:tplc="A9383F62" w:tentative="1">
      <w:start w:val="1"/>
      <w:numFmt w:val="bullet"/>
      <w:lvlText w:val="o"/>
      <w:lvlJc w:val="left"/>
      <w:pPr>
        <w:ind w:left="5760" w:hanging="360"/>
      </w:pPr>
      <w:rPr>
        <w:rFonts w:ascii="Courier New" w:hAnsi="Courier New" w:cs="Courier New" w:hint="default"/>
      </w:rPr>
    </w:lvl>
    <w:lvl w:ilvl="8" w:tplc="E716D73C" w:tentative="1">
      <w:start w:val="1"/>
      <w:numFmt w:val="bullet"/>
      <w:lvlText w:val=""/>
      <w:lvlJc w:val="left"/>
      <w:pPr>
        <w:ind w:left="6480" w:hanging="360"/>
      </w:pPr>
      <w:rPr>
        <w:rFonts w:ascii="Wingdings" w:hAnsi="Wingdings" w:hint="default"/>
      </w:rPr>
    </w:lvl>
  </w:abstractNum>
  <w:abstractNum w:abstractNumId="24" w15:restartNumberingAfterBreak="0">
    <w:nsid w:val="2E094688"/>
    <w:multiLevelType w:val="hybridMultilevel"/>
    <w:tmpl w:val="275EC390"/>
    <w:lvl w:ilvl="0" w:tplc="5EEE6D34">
      <w:start w:val="1"/>
      <w:numFmt w:val="bullet"/>
      <w:lvlText w:val=""/>
      <w:lvlJc w:val="left"/>
      <w:pPr>
        <w:tabs>
          <w:tab w:val="num" w:pos="720"/>
        </w:tabs>
        <w:ind w:left="720" w:hanging="360"/>
      </w:pPr>
      <w:rPr>
        <w:rFonts w:ascii="Symbol" w:hAnsi="Symbol" w:hint="default"/>
      </w:rPr>
    </w:lvl>
    <w:lvl w:ilvl="1" w:tplc="EBEED0CA">
      <w:start w:val="1"/>
      <w:numFmt w:val="bullet"/>
      <w:lvlText w:val="o"/>
      <w:lvlJc w:val="left"/>
      <w:pPr>
        <w:ind w:left="1440" w:hanging="360"/>
      </w:pPr>
      <w:rPr>
        <w:rFonts w:ascii="Courier New" w:hAnsi="Courier New" w:cs="Courier New" w:hint="default"/>
      </w:rPr>
    </w:lvl>
    <w:lvl w:ilvl="2" w:tplc="56D20A6C" w:tentative="1">
      <w:start w:val="1"/>
      <w:numFmt w:val="bullet"/>
      <w:lvlText w:val=""/>
      <w:lvlJc w:val="left"/>
      <w:pPr>
        <w:ind w:left="2160" w:hanging="360"/>
      </w:pPr>
      <w:rPr>
        <w:rFonts w:ascii="Wingdings" w:hAnsi="Wingdings" w:hint="default"/>
      </w:rPr>
    </w:lvl>
    <w:lvl w:ilvl="3" w:tplc="3A4E3AD0" w:tentative="1">
      <w:start w:val="1"/>
      <w:numFmt w:val="bullet"/>
      <w:lvlText w:val=""/>
      <w:lvlJc w:val="left"/>
      <w:pPr>
        <w:ind w:left="2880" w:hanging="360"/>
      </w:pPr>
      <w:rPr>
        <w:rFonts w:ascii="Symbol" w:hAnsi="Symbol" w:hint="default"/>
      </w:rPr>
    </w:lvl>
    <w:lvl w:ilvl="4" w:tplc="BE8EBCFC" w:tentative="1">
      <w:start w:val="1"/>
      <w:numFmt w:val="bullet"/>
      <w:lvlText w:val="o"/>
      <w:lvlJc w:val="left"/>
      <w:pPr>
        <w:ind w:left="3600" w:hanging="360"/>
      </w:pPr>
      <w:rPr>
        <w:rFonts w:ascii="Courier New" w:hAnsi="Courier New" w:cs="Courier New" w:hint="default"/>
      </w:rPr>
    </w:lvl>
    <w:lvl w:ilvl="5" w:tplc="8D349466" w:tentative="1">
      <w:start w:val="1"/>
      <w:numFmt w:val="bullet"/>
      <w:lvlText w:val=""/>
      <w:lvlJc w:val="left"/>
      <w:pPr>
        <w:ind w:left="4320" w:hanging="360"/>
      </w:pPr>
      <w:rPr>
        <w:rFonts w:ascii="Wingdings" w:hAnsi="Wingdings" w:hint="default"/>
      </w:rPr>
    </w:lvl>
    <w:lvl w:ilvl="6" w:tplc="8B1C3F9A" w:tentative="1">
      <w:start w:val="1"/>
      <w:numFmt w:val="bullet"/>
      <w:lvlText w:val=""/>
      <w:lvlJc w:val="left"/>
      <w:pPr>
        <w:ind w:left="5040" w:hanging="360"/>
      </w:pPr>
      <w:rPr>
        <w:rFonts w:ascii="Symbol" w:hAnsi="Symbol" w:hint="default"/>
      </w:rPr>
    </w:lvl>
    <w:lvl w:ilvl="7" w:tplc="63701556" w:tentative="1">
      <w:start w:val="1"/>
      <w:numFmt w:val="bullet"/>
      <w:lvlText w:val="o"/>
      <w:lvlJc w:val="left"/>
      <w:pPr>
        <w:ind w:left="5760" w:hanging="360"/>
      </w:pPr>
      <w:rPr>
        <w:rFonts w:ascii="Courier New" w:hAnsi="Courier New" w:cs="Courier New" w:hint="default"/>
      </w:rPr>
    </w:lvl>
    <w:lvl w:ilvl="8" w:tplc="F5B25D40" w:tentative="1">
      <w:start w:val="1"/>
      <w:numFmt w:val="bullet"/>
      <w:lvlText w:val=""/>
      <w:lvlJc w:val="left"/>
      <w:pPr>
        <w:ind w:left="6480" w:hanging="360"/>
      </w:pPr>
      <w:rPr>
        <w:rFonts w:ascii="Wingdings" w:hAnsi="Wingdings" w:hint="default"/>
      </w:rPr>
    </w:lvl>
  </w:abstractNum>
  <w:abstractNum w:abstractNumId="25" w15:restartNumberingAfterBreak="0">
    <w:nsid w:val="2FB202B5"/>
    <w:multiLevelType w:val="hybridMultilevel"/>
    <w:tmpl w:val="0F629400"/>
    <w:lvl w:ilvl="0" w:tplc="62DE407C">
      <w:start w:val="1"/>
      <w:numFmt w:val="bullet"/>
      <w:lvlText w:val=""/>
      <w:lvlJc w:val="left"/>
      <w:pPr>
        <w:tabs>
          <w:tab w:val="num" w:pos="720"/>
        </w:tabs>
        <w:ind w:left="720" w:hanging="360"/>
      </w:pPr>
      <w:rPr>
        <w:rFonts w:ascii="Symbol" w:hAnsi="Symbol" w:hint="default"/>
      </w:rPr>
    </w:lvl>
    <w:lvl w:ilvl="1" w:tplc="1F0A2270">
      <w:start w:val="1"/>
      <w:numFmt w:val="bullet"/>
      <w:lvlText w:val="o"/>
      <w:lvlJc w:val="left"/>
      <w:pPr>
        <w:ind w:left="1440" w:hanging="360"/>
      </w:pPr>
      <w:rPr>
        <w:rFonts w:ascii="Courier New" w:hAnsi="Courier New" w:cs="Courier New" w:hint="default"/>
      </w:rPr>
    </w:lvl>
    <w:lvl w:ilvl="2" w:tplc="78ACD09E">
      <w:start w:val="1"/>
      <w:numFmt w:val="bullet"/>
      <w:lvlText w:val=""/>
      <w:lvlJc w:val="left"/>
      <w:pPr>
        <w:ind w:left="2160" w:hanging="360"/>
      </w:pPr>
      <w:rPr>
        <w:rFonts w:ascii="Wingdings" w:hAnsi="Wingdings" w:hint="default"/>
      </w:rPr>
    </w:lvl>
    <w:lvl w:ilvl="3" w:tplc="DB18E2DE" w:tentative="1">
      <w:start w:val="1"/>
      <w:numFmt w:val="bullet"/>
      <w:lvlText w:val=""/>
      <w:lvlJc w:val="left"/>
      <w:pPr>
        <w:ind w:left="2880" w:hanging="360"/>
      </w:pPr>
      <w:rPr>
        <w:rFonts w:ascii="Symbol" w:hAnsi="Symbol" w:hint="default"/>
      </w:rPr>
    </w:lvl>
    <w:lvl w:ilvl="4" w:tplc="0B6CB088" w:tentative="1">
      <w:start w:val="1"/>
      <w:numFmt w:val="bullet"/>
      <w:lvlText w:val="o"/>
      <w:lvlJc w:val="left"/>
      <w:pPr>
        <w:ind w:left="3600" w:hanging="360"/>
      </w:pPr>
      <w:rPr>
        <w:rFonts w:ascii="Courier New" w:hAnsi="Courier New" w:cs="Courier New" w:hint="default"/>
      </w:rPr>
    </w:lvl>
    <w:lvl w:ilvl="5" w:tplc="E9B695EE" w:tentative="1">
      <w:start w:val="1"/>
      <w:numFmt w:val="bullet"/>
      <w:lvlText w:val=""/>
      <w:lvlJc w:val="left"/>
      <w:pPr>
        <w:ind w:left="4320" w:hanging="360"/>
      </w:pPr>
      <w:rPr>
        <w:rFonts w:ascii="Wingdings" w:hAnsi="Wingdings" w:hint="default"/>
      </w:rPr>
    </w:lvl>
    <w:lvl w:ilvl="6" w:tplc="2FB0CA22" w:tentative="1">
      <w:start w:val="1"/>
      <w:numFmt w:val="bullet"/>
      <w:lvlText w:val=""/>
      <w:lvlJc w:val="left"/>
      <w:pPr>
        <w:ind w:left="5040" w:hanging="360"/>
      </w:pPr>
      <w:rPr>
        <w:rFonts w:ascii="Symbol" w:hAnsi="Symbol" w:hint="default"/>
      </w:rPr>
    </w:lvl>
    <w:lvl w:ilvl="7" w:tplc="2A96FFF4" w:tentative="1">
      <w:start w:val="1"/>
      <w:numFmt w:val="bullet"/>
      <w:lvlText w:val="o"/>
      <w:lvlJc w:val="left"/>
      <w:pPr>
        <w:ind w:left="5760" w:hanging="360"/>
      </w:pPr>
      <w:rPr>
        <w:rFonts w:ascii="Courier New" w:hAnsi="Courier New" w:cs="Courier New" w:hint="default"/>
      </w:rPr>
    </w:lvl>
    <w:lvl w:ilvl="8" w:tplc="E2C0A0FC" w:tentative="1">
      <w:start w:val="1"/>
      <w:numFmt w:val="bullet"/>
      <w:lvlText w:val=""/>
      <w:lvlJc w:val="left"/>
      <w:pPr>
        <w:ind w:left="6480" w:hanging="360"/>
      </w:pPr>
      <w:rPr>
        <w:rFonts w:ascii="Wingdings" w:hAnsi="Wingdings" w:hint="default"/>
      </w:rPr>
    </w:lvl>
  </w:abstractNum>
  <w:abstractNum w:abstractNumId="26" w15:restartNumberingAfterBreak="0">
    <w:nsid w:val="3DF470BB"/>
    <w:multiLevelType w:val="hybridMultilevel"/>
    <w:tmpl w:val="F0128E82"/>
    <w:lvl w:ilvl="0" w:tplc="EC40E1AA">
      <w:start w:val="1"/>
      <w:numFmt w:val="bullet"/>
      <w:lvlText w:val=""/>
      <w:lvlJc w:val="left"/>
      <w:pPr>
        <w:tabs>
          <w:tab w:val="num" w:pos="780"/>
        </w:tabs>
        <w:ind w:left="780" w:hanging="360"/>
      </w:pPr>
      <w:rPr>
        <w:rFonts w:ascii="Symbol" w:hAnsi="Symbol" w:hint="default"/>
      </w:rPr>
    </w:lvl>
    <w:lvl w:ilvl="1" w:tplc="C636B4B8" w:tentative="1">
      <w:start w:val="1"/>
      <w:numFmt w:val="bullet"/>
      <w:lvlText w:val="o"/>
      <w:lvlJc w:val="left"/>
      <w:pPr>
        <w:ind w:left="1500" w:hanging="360"/>
      </w:pPr>
      <w:rPr>
        <w:rFonts w:ascii="Courier New" w:hAnsi="Courier New" w:cs="Courier New" w:hint="default"/>
      </w:rPr>
    </w:lvl>
    <w:lvl w:ilvl="2" w:tplc="87AC6FA4" w:tentative="1">
      <w:start w:val="1"/>
      <w:numFmt w:val="bullet"/>
      <w:lvlText w:val=""/>
      <w:lvlJc w:val="left"/>
      <w:pPr>
        <w:ind w:left="2220" w:hanging="360"/>
      </w:pPr>
      <w:rPr>
        <w:rFonts w:ascii="Wingdings" w:hAnsi="Wingdings" w:hint="default"/>
      </w:rPr>
    </w:lvl>
    <w:lvl w:ilvl="3" w:tplc="62C0F61E" w:tentative="1">
      <w:start w:val="1"/>
      <w:numFmt w:val="bullet"/>
      <w:lvlText w:val=""/>
      <w:lvlJc w:val="left"/>
      <w:pPr>
        <w:ind w:left="2940" w:hanging="360"/>
      </w:pPr>
      <w:rPr>
        <w:rFonts w:ascii="Symbol" w:hAnsi="Symbol" w:hint="default"/>
      </w:rPr>
    </w:lvl>
    <w:lvl w:ilvl="4" w:tplc="7C1E1050" w:tentative="1">
      <w:start w:val="1"/>
      <w:numFmt w:val="bullet"/>
      <w:lvlText w:val="o"/>
      <w:lvlJc w:val="left"/>
      <w:pPr>
        <w:ind w:left="3660" w:hanging="360"/>
      </w:pPr>
      <w:rPr>
        <w:rFonts w:ascii="Courier New" w:hAnsi="Courier New" w:cs="Courier New" w:hint="default"/>
      </w:rPr>
    </w:lvl>
    <w:lvl w:ilvl="5" w:tplc="37E2654E" w:tentative="1">
      <w:start w:val="1"/>
      <w:numFmt w:val="bullet"/>
      <w:lvlText w:val=""/>
      <w:lvlJc w:val="left"/>
      <w:pPr>
        <w:ind w:left="4380" w:hanging="360"/>
      </w:pPr>
      <w:rPr>
        <w:rFonts w:ascii="Wingdings" w:hAnsi="Wingdings" w:hint="default"/>
      </w:rPr>
    </w:lvl>
    <w:lvl w:ilvl="6" w:tplc="F9F86AEE" w:tentative="1">
      <w:start w:val="1"/>
      <w:numFmt w:val="bullet"/>
      <w:lvlText w:val=""/>
      <w:lvlJc w:val="left"/>
      <w:pPr>
        <w:ind w:left="5100" w:hanging="360"/>
      </w:pPr>
      <w:rPr>
        <w:rFonts w:ascii="Symbol" w:hAnsi="Symbol" w:hint="default"/>
      </w:rPr>
    </w:lvl>
    <w:lvl w:ilvl="7" w:tplc="CB64575C" w:tentative="1">
      <w:start w:val="1"/>
      <w:numFmt w:val="bullet"/>
      <w:lvlText w:val="o"/>
      <w:lvlJc w:val="left"/>
      <w:pPr>
        <w:ind w:left="5820" w:hanging="360"/>
      </w:pPr>
      <w:rPr>
        <w:rFonts w:ascii="Courier New" w:hAnsi="Courier New" w:cs="Courier New" w:hint="default"/>
      </w:rPr>
    </w:lvl>
    <w:lvl w:ilvl="8" w:tplc="E0B070AC" w:tentative="1">
      <w:start w:val="1"/>
      <w:numFmt w:val="bullet"/>
      <w:lvlText w:val=""/>
      <w:lvlJc w:val="left"/>
      <w:pPr>
        <w:ind w:left="6540" w:hanging="360"/>
      </w:pPr>
      <w:rPr>
        <w:rFonts w:ascii="Wingdings" w:hAnsi="Wingdings" w:hint="default"/>
      </w:rPr>
    </w:lvl>
  </w:abstractNum>
  <w:abstractNum w:abstractNumId="27" w15:restartNumberingAfterBreak="0">
    <w:nsid w:val="422E0F5F"/>
    <w:multiLevelType w:val="hybridMultilevel"/>
    <w:tmpl w:val="D4FEC4BA"/>
    <w:lvl w:ilvl="0" w:tplc="09BE1266">
      <w:start w:val="1"/>
      <w:numFmt w:val="bullet"/>
      <w:lvlText w:val=""/>
      <w:lvlJc w:val="left"/>
      <w:pPr>
        <w:ind w:left="720" w:hanging="360"/>
      </w:pPr>
      <w:rPr>
        <w:rFonts w:ascii="Symbol" w:hAnsi="Symbol" w:hint="default"/>
      </w:rPr>
    </w:lvl>
    <w:lvl w:ilvl="1" w:tplc="14D6BB44" w:tentative="1">
      <w:start w:val="1"/>
      <w:numFmt w:val="bullet"/>
      <w:lvlText w:val="o"/>
      <w:lvlJc w:val="left"/>
      <w:pPr>
        <w:ind w:left="1440" w:hanging="360"/>
      </w:pPr>
      <w:rPr>
        <w:rFonts w:ascii="Courier New" w:hAnsi="Courier New" w:cs="Courier New" w:hint="default"/>
      </w:rPr>
    </w:lvl>
    <w:lvl w:ilvl="2" w:tplc="BA26B858" w:tentative="1">
      <w:start w:val="1"/>
      <w:numFmt w:val="bullet"/>
      <w:lvlText w:val=""/>
      <w:lvlJc w:val="left"/>
      <w:pPr>
        <w:ind w:left="2160" w:hanging="360"/>
      </w:pPr>
      <w:rPr>
        <w:rFonts w:ascii="Wingdings" w:hAnsi="Wingdings" w:hint="default"/>
      </w:rPr>
    </w:lvl>
    <w:lvl w:ilvl="3" w:tplc="A96C1A60" w:tentative="1">
      <w:start w:val="1"/>
      <w:numFmt w:val="bullet"/>
      <w:lvlText w:val=""/>
      <w:lvlJc w:val="left"/>
      <w:pPr>
        <w:ind w:left="2880" w:hanging="360"/>
      </w:pPr>
      <w:rPr>
        <w:rFonts w:ascii="Symbol" w:hAnsi="Symbol" w:hint="default"/>
      </w:rPr>
    </w:lvl>
    <w:lvl w:ilvl="4" w:tplc="3412FBEC" w:tentative="1">
      <w:start w:val="1"/>
      <w:numFmt w:val="bullet"/>
      <w:lvlText w:val="o"/>
      <w:lvlJc w:val="left"/>
      <w:pPr>
        <w:ind w:left="3600" w:hanging="360"/>
      </w:pPr>
      <w:rPr>
        <w:rFonts w:ascii="Courier New" w:hAnsi="Courier New" w:cs="Courier New" w:hint="default"/>
      </w:rPr>
    </w:lvl>
    <w:lvl w:ilvl="5" w:tplc="1E0AB5A0" w:tentative="1">
      <w:start w:val="1"/>
      <w:numFmt w:val="bullet"/>
      <w:lvlText w:val=""/>
      <w:lvlJc w:val="left"/>
      <w:pPr>
        <w:ind w:left="4320" w:hanging="360"/>
      </w:pPr>
      <w:rPr>
        <w:rFonts w:ascii="Wingdings" w:hAnsi="Wingdings" w:hint="default"/>
      </w:rPr>
    </w:lvl>
    <w:lvl w:ilvl="6" w:tplc="353E18A4" w:tentative="1">
      <w:start w:val="1"/>
      <w:numFmt w:val="bullet"/>
      <w:lvlText w:val=""/>
      <w:lvlJc w:val="left"/>
      <w:pPr>
        <w:ind w:left="5040" w:hanging="360"/>
      </w:pPr>
      <w:rPr>
        <w:rFonts w:ascii="Symbol" w:hAnsi="Symbol" w:hint="default"/>
      </w:rPr>
    </w:lvl>
    <w:lvl w:ilvl="7" w:tplc="BC602A86" w:tentative="1">
      <w:start w:val="1"/>
      <w:numFmt w:val="bullet"/>
      <w:lvlText w:val="o"/>
      <w:lvlJc w:val="left"/>
      <w:pPr>
        <w:ind w:left="5760" w:hanging="360"/>
      </w:pPr>
      <w:rPr>
        <w:rFonts w:ascii="Courier New" w:hAnsi="Courier New" w:cs="Courier New" w:hint="default"/>
      </w:rPr>
    </w:lvl>
    <w:lvl w:ilvl="8" w:tplc="DB10A12A" w:tentative="1">
      <w:start w:val="1"/>
      <w:numFmt w:val="bullet"/>
      <w:lvlText w:val=""/>
      <w:lvlJc w:val="left"/>
      <w:pPr>
        <w:ind w:left="6480" w:hanging="360"/>
      </w:pPr>
      <w:rPr>
        <w:rFonts w:ascii="Wingdings" w:hAnsi="Wingdings" w:hint="default"/>
      </w:rPr>
    </w:lvl>
  </w:abstractNum>
  <w:abstractNum w:abstractNumId="28" w15:restartNumberingAfterBreak="0">
    <w:nsid w:val="45BA39EE"/>
    <w:multiLevelType w:val="hybridMultilevel"/>
    <w:tmpl w:val="21AC4F22"/>
    <w:lvl w:ilvl="0" w:tplc="E632C1C6">
      <w:start w:val="1"/>
      <w:numFmt w:val="bullet"/>
      <w:lvlText w:val=""/>
      <w:lvlJc w:val="left"/>
      <w:pPr>
        <w:tabs>
          <w:tab w:val="num" w:pos="720"/>
        </w:tabs>
        <w:ind w:left="720" w:hanging="360"/>
      </w:pPr>
      <w:rPr>
        <w:rFonts w:ascii="Symbol" w:hAnsi="Symbol" w:hint="default"/>
      </w:rPr>
    </w:lvl>
    <w:lvl w:ilvl="1" w:tplc="54E8DB56" w:tentative="1">
      <w:start w:val="1"/>
      <w:numFmt w:val="bullet"/>
      <w:lvlText w:val="o"/>
      <w:lvlJc w:val="left"/>
      <w:pPr>
        <w:ind w:left="1440" w:hanging="360"/>
      </w:pPr>
      <w:rPr>
        <w:rFonts w:ascii="Courier New" w:hAnsi="Courier New" w:cs="Courier New" w:hint="default"/>
      </w:rPr>
    </w:lvl>
    <w:lvl w:ilvl="2" w:tplc="124EBA3A" w:tentative="1">
      <w:start w:val="1"/>
      <w:numFmt w:val="bullet"/>
      <w:lvlText w:val=""/>
      <w:lvlJc w:val="left"/>
      <w:pPr>
        <w:ind w:left="2160" w:hanging="360"/>
      </w:pPr>
      <w:rPr>
        <w:rFonts w:ascii="Wingdings" w:hAnsi="Wingdings" w:hint="default"/>
      </w:rPr>
    </w:lvl>
    <w:lvl w:ilvl="3" w:tplc="C8167B8C" w:tentative="1">
      <w:start w:val="1"/>
      <w:numFmt w:val="bullet"/>
      <w:lvlText w:val=""/>
      <w:lvlJc w:val="left"/>
      <w:pPr>
        <w:ind w:left="2880" w:hanging="360"/>
      </w:pPr>
      <w:rPr>
        <w:rFonts w:ascii="Symbol" w:hAnsi="Symbol" w:hint="default"/>
      </w:rPr>
    </w:lvl>
    <w:lvl w:ilvl="4" w:tplc="49943654" w:tentative="1">
      <w:start w:val="1"/>
      <w:numFmt w:val="bullet"/>
      <w:lvlText w:val="o"/>
      <w:lvlJc w:val="left"/>
      <w:pPr>
        <w:ind w:left="3600" w:hanging="360"/>
      </w:pPr>
      <w:rPr>
        <w:rFonts w:ascii="Courier New" w:hAnsi="Courier New" w:cs="Courier New" w:hint="default"/>
      </w:rPr>
    </w:lvl>
    <w:lvl w:ilvl="5" w:tplc="A546E1E0" w:tentative="1">
      <w:start w:val="1"/>
      <w:numFmt w:val="bullet"/>
      <w:lvlText w:val=""/>
      <w:lvlJc w:val="left"/>
      <w:pPr>
        <w:ind w:left="4320" w:hanging="360"/>
      </w:pPr>
      <w:rPr>
        <w:rFonts w:ascii="Wingdings" w:hAnsi="Wingdings" w:hint="default"/>
      </w:rPr>
    </w:lvl>
    <w:lvl w:ilvl="6" w:tplc="11401B68" w:tentative="1">
      <w:start w:val="1"/>
      <w:numFmt w:val="bullet"/>
      <w:lvlText w:val=""/>
      <w:lvlJc w:val="left"/>
      <w:pPr>
        <w:ind w:left="5040" w:hanging="360"/>
      </w:pPr>
      <w:rPr>
        <w:rFonts w:ascii="Symbol" w:hAnsi="Symbol" w:hint="default"/>
      </w:rPr>
    </w:lvl>
    <w:lvl w:ilvl="7" w:tplc="B0C2A6A0" w:tentative="1">
      <w:start w:val="1"/>
      <w:numFmt w:val="bullet"/>
      <w:lvlText w:val="o"/>
      <w:lvlJc w:val="left"/>
      <w:pPr>
        <w:ind w:left="5760" w:hanging="360"/>
      </w:pPr>
      <w:rPr>
        <w:rFonts w:ascii="Courier New" w:hAnsi="Courier New" w:cs="Courier New" w:hint="default"/>
      </w:rPr>
    </w:lvl>
    <w:lvl w:ilvl="8" w:tplc="C90C6BEE" w:tentative="1">
      <w:start w:val="1"/>
      <w:numFmt w:val="bullet"/>
      <w:lvlText w:val=""/>
      <w:lvlJc w:val="left"/>
      <w:pPr>
        <w:ind w:left="6480" w:hanging="360"/>
      </w:pPr>
      <w:rPr>
        <w:rFonts w:ascii="Wingdings" w:hAnsi="Wingdings" w:hint="default"/>
      </w:rPr>
    </w:lvl>
  </w:abstractNum>
  <w:abstractNum w:abstractNumId="29" w15:restartNumberingAfterBreak="0">
    <w:nsid w:val="46A03152"/>
    <w:multiLevelType w:val="hybridMultilevel"/>
    <w:tmpl w:val="8C3417F4"/>
    <w:lvl w:ilvl="0" w:tplc="3BAC9706">
      <w:start w:val="1"/>
      <w:numFmt w:val="bullet"/>
      <w:lvlText w:val=""/>
      <w:lvlJc w:val="left"/>
      <w:pPr>
        <w:tabs>
          <w:tab w:val="num" w:pos="840"/>
        </w:tabs>
        <w:ind w:left="840" w:hanging="360"/>
      </w:pPr>
      <w:rPr>
        <w:rFonts w:ascii="Symbol" w:hAnsi="Symbol" w:hint="default"/>
      </w:rPr>
    </w:lvl>
    <w:lvl w:ilvl="1" w:tplc="41EA32BC" w:tentative="1">
      <w:start w:val="1"/>
      <w:numFmt w:val="bullet"/>
      <w:lvlText w:val="o"/>
      <w:lvlJc w:val="left"/>
      <w:pPr>
        <w:ind w:left="1560" w:hanging="360"/>
      </w:pPr>
      <w:rPr>
        <w:rFonts w:ascii="Courier New" w:hAnsi="Courier New" w:cs="Courier New" w:hint="default"/>
      </w:rPr>
    </w:lvl>
    <w:lvl w:ilvl="2" w:tplc="E572F4C8" w:tentative="1">
      <w:start w:val="1"/>
      <w:numFmt w:val="bullet"/>
      <w:lvlText w:val=""/>
      <w:lvlJc w:val="left"/>
      <w:pPr>
        <w:ind w:left="2280" w:hanging="360"/>
      </w:pPr>
      <w:rPr>
        <w:rFonts w:ascii="Wingdings" w:hAnsi="Wingdings" w:hint="default"/>
      </w:rPr>
    </w:lvl>
    <w:lvl w:ilvl="3" w:tplc="46CEDB9C" w:tentative="1">
      <w:start w:val="1"/>
      <w:numFmt w:val="bullet"/>
      <w:lvlText w:val=""/>
      <w:lvlJc w:val="left"/>
      <w:pPr>
        <w:ind w:left="3000" w:hanging="360"/>
      </w:pPr>
      <w:rPr>
        <w:rFonts w:ascii="Symbol" w:hAnsi="Symbol" w:hint="default"/>
      </w:rPr>
    </w:lvl>
    <w:lvl w:ilvl="4" w:tplc="A6F46DBA" w:tentative="1">
      <w:start w:val="1"/>
      <w:numFmt w:val="bullet"/>
      <w:lvlText w:val="o"/>
      <w:lvlJc w:val="left"/>
      <w:pPr>
        <w:ind w:left="3720" w:hanging="360"/>
      </w:pPr>
      <w:rPr>
        <w:rFonts w:ascii="Courier New" w:hAnsi="Courier New" w:cs="Courier New" w:hint="default"/>
      </w:rPr>
    </w:lvl>
    <w:lvl w:ilvl="5" w:tplc="1A62AC54" w:tentative="1">
      <w:start w:val="1"/>
      <w:numFmt w:val="bullet"/>
      <w:lvlText w:val=""/>
      <w:lvlJc w:val="left"/>
      <w:pPr>
        <w:ind w:left="4440" w:hanging="360"/>
      </w:pPr>
      <w:rPr>
        <w:rFonts w:ascii="Wingdings" w:hAnsi="Wingdings" w:hint="default"/>
      </w:rPr>
    </w:lvl>
    <w:lvl w:ilvl="6" w:tplc="98244D5C" w:tentative="1">
      <w:start w:val="1"/>
      <w:numFmt w:val="bullet"/>
      <w:lvlText w:val=""/>
      <w:lvlJc w:val="left"/>
      <w:pPr>
        <w:ind w:left="5160" w:hanging="360"/>
      </w:pPr>
      <w:rPr>
        <w:rFonts w:ascii="Symbol" w:hAnsi="Symbol" w:hint="default"/>
      </w:rPr>
    </w:lvl>
    <w:lvl w:ilvl="7" w:tplc="1212A822" w:tentative="1">
      <w:start w:val="1"/>
      <w:numFmt w:val="bullet"/>
      <w:lvlText w:val="o"/>
      <w:lvlJc w:val="left"/>
      <w:pPr>
        <w:ind w:left="5880" w:hanging="360"/>
      </w:pPr>
      <w:rPr>
        <w:rFonts w:ascii="Courier New" w:hAnsi="Courier New" w:cs="Courier New" w:hint="default"/>
      </w:rPr>
    </w:lvl>
    <w:lvl w:ilvl="8" w:tplc="CBCE3A32" w:tentative="1">
      <w:start w:val="1"/>
      <w:numFmt w:val="bullet"/>
      <w:lvlText w:val=""/>
      <w:lvlJc w:val="left"/>
      <w:pPr>
        <w:ind w:left="6600" w:hanging="360"/>
      </w:pPr>
      <w:rPr>
        <w:rFonts w:ascii="Wingdings" w:hAnsi="Wingdings" w:hint="default"/>
      </w:rPr>
    </w:lvl>
  </w:abstractNum>
  <w:abstractNum w:abstractNumId="30" w15:restartNumberingAfterBreak="0">
    <w:nsid w:val="475F4807"/>
    <w:multiLevelType w:val="hybridMultilevel"/>
    <w:tmpl w:val="D2A48B4C"/>
    <w:lvl w:ilvl="0" w:tplc="90603B4C">
      <w:start w:val="1"/>
      <w:numFmt w:val="bullet"/>
      <w:lvlText w:val=""/>
      <w:lvlJc w:val="left"/>
      <w:pPr>
        <w:tabs>
          <w:tab w:val="num" w:pos="720"/>
        </w:tabs>
        <w:ind w:left="720" w:hanging="360"/>
      </w:pPr>
      <w:rPr>
        <w:rFonts w:ascii="Symbol" w:hAnsi="Symbol" w:hint="default"/>
      </w:rPr>
    </w:lvl>
    <w:lvl w:ilvl="1" w:tplc="585A0B5A" w:tentative="1">
      <w:start w:val="1"/>
      <w:numFmt w:val="bullet"/>
      <w:lvlText w:val="o"/>
      <w:lvlJc w:val="left"/>
      <w:pPr>
        <w:ind w:left="1440" w:hanging="360"/>
      </w:pPr>
      <w:rPr>
        <w:rFonts w:ascii="Courier New" w:hAnsi="Courier New" w:cs="Courier New" w:hint="default"/>
      </w:rPr>
    </w:lvl>
    <w:lvl w:ilvl="2" w:tplc="D9A642E0" w:tentative="1">
      <w:start w:val="1"/>
      <w:numFmt w:val="bullet"/>
      <w:lvlText w:val=""/>
      <w:lvlJc w:val="left"/>
      <w:pPr>
        <w:ind w:left="2160" w:hanging="360"/>
      </w:pPr>
      <w:rPr>
        <w:rFonts w:ascii="Wingdings" w:hAnsi="Wingdings" w:hint="default"/>
      </w:rPr>
    </w:lvl>
    <w:lvl w:ilvl="3" w:tplc="0BBED08E" w:tentative="1">
      <w:start w:val="1"/>
      <w:numFmt w:val="bullet"/>
      <w:lvlText w:val=""/>
      <w:lvlJc w:val="left"/>
      <w:pPr>
        <w:ind w:left="2880" w:hanging="360"/>
      </w:pPr>
      <w:rPr>
        <w:rFonts w:ascii="Symbol" w:hAnsi="Symbol" w:hint="default"/>
      </w:rPr>
    </w:lvl>
    <w:lvl w:ilvl="4" w:tplc="95FEB108" w:tentative="1">
      <w:start w:val="1"/>
      <w:numFmt w:val="bullet"/>
      <w:lvlText w:val="o"/>
      <w:lvlJc w:val="left"/>
      <w:pPr>
        <w:ind w:left="3600" w:hanging="360"/>
      </w:pPr>
      <w:rPr>
        <w:rFonts w:ascii="Courier New" w:hAnsi="Courier New" w:cs="Courier New" w:hint="default"/>
      </w:rPr>
    </w:lvl>
    <w:lvl w:ilvl="5" w:tplc="2A463D88" w:tentative="1">
      <w:start w:val="1"/>
      <w:numFmt w:val="bullet"/>
      <w:lvlText w:val=""/>
      <w:lvlJc w:val="left"/>
      <w:pPr>
        <w:ind w:left="4320" w:hanging="360"/>
      </w:pPr>
      <w:rPr>
        <w:rFonts w:ascii="Wingdings" w:hAnsi="Wingdings" w:hint="default"/>
      </w:rPr>
    </w:lvl>
    <w:lvl w:ilvl="6" w:tplc="E564CDB2" w:tentative="1">
      <w:start w:val="1"/>
      <w:numFmt w:val="bullet"/>
      <w:lvlText w:val=""/>
      <w:lvlJc w:val="left"/>
      <w:pPr>
        <w:ind w:left="5040" w:hanging="360"/>
      </w:pPr>
      <w:rPr>
        <w:rFonts w:ascii="Symbol" w:hAnsi="Symbol" w:hint="default"/>
      </w:rPr>
    </w:lvl>
    <w:lvl w:ilvl="7" w:tplc="BF5E230E" w:tentative="1">
      <w:start w:val="1"/>
      <w:numFmt w:val="bullet"/>
      <w:lvlText w:val="o"/>
      <w:lvlJc w:val="left"/>
      <w:pPr>
        <w:ind w:left="5760" w:hanging="360"/>
      </w:pPr>
      <w:rPr>
        <w:rFonts w:ascii="Courier New" w:hAnsi="Courier New" w:cs="Courier New" w:hint="default"/>
      </w:rPr>
    </w:lvl>
    <w:lvl w:ilvl="8" w:tplc="1CB472B8" w:tentative="1">
      <w:start w:val="1"/>
      <w:numFmt w:val="bullet"/>
      <w:lvlText w:val=""/>
      <w:lvlJc w:val="left"/>
      <w:pPr>
        <w:ind w:left="6480" w:hanging="360"/>
      </w:pPr>
      <w:rPr>
        <w:rFonts w:ascii="Wingdings" w:hAnsi="Wingdings" w:hint="default"/>
      </w:rPr>
    </w:lvl>
  </w:abstractNum>
  <w:abstractNum w:abstractNumId="31" w15:restartNumberingAfterBreak="0">
    <w:nsid w:val="48F40B50"/>
    <w:multiLevelType w:val="hybridMultilevel"/>
    <w:tmpl w:val="806057B2"/>
    <w:lvl w:ilvl="0" w:tplc="63624652">
      <w:start w:val="1"/>
      <w:numFmt w:val="bullet"/>
      <w:lvlText w:val=""/>
      <w:lvlJc w:val="left"/>
      <w:pPr>
        <w:tabs>
          <w:tab w:val="num" w:pos="780"/>
        </w:tabs>
        <w:ind w:left="780" w:hanging="360"/>
      </w:pPr>
      <w:rPr>
        <w:rFonts w:ascii="Symbol" w:hAnsi="Symbol" w:hint="default"/>
      </w:rPr>
    </w:lvl>
    <w:lvl w:ilvl="1" w:tplc="20F23588">
      <w:start w:val="1"/>
      <w:numFmt w:val="bullet"/>
      <w:lvlText w:val="o"/>
      <w:lvlJc w:val="left"/>
      <w:pPr>
        <w:ind w:left="1500" w:hanging="360"/>
      </w:pPr>
      <w:rPr>
        <w:rFonts w:ascii="Courier New" w:hAnsi="Courier New" w:cs="Courier New" w:hint="default"/>
      </w:rPr>
    </w:lvl>
    <w:lvl w:ilvl="2" w:tplc="F476F4A2" w:tentative="1">
      <w:start w:val="1"/>
      <w:numFmt w:val="bullet"/>
      <w:lvlText w:val=""/>
      <w:lvlJc w:val="left"/>
      <w:pPr>
        <w:ind w:left="2220" w:hanging="360"/>
      </w:pPr>
      <w:rPr>
        <w:rFonts w:ascii="Wingdings" w:hAnsi="Wingdings" w:hint="default"/>
      </w:rPr>
    </w:lvl>
    <w:lvl w:ilvl="3" w:tplc="73C6F0AA" w:tentative="1">
      <w:start w:val="1"/>
      <w:numFmt w:val="bullet"/>
      <w:lvlText w:val=""/>
      <w:lvlJc w:val="left"/>
      <w:pPr>
        <w:ind w:left="2940" w:hanging="360"/>
      </w:pPr>
      <w:rPr>
        <w:rFonts w:ascii="Symbol" w:hAnsi="Symbol" w:hint="default"/>
      </w:rPr>
    </w:lvl>
    <w:lvl w:ilvl="4" w:tplc="6438139A" w:tentative="1">
      <w:start w:val="1"/>
      <w:numFmt w:val="bullet"/>
      <w:lvlText w:val="o"/>
      <w:lvlJc w:val="left"/>
      <w:pPr>
        <w:ind w:left="3660" w:hanging="360"/>
      </w:pPr>
      <w:rPr>
        <w:rFonts w:ascii="Courier New" w:hAnsi="Courier New" w:cs="Courier New" w:hint="default"/>
      </w:rPr>
    </w:lvl>
    <w:lvl w:ilvl="5" w:tplc="37F2A4E0" w:tentative="1">
      <w:start w:val="1"/>
      <w:numFmt w:val="bullet"/>
      <w:lvlText w:val=""/>
      <w:lvlJc w:val="left"/>
      <w:pPr>
        <w:ind w:left="4380" w:hanging="360"/>
      </w:pPr>
      <w:rPr>
        <w:rFonts w:ascii="Wingdings" w:hAnsi="Wingdings" w:hint="default"/>
      </w:rPr>
    </w:lvl>
    <w:lvl w:ilvl="6" w:tplc="B06CA266" w:tentative="1">
      <w:start w:val="1"/>
      <w:numFmt w:val="bullet"/>
      <w:lvlText w:val=""/>
      <w:lvlJc w:val="left"/>
      <w:pPr>
        <w:ind w:left="5100" w:hanging="360"/>
      </w:pPr>
      <w:rPr>
        <w:rFonts w:ascii="Symbol" w:hAnsi="Symbol" w:hint="default"/>
      </w:rPr>
    </w:lvl>
    <w:lvl w:ilvl="7" w:tplc="CCC66150" w:tentative="1">
      <w:start w:val="1"/>
      <w:numFmt w:val="bullet"/>
      <w:lvlText w:val="o"/>
      <w:lvlJc w:val="left"/>
      <w:pPr>
        <w:ind w:left="5820" w:hanging="360"/>
      </w:pPr>
      <w:rPr>
        <w:rFonts w:ascii="Courier New" w:hAnsi="Courier New" w:cs="Courier New" w:hint="default"/>
      </w:rPr>
    </w:lvl>
    <w:lvl w:ilvl="8" w:tplc="9680334E" w:tentative="1">
      <w:start w:val="1"/>
      <w:numFmt w:val="bullet"/>
      <w:lvlText w:val=""/>
      <w:lvlJc w:val="left"/>
      <w:pPr>
        <w:ind w:left="6540" w:hanging="360"/>
      </w:pPr>
      <w:rPr>
        <w:rFonts w:ascii="Wingdings" w:hAnsi="Wingdings" w:hint="default"/>
      </w:rPr>
    </w:lvl>
  </w:abstractNum>
  <w:abstractNum w:abstractNumId="32" w15:restartNumberingAfterBreak="0">
    <w:nsid w:val="493E0980"/>
    <w:multiLevelType w:val="hybridMultilevel"/>
    <w:tmpl w:val="664CF54A"/>
    <w:lvl w:ilvl="0" w:tplc="5AC80768">
      <w:start w:val="1"/>
      <w:numFmt w:val="bullet"/>
      <w:lvlText w:val=""/>
      <w:lvlJc w:val="left"/>
      <w:pPr>
        <w:tabs>
          <w:tab w:val="num" w:pos="720"/>
        </w:tabs>
        <w:ind w:left="720" w:hanging="360"/>
      </w:pPr>
      <w:rPr>
        <w:rFonts w:ascii="Symbol" w:hAnsi="Symbol" w:hint="default"/>
      </w:rPr>
    </w:lvl>
    <w:lvl w:ilvl="1" w:tplc="A306853C">
      <w:start w:val="1"/>
      <w:numFmt w:val="bullet"/>
      <w:lvlText w:val="o"/>
      <w:lvlJc w:val="left"/>
      <w:pPr>
        <w:ind w:left="1440" w:hanging="360"/>
      </w:pPr>
      <w:rPr>
        <w:rFonts w:ascii="Courier New" w:hAnsi="Courier New" w:cs="Courier New" w:hint="default"/>
      </w:rPr>
    </w:lvl>
    <w:lvl w:ilvl="2" w:tplc="C352B286" w:tentative="1">
      <w:start w:val="1"/>
      <w:numFmt w:val="bullet"/>
      <w:lvlText w:val=""/>
      <w:lvlJc w:val="left"/>
      <w:pPr>
        <w:ind w:left="2160" w:hanging="360"/>
      </w:pPr>
      <w:rPr>
        <w:rFonts w:ascii="Wingdings" w:hAnsi="Wingdings" w:hint="default"/>
      </w:rPr>
    </w:lvl>
    <w:lvl w:ilvl="3" w:tplc="65DAC1DE" w:tentative="1">
      <w:start w:val="1"/>
      <w:numFmt w:val="bullet"/>
      <w:lvlText w:val=""/>
      <w:lvlJc w:val="left"/>
      <w:pPr>
        <w:ind w:left="2880" w:hanging="360"/>
      </w:pPr>
      <w:rPr>
        <w:rFonts w:ascii="Symbol" w:hAnsi="Symbol" w:hint="default"/>
      </w:rPr>
    </w:lvl>
    <w:lvl w:ilvl="4" w:tplc="118800F2" w:tentative="1">
      <w:start w:val="1"/>
      <w:numFmt w:val="bullet"/>
      <w:lvlText w:val="o"/>
      <w:lvlJc w:val="left"/>
      <w:pPr>
        <w:ind w:left="3600" w:hanging="360"/>
      </w:pPr>
      <w:rPr>
        <w:rFonts w:ascii="Courier New" w:hAnsi="Courier New" w:cs="Courier New" w:hint="default"/>
      </w:rPr>
    </w:lvl>
    <w:lvl w:ilvl="5" w:tplc="A5380582" w:tentative="1">
      <w:start w:val="1"/>
      <w:numFmt w:val="bullet"/>
      <w:lvlText w:val=""/>
      <w:lvlJc w:val="left"/>
      <w:pPr>
        <w:ind w:left="4320" w:hanging="360"/>
      </w:pPr>
      <w:rPr>
        <w:rFonts w:ascii="Wingdings" w:hAnsi="Wingdings" w:hint="default"/>
      </w:rPr>
    </w:lvl>
    <w:lvl w:ilvl="6" w:tplc="CE1C8B24" w:tentative="1">
      <w:start w:val="1"/>
      <w:numFmt w:val="bullet"/>
      <w:lvlText w:val=""/>
      <w:lvlJc w:val="left"/>
      <w:pPr>
        <w:ind w:left="5040" w:hanging="360"/>
      </w:pPr>
      <w:rPr>
        <w:rFonts w:ascii="Symbol" w:hAnsi="Symbol" w:hint="default"/>
      </w:rPr>
    </w:lvl>
    <w:lvl w:ilvl="7" w:tplc="7878FAB0" w:tentative="1">
      <w:start w:val="1"/>
      <w:numFmt w:val="bullet"/>
      <w:lvlText w:val="o"/>
      <w:lvlJc w:val="left"/>
      <w:pPr>
        <w:ind w:left="5760" w:hanging="360"/>
      </w:pPr>
      <w:rPr>
        <w:rFonts w:ascii="Courier New" w:hAnsi="Courier New" w:cs="Courier New" w:hint="default"/>
      </w:rPr>
    </w:lvl>
    <w:lvl w:ilvl="8" w:tplc="CF769062" w:tentative="1">
      <w:start w:val="1"/>
      <w:numFmt w:val="bullet"/>
      <w:lvlText w:val=""/>
      <w:lvlJc w:val="left"/>
      <w:pPr>
        <w:ind w:left="6480" w:hanging="360"/>
      </w:pPr>
      <w:rPr>
        <w:rFonts w:ascii="Wingdings" w:hAnsi="Wingdings" w:hint="default"/>
      </w:rPr>
    </w:lvl>
  </w:abstractNum>
  <w:abstractNum w:abstractNumId="33" w15:restartNumberingAfterBreak="0">
    <w:nsid w:val="4E100F29"/>
    <w:multiLevelType w:val="hybridMultilevel"/>
    <w:tmpl w:val="98EE472A"/>
    <w:lvl w:ilvl="0" w:tplc="6A54A3B2">
      <w:start w:val="1"/>
      <w:numFmt w:val="bullet"/>
      <w:lvlText w:val=""/>
      <w:lvlJc w:val="left"/>
      <w:pPr>
        <w:tabs>
          <w:tab w:val="num" w:pos="720"/>
        </w:tabs>
        <w:ind w:left="720" w:hanging="360"/>
      </w:pPr>
      <w:rPr>
        <w:rFonts w:ascii="Symbol" w:hAnsi="Symbol" w:hint="default"/>
      </w:rPr>
    </w:lvl>
    <w:lvl w:ilvl="1" w:tplc="7D884F7C" w:tentative="1">
      <w:start w:val="1"/>
      <w:numFmt w:val="bullet"/>
      <w:lvlText w:val="o"/>
      <w:lvlJc w:val="left"/>
      <w:pPr>
        <w:ind w:left="1440" w:hanging="360"/>
      </w:pPr>
      <w:rPr>
        <w:rFonts w:ascii="Courier New" w:hAnsi="Courier New" w:cs="Courier New" w:hint="default"/>
      </w:rPr>
    </w:lvl>
    <w:lvl w:ilvl="2" w:tplc="DE1C9D88" w:tentative="1">
      <w:start w:val="1"/>
      <w:numFmt w:val="bullet"/>
      <w:lvlText w:val=""/>
      <w:lvlJc w:val="left"/>
      <w:pPr>
        <w:ind w:left="2160" w:hanging="360"/>
      </w:pPr>
      <w:rPr>
        <w:rFonts w:ascii="Wingdings" w:hAnsi="Wingdings" w:hint="default"/>
      </w:rPr>
    </w:lvl>
    <w:lvl w:ilvl="3" w:tplc="F6049626" w:tentative="1">
      <w:start w:val="1"/>
      <w:numFmt w:val="bullet"/>
      <w:lvlText w:val=""/>
      <w:lvlJc w:val="left"/>
      <w:pPr>
        <w:ind w:left="2880" w:hanging="360"/>
      </w:pPr>
      <w:rPr>
        <w:rFonts w:ascii="Symbol" w:hAnsi="Symbol" w:hint="default"/>
      </w:rPr>
    </w:lvl>
    <w:lvl w:ilvl="4" w:tplc="B1F0F906" w:tentative="1">
      <w:start w:val="1"/>
      <w:numFmt w:val="bullet"/>
      <w:lvlText w:val="o"/>
      <w:lvlJc w:val="left"/>
      <w:pPr>
        <w:ind w:left="3600" w:hanging="360"/>
      </w:pPr>
      <w:rPr>
        <w:rFonts w:ascii="Courier New" w:hAnsi="Courier New" w:cs="Courier New" w:hint="default"/>
      </w:rPr>
    </w:lvl>
    <w:lvl w:ilvl="5" w:tplc="212850B8" w:tentative="1">
      <w:start w:val="1"/>
      <w:numFmt w:val="bullet"/>
      <w:lvlText w:val=""/>
      <w:lvlJc w:val="left"/>
      <w:pPr>
        <w:ind w:left="4320" w:hanging="360"/>
      </w:pPr>
      <w:rPr>
        <w:rFonts w:ascii="Wingdings" w:hAnsi="Wingdings" w:hint="default"/>
      </w:rPr>
    </w:lvl>
    <w:lvl w:ilvl="6" w:tplc="379E04B0" w:tentative="1">
      <w:start w:val="1"/>
      <w:numFmt w:val="bullet"/>
      <w:lvlText w:val=""/>
      <w:lvlJc w:val="left"/>
      <w:pPr>
        <w:ind w:left="5040" w:hanging="360"/>
      </w:pPr>
      <w:rPr>
        <w:rFonts w:ascii="Symbol" w:hAnsi="Symbol" w:hint="default"/>
      </w:rPr>
    </w:lvl>
    <w:lvl w:ilvl="7" w:tplc="31BEA6AA" w:tentative="1">
      <w:start w:val="1"/>
      <w:numFmt w:val="bullet"/>
      <w:lvlText w:val="o"/>
      <w:lvlJc w:val="left"/>
      <w:pPr>
        <w:ind w:left="5760" w:hanging="360"/>
      </w:pPr>
      <w:rPr>
        <w:rFonts w:ascii="Courier New" w:hAnsi="Courier New" w:cs="Courier New" w:hint="default"/>
      </w:rPr>
    </w:lvl>
    <w:lvl w:ilvl="8" w:tplc="5F7ED17C" w:tentative="1">
      <w:start w:val="1"/>
      <w:numFmt w:val="bullet"/>
      <w:lvlText w:val=""/>
      <w:lvlJc w:val="left"/>
      <w:pPr>
        <w:ind w:left="6480" w:hanging="360"/>
      </w:pPr>
      <w:rPr>
        <w:rFonts w:ascii="Wingdings" w:hAnsi="Wingdings" w:hint="default"/>
      </w:rPr>
    </w:lvl>
  </w:abstractNum>
  <w:abstractNum w:abstractNumId="34" w15:restartNumberingAfterBreak="0">
    <w:nsid w:val="4E8634B7"/>
    <w:multiLevelType w:val="hybridMultilevel"/>
    <w:tmpl w:val="4094BE24"/>
    <w:lvl w:ilvl="0" w:tplc="7CD8F2CA">
      <w:start w:val="1"/>
      <w:numFmt w:val="bullet"/>
      <w:lvlText w:val=""/>
      <w:lvlJc w:val="left"/>
      <w:pPr>
        <w:tabs>
          <w:tab w:val="num" w:pos="720"/>
        </w:tabs>
        <w:ind w:left="720" w:hanging="360"/>
      </w:pPr>
      <w:rPr>
        <w:rFonts w:ascii="Symbol" w:hAnsi="Symbol" w:hint="default"/>
      </w:rPr>
    </w:lvl>
    <w:lvl w:ilvl="1" w:tplc="B5480004" w:tentative="1">
      <w:start w:val="1"/>
      <w:numFmt w:val="bullet"/>
      <w:lvlText w:val="o"/>
      <w:lvlJc w:val="left"/>
      <w:pPr>
        <w:ind w:left="1440" w:hanging="360"/>
      </w:pPr>
      <w:rPr>
        <w:rFonts w:ascii="Courier New" w:hAnsi="Courier New" w:cs="Courier New" w:hint="default"/>
      </w:rPr>
    </w:lvl>
    <w:lvl w:ilvl="2" w:tplc="ED1A8364" w:tentative="1">
      <w:start w:val="1"/>
      <w:numFmt w:val="bullet"/>
      <w:lvlText w:val=""/>
      <w:lvlJc w:val="left"/>
      <w:pPr>
        <w:ind w:left="2160" w:hanging="360"/>
      </w:pPr>
      <w:rPr>
        <w:rFonts w:ascii="Wingdings" w:hAnsi="Wingdings" w:hint="default"/>
      </w:rPr>
    </w:lvl>
    <w:lvl w:ilvl="3" w:tplc="02F6EA78" w:tentative="1">
      <w:start w:val="1"/>
      <w:numFmt w:val="bullet"/>
      <w:lvlText w:val=""/>
      <w:lvlJc w:val="left"/>
      <w:pPr>
        <w:ind w:left="2880" w:hanging="360"/>
      </w:pPr>
      <w:rPr>
        <w:rFonts w:ascii="Symbol" w:hAnsi="Symbol" w:hint="default"/>
      </w:rPr>
    </w:lvl>
    <w:lvl w:ilvl="4" w:tplc="7EF28516" w:tentative="1">
      <w:start w:val="1"/>
      <w:numFmt w:val="bullet"/>
      <w:lvlText w:val="o"/>
      <w:lvlJc w:val="left"/>
      <w:pPr>
        <w:ind w:left="3600" w:hanging="360"/>
      </w:pPr>
      <w:rPr>
        <w:rFonts w:ascii="Courier New" w:hAnsi="Courier New" w:cs="Courier New" w:hint="default"/>
      </w:rPr>
    </w:lvl>
    <w:lvl w:ilvl="5" w:tplc="382A2B08" w:tentative="1">
      <w:start w:val="1"/>
      <w:numFmt w:val="bullet"/>
      <w:lvlText w:val=""/>
      <w:lvlJc w:val="left"/>
      <w:pPr>
        <w:ind w:left="4320" w:hanging="360"/>
      </w:pPr>
      <w:rPr>
        <w:rFonts w:ascii="Wingdings" w:hAnsi="Wingdings" w:hint="default"/>
      </w:rPr>
    </w:lvl>
    <w:lvl w:ilvl="6" w:tplc="2A78895E" w:tentative="1">
      <w:start w:val="1"/>
      <w:numFmt w:val="bullet"/>
      <w:lvlText w:val=""/>
      <w:lvlJc w:val="left"/>
      <w:pPr>
        <w:ind w:left="5040" w:hanging="360"/>
      </w:pPr>
      <w:rPr>
        <w:rFonts w:ascii="Symbol" w:hAnsi="Symbol" w:hint="default"/>
      </w:rPr>
    </w:lvl>
    <w:lvl w:ilvl="7" w:tplc="7B7E1856" w:tentative="1">
      <w:start w:val="1"/>
      <w:numFmt w:val="bullet"/>
      <w:lvlText w:val="o"/>
      <w:lvlJc w:val="left"/>
      <w:pPr>
        <w:ind w:left="5760" w:hanging="360"/>
      </w:pPr>
      <w:rPr>
        <w:rFonts w:ascii="Courier New" w:hAnsi="Courier New" w:cs="Courier New" w:hint="default"/>
      </w:rPr>
    </w:lvl>
    <w:lvl w:ilvl="8" w:tplc="EBCEEBF2" w:tentative="1">
      <w:start w:val="1"/>
      <w:numFmt w:val="bullet"/>
      <w:lvlText w:val=""/>
      <w:lvlJc w:val="left"/>
      <w:pPr>
        <w:ind w:left="6480" w:hanging="360"/>
      </w:pPr>
      <w:rPr>
        <w:rFonts w:ascii="Wingdings" w:hAnsi="Wingdings" w:hint="default"/>
      </w:rPr>
    </w:lvl>
  </w:abstractNum>
  <w:abstractNum w:abstractNumId="35" w15:restartNumberingAfterBreak="0">
    <w:nsid w:val="4FC46B00"/>
    <w:multiLevelType w:val="hybridMultilevel"/>
    <w:tmpl w:val="58F8B13E"/>
    <w:lvl w:ilvl="0" w:tplc="03C05700">
      <w:start w:val="1"/>
      <w:numFmt w:val="bullet"/>
      <w:lvlText w:val=""/>
      <w:lvlJc w:val="left"/>
      <w:pPr>
        <w:tabs>
          <w:tab w:val="num" w:pos="720"/>
        </w:tabs>
        <w:ind w:left="720" w:hanging="360"/>
      </w:pPr>
      <w:rPr>
        <w:rFonts w:ascii="Symbol" w:hAnsi="Symbol" w:hint="default"/>
      </w:rPr>
    </w:lvl>
    <w:lvl w:ilvl="1" w:tplc="2B98D38E" w:tentative="1">
      <w:start w:val="1"/>
      <w:numFmt w:val="bullet"/>
      <w:lvlText w:val="o"/>
      <w:lvlJc w:val="left"/>
      <w:pPr>
        <w:ind w:left="1440" w:hanging="360"/>
      </w:pPr>
      <w:rPr>
        <w:rFonts w:ascii="Courier New" w:hAnsi="Courier New" w:cs="Courier New" w:hint="default"/>
      </w:rPr>
    </w:lvl>
    <w:lvl w:ilvl="2" w:tplc="684EE296" w:tentative="1">
      <w:start w:val="1"/>
      <w:numFmt w:val="bullet"/>
      <w:lvlText w:val=""/>
      <w:lvlJc w:val="left"/>
      <w:pPr>
        <w:ind w:left="2160" w:hanging="360"/>
      </w:pPr>
      <w:rPr>
        <w:rFonts w:ascii="Wingdings" w:hAnsi="Wingdings" w:hint="default"/>
      </w:rPr>
    </w:lvl>
    <w:lvl w:ilvl="3" w:tplc="39D8A6E2" w:tentative="1">
      <w:start w:val="1"/>
      <w:numFmt w:val="bullet"/>
      <w:lvlText w:val=""/>
      <w:lvlJc w:val="left"/>
      <w:pPr>
        <w:ind w:left="2880" w:hanging="360"/>
      </w:pPr>
      <w:rPr>
        <w:rFonts w:ascii="Symbol" w:hAnsi="Symbol" w:hint="default"/>
      </w:rPr>
    </w:lvl>
    <w:lvl w:ilvl="4" w:tplc="DC3A3930" w:tentative="1">
      <w:start w:val="1"/>
      <w:numFmt w:val="bullet"/>
      <w:lvlText w:val="o"/>
      <w:lvlJc w:val="left"/>
      <w:pPr>
        <w:ind w:left="3600" w:hanging="360"/>
      </w:pPr>
      <w:rPr>
        <w:rFonts w:ascii="Courier New" w:hAnsi="Courier New" w:cs="Courier New" w:hint="default"/>
      </w:rPr>
    </w:lvl>
    <w:lvl w:ilvl="5" w:tplc="391657A0" w:tentative="1">
      <w:start w:val="1"/>
      <w:numFmt w:val="bullet"/>
      <w:lvlText w:val=""/>
      <w:lvlJc w:val="left"/>
      <w:pPr>
        <w:ind w:left="4320" w:hanging="360"/>
      </w:pPr>
      <w:rPr>
        <w:rFonts w:ascii="Wingdings" w:hAnsi="Wingdings" w:hint="default"/>
      </w:rPr>
    </w:lvl>
    <w:lvl w:ilvl="6" w:tplc="1F2ADBC2" w:tentative="1">
      <w:start w:val="1"/>
      <w:numFmt w:val="bullet"/>
      <w:lvlText w:val=""/>
      <w:lvlJc w:val="left"/>
      <w:pPr>
        <w:ind w:left="5040" w:hanging="360"/>
      </w:pPr>
      <w:rPr>
        <w:rFonts w:ascii="Symbol" w:hAnsi="Symbol" w:hint="default"/>
      </w:rPr>
    </w:lvl>
    <w:lvl w:ilvl="7" w:tplc="5D46AC6C" w:tentative="1">
      <w:start w:val="1"/>
      <w:numFmt w:val="bullet"/>
      <w:lvlText w:val="o"/>
      <w:lvlJc w:val="left"/>
      <w:pPr>
        <w:ind w:left="5760" w:hanging="360"/>
      </w:pPr>
      <w:rPr>
        <w:rFonts w:ascii="Courier New" w:hAnsi="Courier New" w:cs="Courier New" w:hint="default"/>
      </w:rPr>
    </w:lvl>
    <w:lvl w:ilvl="8" w:tplc="34086BCA" w:tentative="1">
      <w:start w:val="1"/>
      <w:numFmt w:val="bullet"/>
      <w:lvlText w:val=""/>
      <w:lvlJc w:val="left"/>
      <w:pPr>
        <w:ind w:left="6480" w:hanging="360"/>
      </w:pPr>
      <w:rPr>
        <w:rFonts w:ascii="Wingdings" w:hAnsi="Wingdings" w:hint="default"/>
      </w:rPr>
    </w:lvl>
  </w:abstractNum>
  <w:abstractNum w:abstractNumId="36" w15:restartNumberingAfterBreak="0">
    <w:nsid w:val="513110F5"/>
    <w:multiLevelType w:val="hybridMultilevel"/>
    <w:tmpl w:val="5CA21030"/>
    <w:lvl w:ilvl="0" w:tplc="28FEE458">
      <w:start w:val="1"/>
      <w:numFmt w:val="bullet"/>
      <w:lvlText w:val=""/>
      <w:lvlJc w:val="left"/>
      <w:pPr>
        <w:tabs>
          <w:tab w:val="num" w:pos="720"/>
        </w:tabs>
        <w:ind w:left="720" w:hanging="360"/>
      </w:pPr>
      <w:rPr>
        <w:rFonts w:ascii="Symbol" w:hAnsi="Symbol" w:hint="default"/>
      </w:rPr>
    </w:lvl>
    <w:lvl w:ilvl="1" w:tplc="AFF86356">
      <w:start w:val="1"/>
      <w:numFmt w:val="bullet"/>
      <w:lvlText w:val="o"/>
      <w:lvlJc w:val="left"/>
      <w:pPr>
        <w:ind w:left="1440" w:hanging="360"/>
      </w:pPr>
      <w:rPr>
        <w:rFonts w:ascii="Courier New" w:hAnsi="Courier New" w:cs="Courier New" w:hint="default"/>
      </w:rPr>
    </w:lvl>
    <w:lvl w:ilvl="2" w:tplc="479CA954" w:tentative="1">
      <w:start w:val="1"/>
      <w:numFmt w:val="bullet"/>
      <w:lvlText w:val=""/>
      <w:lvlJc w:val="left"/>
      <w:pPr>
        <w:ind w:left="2160" w:hanging="360"/>
      </w:pPr>
      <w:rPr>
        <w:rFonts w:ascii="Wingdings" w:hAnsi="Wingdings" w:hint="default"/>
      </w:rPr>
    </w:lvl>
    <w:lvl w:ilvl="3" w:tplc="9FE0D686" w:tentative="1">
      <w:start w:val="1"/>
      <w:numFmt w:val="bullet"/>
      <w:lvlText w:val=""/>
      <w:lvlJc w:val="left"/>
      <w:pPr>
        <w:ind w:left="2880" w:hanging="360"/>
      </w:pPr>
      <w:rPr>
        <w:rFonts w:ascii="Symbol" w:hAnsi="Symbol" w:hint="default"/>
      </w:rPr>
    </w:lvl>
    <w:lvl w:ilvl="4" w:tplc="93440060" w:tentative="1">
      <w:start w:val="1"/>
      <w:numFmt w:val="bullet"/>
      <w:lvlText w:val="o"/>
      <w:lvlJc w:val="left"/>
      <w:pPr>
        <w:ind w:left="3600" w:hanging="360"/>
      </w:pPr>
      <w:rPr>
        <w:rFonts w:ascii="Courier New" w:hAnsi="Courier New" w:cs="Courier New" w:hint="default"/>
      </w:rPr>
    </w:lvl>
    <w:lvl w:ilvl="5" w:tplc="A13E753C" w:tentative="1">
      <w:start w:val="1"/>
      <w:numFmt w:val="bullet"/>
      <w:lvlText w:val=""/>
      <w:lvlJc w:val="left"/>
      <w:pPr>
        <w:ind w:left="4320" w:hanging="360"/>
      </w:pPr>
      <w:rPr>
        <w:rFonts w:ascii="Wingdings" w:hAnsi="Wingdings" w:hint="default"/>
      </w:rPr>
    </w:lvl>
    <w:lvl w:ilvl="6" w:tplc="FD52CCBC" w:tentative="1">
      <w:start w:val="1"/>
      <w:numFmt w:val="bullet"/>
      <w:lvlText w:val=""/>
      <w:lvlJc w:val="left"/>
      <w:pPr>
        <w:ind w:left="5040" w:hanging="360"/>
      </w:pPr>
      <w:rPr>
        <w:rFonts w:ascii="Symbol" w:hAnsi="Symbol" w:hint="default"/>
      </w:rPr>
    </w:lvl>
    <w:lvl w:ilvl="7" w:tplc="DF74F80A" w:tentative="1">
      <w:start w:val="1"/>
      <w:numFmt w:val="bullet"/>
      <w:lvlText w:val="o"/>
      <w:lvlJc w:val="left"/>
      <w:pPr>
        <w:ind w:left="5760" w:hanging="360"/>
      </w:pPr>
      <w:rPr>
        <w:rFonts w:ascii="Courier New" w:hAnsi="Courier New" w:cs="Courier New" w:hint="default"/>
      </w:rPr>
    </w:lvl>
    <w:lvl w:ilvl="8" w:tplc="19566162" w:tentative="1">
      <w:start w:val="1"/>
      <w:numFmt w:val="bullet"/>
      <w:lvlText w:val=""/>
      <w:lvlJc w:val="left"/>
      <w:pPr>
        <w:ind w:left="6480" w:hanging="360"/>
      </w:pPr>
      <w:rPr>
        <w:rFonts w:ascii="Wingdings" w:hAnsi="Wingdings" w:hint="default"/>
      </w:rPr>
    </w:lvl>
  </w:abstractNum>
  <w:abstractNum w:abstractNumId="37" w15:restartNumberingAfterBreak="0">
    <w:nsid w:val="516E36A8"/>
    <w:multiLevelType w:val="hybridMultilevel"/>
    <w:tmpl w:val="2146ED70"/>
    <w:lvl w:ilvl="0" w:tplc="05D28672">
      <w:start w:val="1"/>
      <w:numFmt w:val="bullet"/>
      <w:lvlText w:val=""/>
      <w:lvlJc w:val="left"/>
      <w:pPr>
        <w:ind w:left="720" w:hanging="360"/>
      </w:pPr>
      <w:rPr>
        <w:rFonts w:ascii="Symbol" w:hAnsi="Symbol" w:hint="default"/>
      </w:rPr>
    </w:lvl>
    <w:lvl w:ilvl="1" w:tplc="62DE51AC">
      <w:start w:val="1"/>
      <w:numFmt w:val="bullet"/>
      <w:lvlText w:val="o"/>
      <w:lvlJc w:val="left"/>
      <w:pPr>
        <w:ind w:left="1440" w:hanging="360"/>
      </w:pPr>
      <w:rPr>
        <w:rFonts w:ascii="Courier New" w:hAnsi="Courier New" w:cs="Courier New" w:hint="default"/>
      </w:rPr>
    </w:lvl>
    <w:lvl w:ilvl="2" w:tplc="92A8B070" w:tentative="1">
      <w:start w:val="1"/>
      <w:numFmt w:val="bullet"/>
      <w:lvlText w:val=""/>
      <w:lvlJc w:val="left"/>
      <w:pPr>
        <w:ind w:left="2160" w:hanging="360"/>
      </w:pPr>
      <w:rPr>
        <w:rFonts w:ascii="Wingdings" w:hAnsi="Wingdings" w:hint="default"/>
      </w:rPr>
    </w:lvl>
    <w:lvl w:ilvl="3" w:tplc="6EA04F74" w:tentative="1">
      <w:start w:val="1"/>
      <w:numFmt w:val="bullet"/>
      <w:lvlText w:val=""/>
      <w:lvlJc w:val="left"/>
      <w:pPr>
        <w:ind w:left="2880" w:hanging="360"/>
      </w:pPr>
      <w:rPr>
        <w:rFonts w:ascii="Symbol" w:hAnsi="Symbol" w:hint="default"/>
      </w:rPr>
    </w:lvl>
    <w:lvl w:ilvl="4" w:tplc="9F8E71B2" w:tentative="1">
      <w:start w:val="1"/>
      <w:numFmt w:val="bullet"/>
      <w:lvlText w:val="o"/>
      <w:lvlJc w:val="left"/>
      <w:pPr>
        <w:ind w:left="3600" w:hanging="360"/>
      </w:pPr>
      <w:rPr>
        <w:rFonts w:ascii="Courier New" w:hAnsi="Courier New" w:cs="Courier New" w:hint="default"/>
      </w:rPr>
    </w:lvl>
    <w:lvl w:ilvl="5" w:tplc="4B5A48C8" w:tentative="1">
      <w:start w:val="1"/>
      <w:numFmt w:val="bullet"/>
      <w:lvlText w:val=""/>
      <w:lvlJc w:val="left"/>
      <w:pPr>
        <w:ind w:left="4320" w:hanging="360"/>
      </w:pPr>
      <w:rPr>
        <w:rFonts w:ascii="Wingdings" w:hAnsi="Wingdings" w:hint="default"/>
      </w:rPr>
    </w:lvl>
    <w:lvl w:ilvl="6" w:tplc="B1E4EDAA" w:tentative="1">
      <w:start w:val="1"/>
      <w:numFmt w:val="bullet"/>
      <w:lvlText w:val=""/>
      <w:lvlJc w:val="left"/>
      <w:pPr>
        <w:ind w:left="5040" w:hanging="360"/>
      </w:pPr>
      <w:rPr>
        <w:rFonts w:ascii="Symbol" w:hAnsi="Symbol" w:hint="default"/>
      </w:rPr>
    </w:lvl>
    <w:lvl w:ilvl="7" w:tplc="4134C342" w:tentative="1">
      <w:start w:val="1"/>
      <w:numFmt w:val="bullet"/>
      <w:lvlText w:val="o"/>
      <w:lvlJc w:val="left"/>
      <w:pPr>
        <w:ind w:left="5760" w:hanging="360"/>
      </w:pPr>
      <w:rPr>
        <w:rFonts w:ascii="Courier New" w:hAnsi="Courier New" w:cs="Courier New" w:hint="default"/>
      </w:rPr>
    </w:lvl>
    <w:lvl w:ilvl="8" w:tplc="5DD41DC8" w:tentative="1">
      <w:start w:val="1"/>
      <w:numFmt w:val="bullet"/>
      <w:lvlText w:val=""/>
      <w:lvlJc w:val="left"/>
      <w:pPr>
        <w:ind w:left="6480" w:hanging="360"/>
      </w:pPr>
      <w:rPr>
        <w:rFonts w:ascii="Wingdings" w:hAnsi="Wingdings" w:hint="default"/>
      </w:rPr>
    </w:lvl>
  </w:abstractNum>
  <w:abstractNum w:abstractNumId="38" w15:restartNumberingAfterBreak="0">
    <w:nsid w:val="52B94D79"/>
    <w:multiLevelType w:val="hybridMultilevel"/>
    <w:tmpl w:val="CFD6BEE2"/>
    <w:lvl w:ilvl="0" w:tplc="9E38311A">
      <w:start w:val="1"/>
      <w:numFmt w:val="bullet"/>
      <w:lvlText w:val=""/>
      <w:lvlJc w:val="left"/>
      <w:pPr>
        <w:tabs>
          <w:tab w:val="num" w:pos="720"/>
        </w:tabs>
        <w:ind w:left="720" w:hanging="360"/>
      </w:pPr>
      <w:rPr>
        <w:rFonts w:ascii="Symbol" w:hAnsi="Symbol" w:hint="default"/>
      </w:rPr>
    </w:lvl>
    <w:lvl w:ilvl="1" w:tplc="FA5088AC" w:tentative="1">
      <w:start w:val="1"/>
      <w:numFmt w:val="bullet"/>
      <w:lvlText w:val="o"/>
      <w:lvlJc w:val="left"/>
      <w:pPr>
        <w:ind w:left="1440" w:hanging="360"/>
      </w:pPr>
      <w:rPr>
        <w:rFonts w:ascii="Courier New" w:hAnsi="Courier New" w:cs="Courier New" w:hint="default"/>
      </w:rPr>
    </w:lvl>
    <w:lvl w:ilvl="2" w:tplc="CD62C476" w:tentative="1">
      <w:start w:val="1"/>
      <w:numFmt w:val="bullet"/>
      <w:lvlText w:val=""/>
      <w:lvlJc w:val="left"/>
      <w:pPr>
        <w:ind w:left="2160" w:hanging="360"/>
      </w:pPr>
      <w:rPr>
        <w:rFonts w:ascii="Wingdings" w:hAnsi="Wingdings" w:hint="default"/>
      </w:rPr>
    </w:lvl>
    <w:lvl w:ilvl="3" w:tplc="6B40D660" w:tentative="1">
      <w:start w:val="1"/>
      <w:numFmt w:val="bullet"/>
      <w:lvlText w:val=""/>
      <w:lvlJc w:val="left"/>
      <w:pPr>
        <w:ind w:left="2880" w:hanging="360"/>
      </w:pPr>
      <w:rPr>
        <w:rFonts w:ascii="Symbol" w:hAnsi="Symbol" w:hint="default"/>
      </w:rPr>
    </w:lvl>
    <w:lvl w:ilvl="4" w:tplc="C8E0E622" w:tentative="1">
      <w:start w:val="1"/>
      <w:numFmt w:val="bullet"/>
      <w:lvlText w:val="o"/>
      <w:lvlJc w:val="left"/>
      <w:pPr>
        <w:ind w:left="3600" w:hanging="360"/>
      </w:pPr>
      <w:rPr>
        <w:rFonts w:ascii="Courier New" w:hAnsi="Courier New" w:cs="Courier New" w:hint="default"/>
      </w:rPr>
    </w:lvl>
    <w:lvl w:ilvl="5" w:tplc="487AF45A" w:tentative="1">
      <w:start w:val="1"/>
      <w:numFmt w:val="bullet"/>
      <w:lvlText w:val=""/>
      <w:lvlJc w:val="left"/>
      <w:pPr>
        <w:ind w:left="4320" w:hanging="360"/>
      </w:pPr>
      <w:rPr>
        <w:rFonts w:ascii="Wingdings" w:hAnsi="Wingdings" w:hint="default"/>
      </w:rPr>
    </w:lvl>
    <w:lvl w:ilvl="6" w:tplc="C2001B58" w:tentative="1">
      <w:start w:val="1"/>
      <w:numFmt w:val="bullet"/>
      <w:lvlText w:val=""/>
      <w:lvlJc w:val="left"/>
      <w:pPr>
        <w:ind w:left="5040" w:hanging="360"/>
      </w:pPr>
      <w:rPr>
        <w:rFonts w:ascii="Symbol" w:hAnsi="Symbol" w:hint="default"/>
      </w:rPr>
    </w:lvl>
    <w:lvl w:ilvl="7" w:tplc="6C2A147C" w:tentative="1">
      <w:start w:val="1"/>
      <w:numFmt w:val="bullet"/>
      <w:lvlText w:val="o"/>
      <w:lvlJc w:val="left"/>
      <w:pPr>
        <w:ind w:left="5760" w:hanging="360"/>
      </w:pPr>
      <w:rPr>
        <w:rFonts w:ascii="Courier New" w:hAnsi="Courier New" w:cs="Courier New" w:hint="default"/>
      </w:rPr>
    </w:lvl>
    <w:lvl w:ilvl="8" w:tplc="6062FE22" w:tentative="1">
      <w:start w:val="1"/>
      <w:numFmt w:val="bullet"/>
      <w:lvlText w:val=""/>
      <w:lvlJc w:val="left"/>
      <w:pPr>
        <w:ind w:left="6480" w:hanging="360"/>
      </w:pPr>
      <w:rPr>
        <w:rFonts w:ascii="Wingdings" w:hAnsi="Wingdings" w:hint="default"/>
      </w:rPr>
    </w:lvl>
  </w:abstractNum>
  <w:abstractNum w:abstractNumId="39" w15:restartNumberingAfterBreak="0">
    <w:nsid w:val="54366836"/>
    <w:multiLevelType w:val="hybridMultilevel"/>
    <w:tmpl w:val="7AEAD730"/>
    <w:lvl w:ilvl="0" w:tplc="41D63432">
      <w:start w:val="1"/>
      <w:numFmt w:val="bullet"/>
      <w:lvlText w:val=""/>
      <w:lvlJc w:val="left"/>
      <w:pPr>
        <w:tabs>
          <w:tab w:val="num" w:pos="720"/>
        </w:tabs>
        <w:ind w:left="720" w:hanging="360"/>
      </w:pPr>
      <w:rPr>
        <w:rFonts w:ascii="Symbol" w:hAnsi="Symbol" w:hint="default"/>
      </w:rPr>
    </w:lvl>
    <w:lvl w:ilvl="1" w:tplc="BEA8C466" w:tentative="1">
      <w:start w:val="1"/>
      <w:numFmt w:val="bullet"/>
      <w:lvlText w:val="o"/>
      <w:lvlJc w:val="left"/>
      <w:pPr>
        <w:ind w:left="1440" w:hanging="360"/>
      </w:pPr>
      <w:rPr>
        <w:rFonts w:ascii="Courier New" w:hAnsi="Courier New" w:cs="Courier New" w:hint="default"/>
      </w:rPr>
    </w:lvl>
    <w:lvl w:ilvl="2" w:tplc="27AA2A9E" w:tentative="1">
      <w:start w:val="1"/>
      <w:numFmt w:val="bullet"/>
      <w:lvlText w:val=""/>
      <w:lvlJc w:val="left"/>
      <w:pPr>
        <w:ind w:left="2160" w:hanging="360"/>
      </w:pPr>
      <w:rPr>
        <w:rFonts w:ascii="Wingdings" w:hAnsi="Wingdings" w:hint="default"/>
      </w:rPr>
    </w:lvl>
    <w:lvl w:ilvl="3" w:tplc="3C8E5F66" w:tentative="1">
      <w:start w:val="1"/>
      <w:numFmt w:val="bullet"/>
      <w:lvlText w:val=""/>
      <w:lvlJc w:val="left"/>
      <w:pPr>
        <w:ind w:left="2880" w:hanging="360"/>
      </w:pPr>
      <w:rPr>
        <w:rFonts w:ascii="Symbol" w:hAnsi="Symbol" w:hint="default"/>
      </w:rPr>
    </w:lvl>
    <w:lvl w:ilvl="4" w:tplc="38CC4416" w:tentative="1">
      <w:start w:val="1"/>
      <w:numFmt w:val="bullet"/>
      <w:lvlText w:val="o"/>
      <w:lvlJc w:val="left"/>
      <w:pPr>
        <w:ind w:left="3600" w:hanging="360"/>
      </w:pPr>
      <w:rPr>
        <w:rFonts w:ascii="Courier New" w:hAnsi="Courier New" w:cs="Courier New" w:hint="default"/>
      </w:rPr>
    </w:lvl>
    <w:lvl w:ilvl="5" w:tplc="7E8E70BE" w:tentative="1">
      <w:start w:val="1"/>
      <w:numFmt w:val="bullet"/>
      <w:lvlText w:val=""/>
      <w:lvlJc w:val="left"/>
      <w:pPr>
        <w:ind w:left="4320" w:hanging="360"/>
      </w:pPr>
      <w:rPr>
        <w:rFonts w:ascii="Wingdings" w:hAnsi="Wingdings" w:hint="default"/>
      </w:rPr>
    </w:lvl>
    <w:lvl w:ilvl="6" w:tplc="84ECDA1C" w:tentative="1">
      <w:start w:val="1"/>
      <w:numFmt w:val="bullet"/>
      <w:lvlText w:val=""/>
      <w:lvlJc w:val="left"/>
      <w:pPr>
        <w:ind w:left="5040" w:hanging="360"/>
      </w:pPr>
      <w:rPr>
        <w:rFonts w:ascii="Symbol" w:hAnsi="Symbol" w:hint="default"/>
      </w:rPr>
    </w:lvl>
    <w:lvl w:ilvl="7" w:tplc="189A1092" w:tentative="1">
      <w:start w:val="1"/>
      <w:numFmt w:val="bullet"/>
      <w:lvlText w:val="o"/>
      <w:lvlJc w:val="left"/>
      <w:pPr>
        <w:ind w:left="5760" w:hanging="360"/>
      </w:pPr>
      <w:rPr>
        <w:rFonts w:ascii="Courier New" w:hAnsi="Courier New" w:cs="Courier New" w:hint="default"/>
      </w:rPr>
    </w:lvl>
    <w:lvl w:ilvl="8" w:tplc="2F6A6DB6" w:tentative="1">
      <w:start w:val="1"/>
      <w:numFmt w:val="bullet"/>
      <w:lvlText w:val=""/>
      <w:lvlJc w:val="left"/>
      <w:pPr>
        <w:ind w:left="6480" w:hanging="360"/>
      </w:pPr>
      <w:rPr>
        <w:rFonts w:ascii="Wingdings" w:hAnsi="Wingdings" w:hint="default"/>
      </w:rPr>
    </w:lvl>
  </w:abstractNum>
  <w:abstractNum w:abstractNumId="40" w15:restartNumberingAfterBreak="0">
    <w:nsid w:val="546F6022"/>
    <w:multiLevelType w:val="hybridMultilevel"/>
    <w:tmpl w:val="CD02399E"/>
    <w:lvl w:ilvl="0" w:tplc="566E5610">
      <w:start w:val="1"/>
      <w:numFmt w:val="bullet"/>
      <w:lvlText w:val=""/>
      <w:lvlJc w:val="left"/>
      <w:pPr>
        <w:tabs>
          <w:tab w:val="num" w:pos="720"/>
        </w:tabs>
        <w:ind w:left="720" w:hanging="360"/>
      </w:pPr>
      <w:rPr>
        <w:rFonts w:ascii="Symbol" w:hAnsi="Symbol" w:hint="default"/>
      </w:rPr>
    </w:lvl>
    <w:lvl w:ilvl="1" w:tplc="F69E9798">
      <w:start w:val="1"/>
      <w:numFmt w:val="bullet"/>
      <w:lvlText w:val="o"/>
      <w:lvlJc w:val="left"/>
      <w:pPr>
        <w:ind w:left="1440" w:hanging="360"/>
      </w:pPr>
      <w:rPr>
        <w:rFonts w:ascii="Courier New" w:hAnsi="Courier New" w:cs="Courier New" w:hint="default"/>
      </w:rPr>
    </w:lvl>
    <w:lvl w:ilvl="2" w:tplc="116CADF8" w:tentative="1">
      <w:start w:val="1"/>
      <w:numFmt w:val="bullet"/>
      <w:lvlText w:val=""/>
      <w:lvlJc w:val="left"/>
      <w:pPr>
        <w:ind w:left="2160" w:hanging="360"/>
      </w:pPr>
      <w:rPr>
        <w:rFonts w:ascii="Wingdings" w:hAnsi="Wingdings" w:hint="default"/>
      </w:rPr>
    </w:lvl>
    <w:lvl w:ilvl="3" w:tplc="6E3C85E4" w:tentative="1">
      <w:start w:val="1"/>
      <w:numFmt w:val="bullet"/>
      <w:lvlText w:val=""/>
      <w:lvlJc w:val="left"/>
      <w:pPr>
        <w:ind w:left="2880" w:hanging="360"/>
      </w:pPr>
      <w:rPr>
        <w:rFonts w:ascii="Symbol" w:hAnsi="Symbol" w:hint="default"/>
      </w:rPr>
    </w:lvl>
    <w:lvl w:ilvl="4" w:tplc="25DCDB3E" w:tentative="1">
      <w:start w:val="1"/>
      <w:numFmt w:val="bullet"/>
      <w:lvlText w:val="o"/>
      <w:lvlJc w:val="left"/>
      <w:pPr>
        <w:ind w:left="3600" w:hanging="360"/>
      </w:pPr>
      <w:rPr>
        <w:rFonts w:ascii="Courier New" w:hAnsi="Courier New" w:cs="Courier New" w:hint="default"/>
      </w:rPr>
    </w:lvl>
    <w:lvl w:ilvl="5" w:tplc="93162720" w:tentative="1">
      <w:start w:val="1"/>
      <w:numFmt w:val="bullet"/>
      <w:lvlText w:val=""/>
      <w:lvlJc w:val="left"/>
      <w:pPr>
        <w:ind w:left="4320" w:hanging="360"/>
      </w:pPr>
      <w:rPr>
        <w:rFonts w:ascii="Wingdings" w:hAnsi="Wingdings" w:hint="default"/>
      </w:rPr>
    </w:lvl>
    <w:lvl w:ilvl="6" w:tplc="84868A58" w:tentative="1">
      <w:start w:val="1"/>
      <w:numFmt w:val="bullet"/>
      <w:lvlText w:val=""/>
      <w:lvlJc w:val="left"/>
      <w:pPr>
        <w:ind w:left="5040" w:hanging="360"/>
      </w:pPr>
      <w:rPr>
        <w:rFonts w:ascii="Symbol" w:hAnsi="Symbol" w:hint="default"/>
      </w:rPr>
    </w:lvl>
    <w:lvl w:ilvl="7" w:tplc="B276F530" w:tentative="1">
      <w:start w:val="1"/>
      <w:numFmt w:val="bullet"/>
      <w:lvlText w:val="o"/>
      <w:lvlJc w:val="left"/>
      <w:pPr>
        <w:ind w:left="5760" w:hanging="360"/>
      </w:pPr>
      <w:rPr>
        <w:rFonts w:ascii="Courier New" w:hAnsi="Courier New" w:cs="Courier New" w:hint="default"/>
      </w:rPr>
    </w:lvl>
    <w:lvl w:ilvl="8" w:tplc="C3A87E70" w:tentative="1">
      <w:start w:val="1"/>
      <w:numFmt w:val="bullet"/>
      <w:lvlText w:val=""/>
      <w:lvlJc w:val="left"/>
      <w:pPr>
        <w:ind w:left="6480" w:hanging="360"/>
      </w:pPr>
      <w:rPr>
        <w:rFonts w:ascii="Wingdings" w:hAnsi="Wingdings" w:hint="default"/>
      </w:rPr>
    </w:lvl>
  </w:abstractNum>
  <w:abstractNum w:abstractNumId="41" w15:restartNumberingAfterBreak="0">
    <w:nsid w:val="55E04158"/>
    <w:multiLevelType w:val="hybridMultilevel"/>
    <w:tmpl w:val="22DEF506"/>
    <w:lvl w:ilvl="0" w:tplc="B61857F4">
      <w:start w:val="1"/>
      <w:numFmt w:val="bullet"/>
      <w:lvlText w:val=""/>
      <w:lvlJc w:val="left"/>
      <w:pPr>
        <w:tabs>
          <w:tab w:val="num" w:pos="720"/>
        </w:tabs>
        <w:ind w:left="720" w:hanging="360"/>
      </w:pPr>
      <w:rPr>
        <w:rFonts w:ascii="Symbol" w:hAnsi="Symbol" w:hint="default"/>
      </w:rPr>
    </w:lvl>
    <w:lvl w:ilvl="1" w:tplc="9F4A7224" w:tentative="1">
      <w:start w:val="1"/>
      <w:numFmt w:val="bullet"/>
      <w:lvlText w:val="o"/>
      <w:lvlJc w:val="left"/>
      <w:pPr>
        <w:ind w:left="1440" w:hanging="360"/>
      </w:pPr>
      <w:rPr>
        <w:rFonts w:ascii="Courier New" w:hAnsi="Courier New" w:cs="Courier New" w:hint="default"/>
      </w:rPr>
    </w:lvl>
    <w:lvl w:ilvl="2" w:tplc="3FC48C9C" w:tentative="1">
      <w:start w:val="1"/>
      <w:numFmt w:val="bullet"/>
      <w:lvlText w:val=""/>
      <w:lvlJc w:val="left"/>
      <w:pPr>
        <w:ind w:left="2160" w:hanging="360"/>
      </w:pPr>
      <w:rPr>
        <w:rFonts w:ascii="Wingdings" w:hAnsi="Wingdings" w:hint="default"/>
      </w:rPr>
    </w:lvl>
    <w:lvl w:ilvl="3" w:tplc="DF7C3BE2" w:tentative="1">
      <w:start w:val="1"/>
      <w:numFmt w:val="bullet"/>
      <w:lvlText w:val=""/>
      <w:lvlJc w:val="left"/>
      <w:pPr>
        <w:ind w:left="2880" w:hanging="360"/>
      </w:pPr>
      <w:rPr>
        <w:rFonts w:ascii="Symbol" w:hAnsi="Symbol" w:hint="default"/>
      </w:rPr>
    </w:lvl>
    <w:lvl w:ilvl="4" w:tplc="DCEA8A86" w:tentative="1">
      <w:start w:val="1"/>
      <w:numFmt w:val="bullet"/>
      <w:lvlText w:val="o"/>
      <w:lvlJc w:val="left"/>
      <w:pPr>
        <w:ind w:left="3600" w:hanging="360"/>
      </w:pPr>
      <w:rPr>
        <w:rFonts w:ascii="Courier New" w:hAnsi="Courier New" w:cs="Courier New" w:hint="default"/>
      </w:rPr>
    </w:lvl>
    <w:lvl w:ilvl="5" w:tplc="BCBAC3BE" w:tentative="1">
      <w:start w:val="1"/>
      <w:numFmt w:val="bullet"/>
      <w:lvlText w:val=""/>
      <w:lvlJc w:val="left"/>
      <w:pPr>
        <w:ind w:left="4320" w:hanging="360"/>
      </w:pPr>
      <w:rPr>
        <w:rFonts w:ascii="Wingdings" w:hAnsi="Wingdings" w:hint="default"/>
      </w:rPr>
    </w:lvl>
    <w:lvl w:ilvl="6" w:tplc="C33C5350" w:tentative="1">
      <w:start w:val="1"/>
      <w:numFmt w:val="bullet"/>
      <w:lvlText w:val=""/>
      <w:lvlJc w:val="left"/>
      <w:pPr>
        <w:ind w:left="5040" w:hanging="360"/>
      </w:pPr>
      <w:rPr>
        <w:rFonts w:ascii="Symbol" w:hAnsi="Symbol" w:hint="default"/>
      </w:rPr>
    </w:lvl>
    <w:lvl w:ilvl="7" w:tplc="806668CC" w:tentative="1">
      <w:start w:val="1"/>
      <w:numFmt w:val="bullet"/>
      <w:lvlText w:val="o"/>
      <w:lvlJc w:val="left"/>
      <w:pPr>
        <w:ind w:left="5760" w:hanging="360"/>
      </w:pPr>
      <w:rPr>
        <w:rFonts w:ascii="Courier New" w:hAnsi="Courier New" w:cs="Courier New" w:hint="default"/>
      </w:rPr>
    </w:lvl>
    <w:lvl w:ilvl="8" w:tplc="ED70764C" w:tentative="1">
      <w:start w:val="1"/>
      <w:numFmt w:val="bullet"/>
      <w:lvlText w:val=""/>
      <w:lvlJc w:val="left"/>
      <w:pPr>
        <w:ind w:left="6480" w:hanging="360"/>
      </w:pPr>
      <w:rPr>
        <w:rFonts w:ascii="Wingdings" w:hAnsi="Wingdings" w:hint="default"/>
      </w:rPr>
    </w:lvl>
  </w:abstractNum>
  <w:abstractNum w:abstractNumId="42" w15:restartNumberingAfterBreak="0">
    <w:nsid w:val="5722691F"/>
    <w:multiLevelType w:val="hybridMultilevel"/>
    <w:tmpl w:val="3216DA4E"/>
    <w:lvl w:ilvl="0" w:tplc="57DC16DC">
      <w:start w:val="1"/>
      <w:numFmt w:val="bullet"/>
      <w:lvlText w:val=""/>
      <w:lvlJc w:val="left"/>
      <w:pPr>
        <w:tabs>
          <w:tab w:val="num" w:pos="720"/>
        </w:tabs>
        <w:ind w:left="720" w:hanging="360"/>
      </w:pPr>
      <w:rPr>
        <w:rFonts w:ascii="Symbol" w:hAnsi="Symbol" w:hint="default"/>
      </w:rPr>
    </w:lvl>
    <w:lvl w:ilvl="1" w:tplc="635C3BB2">
      <w:start w:val="1"/>
      <w:numFmt w:val="bullet"/>
      <w:lvlText w:val="o"/>
      <w:lvlJc w:val="left"/>
      <w:pPr>
        <w:ind w:left="1440" w:hanging="360"/>
      </w:pPr>
      <w:rPr>
        <w:rFonts w:ascii="Courier New" w:hAnsi="Courier New" w:cs="Courier New" w:hint="default"/>
      </w:rPr>
    </w:lvl>
    <w:lvl w:ilvl="2" w:tplc="7E68E036" w:tentative="1">
      <w:start w:val="1"/>
      <w:numFmt w:val="bullet"/>
      <w:lvlText w:val=""/>
      <w:lvlJc w:val="left"/>
      <w:pPr>
        <w:ind w:left="2160" w:hanging="360"/>
      </w:pPr>
      <w:rPr>
        <w:rFonts w:ascii="Wingdings" w:hAnsi="Wingdings" w:hint="default"/>
      </w:rPr>
    </w:lvl>
    <w:lvl w:ilvl="3" w:tplc="FB78B9AA" w:tentative="1">
      <w:start w:val="1"/>
      <w:numFmt w:val="bullet"/>
      <w:lvlText w:val=""/>
      <w:lvlJc w:val="left"/>
      <w:pPr>
        <w:ind w:left="2880" w:hanging="360"/>
      </w:pPr>
      <w:rPr>
        <w:rFonts w:ascii="Symbol" w:hAnsi="Symbol" w:hint="default"/>
      </w:rPr>
    </w:lvl>
    <w:lvl w:ilvl="4" w:tplc="1EE21AAC" w:tentative="1">
      <w:start w:val="1"/>
      <w:numFmt w:val="bullet"/>
      <w:lvlText w:val="o"/>
      <w:lvlJc w:val="left"/>
      <w:pPr>
        <w:ind w:left="3600" w:hanging="360"/>
      </w:pPr>
      <w:rPr>
        <w:rFonts w:ascii="Courier New" w:hAnsi="Courier New" w:cs="Courier New" w:hint="default"/>
      </w:rPr>
    </w:lvl>
    <w:lvl w:ilvl="5" w:tplc="7B421334" w:tentative="1">
      <w:start w:val="1"/>
      <w:numFmt w:val="bullet"/>
      <w:lvlText w:val=""/>
      <w:lvlJc w:val="left"/>
      <w:pPr>
        <w:ind w:left="4320" w:hanging="360"/>
      </w:pPr>
      <w:rPr>
        <w:rFonts w:ascii="Wingdings" w:hAnsi="Wingdings" w:hint="default"/>
      </w:rPr>
    </w:lvl>
    <w:lvl w:ilvl="6" w:tplc="05388548" w:tentative="1">
      <w:start w:val="1"/>
      <w:numFmt w:val="bullet"/>
      <w:lvlText w:val=""/>
      <w:lvlJc w:val="left"/>
      <w:pPr>
        <w:ind w:left="5040" w:hanging="360"/>
      </w:pPr>
      <w:rPr>
        <w:rFonts w:ascii="Symbol" w:hAnsi="Symbol" w:hint="default"/>
      </w:rPr>
    </w:lvl>
    <w:lvl w:ilvl="7" w:tplc="912CAF84" w:tentative="1">
      <w:start w:val="1"/>
      <w:numFmt w:val="bullet"/>
      <w:lvlText w:val="o"/>
      <w:lvlJc w:val="left"/>
      <w:pPr>
        <w:ind w:left="5760" w:hanging="360"/>
      </w:pPr>
      <w:rPr>
        <w:rFonts w:ascii="Courier New" w:hAnsi="Courier New" w:cs="Courier New" w:hint="default"/>
      </w:rPr>
    </w:lvl>
    <w:lvl w:ilvl="8" w:tplc="101086DA" w:tentative="1">
      <w:start w:val="1"/>
      <w:numFmt w:val="bullet"/>
      <w:lvlText w:val=""/>
      <w:lvlJc w:val="left"/>
      <w:pPr>
        <w:ind w:left="6480" w:hanging="360"/>
      </w:pPr>
      <w:rPr>
        <w:rFonts w:ascii="Wingdings" w:hAnsi="Wingdings" w:hint="default"/>
      </w:rPr>
    </w:lvl>
  </w:abstractNum>
  <w:abstractNum w:abstractNumId="43" w15:restartNumberingAfterBreak="0">
    <w:nsid w:val="59346863"/>
    <w:multiLevelType w:val="hybridMultilevel"/>
    <w:tmpl w:val="CC5442F8"/>
    <w:lvl w:ilvl="0" w:tplc="C430E38A">
      <w:start w:val="1"/>
      <w:numFmt w:val="bullet"/>
      <w:lvlText w:val=""/>
      <w:lvlJc w:val="left"/>
      <w:pPr>
        <w:ind w:left="720" w:hanging="360"/>
      </w:pPr>
      <w:rPr>
        <w:rFonts w:ascii="Symbol" w:hAnsi="Symbol" w:hint="default"/>
      </w:rPr>
    </w:lvl>
    <w:lvl w:ilvl="1" w:tplc="E618CD4C">
      <w:start w:val="1"/>
      <w:numFmt w:val="bullet"/>
      <w:lvlText w:val="o"/>
      <w:lvlJc w:val="left"/>
      <w:pPr>
        <w:ind w:left="1440" w:hanging="360"/>
      </w:pPr>
      <w:rPr>
        <w:rFonts w:ascii="Courier New" w:hAnsi="Courier New" w:cs="Courier New" w:hint="default"/>
      </w:rPr>
    </w:lvl>
    <w:lvl w:ilvl="2" w:tplc="8EBE9EC2" w:tentative="1">
      <w:start w:val="1"/>
      <w:numFmt w:val="bullet"/>
      <w:lvlText w:val=""/>
      <w:lvlJc w:val="left"/>
      <w:pPr>
        <w:ind w:left="2160" w:hanging="360"/>
      </w:pPr>
      <w:rPr>
        <w:rFonts w:ascii="Wingdings" w:hAnsi="Wingdings" w:hint="default"/>
      </w:rPr>
    </w:lvl>
    <w:lvl w:ilvl="3" w:tplc="E3E0C078" w:tentative="1">
      <w:start w:val="1"/>
      <w:numFmt w:val="bullet"/>
      <w:lvlText w:val=""/>
      <w:lvlJc w:val="left"/>
      <w:pPr>
        <w:ind w:left="2880" w:hanging="360"/>
      </w:pPr>
      <w:rPr>
        <w:rFonts w:ascii="Symbol" w:hAnsi="Symbol" w:hint="default"/>
      </w:rPr>
    </w:lvl>
    <w:lvl w:ilvl="4" w:tplc="73FE6B04" w:tentative="1">
      <w:start w:val="1"/>
      <w:numFmt w:val="bullet"/>
      <w:lvlText w:val="o"/>
      <w:lvlJc w:val="left"/>
      <w:pPr>
        <w:ind w:left="3600" w:hanging="360"/>
      </w:pPr>
      <w:rPr>
        <w:rFonts w:ascii="Courier New" w:hAnsi="Courier New" w:cs="Courier New" w:hint="default"/>
      </w:rPr>
    </w:lvl>
    <w:lvl w:ilvl="5" w:tplc="F0406EE4" w:tentative="1">
      <w:start w:val="1"/>
      <w:numFmt w:val="bullet"/>
      <w:lvlText w:val=""/>
      <w:lvlJc w:val="left"/>
      <w:pPr>
        <w:ind w:left="4320" w:hanging="360"/>
      </w:pPr>
      <w:rPr>
        <w:rFonts w:ascii="Wingdings" w:hAnsi="Wingdings" w:hint="default"/>
      </w:rPr>
    </w:lvl>
    <w:lvl w:ilvl="6" w:tplc="C368FBB0" w:tentative="1">
      <w:start w:val="1"/>
      <w:numFmt w:val="bullet"/>
      <w:lvlText w:val=""/>
      <w:lvlJc w:val="left"/>
      <w:pPr>
        <w:ind w:left="5040" w:hanging="360"/>
      </w:pPr>
      <w:rPr>
        <w:rFonts w:ascii="Symbol" w:hAnsi="Symbol" w:hint="default"/>
      </w:rPr>
    </w:lvl>
    <w:lvl w:ilvl="7" w:tplc="1ECE3A98" w:tentative="1">
      <w:start w:val="1"/>
      <w:numFmt w:val="bullet"/>
      <w:lvlText w:val="o"/>
      <w:lvlJc w:val="left"/>
      <w:pPr>
        <w:ind w:left="5760" w:hanging="360"/>
      </w:pPr>
      <w:rPr>
        <w:rFonts w:ascii="Courier New" w:hAnsi="Courier New" w:cs="Courier New" w:hint="default"/>
      </w:rPr>
    </w:lvl>
    <w:lvl w:ilvl="8" w:tplc="221C1150" w:tentative="1">
      <w:start w:val="1"/>
      <w:numFmt w:val="bullet"/>
      <w:lvlText w:val=""/>
      <w:lvlJc w:val="left"/>
      <w:pPr>
        <w:ind w:left="6480" w:hanging="360"/>
      </w:pPr>
      <w:rPr>
        <w:rFonts w:ascii="Wingdings" w:hAnsi="Wingdings" w:hint="default"/>
      </w:rPr>
    </w:lvl>
  </w:abstractNum>
  <w:abstractNum w:abstractNumId="44" w15:restartNumberingAfterBreak="0">
    <w:nsid w:val="5AB22F66"/>
    <w:multiLevelType w:val="hybridMultilevel"/>
    <w:tmpl w:val="39107AB0"/>
    <w:lvl w:ilvl="0" w:tplc="3C503F8A">
      <w:start w:val="1"/>
      <w:numFmt w:val="bullet"/>
      <w:lvlText w:val=""/>
      <w:lvlJc w:val="left"/>
      <w:pPr>
        <w:ind w:left="720" w:hanging="360"/>
      </w:pPr>
      <w:rPr>
        <w:rFonts w:ascii="Symbol" w:hAnsi="Symbol" w:hint="default"/>
      </w:rPr>
    </w:lvl>
    <w:lvl w:ilvl="1" w:tplc="029A303A" w:tentative="1">
      <w:start w:val="1"/>
      <w:numFmt w:val="bullet"/>
      <w:lvlText w:val="o"/>
      <w:lvlJc w:val="left"/>
      <w:pPr>
        <w:ind w:left="1440" w:hanging="360"/>
      </w:pPr>
      <w:rPr>
        <w:rFonts w:ascii="Courier New" w:hAnsi="Courier New" w:cs="Courier New" w:hint="default"/>
      </w:rPr>
    </w:lvl>
    <w:lvl w:ilvl="2" w:tplc="9CA4B2C8" w:tentative="1">
      <w:start w:val="1"/>
      <w:numFmt w:val="bullet"/>
      <w:lvlText w:val=""/>
      <w:lvlJc w:val="left"/>
      <w:pPr>
        <w:ind w:left="2160" w:hanging="360"/>
      </w:pPr>
      <w:rPr>
        <w:rFonts w:ascii="Wingdings" w:hAnsi="Wingdings" w:hint="default"/>
      </w:rPr>
    </w:lvl>
    <w:lvl w:ilvl="3" w:tplc="541AF71A" w:tentative="1">
      <w:start w:val="1"/>
      <w:numFmt w:val="bullet"/>
      <w:lvlText w:val=""/>
      <w:lvlJc w:val="left"/>
      <w:pPr>
        <w:ind w:left="2880" w:hanging="360"/>
      </w:pPr>
      <w:rPr>
        <w:rFonts w:ascii="Symbol" w:hAnsi="Symbol" w:hint="default"/>
      </w:rPr>
    </w:lvl>
    <w:lvl w:ilvl="4" w:tplc="5D1EAC7E" w:tentative="1">
      <w:start w:val="1"/>
      <w:numFmt w:val="bullet"/>
      <w:lvlText w:val="o"/>
      <w:lvlJc w:val="left"/>
      <w:pPr>
        <w:ind w:left="3600" w:hanging="360"/>
      </w:pPr>
      <w:rPr>
        <w:rFonts w:ascii="Courier New" w:hAnsi="Courier New" w:cs="Courier New" w:hint="default"/>
      </w:rPr>
    </w:lvl>
    <w:lvl w:ilvl="5" w:tplc="EDD46F7E" w:tentative="1">
      <w:start w:val="1"/>
      <w:numFmt w:val="bullet"/>
      <w:lvlText w:val=""/>
      <w:lvlJc w:val="left"/>
      <w:pPr>
        <w:ind w:left="4320" w:hanging="360"/>
      </w:pPr>
      <w:rPr>
        <w:rFonts w:ascii="Wingdings" w:hAnsi="Wingdings" w:hint="default"/>
      </w:rPr>
    </w:lvl>
    <w:lvl w:ilvl="6" w:tplc="BD200C48" w:tentative="1">
      <w:start w:val="1"/>
      <w:numFmt w:val="bullet"/>
      <w:lvlText w:val=""/>
      <w:lvlJc w:val="left"/>
      <w:pPr>
        <w:ind w:left="5040" w:hanging="360"/>
      </w:pPr>
      <w:rPr>
        <w:rFonts w:ascii="Symbol" w:hAnsi="Symbol" w:hint="default"/>
      </w:rPr>
    </w:lvl>
    <w:lvl w:ilvl="7" w:tplc="7A2451D6" w:tentative="1">
      <w:start w:val="1"/>
      <w:numFmt w:val="bullet"/>
      <w:lvlText w:val="o"/>
      <w:lvlJc w:val="left"/>
      <w:pPr>
        <w:ind w:left="5760" w:hanging="360"/>
      </w:pPr>
      <w:rPr>
        <w:rFonts w:ascii="Courier New" w:hAnsi="Courier New" w:cs="Courier New" w:hint="default"/>
      </w:rPr>
    </w:lvl>
    <w:lvl w:ilvl="8" w:tplc="D4C8BC82" w:tentative="1">
      <w:start w:val="1"/>
      <w:numFmt w:val="bullet"/>
      <w:lvlText w:val=""/>
      <w:lvlJc w:val="left"/>
      <w:pPr>
        <w:ind w:left="6480" w:hanging="360"/>
      </w:pPr>
      <w:rPr>
        <w:rFonts w:ascii="Wingdings" w:hAnsi="Wingdings" w:hint="default"/>
      </w:rPr>
    </w:lvl>
  </w:abstractNum>
  <w:abstractNum w:abstractNumId="45" w15:restartNumberingAfterBreak="0">
    <w:nsid w:val="5B477D8E"/>
    <w:multiLevelType w:val="hybridMultilevel"/>
    <w:tmpl w:val="5F0E150C"/>
    <w:lvl w:ilvl="0" w:tplc="56B6E0A4">
      <w:start w:val="1"/>
      <w:numFmt w:val="bullet"/>
      <w:lvlText w:val=""/>
      <w:lvlJc w:val="left"/>
      <w:pPr>
        <w:ind w:left="720" w:hanging="360"/>
      </w:pPr>
      <w:rPr>
        <w:rFonts w:ascii="Symbol" w:hAnsi="Symbol" w:hint="default"/>
      </w:rPr>
    </w:lvl>
    <w:lvl w:ilvl="1" w:tplc="9DD8F810" w:tentative="1">
      <w:start w:val="1"/>
      <w:numFmt w:val="bullet"/>
      <w:lvlText w:val="o"/>
      <w:lvlJc w:val="left"/>
      <w:pPr>
        <w:ind w:left="1440" w:hanging="360"/>
      </w:pPr>
      <w:rPr>
        <w:rFonts w:ascii="Courier New" w:hAnsi="Courier New" w:cs="Courier New" w:hint="default"/>
      </w:rPr>
    </w:lvl>
    <w:lvl w:ilvl="2" w:tplc="2738172A" w:tentative="1">
      <w:start w:val="1"/>
      <w:numFmt w:val="bullet"/>
      <w:lvlText w:val=""/>
      <w:lvlJc w:val="left"/>
      <w:pPr>
        <w:ind w:left="2160" w:hanging="360"/>
      </w:pPr>
      <w:rPr>
        <w:rFonts w:ascii="Wingdings" w:hAnsi="Wingdings" w:hint="default"/>
      </w:rPr>
    </w:lvl>
    <w:lvl w:ilvl="3" w:tplc="10E20C1E" w:tentative="1">
      <w:start w:val="1"/>
      <w:numFmt w:val="bullet"/>
      <w:lvlText w:val=""/>
      <w:lvlJc w:val="left"/>
      <w:pPr>
        <w:ind w:left="2880" w:hanging="360"/>
      </w:pPr>
      <w:rPr>
        <w:rFonts w:ascii="Symbol" w:hAnsi="Symbol" w:hint="default"/>
      </w:rPr>
    </w:lvl>
    <w:lvl w:ilvl="4" w:tplc="3552E250" w:tentative="1">
      <w:start w:val="1"/>
      <w:numFmt w:val="bullet"/>
      <w:lvlText w:val="o"/>
      <w:lvlJc w:val="left"/>
      <w:pPr>
        <w:ind w:left="3600" w:hanging="360"/>
      </w:pPr>
      <w:rPr>
        <w:rFonts w:ascii="Courier New" w:hAnsi="Courier New" w:cs="Courier New" w:hint="default"/>
      </w:rPr>
    </w:lvl>
    <w:lvl w:ilvl="5" w:tplc="A04C27C6" w:tentative="1">
      <w:start w:val="1"/>
      <w:numFmt w:val="bullet"/>
      <w:lvlText w:val=""/>
      <w:lvlJc w:val="left"/>
      <w:pPr>
        <w:ind w:left="4320" w:hanging="360"/>
      </w:pPr>
      <w:rPr>
        <w:rFonts w:ascii="Wingdings" w:hAnsi="Wingdings" w:hint="default"/>
      </w:rPr>
    </w:lvl>
    <w:lvl w:ilvl="6" w:tplc="55A06A0A" w:tentative="1">
      <w:start w:val="1"/>
      <w:numFmt w:val="bullet"/>
      <w:lvlText w:val=""/>
      <w:lvlJc w:val="left"/>
      <w:pPr>
        <w:ind w:left="5040" w:hanging="360"/>
      </w:pPr>
      <w:rPr>
        <w:rFonts w:ascii="Symbol" w:hAnsi="Symbol" w:hint="default"/>
      </w:rPr>
    </w:lvl>
    <w:lvl w:ilvl="7" w:tplc="9ACE5524" w:tentative="1">
      <w:start w:val="1"/>
      <w:numFmt w:val="bullet"/>
      <w:lvlText w:val="o"/>
      <w:lvlJc w:val="left"/>
      <w:pPr>
        <w:ind w:left="5760" w:hanging="360"/>
      </w:pPr>
      <w:rPr>
        <w:rFonts w:ascii="Courier New" w:hAnsi="Courier New" w:cs="Courier New" w:hint="default"/>
      </w:rPr>
    </w:lvl>
    <w:lvl w:ilvl="8" w:tplc="BFD6148A" w:tentative="1">
      <w:start w:val="1"/>
      <w:numFmt w:val="bullet"/>
      <w:lvlText w:val=""/>
      <w:lvlJc w:val="left"/>
      <w:pPr>
        <w:ind w:left="6480" w:hanging="360"/>
      </w:pPr>
      <w:rPr>
        <w:rFonts w:ascii="Wingdings" w:hAnsi="Wingdings" w:hint="default"/>
      </w:rPr>
    </w:lvl>
  </w:abstractNum>
  <w:abstractNum w:abstractNumId="46" w15:restartNumberingAfterBreak="0">
    <w:nsid w:val="5C5610D0"/>
    <w:multiLevelType w:val="hybridMultilevel"/>
    <w:tmpl w:val="4C6E741E"/>
    <w:lvl w:ilvl="0" w:tplc="03AC1BB4">
      <w:start w:val="1"/>
      <w:numFmt w:val="bullet"/>
      <w:lvlText w:val=""/>
      <w:lvlJc w:val="left"/>
      <w:pPr>
        <w:tabs>
          <w:tab w:val="num" w:pos="720"/>
        </w:tabs>
        <w:ind w:left="720" w:hanging="360"/>
      </w:pPr>
      <w:rPr>
        <w:rFonts w:ascii="Symbol" w:hAnsi="Symbol" w:hint="default"/>
      </w:rPr>
    </w:lvl>
    <w:lvl w:ilvl="1" w:tplc="487AFDD2" w:tentative="1">
      <w:start w:val="1"/>
      <w:numFmt w:val="bullet"/>
      <w:lvlText w:val="o"/>
      <w:lvlJc w:val="left"/>
      <w:pPr>
        <w:ind w:left="1440" w:hanging="360"/>
      </w:pPr>
      <w:rPr>
        <w:rFonts w:ascii="Courier New" w:hAnsi="Courier New" w:cs="Courier New" w:hint="default"/>
      </w:rPr>
    </w:lvl>
    <w:lvl w:ilvl="2" w:tplc="18BA1052" w:tentative="1">
      <w:start w:val="1"/>
      <w:numFmt w:val="bullet"/>
      <w:lvlText w:val=""/>
      <w:lvlJc w:val="left"/>
      <w:pPr>
        <w:ind w:left="2160" w:hanging="360"/>
      </w:pPr>
      <w:rPr>
        <w:rFonts w:ascii="Wingdings" w:hAnsi="Wingdings" w:hint="default"/>
      </w:rPr>
    </w:lvl>
    <w:lvl w:ilvl="3" w:tplc="63F08006" w:tentative="1">
      <w:start w:val="1"/>
      <w:numFmt w:val="bullet"/>
      <w:lvlText w:val=""/>
      <w:lvlJc w:val="left"/>
      <w:pPr>
        <w:ind w:left="2880" w:hanging="360"/>
      </w:pPr>
      <w:rPr>
        <w:rFonts w:ascii="Symbol" w:hAnsi="Symbol" w:hint="default"/>
      </w:rPr>
    </w:lvl>
    <w:lvl w:ilvl="4" w:tplc="D75EAC08" w:tentative="1">
      <w:start w:val="1"/>
      <w:numFmt w:val="bullet"/>
      <w:lvlText w:val="o"/>
      <w:lvlJc w:val="left"/>
      <w:pPr>
        <w:ind w:left="3600" w:hanging="360"/>
      </w:pPr>
      <w:rPr>
        <w:rFonts w:ascii="Courier New" w:hAnsi="Courier New" w:cs="Courier New" w:hint="default"/>
      </w:rPr>
    </w:lvl>
    <w:lvl w:ilvl="5" w:tplc="43FA425E" w:tentative="1">
      <w:start w:val="1"/>
      <w:numFmt w:val="bullet"/>
      <w:lvlText w:val=""/>
      <w:lvlJc w:val="left"/>
      <w:pPr>
        <w:ind w:left="4320" w:hanging="360"/>
      </w:pPr>
      <w:rPr>
        <w:rFonts w:ascii="Wingdings" w:hAnsi="Wingdings" w:hint="default"/>
      </w:rPr>
    </w:lvl>
    <w:lvl w:ilvl="6" w:tplc="6D4C7DCE" w:tentative="1">
      <w:start w:val="1"/>
      <w:numFmt w:val="bullet"/>
      <w:lvlText w:val=""/>
      <w:lvlJc w:val="left"/>
      <w:pPr>
        <w:ind w:left="5040" w:hanging="360"/>
      </w:pPr>
      <w:rPr>
        <w:rFonts w:ascii="Symbol" w:hAnsi="Symbol" w:hint="default"/>
      </w:rPr>
    </w:lvl>
    <w:lvl w:ilvl="7" w:tplc="AFB8B066" w:tentative="1">
      <w:start w:val="1"/>
      <w:numFmt w:val="bullet"/>
      <w:lvlText w:val="o"/>
      <w:lvlJc w:val="left"/>
      <w:pPr>
        <w:ind w:left="5760" w:hanging="360"/>
      </w:pPr>
      <w:rPr>
        <w:rFonts w:ascii="Courier New" w:hAnsi="Courier New" w:cs="Courier New" w:hint="default"/>
      </w:rPr>
    </w:lvl>
    <w:lvl w:ilvl="8" w:tplc="EF5406D0" w:tentative="1">
      <w:start w:val="1"/>
      <w:numFmt w:val="bullet"/>
      <w:lvlText w:val=""/>
      <w:lvlJc w:val="left"/>
      <w:pPr>
        <w:ind w:left="6480" w:hanging="360"/>
      </w:pPr>
      <w:rPr>
        <w:rFonts w:ascii="Wingdings" w:hAnsi="Wingdings" w:hint="default"/>
      </w:rPr>
    </w:lvl>
  </w:abstractNum>
  <w:abstractNum w:abstractNumId="47" w15:restartNumberingAfterBreak="0">
    <w:nsid w:val="5E854E55"/>
    <w:multiLevelType w:val="hybridMultilevel"/>
    <w:tmpl w:val="9A9CF134"/>
    <w:lvl w:ilvl="0" w:tplc="C930F396">
      <w:start w:val="1"/>
      <w:numFmt w:val="bullet"/>
      <w:lvlText w:val=""/>
      <w:lvlJc w:val="left"/>
      <w:pPr>
        <w:tabs>
          <w:tab w:val="num" w:pos="720"/>
        </w:tabs>
        <w:ind w:left="720" w:hanging="360"/>
      </w:pPr>
      <w:rPr>
        <w:rFonts w:ascii="Symbol" w:hAnsi="Symbol" w:hint="default"/>
      </w:rPr>
    </w:lvl>
    <w:lvl w:ilvl="1" w:tplc="56067B8A" w:tentative="1">
      <w:start w:val="1"/>
      <w:numFmt w:val="bullet"/>
      <w:lvlText w:val="o"/>
      <w:lvlJc w:val="left"/>
      <w:pPr>
        <w:ind w:left="1440" w:hanging="360"/>
      </w:pPr>
      <w:rPr>
        <w:rFonts w:ascii="Courier New" w:hAnsi="Courier New" w:cs="Courier New" w:hint="default"/>
      </w:rPr>
    </w:lvl>
    <w:lvl w:ilvl="2" w:tplc="D71CF82C" w:tentative="1">
      <w:start w:val="1"/>
      <w:numFmt w:val="bullet"/>
      <w:lvlText w:val=""/>
      <w:lvlJc w:val="left"/>
      <w:pPr>
        <w:ind w:left="2160" w:hanging="360"/>
      </w:pPr>
      <w:rPr>
        <w:rFonts w:ascii="Wingdings" w:hAnsi="Wingdings" w:hint="default"/>
      </w:rPr>
    </w:lvl>
    <w:lvl w:ilvl="3" w:tplc="3F249492" w:tentative="1">
      <w:start w:val="1"/>
      <w:numFmt w:val="bullet"/>
      <w:lvlText w:val=""/>
      <w:lvlJc w:val="left"/>
      <w:pPr>
        <w:ind w:left="2880" w:hanging="360"/>
      </w:pPr>
      <w:rPr>
        <w:rFonts w:ascii="Symbol" w:hAnsi="Symbol" w:hint="default"/>
      </w:rPr>
    </w:lvl>
    <w:lvl w:ilvl="4" w:tplc="13D2B2F0" w:tentative="1">
      <w:start w:val="1"/>
      <w:numFmt w:val="bullet"/>
      <w:lvlText w:val="o"/>
      <w:lvlJc w:val="left"/>
      <w:pPr>
        <w:ind w:left="3600" w:hanging="360"/>
      </w:pPr>
      <w:rPr>
        <w:rFonts w:ascii="Courier New" w:hAnsi="Courier New" w:cs="Courier New" w:hint="default"/>
      </w:rPr>
    </w:lvl>
    <w:lvl w:ilvl="5" w:tplc="356E089A" w:tentative="1">
      <w:start w:val="1"/>
      <w:numFmt w:val="bullet"/>
      <w:lvlText w:val=""/>
      <w:lvlJc w:val="left"/>
      <w:pPr>
        <w:ind w:left="4320" w:hanging="360"/>
      </w:pPr>
      <w:rPr>
        <w:rFonts w:ascii="Wingdings" w:hAnsi="Wingdings" w:hint="default"/>
      </w:rPr>
    </w:lvl>
    <w:lvl w:ilvl="6" w:tplc="7F82FE9C" w:tentative="1">
      <w:start w:val="1"/>
      <w:numFmt w:val="bullet"/>
      <w:lvlText w:val=""/>
      <w:lvlJc w:val="left"/>
      <w:pPr>
        <w:ind w:left="5040" w:hanging="360"/>
      </w:pPr>
      <w:rPr>
        <w:rFonts w:ascii="Symbol" w:hAnsi="Symbol" w:hint="default"/>
      </w:rPr>
    </w:lvl>
    <w:lvl w:ilvl="7" w:tplc="3FFAA684" w:tentative="1">
      <w:start w:val="1"/>
      <w:numFmt w:val="bullet"/>
      <w:lvlText w:val="o"/>
      <w:lvlJc w:val="left"/>
      <w:pPr>
        <w:ind w:left="5760" w:hanging="360"/>
      </w:pPr>
      <w:rPr>
        <w:rFonts w:ascii="Courier New" w:hAnsi="Courier New" w:cs="Courier New" w:hint="default"/>
      </w:rPr>
    </w:lvl>
    <w:lvl w:ilvl="8" w:tplc="9BF69AFE" w:tentative="1">
      <w:start w:val="1"/>
      <w:numFmt w:val="bullet"/>
      <w:lvlText w:val=""/>
      <w:lvlJc w:val="left"/>
      <w:pPr>
        <w:ind w:left="6480" w:hanging="360"/>
      </w:pPr>
      <w:rPr>
        <w:rFonts w:ascii="Wingdings" w:hAnsi="Wingdings" w:hint="default"/>
      </w:rPr>
    </w:lvl>
  </w:abstractNum>
  <w:abstractNum w:abstractNumId="48" w15:restartNumberingAfterBreak="0">
    <w:nsid w:val="605029BD"/>
    <w:multiLevelType w:val="hybridMultilevel"/>
    <w:tmpl w:val="EFDA28D4"/>
    <w:lvl w:ilvl="0" w:tplc="2FF8C46A">
      <w:start w:val="1"/>
      <w:numFmt w:val="bullet"/>
      <w:lvlText w:val=""/>
      <w:lvlJc w:val="left"/>
      <w:pPr>
        <w:tabs>
          <w:tab w:val="num" w:pos="720"/>
        </w:tabs>
        <w:ind w:left="720" w:hanging="360"/>
      </w:pPr>
      <w:rPr>
        <w:rFonts w:ascii="Symbol" w:hAnsi="Symbol" w:hint="default"/>
      </w:rPr>
    </w:lvl>
    <w:lvl w:ilvl="1" w:tplc="9D9260E8">
      <w:start w:val="1"/>
      <w:numFmt w:val="bullet"/>
      <w:lvlText w:val="o"/>
      <w:lvlJc w:val="left"/>
      <w:pPr>
        <w:ind w:left="1440" w:hanging="360"/>
      </w:pPr>
      <w:rPr>
        <w:rFonts w:ascii="Courier New" w:hAnsi="Courier New" w:cs="Courier New" w:hint="default"/>
      </w:rPr>
    </w:lvl>
    <w:lvl w:ilvl="2" w:tplc="17187638" w:tentative="1">
      <w:start w:val="1"/>
      <w:numFmt w:val="bullet"/>
      <w:lvlText w:val=""/>
      <w:lvlJc w:val="left"/>
      <w:pPr>
        <w:ind w:left="2160" w:hanging="360"/>
      </w:pPr>
      <w:rPr>
        <w:rFonts w:ascii="Wingdings" w:hAnsi="Wingdings" w:hint="default"/>
      </w:rPr>
    </w:lvl>
    <w:lvl w:ilvl="3" w:tplc="C9BA7C92" w:tentative="1">
      <w:start w:val="1"/>
      <w:numFmt w:val="bullet"/>
      <w:lvlText w:val=""/>
      <w:lvlJc w:val="left"/>
      <w:pPr>
        <w:ind w:left="2880" w:hanging="360"/>
      </w:pPr>
      <w:rPr>
        <w:rFonts w:ascii="Symbol" w:hAnsi="Symbol" w:hint="default"/>
      </w:rPr>
    </w:lvl>
    <w:lvl w:ilvl="4" w:tplc="5F00E4BE" w:tentative="1">
      <w:start w:val="1"/>
      <w:numFmt w:val="bullet"/>
      <w:lvlText w:val="o"/>
      <w:lvlJc w:val="left"/>
      <w:pPr>
        <w:ind w:left="3600" w:hanging="360"/>
      </w:pPr>
      <w:rPr>
        <w:rFonts w:ascii="Courier New" w:hAnsi="Courier New" w:cs="Courier New" w:hint="default"/>
      </w:rPr>
    </w:lvl>
    <w:lvl w:ilvl="5" w:tplc="F0D23D28" w:tentative="1">
      <w:start w:val="1"/>
      <w:numFmt w:val="bullet"/>
      <w:lvlText w:val=""/>
      <w:lvlJc w:val="left"/>
      <w:pPr>
        <w:ind w:left="4320" w:hanging="360"/>
      </w:pPr>
      <w:rPr>
        <w:rFonts w:ascii="Wingdings" w:hAnsi="Wingdings" w:hint="default"/>
      </w:rPr>
    </w:lvl>
    <w:lvl w:ilvl="6" w:tplc="A32AF008" w:tentative="1">
      <w:start w:val="1"/>
      <w:numFmt w:val="bullet"/>
      <w:lvlText w:val=""/>
      <w:lvlJc w:val="left"/>
      <w:pPr>
        <w:ind w:left="5040" w:hanging="360"/>
      </w:pPr>
      <w:rPr>
        <w:rFonts w:ascii="Symbol" w:hAnsi="Symbol" w:hint="default"/>
      </w:rPr>
    </w:lvl>
    <w:lvl w:ilvl="7" w:tplc="0C3E128E" w:tentative="1">
      <w:start w:val="1"/>
      <w:numFmt w:val="bullet"/>
      <w:lvlText w:val="o"/>
      <w:lvlJc w:val="left"/>
      <w:pPr>
        <w:ind w:left="5760" w:hanging="360"/>
      </w:pPr>
      <w:rPr>
        <w:rFonts w:ascii="Courier New" w:hAnsi="Courier New" w:cs="Courier New" w:hint="default"/>
      </w:rPr>
    </w:lvl>
    <w:lvl w:ilvl="8" w:tplc="187EF18E" w:tentative="1">
      <w:start w:val="1"/>
      <w:numFmt w:val="bullet"/>
      <w:lvlText w:val=""/>
      <w:lvlJc w:val="left"/>
      <w:pPr>
        <w:ind w:left="6480" w:hanging="360"/>
      </w:pPr>
      <w:rPr>
        <w:rFonts w:ascii="Wingdings" w:hAnsi="Wingdings" w:hint="default"/>
      </w:rPr>
    </w:lvl>
  </w:abstractNum>
  <w:abstractNum w:abstractNumId="49" w15:restartNumberingAfterBreak="0">
    <w:nsid w:val="61425EF5"/>
    <w:multiLevelType w:val="hybridMultilevel"/>
    <w:tmpl w:val="6636A6F8"/>
    <w:lvl w:ilvl="0" w:tplc="0E04178A">
      <w:start w:val="1"/>
      <w:numFmt w:val="bullet"/>
      <w:lvlText w:val=""/>
      <w:lvlJc w:val="left"/>
      <w:pPr>
        <w:tabs>
          <w:tab w:val="num" w:pos="720"/>
        </w:tabs>
        <w:ind w:left="720" w:hanging="360"/>
      </w:pPr>
      <w:rPr>
        <w:rFonts w:ascii="Symbol" w:hAnsi="Symbol" w:hint="default"/>
      </w:rPr>
    </w:lvl>
    <w:lvl w:ilvl="1" w:tplc="8C10E868" w:tentative="1">
      <w:start w:val="1"/>
      <w:numFmt w:val="bullet"/>
      <w:lvlText w:val="o"/>
      <w:lvlJc w:val="left"/>
      <w:pPr>
        <w:ind w:left="1440" w:hanging="360"/>
      </w:pPr>
      <w:rPr>
        <w:rFonts w:ascii="Courier New" w:hAnsi="Courier New" w:cs="Courier New" w:hint="default"/>
      </w:rPr>
    </w:lvl>
    <w:lvl w:ilvl="2" w:tplc="9B9C4210" w:tentative="1">
      <w:start w:val="1"/>
      <w:numFmt w:val="bullet"/>
      <w:lvlText w:val=""/>
      <w:lvlJc w:val="left"/>
      <w:pPr>
        <w:ind w:left="2160" w:hanging="360"/>
      </w:pPr>
      <w:rPr>
        <w:rFonts w:ascii="Wingdings" w:hAnsi="Wingdings" w:hint="default"/>
      </w:rPr>
    </w:lvl>
    <w:lvl w:ilvl="3" w:tplc="CB3C514E" w:tentative="1">
      <w:start w:val="1"/>
      <w:numFmt w:val="bullet"/>
      <w:lvlText w:val=""/>
      <w:lvlJc w:val="left"/>
      <w:pPr>
        <w:ind w:left="2880" w:hanging="360"/>
      </w:pPr>
      <w:rPr>
        <w:rFonts w:ascii="Symbol" w:hAnsi="Symbol" w:hint="default"/>
      </w:rPr>
    </w:lvl>
    <w:lvl w:ilvl="4" w:tplc="AF3063C0" w:tentative="1">
      <w:start w:val="1"/>
      <w:numFmt w:val="bullet"/>
      <w:lvlText w:val="o"/>
      <w:lvlJc w:val="left"/>
      <w:pPr>
        <w:ind w:left="3600" w:hanging="360"/>
      </w:pPr>
      <w:rPr>
        <w:rFonts w:ascii="Courier New" w:hAnsi="Courier New" w:cs="Courier New" w:hint="default"/>
      </w:rPr>
    </w:lvl>
    <w:lvl w:ilvl="5" w:tplc="1BACDC20" w:tentative="1">
      <w:start w:val="1"/>
      <w:numFmt w:val="bullet"/>
      <w:lvlText w:val=""/>
      <w:lvlJc w:val="left"/>
      <w:pPr>
        <w:ind w:left="4320" w:hanging="360"/>
      </w:pPr>
      <w:rPr>
        <w:rFonts w:ascii="Wingdings" w:hAnsi="Wingdings" w:hint="default"/>
      </w:rPr>
    </w:lvl>
    <w:lvl w:ilvl="6" w:tplc="3D86CAE6" w:tentative="1">
      <w:start w:val="1"/>
      <w:numFmt w:val="bullet"/>
      <w:lvlText w:val=""/>
      <w:lvlJc w:val="left"/>
      <w:pPr>
        <w:ind w:left="5040" w:hanging="360"/>
      </w:pPr>
      <w:rPr>
        <w:rFonts w:ascii="Symbol" w:hAnsi="Symbol" w:hint="default"/>
      </w:rPr>
    </w:lvl>
    <w:lvl w:ilvl="7" w:tplc="6CA0B4EC" w:tentative="1">
      <w:start w:val="1"/>
      <w:numFmt w:val="bullet"/>
      <w:lvlText w:val="o"/>
      <w:lvlJc w:val="left"/>
      <w:pPr>
        <w:ind w:left="5760" w:hanging="360"/>
      </w:pPr>
      <w:rPr>
        <w:rFonts w:ascii="Courier New" w:hAnsi="Courier New" w:cs="Courier New" w:hint="default"/>
      </w:rPr>
    </w:lvl>
    <w:lvl w:ilvl="8" w:tplc="585C3548" w:tentative="1">
      <w:start w:val="1"/>
      <w:numFmt w:val="bullet"/>
      <w:lvlText w:val=""/>
      <w:lvlJc w:val="left"/>
      <w:pPr>
        <w:ind w:left="6480" w:hanging="360"/>
      </w:pPr>
      <w:rPr>
        <w:rFonts w:ascii="Wingdings" w:hAnsi="Wingdings" w:hint="default"/>
      </w:rPr>
    </w:lvl>
  </w:abstractNum>
  <w:abstractNum w:abstractNumId="50" w15:restartNumberingAfterBreak="0">
    <w:nsid w:val="620A7837"/>
    <w:multiLevelType w:val="hybridMultilevel"/>
    <w:tmpl w:val="57AE4122"/>
    <w:lvl w:ilvl="0" w:tplc="050850A4">
      <w:start w:val="1"/>
      <w:numFmt w:val="bullet"/>
      <w:lvlText w:val=""/>
      <w:lvlJc w:val="left"/>
      <w:pPr>
        <w:tabs>
          <w:tab w:val="num" w:pos="720"/>
        </w:tabs>
        <w:ind w:left="720" w:hanging="360"/>
      </w:pPr>
      <w:rPr>
        <w:rFonts w:ascii="Symbol" w:hAnsi="Symbol" w:hint="default"/>
      </w:rPr>
    </w:lvl>
    <w:lvl w:ilvl="1" w:tplc="055E2A6A" w:tentative="1">
      <w:start w:val="1"/>
      <w:numFmt w:val="bullet"/>
      <w:lvlText w:val="o"/>
      <w:lvlJc w:val="left"/>
      <w:pPr>
        <w:ind w:left="1440" w:hanging="360"/>
      </w:pPr>
      <w:rPr>
        <w:rFonts w:ascii="Courier New" w:hAnsi="Courier New" w:cs="Courier New" w:hint="default"/>
      </w:rPr>
    </w:lvl>
    <w:lvl w:ilvl="2" w:tplc="A888D3E2" w:tentative="1">
      <w:start w:val="1"/>
      <w:numFmt w:val="bullet"/>
      <w:lvlText w:val=""/>
      <w:lvlJc w:val="left"/>
      <w:pPr>
        <w:ind w:left="2160" w:hanging="360"/>
      </w:pPr>
      <w:rPr>
        <w:rFonts w:ascii="Wingdings" w:hAnsi="Wingdings" w:hint="default"/>
      </w:rPr>
    </w:lvl>
    <w:lvl w:ilvl="3" w:tplc="3D66FD6A" w:tentative="1">
      <w:start w:val="1"/>
      <w:numFmt w:val="bullet"/>
      <w:lvlText w:val=""/>
      <w:lvlJc w:val="left"/>
      <w:pPr>
        <w:ind w:left="2880" w:hanging="360"/>
      </w:pPr>
      <w:rPr>
        <w:rFonts w:ascii="Symbol" w:hAnsi="Symbol" w:hint="default"/>
      </w:rPr>
    </w:lvl>
    <w:lvl w:ilvl="4" w:tplc="569AE156" w:tentative="1">
      <w:start w:val="1"/>
      <w:numFmt w:val="bullet"/>
      <w:lvlText w:val="o"/>
      <w:lvlJc w:val="left"/>
      <w:pPr>
        <w:ind w:left="3600" w:hanging="360"/>
      </w:pPr>
      <w:rPr>
        <w:rFonts w:ascii="Courier New" w:hAnsi="Courier New" w:cs="Courier New" w:hint="default"/>
      </w:rPr>
    </w:lvl>
    <w:lvl w:ilvl="5" w:tplc="3FEA6A5C" w:tentative="1">
      <w:start w:val="1"/>
      <w:numFmt w:val="bullet"/>
      <w:lvlText w:val=""/>
      <w:lvlJc w:val="left"/>
      <w:pPr>
        <w:ind w:left="4320" w:hanging="360"/>
      </w:pPr>
      <w:rPr>
        <w:rFonts w:ascii="Wingdings" w:hAnsi="Wingdings" w:hint="default"/>
      </w:rPr>
    </w:lvl>
    <w:lvl w:ilvl="6" w:tplc="A19E9E48" w:tentative="1">
      <w:start w:val="1"/>
      <w:numFmt w:val="bullet"/>
      <w:lvlText w:val=""/>
      <w:lvlJc w:val="left"/>
      <w:pPr>
        <w:ind w:left="5040" w:hanging="360"/>
      </w:pPr>
      <w:rPr>
        <w:rFonts w:ascii="Symbol" w:hAnsi="Symbol" w:hint="default"/>
      </w:rPr>
    </w:lvl>
    <w:lvl w:ilvl="7" w:tplc="AFD87716" w:tentative="1">
      <w:start w:val="1"/>
      <w:numFmt w:val="bullet"/>
      <w:lvlText w:val="o"/>
      <w:lvlJc w:val="left"/>
      <w:pPr>
        <w:ind w:left="5760" w:hanging="360"/>
      </w:pPr>
      <w:rPr>
        <w:rFonts w:ascii="Courier New" w:hAnsi="Courier New" w:cs="Courier New" w:hint="default"/>
      </w:rPr>
    </w:lvl>
    <w:lvl w:ilvl="8" w:tplc="E738F75A" w:tentative="1">
      <w:start w:val="1"/>
      <w:numFmt w:val="bullet"/>
      <w:lvlText w:val=""/>
      <w:lvlJc w:val="left"/>
      <w:pPr>
        <w:ind w:left="6480" w:hanging="360"/>
      </w:pPr>
      <w:rPr>
        <w:rFonts w:ascii="Wingdings" w:hAnsi="Wingdings" w:hint="default"/>
      </w:rPr>
    </w:lvl>
  </w:abstractNum>
  <w:abstractNum w:abstractNumId="51" w15:restartNumberingAfterBreak="0">
    <w:nsid w:val="68892506"/>
    <w:multiLevelType w:val="hybridMultilevel"/>
    <w:tmpl w:val="2466E71A"/>
    <w:lvl w:ilvl="0" w:tplc="44F4BA5A">
      <w:start w:val="1"/>
      <w:numFmt w:val="bullet"/>
      <w:lvlText w:val=""/>
      <w:lvlJc w:val="left"/>
      <w:pPr>
        <w:tabs>
          <w:tab w:val="num" w:pos="783"/>
        </w:tabs>
        <w:ind w:left="783" w:hanging="360"/>
      </w:pPr>
      <w:rPr>
        <w:rFonts w:ascii="Symbol" w:hAnsi="Symbol" w:hint="default"/>
      </w:rPr>
    </w:lvl>
    <w:lvl w:ilvl="1" w:tplc="AF28344A" w:tentative="1">
      <w:start w:val="1"/>
      <w:numFmt w:val="bullet"/>
      <w:lvlText w:val="o"/>
      <w:lvlJc w:val="left"/>
      <w:pPr>
        <w:ind w:left="1503" w:hanging="360"/>
      </w:pPr>
      <w:rPr>
        <w:rFonts w:ascii="Courier New" w:hAnsi="Courier New" w:cs="Courier New" w:hint="default"/>
      </w:rPr>
    </w:lvl>
    <w:lvl w:ilvl="2" w:tplc="4B520236" w:tentative="1">
      <w:start w:val="1"/>
      <w:numFmt w:val="bullet"/>
      <w:lvlText w:val=""/>
      <w:lvlJc w:val="left"/>
      <w:pPr>
        <w:ind w:left="2223" w:hanging="360"/>
      </w:pPr>
      <w:rPr>
        <w:rFonts w:ascii="Wingdings" w:hAnsi="Wingdings" w:hint="default"/>
      </w:rPr>
    </w:lvl>
    <w:lvl w:ilvl="3" w:tplc="25E2C13C" w:tentative="1">
      <w:start w:val="1"/>
      <w:numFmt w:val="bullet"/>
      <w:lvlText w:val=""/>
      <w:lvlJc w:val="left"/>
      <w:pPr>
        <w:ind w:left="2943" w:hanging="360"/>
      </w:pPr>
      <w:rPr>
        <w:rFonts w:ascii="Symbol" w:hAnsi="Symbol" w:hint="default"/>
      </w:rPr>
    </w:lvl>
    <w:lvl w:ilvl="4" w:tplc="C94CE3DA" w:tentative="1">
      <w:start w:val="1"/>
      <w:numFmt w:val="bullet"/>
      <w:lvlText w:val="o"/>
      <w:lvlJc w:val="left"/>
      <w:pPr>
        <w:ind w:left="3663" w:hanging="360"/>
      </w:pPr>
      <w:rPr>
        <w:rFonts w:ascii="Courier New" w:hAnsi="Courier New" w:cs="Courier New" w:hint="default"/>
      </w:rPr>
    </w:lvl>
    <w:lvl w:ilvl="5" w:tplc="B2E475AA" w:tentative="1">
      <w:start w:val="1"/>
      <w:numFmt w:val="bullet"/>
      <w:lvlText w:val=""/>
      <w:lvlJc w:val="left"/>
      <w:pPr>
        <w:ind w:left="4383" w:hanging="360"/>
      </w:pPr>
      <w:rPr>
        <w:rFonts w:ascii="Wingdings" w:hAnsi="Wingdings" w:hint="default"/>
      </w:rPr>
    </w:lvl>
    <w:lvl w:ilvl="6" w:tplc="5C9E7C06" w:tentative="1">
      <w:start w:val="1"/>
      <w:numFmt w:val="bullet"/>
      <w:lvlText w:val=""/>
      <w:lvlJc w:val="left"/>
      <w:pPr>
        <w:ind w:left="5103" w:hanging="360"/>
      </w:pPr>
      <w:rPr>
        <w:rFonts w:ascii="Symbol" w:hAnsi="Symbol" w:hint="default"/>
      </w:rPr>
    </w:lvl>
    <w:lvl w:ilvl="7" w:tplc="967A4446" w:tentative="1">
      <w:start w:val="1"/>
      <w:numFmt w:val="bullet"/>
      <w:lvlText w:val="o"/>
      <w:lvlJc w:val="left"/>
      <w:pPr>
        <w:ind w:left="5823" w:hanging="360"/>
      </w:pPr>
      <w:rPr>
        <w:rFonts w:ascii="Courier New" w:hAnsi="Courier New" w:cs="Courier New" w:hint="default"/>
      </w:rPr>
    </w:lvl>
    <w:lvl w:ilvl="8" w:tplc="9DCE8A54" w:tentative="1">
      <w:start w:val="1"/>
      <w:numFmt w:val="bullet"/>
      <w:lvlText w:val=""/>
      <w:lvlJc w:val="left"/>
      <w:pPr>
        <w:ind w:left="6543" w:hanging="360"/>
      </w:pPr>
      <w:rPr>
        <w:rFonts w:ascii="Wingdings" w:hAnsi="Wingdings" w:hint="default"/>
      </w:rPr>
    </w:lvl>
  </w:abstractNum>
  <w:abstractNum w:abstractNumId="52" w15:restartNumberingAfterBreak="0">
    <w:nsid w:val="69616CD7"/>
    <w:multiLevelType w:val="hybridMultilevel"/>
    <w:tmpl w:val="A98E51B4"/>
    <w:lvl w:ilvl="0" w:tplc="E028E180">
      <w:start w:val="1"/>
      <w:numFmt w:val="bullet"/>
      <w:lvlText w:val=""/>
      <w:lvlJc w:val="left"/>
      <w:pPr>
        <w:tabs>
          <w:tab w:val="num" w:pos="720"/>
        </w:tabs>
        <w:ind w:left="720" w:hanging="360"/>
      </w:pPr>
      <w:rPr>
        <w:rFonts w:ascii="Symbol" w:hAnsi="Symbol" w:hint="default"/>
      </w:rPr>
    </w:lvl>
    <w:lvl w:ilvl="1" w:tplc="8940EF72" w:tentative="1">
      <w:start w:val="1"/>
      <w:numFmt w:val="bullet"/>
      <w:lvlText w:val="o"/>
      <w:lvlJc w:val="left"/>
      <w:pPr>
        <w:ind w:left="1440" w:hanging="360"/>
      </w:pPr>
      <w:rPr>
        <w:rFonts w:ascii="Courier New" w:hAnsi="Courier New" w:cs="Courier New" w:hint="default"/>
      </w:rPr>
    </w:lvl>
    <w:lvl w:ilvl="2" w:tplc="7D92A798" w:tentative="1">
      <w:start w:val="1"/>
      <w:numFmt w:val="bullet"/>
      <w:lvlText w:val=""/>
      <w:lvlJc w:val="left"/>
      <w:pPr>
        <w:ind w:left="2160" w:hanging="360"/>
      </w:pPr>
      <w:rPr>
        <w:rFonts w:ascii="Wingdings" w:hAnsi="Wingdings" w:hint="default"/>
      </w:rPr>
    </w:lvl>
    <w:lvl w:ilvl="3" w:tplc="01C2E4D4" w:tentative="1">
      <w:start w:val="1"/>
      <w:numFmt w:val="bullet"/>
      <w:lvlText w:val=""/>
      <w:lvlJc w:val="left"/>
      <w:pPr>
        <w:ind w:left="2880" w:hanging="360"/>
      </w:pPr>
      <w:rPr>
        <w:rFonts w:ascii="Symbol" w:hAnsi="Symbol" w:hint="default"/>
      </w:rPr>
    </w:lvl>
    <w:lvl w:ilvl="4" w:tplc="251607E0" w:tentative="1">
      <w:start w:val="1"/>
      <w:numFmt w:val="bullet"/>
      <w:lvlText w:val="o"/>
      <w:lvlJc w:val="left"/>
      <w:pPr>
        <w:ind w:left="3600" w:hanging="360"/>
      </w:pPr>
      <w:rPr>
        <w:rFonts w:ascii="Courier New" w:hAnsi="Courier New" w:cs="Courier New" w:hint="default"/>
      </w:rPr>
    </w:lvl>
    <w:lvl w:ilvl="5" w:tplc="62D03CB4" w:tentative="1">
      <w:start w:val="1"/>
      <w:numFmt w:val="bullet"/>
      <w:lvlText w:val=""/>
      <w:lvlJc w:val="left"/>
      <w:pPr>
        <w:ind w:left="4320" w:hanging="360"/>
      </w:pPr>
      <w:rPr>
        <w:rFonts w:ascii="Wingdings" w:hAnsi="Wingdings" w:hint="default"/>
      </w:rPr>
    </w:lvl>
    <w:lvl w:ilvl="6" w:tplc="1F705FF4" w:tentative="1">
      <w:start w:val="1"/>
      <w:numFmt w:val="bullet"/>
      <w:lvlText w:val=""/>
      <w:lvlJc w:val="left"/>
      <w:pPr>
        <w:ind w:left="5040" w:hanging="360"/>
      </w:pPr>
      <w:rPr>
        <w:rFonts w:ascii="Symbol" w:hAnsi="Symbol" w:hint="default"/>
      </w:rPr>
    </w:lvl>
    <w:lvl w:ilvl="7" w:tplc="83A4D32A" w:tentative="1">
      <w:start w:val="1"/>
      <w:numFmt w:val="bullet"/>
      <w:lvlText w:val="o"/>
      <w:lvlJc w:val="left"/>
      <w:pPr>
        <w:ind w:left="5760" w:hanging="360"/>
      </w:pPr>
      <w:rPr>
        <w:rFonts w:ascii="Courier New" w:hAnsi="Courier New" w:cs="Courier New" w:hint="default"/>
      </w:rPr>
    </w:lvl>
    <w:lvl w:ilvl="8" w:tplc="A01E2FCA" w:tentative="1">
      <w:start w:val="1"/>
      <w:numFmt w:val="bullet"/>
      <w:lvlText w:val=""/>
      <w:lvlJc w:val="left"/>
      <w:pPr>
        <w:ind w:left="6480" w:hanging="360"/>
      </w:pPr>
      <w:rPr>
        <w:rFonts w:ascii="Wingdings" w:hAnsi="Wingdings" w:hint="default"/>
      </w:rPr>
    </w:lvl>
  </w:abstractNum>
  <w:abstractNum w:abstractNumId="53" w15:restartNumberingAfterBreak="0">
    <w:nsid w:val="6B1E26ED"/>
    <w:multiLevelType w:val="hybridMultilevel"/>
    <w:tmpl w:val="25605D2E"/>
    <w:lvl w:ilvl="0" w:tplc="9C00290A">
      <w:start w:val="1"/>
      <w:numFmt w:val="bullet"/>
      <w:lvlText w:val=""/>
      <w:lvlJc w:val="left"/>
      <w:pPr>
        <w:tabs>
          <w:tab w:val="num" w:pos="720"/>
        </w:tabs>
        <w:ind w:left="720" w:hanging="360"/>
      </w:pPr>
      <w:rPr>
        <w:rFonts w:ascii="Symbol" w:hAnsi="Symbol" w:hint="default"/>
      </w:rPr>
    </w:lvl>
    <w:lvl w:ilvl="1" w:tplc="E7566C12" w:tentative="1">
      <w:start w:val="1"/>
      <w:numFmt w:val="bullet"/>
      <w:lvlText w:val="o"/>
      <w:lvlJc w:val="left"/>
      <w:pPr>
        <w:ind w:left="1440" w:hanging="360"/>
      </w:pPr>
      <w:rPr>
        <w:rFonts w:ascii="Courier New" w:hAnsi="Courier New" w:cs="Courier New" w:hint="default"/>
      </w:rPr>
    </w:lvl>
    <w:lvl w:ilvl="2" w:tplc="72EA029E" w:tentative="1">
      <w:start w:val="1"/>
      <w:numFmt w:val="bullet"/>
      <w:lvlText w:val=""/>
      <w:lvlJc w:val="left"/>
      <w:pPr>
        <w:ind w:left="2160" w:hanging="360"/>
      </w:pPr>
      <w:rPr>
        <w:rFonts w:ascii="Wingdings" w:hAnsi="Wingdings" w:hint="default"/>
      </w:rPr>
    </w:lvl>
    <w:lvl w:ilvl="3" w:tplc="D9809F8C" w:tentative="1">
      <w:start w:val="1"/>
      <w:numFmt w:val="bullet"/>
      <w:lvlText w:val=""/>
      <w:lvlJc w:val="left"/>
      <w:pPr>
        <w:ind w:left="2880" w:hanging="360"/>
      </w:pPr>
      <w:rPr>
        <w:rFonts w:ascii="Symbol" w:hAnsi="Symbol" w:hint="default"/>
      </w:rPr>
    </w:lvl>
    <w:lvl w:ilvl="4" w:tplc="4E2203B4" w:tentative="1">
      <w:start w:val="1"/>
      <w:numFmt w:val="bullet"/>
      <w:lvlText w:val="o"/>
      <w:lvlJc w:val="left"/>
      <w:pPr>
        <w:ind w:left="3600" w:hanging="360"/>
      </w:pPr>
      <w:rPr>
        <w:rFonts w:ascii="Courier New" w:hAnsi="Courier New" w:cs="Courier New" w:hint="default"/>
      </w:rPr>
    </w:lvl>
    <w:lvl w:ilvl="5" w:tplc="48F67C78" w:tentative="1">
      <w:start w:val="1"/>
      <w:numFmt w:val="bullet"/>
      <w:lvlText w:val=""/>
      <w:lvlJc w:val="left"/>
      <w:pPr>
        <w:ind w:left="4320" w:hanging="360"/>
      </w:pPr>
      <w:rPr>
        <w:rFonts w:ascii="Wingdings" w:hAnsi="Wingdings" w:hint="default"/>
      </w:rPr>
    </w:lvl>
    <w:lvl w:ilvl="6" w:tplc="AFB2D44A" w:tentative="1">
      <w:start w:val="1"/>
      <w:numFmt w:val="bullet"/>
      <w:lvlText w:val=""/>
      <w:lvlJc w:val="left"/>
      <w:pPr>
        <w:ind w:left="5040" w:hanging="360"/>
      </w:pPr>
      <w:rPr>
        <w:rFonts w:ascii="Symbol" w:hAnsi="Symbol" w:hint="default"/>
      </w:rPr>
    </w:lvl>
    <w:lvl w:ilvl="7" w:tplc="95161734" w:tentative="1">
      <w:start w:val="1"/>
      <w:numFmt w:val="bullet"/>
      <w:lvlText w:val="o"/>
      <w:lvlJc w:val="left"/>
      <w:pPr>
        <w:ind w:left="5760" w:hanging="360"/>
      </w:pPr>
      <w:rPr>
        <w:rFonts w:ascii="Courier New" w:hAnsi="Courier New" w:cs="Courier New" w:hint="default"/>
      </w:rPr>
    </w:lvl>
    <w:lvl w:ilvl="8" w:tplc="78BC5848" w:tentative="1">
      <w:start w:val="1"/>
      <w:numFmt w:val="bullet"/>
      <w:lvlText w:val=""/>
      <w:lvlJc w:val="left"/>
      <w:pPr>
        <w:ind w:left="6480" w:hanging="360"/>
      </w:pPr>
      <w:rPr>
        <w:rFonts w:ascii="Wingdings" w:hAnsi="Wingdings" w:hint="default"/>
      </w:rPr>
    </w:lvl>
  </w:abstractNum>
  <w:abstractNum w:abstractNumId="54" w15:restartNumberingAfterBreak="0">
    <w:nsid w:val="6CC91F7B"/>
    <w:multiLevelType w:val="hybridMultilevel"/>
    <w:tmpl w:val="B7FCE9A2"/>
    <w:lvl w:ilvl="0" w:tplc="3A4015C0">
      <w:start w:val="1"/>
      <w:numFmt w:val="bullet"/>
      <w:lvlText w:val=""/>
      <w:lvlJc w:val="left"/>
      <w:pPr>
        <w:tabs>
          <w:tab w:val="num" w:pos="720"/>
        </w:tabs>
        <w:ind w:left="720" w:hanging="360"/>
      </w:pPr>
      <w:rPr>
        <w:rFonts w:ascii="Symbol" w:hAnsi="Symbol" w:hint="default"/>
      </w:rPr>
    </w:lvl>
    <w:lvl w:ilvl="1" w:tplc="E2BCFDB0" w:tentative="1">
      <w:start w:val="1"/>
      <w:numFmt w:val="bullet"/>
      <w:lvlText w:val="o"/>
      <w:lvlJc w:val="left"/>
      <w:pPr>
        <w:ind w:left="1440" w:hanging="360"/>
      </w:pPr>
      <w:rPr>
        <w:rFonts w:ascii="Courier New" w:hAnsi="Courier New" w:cs="Courier New" w:hint="default"/>
      </w:rPr>
    </w:lvl>
    <w:lvl w:ilvl="2" w:tplc="CFAE0698" w:tentative="1">
      <w:start w:val="1"/>
      <w:numFmt w:val="bullet"/>
      <w:lvlText w:val=""/>
      <w:lvlJc w:val="left"/>
      <w:pPr>
        <w:ind w:left="2160" w:hanging="360"/>
      </w:pPr>
      <w:rPr>
        <w:rFonts w:ascii="Wingdings" w:hAnsi="Wingdings" w:hint="default"/>
      </w:rPr>
    </w:lvl>
    <w:lvl w:ilvl="3" w:tplc="671038EA" w:tentative="1">
      <w:start w:val="1"/>
      <w:numFmt w:val="bullet"/>
      <w:lvlText w:val=""/>
      <w:lvlJc w:val="left"/>
      <w:pPr>
        <w:ind w:left="2880" w:hanging="360"/>
      </w:pPr>
      <w:rPr>
        <w:rFonts w:ascii="Symbol" w:hAnsi="Symbol" w:hint="default"/>
      </w:rPr>
    </w:lvl>
    <w:lvl w:ilvl="4" w:tplc="E6362724" w:tentative="1">
      <w:start w:val="1"/>
      <w:numFmt w:val="bullet"/>
      <w:lvlText w:val="o"/>
      <w:lvlJc w:val="left"/>
      <w:pPr>
        <w:ind w:left="3600" w:hanging="360"/>
      </w:pPr>
      <w:rPr>
        <w:rFonts w:ascii="Courier New" w:hAnsi="Courier New" w:cs="Courier New" w:hint="default"/>
      </w:rPr>
    </w:lvl>
    <w:lvl w:ilvl="5" w:tplc="1D140CFC" w:tentative="1">
      <w:start w:val="1"/>
      <w:numFmt w:val="bullet"/>
      <w:lvlText w:val=""/>
      <w:lvlJc w:val="left"/>
      <w:pPr>
        <w:ind w:left="4320" w:hanging="360"/>
      </w:pPr>
      <w:rPr>
        <w:rFonts w:ascii="Wingdings" w:hAnsi="Wingdings" w:hint="default"/>
      </w:rPr>
    </w:lvl>
    <w:lvl w:ilvl="6" w:tplc="838E3C24" w:tentative="1">
      <w:start w:val="1"/>
      <w:numFmt w:val="bullet"/>
      <w:lvlText w:val=""/>
      <w:lvlJc w:val="left"/>
      <w:pPr>
        <w:ind w:left="5040" w:hanging="360"/>
      </w:pPr>
      <w:rPr>
        <w:rFonts w:ascii="Symbol" w:hAnsi="Symbol" w:hint="default"/>
      </w:rPr>
    </w:lvl>
    <w:lvl w:ilvl="7" w:tplc="8F982DDE" w:tentative="1">
      <w:start w:val="1"/>
      <w:numFmt w:val="bullet"/>
      <w:lvlText w:val="o"/>
      <w:lvlJc w:val="left"/>
      <w:pPr>
        <w:ind w:left="5760" w:hanging="360"/>
      </w:pPr>
      <w:rPr>
        <w:rFonts w:ascii="Courier New" w:hAnsi="Courier New" w:cs="Courier New" w:hint="default"/>
      </w:rPr>
    </w:lvl>
    <w:lvl w:ilvl="8" w:tplc="2C529712" w:tentative="1">
      <w:start w:val="1"/>
      <w:numFmt w:val="bullet"/>
      <w:lvlText w:val=""/>
      <w:lvlJc w:val="left"/>
      <w:pPr>
        <w:ind w:left="6480" w:hanging="360"/>
      </w:pPr>
      <w:rPr>
        <w:rFonts w:ascii="Wingdings" w:hAnsi="Wingdings" w:hint="default"/>
      </w:rPr>
    </w:lvl>
  </w:abstractNum>
  <w:abstractNum w:abstractNumId="55" w15:restartNumberingAfterBreak="0">
    <w:nsid w:val="6F282938"/>
    <w:multiLevelType w:val="hybridMultilevel"/>
    <w:tmpl w:val="E236CABA"/>
    <w:lvl w:ilvl="0" w:tplc="3B7A0F1A">
      <w:start w:val="1"/>
      <w:numFmt w:val="bullet"/>
      <w:lvlText w:val=""/>
      <w:lvlJc w:val="left"/>
      <w:pPr>
        <w:tabs>
          <w:tab w:val="num" w:pos="720"/>
        </w:tabs>
        <w:ind w:left="720" w:hanging="360"/>
      </w:pPr>
      <w:rPr>
        <w:rFonts w:ascii="Symbol" w:hAnsi="Symbol" w:hint="default"/>
      </w:rPr>
    </w:lvl>
    <w:lvl w:ilvl="1" w:tplc="BD3C5D24" w:tentative="1">
      <w:start w:val="1"/>
      <w:numFmt w:val="bullet"/>
      <w:lvlText w:val="o"/>
      <w:lvlJc w:val="left"/>
      <w:pPr>
        <w:ind w:left="1440" w:hanging="360"/>
      </w:pPr>
      <w:rPr>
        <w:rFonts w:ascii="Courier New" w:hAnsi="Courier New" w:cs="Courier New" w:hint="default"/>
      </w:rPr>
    </w:lvl>
    <w:lvl w:ilvl="2" w:tplc="BEB2349A" w:tentative="1">
      <w:start w:val="1"/>
      <w:numFmt w:val="bullet"/>
      <w:lvlText w:val=""/>
      <w:lvlJc w:val="left"/>
      <w:pPr>
        <w:ind w:left="2160" w:hanging="360"/>
      </w:pPr>
      <w:rPr>
        <w:rFonts w:ascii="Wingdings" w:hAnsi="Wingdings" w:hint="default"/>
      </w:rPr>
    </w:lvl>
    <w:lvl w:ilvl="3" w:tplc="4328A0D6" w:tentative="1">
      <w:start w:val="1"/>
      <w:numFmt w:val="bullet"/>
      <w:lvlText w:val=""/>
      <w:lvlJc w:val="left"/>
      <w:pPr>
        <w:ind w:left="2880" w:hanging="360"/>
      </w:pPr>
      <w:rPr>
        <w:rFonts w:ascii="Symbol" w:hAnsi="Symbol" w:hint="default"/>
      </w:rPr>
    </w:lvl>
    <w:lvl w:ilvl="4" w:tplc="B448E422" w:tentative="1">
      <w:start w:val="1"/>
      <w:numFmt w:val="bullet"/>
      <w:lvlText w:val="o"/>
      <w:lvlJc w:val="left"/>
      <w:pPr>
        <w:ind w:left="3600" w:hanging="360"/>
      </w:pPr>
      <w:rPr>
        <w:rFonts w:ascii="Courier New" w:hAnsi="Courier New" w:cs="Courier New" w:hint="default"/>
      </w:rPr>
    </w:lvl>
    <w:lvl w:ilvl="5" w:tplc="B038E710" w:tentative="1">
      <w:start w:val="1"/>
      <w:numFmt w:val="bullet"/>
      <w:lvlText w:val=""/>
      <w:lvlJc w:val="left"/>
      <w:pPr>
        <w:ind w:left="4320" w:hanging="360"/>
      </w:pPr>
      <w:rPr>
        <w:rFonts w:ascii="Wingdings" w:hAnsi="Wingdings" w:hint="default"/>
      </w:rPr>
    </w:lvl>
    <w:lvl w:ilvl="6" w:tplc="0316CA92" w:tentative="1">
      <w:start w:val="1"/>
      <w:numFmt w:val="bullet"/>
      <w:lvlText w:val=""/>
      <w:lvlJc w:val="left"/>
      <w:pPr>
        <w:ind w:left="5040" w:hanging="360"/>
      </w:pPr>
      <w:rPr>
        <w:rFonts w:ascii="Symbol" w:hAnsi="Symbol" w:hint="default"/>
      </w:rPr>
    </w:lvl>
    <w:lvl w:ilvl="7" w:tplc="F82AE824" w:tentative="1">
      <w:start w:val="1"/>
      <w:numFmt w:val="bullet"/>
      <w:lvlText w:val="o"/>
      <w:lvlJc w:val="left"/>
      <w:pPr>
        <w:ind w:left="5760" w:hanging="360"/>
      </w:pPr>
      <w:rPr>
        <w:rFonts w:ascii="Courier New" w:hAnsi="Courier New" w:cs="Courier New" w:hint="default"/>
      </w:rPr>
    </w:lvl>
    <w:lvl w:ilvl="8" w:tplc="5A48E200" w:tentative="1">
      <w:start w:val="1"/>
      <w:numFmt w:val="bullet"/>
      <w:lvlText w:val=""/>
      <w:lvlJc w:val="left"/>
      <w:pPr>
        <w:ind w:left="6480" w:hanging="360"/>
      </w:pPr>
      <w:rPr>
        <w:rFonts w:ascii="Wingdings" w:hAnsi="Wingdings" w:hint="default"/>
      </w:rPr>
    </w:lvl>
  </w:abstractNum>
  <w:abstractNum w:abstractNumId="56" w15:restartNumberingAfterBreak="0">
    <w:nsid w:val="71411CCA"/>
    <w:multiLevelType w:val="hybridMultilevel"/>
    <w:tmpl w:val="5C441DB4"/>
    <w:lvl w:ilvl="0" w:tplc="B9E8A272">
      <w:start w:val="1"/>
      <w:numFmt w:val="bullet"/>
      <w:lvlText w:val=""/>
      <w:lvlJc w:val="left"/>
      <w:pPr>
        <w:tabs>
          <w:tab w:val="num" w:pos="720"/>
        </w:tabs>
        <w:ind w:left="720" w:hanging="360"/>
      </w:pPr>
      <w:rPr>
        <w:rFonts w:ascii="Symbol" w:hAnsi="Symbol" w:hint="default"/>
      </w:rPr>
    </w:lvl>
    <w:lvl w:ilvl="1" w:tplc="5F04948C" w:tentative="1">
      <w:start w:val="1"/>
      <w:numFmt w:val="bullet"/>
      <w:lvlText w:val="o"/>
      <w:lvlJc w:val="left"/>
      <w:pPr>
        <w:ind w:left="1440" w:hanging="360"/>
      </w:pPr>
      <w:rPr>
        <w:rFonts w:ascii="Courier New" w:hAnsi="Courier New" w:cs="Courier New" w:hint="default"/>
      </w:rPr>
    </w:lvl>
    <w:lvl w:ilvl="2" w:tplc="627ED1D0" w:tentative="1">
      <w:start w:val="1"/>
      <w:numFmt w:val="bullet"/>
      <w:lvlText w:val=""/>
      <w:lvlJc w:val="left"/>
      <w:pPr>
        <w:ind w:left="2160" w:hanging="360"/>
      </w:pPr>
      <w:rPr>
        <w:rFonts w:ascii="Wingdings" w:hAnsi="Wingdings" w:hint="default"/>
      </w:rPr>
    </w:lvl>
    <w:lvl w:ilvl="3" w:tplc="D9E6D7F2" w:tentative="1">
      <w:start w:val="1"/>
      <w:numFmt w:val="bullet"/>
      <w:lvlText w:val=""/>
      <w:lvlJc w:val="left"/>
      <w:pPr>
        <w:ind w:left="2880" w:hanging="360"/>
      </w:pPr>
      <w:rPr>
        <w:rFonts w:ascii="Symbol" w:hAnsi="Symbol" w:hint="default"/>
      </w:rPr>
    </w:lvl>
    <w:lvl w:ilvl="4" w:tplc="EBC0B886" w:tentative="1">
      <w:start w:val="1"/>
      <w:numFmt w:val="bullet"/>
      <w:lvlText w:val="o"/>
      <w:lvlJc w:val="left"/>
      <w:pPr>
        <w:ind w:left="3600" w:hanging="360"/>
      </w:pPr>
      <w:rPr>
        <w:rFonts w:ascii="Courier New" w:hAnsi="Courier New" w:cs="Courier New" w:hint="default"/>
      </w:rPr>
    </w:lvl>
    <w:lvl w:ilvl="5" w:tplc="8320E65A" w:tentative="1">
      <w:start w:val="1"/>
      <w:numFmt w:val="bullet"/>
      <w:lvlText w:val=""/>
      <w:lvlJc w:val="left"/>
      <w:pPr>
        <w:ind w:left="4320" w:hanging="360"/>
      </w:pPr>
      <w:rPr>
        <w:rFonts w:ascii="Wingdings" w:hAnsi="Wingdings" w:hint="default"/>
      </w:rPr>
    </w:lvl>
    <w:lvl w:ilvl="6" w:tplc="BEC8B46E" w:tentative="1">
      <w:start w:val="1"/>
      <w:numFmt w:val="bullet"/>
      <w:lvlText w:val=""/>
      <w:lvlJc w:val="left"/>
      <w:pPr>
        <w:ind w:left="5040" w:hanging="360"/>
      </w:pPr>
      <w:rPr>
        <w:rFonts w:ascii="Symbol" w:hAnsi="Symbol" w:hint="default"/>
      </w:rPr>
    </w:lvl>
    <w:lvl w:ilvl="7" w:tplc="568CB796" w:tentative="1">
      <w:start w:val="1"/>
      <w:numFmt w:val="bullet"/>
      <w:lvlText w:val="o"/>
      <w:lvlJc w:val="left"/>
      <w:pPr>
        <w:ind w:left="5760" w:hanging="360"/>
      </w:pPr>
      <w:rPr>
        <w:rFonts w:ascii="Courier New" w:hAnsi="Courier New" w:cs="Courier New" w:hint="default"/>
      </w:rPr>
    </w:lvl>
    <w:lvl w:ilvl="8" w:tplc="8A9E6ECE" w:tentative="1">
      <w:start w:val="1"/>
      <w:numFmt w:val="bullet"/>
      <w:lvlText w:val=""/>
      <w:lvlJc w:val="left"/>
      <w:pPr>
        <w:ind w:left="6480" w:hanging="360"/>
      </w:pPr>
      <w:rPr>
        <w:rFonts w:ascii="Wingdings" w:hAnsi="Wingdings" w:hint="default"/>
      </w:rPr>
    </w:lvl>
  </w:abstractNum>
  <w:abstractNum w:abstractNumId="57" w15:restartNumberingAfterBreak="0">
    <w:nsid w:val="735D021D"/>
    <w:multiLevelType w:val="hybridMultilevel"/>
    <w:tmpl w:val="95264ABC"/>
    <w:lvl w:ilvl="0" w:tplc="44944BCA">
      <w:start w:val="1"/>
      <w:numFmt w:val="bullet"/>
      <w:lvlText w:val=""/>
      <w:lvlJc w:val="left"/>
      <w:pPr>
        <w:tabs>
          <w:tab w:val="num" w:pos="720"/>
        </w:tabs>
        <w:ind w:left="720" w:hanging="360"/>
      </w:pPr>
      <w:rPr>
        <w:rFonts w:ascii="Symbol" w:hAnsi="Symbol" w:hint="default"/>
      </w:rPr>
    </w:lvl>
    <w:lvl w:ilvl="1" w:tplc="E3283A2A">
      <w:start w:val="1"/>
      <w:numFmt w:val="bullet"/>
      <w:lvlText w:val="o"/>
      <w:lvlJc w:val="left"/>
      <w:pPr>
        <w:ind w:left="1440" w:hanging="360"/>
      </w:pPr>
      <w:rPr>
        <w:rFonts w:ascii="Courier New" w:hAnsi="Courier New" w:cs="Courier New" w:hint="default"/>
      </w:rPr>
    </w:lvl>
    <w:lvl w:ilvl="2" w:tplc="E9A62D92" w:tentative="1">
      <w:start w:val="1"/>
      <w:numFmt w:val="bullet"/>
      <w:lvlText w:val=""/>
      <w:lvlJc w:val="left"/>
      <w:pPr>
        <w:ind w:left="2160" w:hanging="360"/>
      </w:pPr>
      <w:rPr>
        <w:rFonts w:ascii="Wingdings" w:hAnsi="Wingdings" w:hint="default"/>
      </w:rPr>
    </w:lvl>
    <w:lvl w:ilvl="3" w:tplc="90D85A30" w:tentative="1">
      <w:start w:val="1"/>
      <w:numFmt w:val="bullet"/>
      <w:lvlText w:val=""/>
      <w:lvlJc w:val="left"/>
      <w:pPr>
        <w:ind w:left="2880" w:hanging="360"/>
      </w:pPr>
      <w:rPr>
        <w:rFonts w:ascii="Symbol" w:hAnsi="Symbol" w:hint="default"/>
      </w:rPr>
    </w:lvl>
    <w:lvl w:ilvl="4" w:tplc="3C1A3BFE" w:tentative="1">
      <w:start w:val="1"/>
      <w:numFmt w:val="bullet"/>
      <w:lvlText w:val="o"/>
      <w:lvlJc w:val="left"/>
      <w:pPr>
        <w:ind w:left="3600" w:hanging="360"/>
      </w:pPr>
      <w:rPr>
        <w:rFonts w:ascii="Courier New" w:hAnsi="Courier New" w:cs="Courier New" w:hint="default"/>
      </w:rPr>
    </w:lvl>
    <w:lvl w:ilvl="5" w:tplc="0E5C2514" w:tentative="1">
      <w:start w:val="1"/>
      <w:numFmt w:val="bullet"/>
      <w:lvlText w:val=""/>
      <w:lvlJc w:val="left"/>
      <w:pPr>
        <w:ind w:left="4320" w:hanging="360"/>
      </w:pPr>
      <w:rPr>
        <w:rFonts w:ascii="Wingdings" w:hAnsi="Wingdings" w:hint="default"/>
      </w:rPr>
    </w:lvl>
    <w:lvl w:ilvl="6" w:tplc="B3E28C84" w:tentative="1">
      <w:start w:val="1"/>
      <w:numFmt w:val="bullet"/>
      <w:lvlText w:val=""/>
      <w:lvlJc w:val="left"/>
      <w:pPr>
        <w:ind w:left="5040" w:hanging="360"/>
      </w:pPr>
      <w:rPr>
        <w:rFonts w:ascii="Symbol" w:hAnsi="Symbol" w:hint="default"/>
      </w:rPr>
    </w:lvl>
    <w:lvl w:ilvl="7" w:tplc="1AA4714A" w:tentative="1">
      <w:start w:val="1"/>
      <w:numFmt w:val="bullet"/>
      <w:lvlText w:val="o"/>
      <w:lvlJc w:val="left"/>
      <w:pPr>
        <w:ind w:left="5760" w:hanging="360"/>
      </w:pPr>
      <w:rPr>
        <w:rFonts w:ascii="Courier New" w:hAnsi="Courier New" w:cs="Courier New" w:hint="default"/>
      </w:rPr>
    </w:lvl>
    <w:lvl w:ilvl="8" w:tplc="AEA45080" w:tentative="1">
      <w:start w:val="1"/>
      <w:numFmt w:val="bullet"/>
      <w:lvlText w:val=""/>
      <w:lvlJc w:val="left"/>
      <w:pPr>
        <w:ind w:left="6480" w:hanging="360"/>
      </w:pPr>
      <w:rPr>
        <w:rFonts w:ascii="Wingdings" w:hAnsi="Wingdings" w:hint="default"/>
      </w:rPr>
    </w:lvl>
  </w:abstractNum>
  <w:abstractNum w:abstractNumId="58" w15:restartNumberingAfterBreak="0">
    <w:nsid w:val="74082812"/>
    <w:multiLevelType w:val="hybridMultilevel"/>
    <w:tmpl w:val="DA44E2E8"/>
    <w:lvl w:ilvl="0" w:tplc="8C1A510C">
      <w:start w:val="1"/>
      <w:numFmt w:val="bullet"/>
      <w:lvlText w:val=""/>
      <w:lvlJc w:val="left"/>
      <w:pPr>
        <w:tabs>
          <w:tab w:val="num" w:pos="720"/>
        </w:tabs>
        <w:ind w:left="720" w:hanging="360"/>
      </w:pPr>
      <w:rPr>
        <w:rFonts w:ascii="Symbol" w:hAnsi="Symbol" w:hint="default"/>
      </w:rPr>
    </w:lvl>
    <w:lvl w:ilvl="1" w:tplc="BE42605C" w:tentative="1">
      <w:start w:val="1"/>
      <w:numFmt w:val="bullet"/>
      <w:lvlText w:val="o"/>
      <w:lvlJc w:val="left"/>
      <w:pPr>
        <w:ind w:left="1440" w:hanging="360"/>
      </w:pPr>
      <w:rPr>
        <w:rFonts w:ascii="Courier New" w:hAnsi="Courier New" w:cs="Courier New" w:hint="default"/>
      </w:rPr>
    </w:lvl>
    <w:lvl w:ilvl="2" w:tplc="FE709F26" w:tentative="1">
      <w:start w:val="1"/>
      <w:numFmt w:val="bullet"/>
      <w:lvlText w:val=""/>
      <w:lvlJc w:val="left"/>
      <w:pPr>
        <w:ind w:left="2160" w:hanging="360"/>
      </w:pPr>
      <w:rPr>
        <w:rFonts w:ascii="Wingdings" w:hAnsi="Wingdings" w:hint="default"/>
      </w:rPr>
    </w:lvl>
    <w:lvl w:ilvl="3" w:tplc="0654098E" w:tentative="1">
      <w:start w:val="1"/>
      <w:numFmt w:val="bullet"/>
      <w:lvlText w:val=""/>
      <w:lvlJc w:val="left"/>
      <w:pPr>
        <w:ind w:left="2880" w:hanging="360"/>
      </w:pPr>
      <w:rPr>
        <w:rFonts w:ascii="Symbol" w:hAnsi="Symbol" w:hint="default"/>
      </w:rPr>
    </w:lvl>
    <w:lvl w:ilvl="4" w:tplc="F6D05630" w:tentative="1">
      <w:start w:val="1"/>
      <w:numFmt w:val="bullet"/>
      <w:lvlText w:val="o"/>
      <w:lvlJc w:val="left"/>
      <w:pPr>
        <w:ind w:left="3600" w:hanging="360"/>
      </w:pPr>
      <w:rPr>
        <w:rFonts w:ascii="Courier New" w:hAnsi="Courier New" w:cs="Courier New" w:hint="default"/>
      </w:rPr>
    </w:lvl>
    <w:lvl w:ilvl="5" w:tplc="03949882" w:tentative="1">
      <w:start w:val="1"/>
      <w:numFmt w:val="bullet"/>
      <w:lvlText w:val=""/>
      <w:lvlJc w:val="left"/>
      <w:pPr>
        <w:ind w:left="4320" w:hanging="360"/>
      </w:pPr>
      <w:rPr>
        <w:rFonts w:ascii="Wingdings" w:hAnsi="Wingdings" w:hint="default"/>
      </w:rPr>
    </w:lvl>
    <w:lvl w:ilvl="6" w:tplc="40D0E260" w:tentative="1">
      <w:start w:val="1"/>
      <w:numFmt w:val="bullet"/>
      <w:lvlText w:val=""/>
      <w:lvlJc w:val="left"/>
      <w:pPr>
        <w:ind w:left="5040" w:hanging="360"/>
      </w:pPr>
      <w:rPr>
        <w:rFonts w:ascii="Symbol" w:hAnsi="Symbol" w:hint="default"/>
      </w:rPr>
    </w:lvl>
    <w:lvl w:ilvl="7" w:tplc="16D0A85E" w:tentative="1">
      <w:start w:val="1"/>
      <w:numFmt w:val="bullet"/>
      <w:lvlText w:val="o"/>
      <w:lvlJc w:val="left"/>
      <w:pPr>
        <w:ind w:left="5760" w:hanging="360"/>
      </w:pPr>
      <w:rPr>
        <w:rFonts w:ascii="Courier New" w:hAnsi="Courier New" w:cs="Courier New" w:hint="default"/>
      </w:rPr>
    </w:lvl>
    <w:lvl w:ilvl="8" w:tplc="A94E9ED4" w:tentative="1">
      <w:start w:val="1"/>
      <w:numFmt w:val="bullet"/>
      <w:lvlText w:val=""/>
      <w:lvlJc w:val="left"/>
      <w:pPr>
        <w:ind w:left="6480" w:hanging="360"/>
      </w:pPr>
      <w:rPr>
        <w:rFonts w:ascii="Wingdings" w:hAnsi="Wingdings" w:hint="default"/>
      </w:rPr>
    </w:lvl>
  </w:abstractNum>
  <w:abstractNum w:abstractNumId="59" w15:restartNumberingAfterBreak="0">
    <w:nsid w:val="74CB5628"/>
    <w:multiLevelType w:val="hybridMultilevel"/>
    <w:tmpl w:val="2878DD1A"/>
    <w:lvl w:ilvl="0" w:tplc="AD18072A">
      <w:start w:val="1"/>
      <w:numFmt w:val="bullet"/>
      <w:lvlText w:val=""/>
      <w:lvlJc w:val="left"/>
      <w:pPr>
        <w:tabs>
          <w:tab w:val="num" w:pos="720"/>
        </w:tabs>
        <w:ind w:left="720" w:hanging="360"/>
      </w:pPr>
      <w:rPr>
        <w:rFonts w:ascii="Symbol" w:hAnsi="Symbol" w:hint="default"/>
      </w:rPr>
    </w:lvl>
    <w:lvl w:ilvl="1" w:tplc="59B853B4" w:tentative="1">
      <w:start w:val="1"/>
      <w:numFmt w:val="bullet"/>
      <w:lvlText w:val="o"/>
      <w:lvlJc w:val="left"/>
      <w:pPr>
        <w:ind w:left="1440" w:hanging="360"/>
      </w:pPr>
      <w:rPr>
        <w:rFonts w:ascii="Courier New" w:hAnsi="Courier New" w:cs="Courier New" w:hint="default"/>
      </w:rPr>
    </w:lvl>
    <w:lvl w:ilvl="2" w:tplc="845C2406" w:tentative="1">
      <w:start w:val="1"/>
      <w:numFmt w:val="bullet"/>
      <w:lvlText w:val=""/>
      <w:lvlJc w:val="left"/>
      <w:pPr>
        <w:ind w:left="2160" w:hanging="360"/>
      </w:pPr>
      <w:rPr>
        <w:rFonts w:ascii="Wingdings" w:hAnsi="Wingdings" w:hint="default"/>
      </w:rPr>
    </w:lvl>
    <w:lvl w:ilvl="3" w:tplc="79682984" w:tentative="1">
      <w:start w:val="1"/>
      <w:numFmt w:val="bullet"/>
      <w:lvlText w:val=""/>
      <w:lvlJc w:val="left"/>
      <w:pPr>
        <w:ind w:left="2880" w:hanging="360"/>
      </w:pPr>
      <w:rPr>
        <w:rFonts w:ascii="Symbol" w:hAnsi="Symbol" w:hint="default"/>
      </w:rPr>
    </w:lvl>
    <w:lvl w:ilvl="4" w:tplc="0508711A" w:tentative="1">
      <w:start w:val="1"/>
      <w:numFmt w:val="bullet"/>
      <w:lvlText w:val="o"/>
      <w:lvlJc w:val="left"/>
      <w:pPr>
        <w:ind w:left="3600" w:hanging="360"/>
      </w:pPr>
      <w:rPr>
        <w:rFonts w:ascii="Courier New" w:hAnsi="Courier New" w:cs="Courier New" w:hint="default"/>
      </w:rPr>
    </w:lvl>
    <w:lvl w:ilvl="5" w:tplc="89F604C6" w:tentative="1">
      <w:start w:val="1"/>
      <w:numFmt w:val="bullet"/>
      <w:lvlText w:val=""/>
      <w:lvlJc w:val="left"/>
      <w:pPr>
        <w:ind w:left="4320" w:hanging="360"/>
      </w:pPr>
      <w:rPr>
        <w:rFonts w:ascii="Wingdings" w:hAnsi="Wingdings" w:hint="default"/>
      </w:rPr>
    </w:lvl>
    <w:lvl w:ilvl="6" w:tplc="6AC6C5F8" w:tentative="1">
      <w:start w:val="1"/>
      <w:numFmt w:val="bullet"/>
      <w:lvlText w:val=""/>
      <w:lvlJc w:val="left"/>
      <w:pPr>
        <w:ind w:left="5040" w:hanging="360"/>
      </w:pPr>
      <w:rPr>
        <w:rFonts w:ascii="Symbol" w:hAnsi="Symbol" w:hint="default"/>
      </w:rPr>
    </w:lvl>
    <w:lvl w:ilvl="7" w:tplc="78C20CC2" w:tentative="1">
      <w:start w:val="1"/>
      <w:numFmt w:val="bullet"/>
      <w:lvlText w:val="o"/>
      <w:lvlJc w:val="left"/>
      <w:pPr>
        <w:ind w:left="5760" w:hanging="360"/>
      </w:pPr>
      <w:rPr>
        <w:rFonts w:ascii="Courier New" w:hAnsi="Courier New" w:cs="Courier New" w:hint="default"/>
      </w:rPr>
    </w:lvl>
    <w:lvl w:ilvl="8" w:tplc="C3203C3C" w:tentative="1">
      <w:start w:val="1"/>
      <w:numFmt w:val="bullet"/>
      <w:lvlText w:val=""/>
      <w:lvlJc w:val="left"/>
      <w:pPr>
        <w:ind w:left="6480" w:hanging="360"/>
      </w:pPr>
      <w:rPr>
        <w:rFonts w:ascii="Wingdings" w:hAnsi="Wingdings" w:hint="default"/>
      </w:rPr>
    </w:lvl>
  </w:abstractNum>
  <w:abstractNum w:abstractNumId="60" w15:restartNumberingAfterBreak="0">
    <w:nsid w:val="771837E9"/>
    <w:multiLevelType w:val="hybridMultilevel"/>
    <w:tmpl w:val="4F980BCA"/>
    <w:lvl w:ilvl="0" w:tplc="E17E24FE">
      <w:start w:val="1"/>
      <w:numFmt w:val="bullet"/>
      <w:lvlText w:val=""/>
      <w:lvlJc w:val="left"/>
      <w:pPr>
        <w:tabs>
          <w:tab w:val="num" w:pos="720"/>
        </w:tabs>
        <w:ind w:left="720" w:hanging="360"/>
      </w:pPr>
      <w:rPr>
        <w:rFonts w:ascii="Symbol" w:hAnsi="Symbol" w:hint="default"/>
      </w:rPr>
    </w:lvl>
    <w:lvl w:ilvl="1" w:tplc="AECEB4F0" w:tentative="1">
      <w:start w:val="1"/>
      <w:numFmt w:val="bullet"/>
      <w:lvlText w:val="o"/>
      <w:lvlJc w:val="left"/>
      <w:pPr>
        <w:ind w:left="1440" w:hanging="360"/>
      </w:pPr>
      <w:rPr>
        <w:rFonts w:ascii="Courier New" w:hAnsi="Courier New" w:cs="Courier New" w:hint="default"/>
      </w:rPr>
    </w:lvl>
    <w:lvl w:ilvl="2" w:tplc="0FA20A22" w:tentative="1">
      <w:start w:val="1"/>
      <w:numFmt w:val="bullet"/>
      <w:lvlText w:val=""/>
      <w:lvlJc w:val="left"/>
      <w:pPr>
        <w:ind w:left="2160" w:hanging="360"/>
      </w:pPr>
      <w:rPr>
        <w:rFonts w:ascii="Wingdings" w:hAnsi="Wingdings" w:hint="default"/>
      </w:rPr>
    </w:lvl>
    <w:lvl w:ilvl="3" w:tplc="01ECF37C" w:tentative="1">
      <w:start w:val="1"/>
      <w:numFmt w:val="bullet"/>
      <w:lvlText w:val=""/>
      <w:lvlJc w:val="left"/>
      <w:pPr>
        <w:ind w:left="2880" w:hanging="360"/>
      </w:pPr>
      <w:rPr>
        <w:rFonts w:ascii="Symbol" w:hAnsi="Symbol" w:hint="default"/>
      </w:rPr>
    </w:lvl>
    <w:lvl w:ilvl="4" w:tplc="5D260C10" w:tentative="1">
      <w:start w:val="1"/>
      <w:numFmt w:val="bullet"/>
      <w:lvlText w:val="o"/>
      <w:lvlJc w:val="left"/>
      <w:pPr>
        <w:ind w:left="3600" w:hanging="360"/>
      </w:pPr>
      <w:rPr>
        <w:rFonts w:ascii="Courier New" w:hAnsi="Courier New" w:cs="Courier New" w:hint="default"/>
      </w:rPr>
    </w:lvl>
    <w:lvl w:ilvl="5" w:tplc="224E667A" w:tentative="1">
      <w:start w:val="1"/>
      <w:numFmt w:val="bullet"/>
      <w:lvlText w:val=""/>
      <w:lvlJc w:val="left"/>
      <w:pPr>
        <w:ind w:left="4320" w:hanging="360"/>
      </w:pPr>
      <w:rPr>
        <w:rFonts w:ascii="Wingdings" w:hAnsi="Wingdings" w:hint="default"/>
      </w:rPr>
    </w:lvl>
    <w:lvl w:ilvl="6" w:tplc="D00AC9B8" w:tentative="1">
      <w:start w:val="1"/>
      <w:numFmt w:val="bullet"/>
      <w:lvlText w:val=""/>
      <w:lvlJc w:val="left"/>
      <w:pPr>
        <w:ind w:left="5040" w:hanging="360"/>
      </w:pPr>
      <w:rPr>
        <w:rFonts w:ascii="Symbol" w:hAnsi="Symbol" w:hint="default"/>
      </w:rPr>
    </w:lvl>
    <w:lvl w:ilvl="7" w:tplc="3016270C" w:tentative="1">
      <w:start w:val="1"/>
      <w:numFmt w:val="bullet"/>
      <w:lvlText w:val="o"/>
      <w:lvlJc w:val="left"/>
      <w:pPr>
        <w:ind w:left="5760" w:hanging="360"/>
      </w:pPr>
      <w:rPr>
        <w:rFonts w:ascii="Courier New" w:hAnsi="Courier New" w:cs="Courier New" w:hint="default"/>
      </w:rPr>
    </w:lvl>
    <w:lvl w:ilvl="8" w:tplc="47CE3DD4" w:tentative="1">
      <w:start w:val="1"/>
      <w:numFmt w:val="bullet"/>
      <w:lvlText w:val=""/>
      <w:lvlJc w:val="left"/>
      <w:pPr>
        <w:ind w:left="6480" w:hanging="360"/>
      </w:pPr>
      <w:rPr>
        <w:rFonts w:ascii="Wingdings" w:hAnsi="Wingdings" w:hint="default"/>
      </w:rPr>
    </w:lvl>
  </w:abstractNum>
  <w:abstractNum w:abstractNumId="61" w15:restartNumberingAfterBreak="0">
    <w:nsid w:val="78E35F01"/>
    <w:multiLevelType w:val="hybridMultilevel"/>
    <w:tmpl w:val="07522262"/>
    <w:lvl w:ilvl="0" w:tplc="761A4EC4">
      <w:start w:val="1"/>
      <w:numFmt w:val="bullet"/>
      <w:lvlText w:val=""/>
      <w:lvlJc w:val="left"/>
      <w:pPr>
        <w:tabs>
          <w:tab w:val="num" w:pos="720"/>
        </w:tabs>
        <w:ind w:left="720" w:hanging="360"/>
      </w:pPr>
      <w:rPr>
        <w:rFonts w:ascii="Symbol" w:hAnsi="Symbol" w:hint="default"/>
      </w:rPr>
    </w:lvl>
    <w:lvl w:ilvl="1" w:tplc="303E3610" w:tentative="1">
      <w:start w:val="1"/>
      <w:numFmt w:val="bullet"/>
      <w:lvlText w:val="o"/>
      <w:lvlJc w:val="left"/>
      <w:pPr>
        <w:ind w:left="1440" w:hanging="360"/>
      </w:pPr>
      <w:rPr>
        <w:rFonts w:ascii="Courier New" w:hAnsi="Courier New" w:cs="Courier New" w:hint="default"/>
      </w:rPr>
    </w:lvl>
    <w:lvl w:ilvl="2" w:tplc="5FBE7484" w:tentative="1">
      <w:start w:val="1"/>
      <w:numFmt w:val="bullet"/>
      <w:lvlText w:val=""/>
      <w:lvlJc w:val="left"/>
      <w:pPr>
        <w:ind w:left="2160" w:hanging="360"/>
      </w:pPr>
      <w:rPr>
        <w:rFonts w:ascii="Wingdings" w:hAnsi="Wingdings" w:hint="default"/>
      </w:rPr>
    </w:lvl>
    <w:lvl w:ilvl="3" w:tplc="80060EA4" w:tentative="1">
      <w:start w:val="1"/>
      <w:numFmt w:val="bullet"/>
      <w:lvlText w:val=""/>
      <w:lvlJc w:val="left"/>
      <w:pPr>
        <w:ind w:left="2880" w:hanging="360"/>
      </w:pPr>
      <w:rPr>
        <w:rFonts w:ascii="Symbol" w:hAnsi="Symbol" w:hint="default"/>
      </w:rPr>
    </w:lvl>
    <w:lvl w:ilvl="4" w:tplc="243C5756" w:tentative="1">
      <w:start w:val="1"/>
      <w:numFmt w:val="bullet"/>
      <w:lvlText w:val="o"/>
      <w:lvlJc w:val="left"/>
      <w:pPr>
        <w:ind w:left="3600" w:hanging="360"/>
      </w:pPr>
      <w:rPr>
        <w:rFonts w:ascii="Courier New" w:hAnsi="Courier New" w:cs="Courier New" w:hint="default"/>
      </w:rPr>
    </w:lvl>
    <w:lvl w:ilvl="5" w:tplc="DD20A14E" w:tentative="1">
      <w:start w:val="1"/>
      <w:numFmt w:val="bullet"/>
      <w:lvlText w:val=""/>
      <w:lvlJc w:val="left"/>
      <w:pPr>
        <w:ind w:left="4320" w:hanging="360"/>
      </w:pPr>
      <w:rPr>
        <w:rFonts w:ascii="Wingdings" w:hAnsi="Wingdings" w:hint="default"/>
      </w:rPr>
    </w:lvl>
    <w:lvl w:ilvl="6" w:tplc="DDC43516" w:tentative="1">
      <w:start w:val="1"/>
      <w:numFmt w:val="bullet"/>
      <w:lvlText w:val=""/>
      <w:lvlJc w:val="left"/>
      <w:pPr>
        <w:ind w:left="5040" w:hanging="360"/>
      </w:pPr>
      <w:rPr>
        <w:rFonts w:ascii="Symbol" w:hAnsi="Symbol" w:hint="default"/>
      </w:rPr>
    </w:lvl>
    <w:lvl w:ilvl="7" w:tplc="D8421118" w:tentative="1">
      <w:start w:val="1"/>
      <w:numFmt w:val="bullet"/>
      <w:lvlText w:val="o"/>
      <w:lvlJc w:val="left"/>
      <w:pPr>
        <w:ind w:left="5760" w:hanging="360"/>
      </w:pPr>
      <w:rPr>
        <w:rFonts w:ascii="Courier New" w:hAnsi="Courier New" w:cs="Courier New" w:hint="default"/>
      </w:rPr>
    </w:lvl>
    <w:lvl w:ilvl="8" w:tplc="4B28D15C" w:tentative="1">
      <w:start w:val="1"/>
      <w:numFmt w:val="bullet"/>
      <w:lvlText w:val=""/>
      <w:lvlJc w:val="left"/>
      <w:pPr>
        <w:ind w:left="6480" w:hanging="360"/>
      </w:pPr>
      <w:rPr>
        <w:rFonts w:ascii="Wingdings" w:hAnsi="Wingdings" w:hint="default"/>
      </w:rPr>
    </w:lvl>
  </w:abstractNum>
  <w:abstractNum w:abstractNumId="62" w15:restartNumberingAfterBreak="0">
    <w:nsid w:val="7AD51079"/>
    <w:multiLevelType w:val="hybridMultilevel"/>
    <w:tmpl w:val="2B3A9FF2"/>
    <w:lvl w:ilvl="0" w:tplc="A3883442">
      <w:start w:val="1"/>
      <w:numFmt w:val="bullet"/>
      <w:lvlText w:val=""/>
      <w:lvlJc w:val="left"/>
      <w:pPr>
        <w:tabs>
          <w:tab w:val="num" w:pos="720"/>
        </w:tabs>
        <w:ind w:left="720" w:hanging="360"/>
      </w:pPr>
      <w:rPr>
        <w:rFonts w:ascii="Symbol" w:hAnsi="Symbol" w:hint="default"/>
      </w:rPr>
    </w:lvl>
    <w:lvl w:ilvl="1" w:tplc="147A0ED4" w:tentative="1">
      <w:start w:val="1"/>
      <w:numFmt w:val="bullet"/>
      <w:lvlText w:val="o"/>
      <w:lvlJc w:val="left"/>
      <w:pPr>
        <w:ind w:left="1440" w:hanging="360"/>
      </w:pPr>
      <w:rPr>
        <w:rFonts w:ascii="Courier New" w:hAnsi="Courier New" w:cs="Courier New" w:hint="default"/>
      </w:rPr>
    </w:lvl>
    <w:lvl w:ilvl="2" w:tplc="2B3C0F96" w:tentative="1">
      <w:start w:val="1"/>
      <w:numFmt w:val="bullet"/>
      <w:lvlText w:val=""/>
      <w:lvlJc w:val="left"/>
      <w:pPr>
        <w:ind w:left="2160" w:hanging="360"/>
      </w:pPr>
      <w:rPr>
        <w:rFonts w:ascii="Wingdings" w:hAnsi="Wingdings" w:hint="default"/>
      </w:rPr>
    </w:lvl>
    <w:lvl w:ilvl="3" w:tplc="665A26C8" w:tentative="1">
      <w:start w:val="1"/>
      <w:numFmt w:val="bullet"/>
      <w:lvlText w:val=""/>
      <w:lvlJc w:val="left"/>
      <w:pPr>
        <w:ind w:left="2880" w:hanging="360"/>
      </w:pPr>
      <w:rPr>
        <w:rFonts w:ascii="Symbol" w:hAnsi="Symbol" w:hint="default"/>
      </w:rPr>
    </w:lvl>
    <w:lvl w:ilvl="4" w:tplc="4E5A5FD4" w:tentative="1">
      <w:start w:val="1"/>
      <w:numFmt w:val="bullet"/>
      <w:lvlText w:val="o"/>
      <w:lvlJc w:val="left"/>
      <w:pPr>
        <w:ind w:left="3600" w:hanging="360"/>
      </w:pPr>
      <w:rPr>
        <w:rFonts w:ascii="Courier New" w:hAnsi="Courier New" w:cs="Courier New" w:hint="default"/>
      </w:rPr>
    </w:lvl>
    <w:lvl w:ilvl="5" w:tplc="A350D87E" w:tentative="1">
      <w:start w:val="1"/>
      <w:numFmt w:val="bullet"/>
      <w:lvlText w:val=""/>
      <w:lvlJc w:val="left"/>
      <w:pPr>
        <w:ind w:left="4320" w:hanging="360"/>
      </w:pPr>
      <w:rPr>
        <w:rFonts w:ascii="Wingdings" w:hAnsi="Wingdings" w:hint="default"/>
      </w:rPr>
    </w:lvl>
    <w:lvl w:ilvl="6" w:tplc="0630B7B6" w:tentative="1">
      <w:start w:val="1"/>
      <w:numFmt w:val="bullet"/>
      <w:lvlText w:val=""/>
      <w:lvlJc w:val="left"/>
      <w:pPr>
        <w:ind w:left="5040" w:hanging="360"/>
      </w:pPr>
      <w:rPr>
        <w:rFonts w:ascii="Symbol" w:hAnsi="Symbol" w:hint="default"/>
      </w:rPr>
    </w:lvl>
    <w:lvl w:ilvl="7" w:tplc="43AC97D2" w:tentative="1">
      <w:start w:val="1"/>
      <w:numFmt w:val="bullet"/>
      <w:lvlText w:val="o"/>
      <w:lvlJc w:val="left"/>
      <w:pPr>
        <w:ind w:left="5760" w:hanging="360"/>
      </w:pPr>
      <w:rPr>
        <w:rFonts w:ascii="Courier New" w:hAnsi="Courier New" w:cs="Courier New" w:hint="default"/>
      </w:rPr>
    </w:lvl>
    <w:lvl w:ilvl="8" w:tplc="BF48D124" w:tentative="1">
      <w:start w:val="1"/>
      <w:numFmt w:val="bullet"/>
      <w:lvlText w:val=""/>
      <w:lvlJc w:val="left"/>
      <w:pPr>
        <w:ind w:left="6480" w:hanging="360"/>
      </w:pPr>
      <w:rPr>
        <w:rFonts w:ascii="Wingdings" w:hAnsi="Wingdings" w:hint="default"/>
      </w:rPr>
    </w:lvl>
  </w:abstractNum>
  <w:abstractNum w:abstractNumId="63" w15:restartNumberingAfterBreak="0">
    <w:nsid w:val="7C1E5555"/>
    <w:multiLevelType w:val="hybridMultilevel"/>
    <w:tmpl w:val="A7389908"/>
    <w:lvl w:ilvl="0" w:tplc="F3549C74">
      <w:start w:val="1"/>
      <w:numFmt w:val="bullet"/>
      <w:lvlText w:val=""/>
      <w:lvlJc w:val="left"/>
      <w:pPr>
        <w:tabs>
          <w:tab w:val="num" w:pos="720"/>
        </w:tabs>
        <w:ind w:left="720" w:hanging="360"/>
      </w:pPr>
      <w:rPr>
        <w:rFonts w:ascii="Symbol" w:hAnsi="Symbol" w:hint="default"/>
      </w:rPr>
    </w:lvl>
    <w:lvl w:ilvl="1" w:tplc="7660A154" w:tentative="1">
      <w:start w:val="1"/>
      <w:numFmt w:val="bullet"/>
      <w:lvlText w:val="o"/>
      <w:lvlJc w:val="left"/>
      <w:pPr>
        <w:ind w:left="1440" w:hanging="360"/>
      </w:pPr>
      <w:rPr>
        <w:rFonts w:ascii="Courier New" w:hAnsi="Courier New" w:cs="Courier New" w:hint="default"/>
      </w:rPr>
    </w:lvl>
    <w:lvl w:ilvl="2" w:tplc="925A080E" w:tentative="1">
      <w:start w:val="1"/>
      <w:numFmt w:val="bullet"/>
      <w:lvlText w:val=""/>
      <w:lvlJc w:val="left"/>
      <w:pPr>
        <w:ind w:left="2160" w:hanging="360"/>
      </w:pPr>
      <w:rPr>
        <w:rFonts w:ascii="Wingdings" w:hAnsi="Wingdings" w:hint="default"/>
      </w:rPr>
    </w:lvl>
    <w:lvl w:ilvl="3" w:tplc="6950BF86" w:tentative="1">
      <w:start w:val="1"/>
      <w:numFmt w:val="bullet"/>
      <w:lvlText w:val=""/>
      <w:lvlJc w:val="left"/>
      <w:pPr>
        <w:ind w:left="2880" w:hanging="360"/>
      </w:pPr>
      <w:rPr>
        <w:rFonts w:ascii="Symbol" w:hAnsi="Symbol" w:hint="default"/>
      </w:rPr>
    </w:lvl>
    <w:lvl w:ilvl="4" w:tplc="EB48CD70" w:tentative="1">
      <w:start w:val="1"/>
      <w:numFmt w:val="bullet"/>
      <w:lvlText w:val="o"/>
      <w:lvlJc w:val="left"/>
      <w:pPr>
        <w:ind w:left="3600" w:hanging="360"/>
      </w:pPr>
      <w:rPr>
        <w:rFonts w:ascii="Courier New" w:hAnsi="Courier New" w:cs="Courier New" w:hint="default"/>
      </w:rPr>
    </w:lvl>
    <w:lvl w:ilvl="5" w:tplc="DF487252" w:tentative="1">
      <w:start w:val="1"/>
      <w:numFmt w:val="bullet"/>
      <w:lvlText w:val=""/>
      <w:lvlJc w:val="left"/>
      <w:pPr>
        <w:ind w:left="4320" w:hanging="360"/>
      </w:pPr>
      <w:rPr>
        <w:rFonts w:ascii="Wingdings" w:hAnsi="Wingdings" w:hint="default"/>
      </w:rPr>
    </w:lvl>
    <w:lvl w:ilvl="6" w:tplc="2B70EB9C" w:tentative="1">
      <w:start w:val="1"/>
      <w:numFmt w:val="bullet"/>
      <w:lvlText w:val=""/>
      <w:lvlJc w:val="left"/>
      <w:pPr>
        <w:ind w:left="5040" w:hanging="360"/>
      </w:pPr>
      <w:rPr>
        <w:rFonts w:ascii="Symbol" w:hAnsi="Symbol" w:hint="default"/>
      </w:rPr>
    </w:lvl>
    <w:lvl w:ilvl="7" w:tplc="568CB5A6" w:tentative="1">
      <w:start w:val="1"/>
      <w:numFmt w:val="bullet"/>
      <w:lvlText w:val="o"/>
      <w:lvlJc w:val="left"/>
      <w:pPr>
        <w:ind w:left="5760" w:hanging="360"/>
      </w:pPr>
      <w:rPr>
        <w:rFonts w:ascii="Courier New" w:hAnsi="Courier New" w:cs="Courier New" w:hint="default"/>
      </w:rPr>
    </w:lvl>
    <w:lvl w:ilvl="8" w:tplc="406C0100" w:tentative="1">
      <w:start w:val="1"/>
      <w:numFmt w:val="bullet"/>
      <w:lvlText w:val=""/>
      <w:lvlJc w:val="left"/>
      <w:pPr>
        <w:ind w:left="6480" w:hanging="360"/>
      </w:pPr>
      <w:rPr>
        <w:rFonts w:ascii="Wingdings" w:hAnsi="Wingdings" w:hint="default"/>
      </w:rPr>
    </w:lvl>
  </w:abstractNum>
  <w:abstractNum w:abstractNumId="64" w15:restartNumberingAfterBreak="0">
    <w:nsid w:val="7EC21A79"/>
    <w:multiLevelType w:val="hybridMultilevel"/>
    <w:tmpl w:val="8B72FDBE"/>
    <w:lvl w:ilvl="0" w:tplc="E4D2D8B8">
      <w:start w:val="1"/>
      <w:numFmt w:val="bullet"/>
      <w:lvlText w:val=""/>
      <w:lvlJc w:val="left"/>
      <w:pPr>
        <w:tabs>
          <w:tab w:val="num" w:pos="720"/>
        </w:tabs>
        <w:ind w:left="720" w:hanging="360"/>
      </w:pPr>
      <w:rPr>
        <w:rFonts w:ascii="Symbol" w:hAnsi="Symbol" w:hint="default"/>
      </w:rPr>
    </w:lvl>
    <w:lvl w:ilvl="1" w:tplc="CD3E6362" w:tentative="1">
      <w:start w:val="1"/>
      <w:numFmt w:val="bullet"/>
      <w:lvlText w:val="o"/>
      <w:lvlJc w:val="left"/>
      <w:pPr>
        <w:ind w:left="1440" w:hanging="360"/>
      </w:pPr>
      <w:rPr>
        <w:rFonts w:ascii="Courier New" w:hAnsi="Courier New" w:cs="Courier New" w:hint="default"/>
      </w:rPr>
    </w:lvl>
    <w:lvl w:ilvl="2" w:tplc="1ADA9994" w:tentative="1">
      <w:start w:val="1"/>
      <w:numFmt w:val="bullet"/>
      <w:lvlText w:val=""/>
      <w:lvlJc w:val="left"/>
      <w:pPr>
        <w:ind w:left="2160" w:hanging="360"/>
      </w:pPr>
      <w:rPr>
        <w:rFonts w:ascii="Wingdings" w:hAnsi="Wingdings" w:hint="default"/>
      </w:rPr>
    </w:lvl>
    <w:lvl w:ilvl="3" w:tplc="3B28BC02" w:tentative="1">
      <w:start w:val="1"/>
      <w:numFmt w:val="bullet"/>
      <w:lvlText w:val=""/>
      <w:lvlJc w:val="left"/>
      <w:pPr>
        <w:ind w:left="2880" w:hanging="360"/>
      </w:pPr>
      <w:rPr>
        <w:rFonts w:ascii="Symbol" w:hAnsi="Symbol" w:hint="default"/>
      </w:rPr>
    </w:lvl>
    <w:lvl w:ilvl="4" w:tplc="11822B9C" w:tentative="1">
      <w:start w:val="1"/>
      <w:numFmt w:val="bullet"/>
      <w:lvlText w:val="o"/>
      <w:lvlJc w:val="left"/>
      <w:pPr>
        <w:ind w:left="3600" w:hanging="360"/>
      </w:pPr>
      <w:rPr>
        <w:rFonts w:ascii="Courier New" w:hAnsi="Courier New" w:cs="Courier New" w:hint="default"/>
      </w:rPr>
    </w:lvl>
    <w:lvl w:ilvl="5" w:tplc="8C68EA7E" w:tentative="1">
      <w:start w:val="1"/>
      <w:numFmt w:val="bullet"/>
      <w:lvlText w:val=""/>
      <w:lvlJc w:val="left"/>
      <w:pPr>
        <w:ind w:left="4320" w:hanging="360"/>
      </w:pPr>
      <w:rPr>
        <w:rFonts w:ascii="Wingdings" w:hAnsi="Wingdings" w:hint="default"/>
      </w:rPr>
    </w:lvl>
    <w:lvl w:ilvl="6" w:tplc="61044072" w:tentative="1">
      <w:start w:val="1"/>
      <w:numFmt w:val="bullet"/>
      <w:lvlText w:val=""/>
      <w:lvlJc w:val="left"/>
      <w:pPr>
        <w:ind w:left="5040" w:hanging="360"/>
      </w:pPr>
      <w:rPr>
        <w:rFonts w:ascii="Symbol" w:hAnsi="Symbol" w:hint="default"/>
      </w:rPr>
    </w:lvl>
    <w:lvl w:ilvl="7" w:tplc="BDF875E4" w:tentative="1">
      <w:start w:val="1"/>
      <w:numFmt w:val="bullet"/>
      <w:lvlText w:val="o"/>
      <w:lvlJc w:val="left"/>
      <w:pPr>
        <w:ind w:left="5760" w:hanging="360"/>
      </w:pPr>
      <w:rPr>
        <w:rFonts w:ascii="Courier New" w:hAnsi="Courier New" w:cs="Courier New" w:hint="default"/>
      </w:rPr>
    </w:lvl>
    <w:lvl w:ilvl="8" w:tplc="46CE9B8A" w:tentative="1">
      <w:start w:val="1"/>
      <w:numFmt w:val="bullet"/>
      <w:lvlText w:val=""/>
      <w:lvlJc w:val="left"/>
      <w:pPr>
        <w:ind w:left="6480" w:hanging="360"/>
      </w:pPr>
      <w:rPr>
        <w:rFonts w:ascii="Wingdings" w:hAnsi="Wingdings" w:hint="default"/>
      </w:rPr>
    </w:lvl>
  </w:abstractNum>
  <w:abstractNum w:abstractNumId="65" w15:restartNumberingAfterBreak="0">
    <w:nsid w:val="7F692788"/>
    <w:multiLevelType w:val="hybridMultilevel"/>
    <w:tmpl w:val="8C92625C"/>
    <w:lvl w:ilvl="0" w:tplc="53CE6200">
      <w:start w:val="1"/>
      <w:numFmt w:val="bullet"/>
      <w:lvlText w:val=""/>
      <w:lvlJc w:val="left"/>
      <w:pPr>
        <w:tabs>
          <w:tab w:val="num" w:pos="720"/>
        </w:tabs>
        <w:ind w:left="720" w:hanging="360"/>
      </w:pPr>
      <w:rPr>
        <w:rFonts w:ascii="Symbol" w:hAnsi="Symbol" w:hint="default"/>
      </w:rPr>
    </w:lvl>
    <w:lvl w:ilvl="1" w:tplc="F62C9BE0" w:tentative="1">
      <w:start w:val="1"/>
      <w:numFmt w:val="bullet"/>
      <w:lvlText w:val="o"/>
      <w:lvlJc w:val="left"/>
      <w:pPr>
        <w:ind w:left="1440" w:hanging="360"/>
      </w:pPr>
      <w:rPr>
        <w:rFonts w:ascii="Courier New" w:hAnsi="Courier New" w:cs="Courier New" w:hint="default"/>
      </w:rPr>
    </w:lvl>
    <w:lvl w:ilvl="2" w:tplc="4C049CC8" w:tentative="1">
      <w:start w:val="1"/>
      <w:numFmt w:val="bullet"/>
      <w:lvlText w:val=""/>
      <w:lvlJc w:val="left"/>
      <w:pPr>
        <w:ind w:left="2160" w:hanging="360"/>
      </w:pPr>
      <w:rPr>
        <w:rFonts w:ascii="Wingdings" w:hAnsi="Wingdings" w:hint="default"/>
      </w:rPr>
    </w:lvl>
    <w:lvl w:ilvl="3" w:tplc="3B628040" w:tentative="1">
      <w:start w:val="1"/>
      <w:numFmt w:val="bullet"/>
      <w:lvlText w:val=""/>
      <w:lvlJc w:val="left"/>
      <w:pPr>
        <w:ind w:left="2880" w:hanging="360"/>
      </w:pPr>
      <w:rPr>
        <w:rFonts w:ascii="Symbol" w:hAnsi="Symbol" w:hint="default"/>
      </w:rPr>
    </w:lvl>
    <w:lvl w:ilvl="4" w:tplc="AF04B664" w:tentative="1">
      <w:start w:val="1"/>
      <w:numFmt w:val="bullet"/>
      <w:lvlText w:val="o"/>
      <w:lvlJc w:val="left"/>
      <w:pPr>
        <w:ind w:left="3600" w:hanging="360"/>
      </w:pPr>
      <w:rPr>
        <w:rFonts w:ascii="Courier New" w:hAnsi="Courier New" w:cs="Courier New" w:hint="default"/>
      </w:rPr>
    </w:lvl>
    <w:lvl w:ilvl="5" w:tplc="C80E61E6" w:tentative="1">
      <w:start w:val="1"/>
      <w:numFmt w:val="bullet"/>
      <w:lvlText w:val=""/>
      <w:lvlJc w:val="left"/>
      <w:pPr>
        <w:ind w:left="4320" w:hanging="360"/>
      </w:pPr>
      <w:rPr>
        <w:rFonts w:ascii="Wingdings" w:hAnsi="Wingdings" w:hint="default"/>
      </w:rPr>
    </w:lvl>
    <w:lvl w:ilvl="6" w:tplc="39106C12" w:tentative="1">
      <w:start w:val="1"/>
      <w:numFmt w:val="bullet"/>
      <w:lvlText w:val=""/>
      <w:lvlJc w:val="left"/>
      <w:pPr>
        <w:ind w:left="5040" w:hanging="360"/>
      </w:pPr>
      <w:rPr>
        <w:rFonts w:ascii="Symbol" w:hAnsi="Symbol" w:hint="default"/>
      </w:rPr>
    </w:lvl>
    <w:lvl w:ilvl="7" w:tplc="6AACD32C" w:tentative="1">
      <w:start w:val="1"/>
      <w:numFmt w:val="bullet"/>
      <w:lvlText w:val="o"/>
      <w:lvlJc w:val="left"/>
      <w:pPr>
        <w:ind w:left="5760" w:hanging="360"/>
      </w:pPr>
      <w:rPr>
        <w:rFonts w:ascii="Courier New" w:hAnsi="Courier New" w:cs="Courier New" w:hint="default"/>
      </w:rPr>
    </w:lvl>
    <w:lvl w:ilvl="8" w:tplc="F2BCD73E" w:tentative="1">
      <w:start w:val="1"/>
      <w:numFmt w:val="bullet"/>
      <w:lvlText w:val=""/>
      <w:lvlJc w:val="left"/>
      <w:pPr>
        <w:ind w:left="6480" w:hanging="360"/>
      </w:pPr>
      <w:rPr>
        <w:rFonts w:ascii="Wingdings" w:hAnsi="Wingdings" w:hint="default"/>
      </w:rPr>
    </w:lvl>
  </w:abstractNum>
  <w:abstractNum w:abstractNumId="66" w15:restartNumberingAfterBreak="0">
    <w:nsid w:val="7FC922EF"/>
    <w:multiLevelType w:val="hybridMultilevel"/>
    <w:tmpl w:val="DD5CA68E"/>
    <w:lvl w:ilvl="0" w:tplc="E5022782">
      <w:start w:val="1"/>
      <w:numFmt w:val="bullet"/>
      <w:lvlText w:val=""/>
      <w:lvlJc w:val="left"/>
      <w:pPr>
        <w:tabs>
          <w:tab w:val="num" w:pos="720"/>
        </w:tabs>
        <w:ind w:left="720" w:hanging="360"/>
      </w:pPr>
      <w:rPr>
        <w:rFonts w:ascii="Symbol" w:hAnsi="Symbol" w:hint="default"/>
      </w:rPr>
    </w:lvl>
    <w:lvl w:ilvl="1" w:tplc="1B6A04DE" w:tentative="1">
      <w:start w:val="1"/>
      <w:numFmt w:val="bullet"/>
      <w:lvlText w:val="o"/>
      <w:lvlJc w:val="left"/>
      <w:pPr>
        <w:ind w:left="1440" w:hanging="360"/>
      </w:pPr>
      <w:rPr>
        <w:rFonts w:ascii="Courier New" w:hAnsi="Courier New" w:cs="Courier New" w:hint="default"/>
      </w:rPr>
    </w:lvl>
    <w:lvl w:ilvl="2" w:tplc="F200AB20" w:tentative="1">
      <w:start w:val="1"/>
      <w:numFmt w:val="bullet"/>
      <w:lvlText w:val=""/>
      <w:lvlJc w:val="left"/>
      <w:pPr>
        <w:ind w:left="2160" w:hanging="360"/>
      </w:pPr>
      <w:rPr>
        <w:rFonts w:ascii="Wingdings" w:hAnsi="Wingdings" w:hint="default"/>
      </w:rPr>
    </w:lvl>
    <w:lvl w:ilvl="3" w:tplc="5810F388" w:tentative="1">
      <w:start w:val="1"/>
      <w:numFmt w:val="bullet"/>
      <w:lvlText w:val=""/>
      <w:lvlJc w:val="left"/>
      <w:pPr>
        <w:ind w:left="2880" w:hanging="360"/>
      </w:pPr>
      <w:rPr>
        <w:rFonts w:ascii="Symbol" w:hAnsi="Symbol" w:hint="default"/>
      </w:rPr>
    </w:lvl>
    <w:lvl w:ilvl="4" w:tplc="63C2A20C" w:tentative="1">
      <w:start w:val="1"/>
      <w:numFmt w:val="bullet"/>
      <w:lvlText w:val="o"/>
      <w:lvlJc w:val="left"/>
      <w:pPr>
        <w:ind w:left="3600" w:hanging="360"/>
      </w:pPr>
      <w:rPr>
        <w:rFonts w:ascii="Courier New" w:hAnsi="Courier New" w:cs="Courier New" w:hint="default"/>
      </w:rPr>
    </w:lvl>
    <w:lvl w:ilvl="5" w:tplc="2EB09DFA" w:tentative="1">
      <w:start w:val="1"/>
      <w:numFmt w:val="bullet"/>
      <w:lvlText w:val=""/>
      <w:lvlJc w:val="left"/>
      <w:pPr>
        <w:ind w:left="4320" w:hanging="360"/>
      </w:pPr>
      <w:rPr>
        <w:rFonts w:ascii="Wingdings" w:hAnsi="Wingdings" w:hint="default"/>
      </w:rPr>
    </w:lvl>
    <w:lvl w:ilvl="6" w:tplc="0602B660" w:tentative="1">
      <w:start w:val="1"/>
      <w:numFmt w:val="bullet"/>
      <w:lvlText w:val=""/>
      <w:lvlJc w:val="left"/>
      <w:pPr>
        <w:ind w:left="5040" w:hanging="360"/>
      </w:pPr>
      <w:rPr>
        <w:rFonts w:ascii="Symbol" w:hAnsi="Symbol" w:hint="default"/>
      </w:rPr>
    </w:lvl>
    <w:lvl w:ilvl="7" w:tplc="2510543C" w:tentative="1">
      <w:start w:val="1"/>
      <w:numFmt w:val="bullet"/>
      <w:lvlText w:val="o"/>
      <w:lvlJc w:val="left"/>
      <w:pPr>
        <w:ind w:left="5760" w:hanging="360"/>
      </w:pPr>
      <w:rPr>
        <w:rFonts w:ascii="Courier New" w:hAnsi="Courier New" w:cs="Courier New" w:hint="default"/>
      </w:rPr>
    </w:lvl>
    <w:lvl w:ilvl="8" w:tplc="0290CD0E" w:tentative="1">
      <w:start w:val="1"/>
      <w:numFmt w:val="bullet"/>
      <w:lvlText w:val=""/>
      <w:lvlJc w:val="left"/>
      <w:pPr>
        <w:ind w:left="6480" w:hanging="360"/>
      </w:pPr>
      <w:rPr>
        <w:rFonts w:ascii="Wingdings" w:hAnsi="Wingdings" w:hint="default"/>
      </w:rPr>
    </w:lvl>
  </w:abstractNum>
  <w:abstractNum w:abstractNumId="67" w15:restartNumberingAfterBreak="0">
    <w:nsid w:val="7FCA2D9F"/>
    <w:multiLevelType w:val="hybridMultilevel"/>
    <w:tmpl w:val="AE22DEC6"/>
    <w:lvl w:ilvl="0" w:tplc="1AD0F83A">
      <w:start w:val="1"/>
      <w:numFmt w:val="bullet"/>
      <w:lvlText w:val=""/>
      <w:lvlJc w:val="left"/>
      <w:pPr>
        <w:tabs>
          <w:tab w:val="num" w:pos="720"/>
        </w:tabs>
        <w:ind w:left="720" w:hanging="360"/>
      </w:pPr>
      <w:rPr>
        <w:rFonts w:ascii="Symbol" w:hAnsi="Symbol" w:hint="default"/>
      </w:rPr>
    </w:lvl>
    <w:lvl w:ilvl="1" w:tplc="7780F0F2" w:tentative="1">
      <w:start w:val="1"/>
      <w:numFmt w:val="bullet"/>
      <w:lvlText w:val="o"/>
      <w:lvlJc w:val="left"/>
      <w:pPr>
        <w:ind w:left="1440" w:hanging="360"/>
      </w:pPr>
      <w:rPr>
        <w:rFonts w:ascii="Courier New" w:hAnsi="Courier New" w:cs="Courier New" w:hint="default"/>
      </w:rPr>
    </w:lvl>
    <w:lvl w:ilvl="2" w:tplc="055C1CD6" w:tentative="1">
      <w:start w:val="1"/>
      <w:numFmt w:val="bullet"/>
      <w:lvlText w:val=""/>
      <w:lvlJc w:val="left"/>
      <w:pPr>
        <w:ind w:left="2160" w:hanging="360"/>
      </w:pPr>
      <w:rPr>
        <w:rFonts w:ascii="Wingdings" w:hAnsi="Wingdings" w:hint="default"/>
      </w:rPr>
    </w:lvl>
    <w:lvl w:ilvl="3" w:tplc="A85A0090" w:tentative="1">
      <w:start w:val="1"/>
      <w:numFmt w:val="bullet"/>
      <w:lvlText w:val=""/>
      <w:lvlJc w:val="left"/>
      <w:pPr>
        <w:ind w:left="2880" w:hanging="360"/>
      </w:pPr>
      <w:rPr>
        <w:rFonts w:ascii="Symbol" w:hAnsi="Symbol" w:hint="default"/>
      </w:rPr>
    </w:lvl>
    <w:lvl w:ilvl="4" w:tplc="E4C86326" w:tentative="1">
      <w:start w:val="1"/>
      <w:numFmt w:val="bullet"/>
      <w:lvlText w:val="o"/>
      <w:lvlJc w:val="left"/>
      <w:pPr>
        <w:ind w:left="3600" w:hanging="360"/>
      </w:pPr>
      <w:rPr>
        <w:rFonts w:ascii="Courier New" w:hAnsi="Courier New" w:cs="Courier New" w:hint="default"/>
      </w:rPr>
    </w:lvl>
    <w:lvl w:ilvl="5" w:tplc="1566326A" w:tentative="1">
      <w:start w:val="1"/>
      <w:numFmt w:val="bullet"/>
      <w:lvlText w:val=""/>
      <w:lvlJc w:val="left"/>
      <w:pPr>
        <w:ind w:left="4320" w:hanging="360"/>
      </w:pPr>
      <w:rPr>
        <w:rFonts w:ascii="Wingdings" w:hAnsi="Wingdings" w:hint="default"/>
      </w:rPr>
    </w:lvl>
    <w:lvl w:ilvl="6" w:tplc="734EE64E" w:tentative="1">
      <w:start w:val="1"/>
      <w:numFmt w:val="bullet"/>
      <w:lvlText w:val=""/>
      <w:lvlJc w:val="left"/>
      <w:pPr>
        <w:ind w:left="5040" w:hanging="360"/>
      </w:pPr>
      <w:rPr>
        <w:rFonts w:ascii="Symbol" w:hAnsi="Symbol" w:hint="default"/>
      </w:rPr>
    </w:lvl>
    <w:lvl w:ilvl="7" w:tplc="D0DAEF06" w:tentative="1">
      <w:start w:val="1"/>
      <w:numFmt w:val="bullet"/>
      <w:lvlText w:val="o"/>
      <w:lvlJc w:val="left"/>
      <w:pPr>
        <w:ind w:left="5760" w:hanging="360"/>
      </w:pPr>
      <w:rPr>
        <w:rFonts w:ascii="Courier New" w:hAnsi="Courier New" w:cs="Courier New" w:hint="default"/>
      </w:rPr>
    </w:lvl>
    <w:lvl w:ilvl="8" w:tplc="7478C2F0" w:tentative="1">
      <w:start w:val="1"/>
      <w:numFmt w:val="bullet"/>
      <w:lvlText w:val=""/>
      <w:lvlJc w:val="left"/>
      <w:pPr>
        <w:ind w:left="6480" w:hanging="360"/>
      </w:pPr>
      <w:rPr>
        <w:rFonts w:ascii="Wingdings" w:hAnsi="Wingdings" w:hint="default"/>
      </w:rPr>
    </w:lvl>
  </w:abstractNum>
  <w:num w:numId="1" w16cid:durableId="1747418510">
    <w:abstractNumId w:val="31"/>
  </w:num>
  <w:num w:numId="2" w16cid:durableId="2023386606">
    <w:abstractNumId w:val="27"/>
  </w:num>
  <w:num w:numId="3" w16cid:durableId="183444002">
    <w:abstractNumId w:val="36"/>
  </w:num>
  <w:num w:numId="4" w16cid:durableId="2072969310">
    <w:abstractNumId w:val="43"/>
  </w:num>
  <w:num w:numId="5" w16cid:durableId="2040618666">
    <w:abstractNumId w:val="19"/>
  </w:num>
  <w:num w:numId="6" w16cid:durableId="1799452348">
    <w:abstractNumId w:val="37"/>
  </w:num>
  <w:num w:numId="7" w16cid:durableId="560481187">
    <w:abstractNumId w:val="21"/>
  </w:num>
  <w:num w:numId="8" w16cid:durableId="1285237911">
    <w:abstractNumId w:val="45"/>
  </w:num>
  <w:num w:numId="9" w16cid:durableId="1586105727">
    <w:abstractNumId w:val="6"/>
  </w:num>
  <w:num w:numId="10" w16cid:durableId="434177377">
    <w:abstractNumId w:val="47"/>
  </w:num>
  <w:num w:numId="11" w16cid:durableId="666058303">
    <w:abstractNumId w:val="40"/>
  </w:num>
  <w:num w:numId="12" w16cid:durableId="1428500544">
    <w:abstractNumId w:val="67"/>
  </w:num>
  <w:num w:numId="13" w16cid:durableId="740063592">
    <w:abstractNumId w:val="20"/>
  </w:num>
  <w:num w:numId="14" w16cid:durableId="386226148">
    <w:abstractNumId w:val="3"/>
  </w:num>
  <w:num w:numId="15" w16cid:durableId="523983000">
    <w:abstractNumId w:val="48"/>
  </w:num>
  <w:num w:numId="16" w16cid:durableId="2022051881">
    <w:abstractNumId w:val="2"/>
  </w:num>
  <w:num w:numId="17" w16cid:durableId="1548755602">
    <w:abstractNumId w:val="25"/>
  </w:num>
  <w:num w:numId="18" w16cid:durableId="451479617">
    <w:abstractNumId w:val="57"/>
  </w:num>
  <w:num w:numId="19" w16cid:durableId="946616438">
    <w:abstractNumId w:val="14"/>
  </w:num>
  <w:num w:numId="20" w16cid:durableId="1292442968">
    <w:abstractNumId w:val="28"/>
  </w:num>
  <w:num w:numId="21" w16cid:durableId="1859082400">
    <w:abstractNumId w:val="58"/>
  </w:num>
  <w:num w:numId="22" w16cid:durableId="281619223">
    <w:abstractNumId w:val="52"/>
  </w:num>
  <w:num w:numId="23" w16cid:durableId="1781099462">
    <w:abstractNumId w:val="18"/>
  </w:num>
  <w:num w:numId="24" w16cid:durableId="1078088383">
    <w:abstractNumId w:val="10"/>
  </w:num>
  <w:num w:numId="25" w16cid:durableId="836843287">
    <w:abstractNumId w:val="50"/>
  </w:num>
  <w:num w:numId="26" w16cid:durableId="1698196059">
    <w:abstractNumId w:val="13"/>
  </w:num>
  <w:num w:numId="27" w16cid:durableId="474179109">
    <w:abstractNumId w:val="23"/>
  </w:num>
  <w:num w:numId="28" w16cid:durableId="1359087156">
    <w:abstractNumId w:val="32"/>
  </w:num>
  <w:num w:numId="29" w16cid:durableId="672296959">
    <w:abstractNumId w:val="55"/>
  </w:num>
  <w:num w:numId="30" w16cid:durableId="1847405617">
    <w:abstractNumId w:val="39"/>
  </w:num>
  <w:num w:numId="31" w16cid:durableId="290524603">
    <w:abstractNumId w:val="38"/>
  </w:num>
  <w:num w:numId="32" w16cid:durableId="2010131479">
    <w:abstractNumId w:val="4"/>
  </w:num>
  <w:num w:numId="33" w16cid:durableId="861632868">
    <w:abstractNumId w:val="42"/>
  </w:num>
  <w:num w:numId="34" w16cid:durableId="588394230">
    <w:abstractNumId w:val="65"/>
  </w:num>
  <w:num w:numId="35" w16cid:durableId="1621112736">
    <w:abstractNumId w:val="11"/>
  </w:num>
  <w:num w:numId="36" w16cid:durableId="684091143">
    <w:abstractNumId w:val="9"/>
  </w:num>
  <w:num w:numId="37" w16cid:durableId="2051107368">
    <w:abstractNumId w:val="44"/>
  </w:num>
  <w:num w:numId="38" w16cid:durableId="558513043">
    <w:abstractNumId w:val="5"/>
  </w:num>
  <w:num w:numId="39" w16cid:durableId="1459031840">
    <w:abstractNumId w:val="15"/>
  </w:num>
  <w:num w:numId="40" w16cid:durableId="1218125840">
    <w:abstractNumId w:val="35"/>
  </w:num>
  <w:num w:numId="41" w16cid:durableId="188643830">
    <w:abstractNumId w:val="24"/>
  </w:num>
  <w:num w:numId="42" w16cid:durableId="332923974">
    <w:abstractNumId w:val="1"/>
  </w:num>
  <w:num w:numId="43" w16cid:durableId="463279459">
    <w:abstractNumId w:val="41"/>
  </w:num>
  <w:num w:numId="44" w16cid:durableId="784034588">
    <w:abstractNumId w:val="63"/>
  </w:num>
  <w:num w:numId="45" w16cid:durableId="1120684180">
    <w:abstractNumId w:val="64"/>
  </w:num>
  <w:num w:numId="46" w16cid:durableId="11223721">
    <w:abstractNumId w:val="61"/>
  </w:num>
  <w:num w:numId="47" w16cid:durableId="1448157829">
    <w:abstractNumId w:val="51"/>
  </w:num>
  <w:num w:numId="48" w16cid:durableId="379866438">
    <w:abstractNumId w:val="16"/>
  </w:num>
  <w:num w:numId="49" w16cid:durableId="1303660908">
    <w:abstractNumId w:val="7"/>
  </w:num>
  <w:num w:numId="50" w16cid:durableId="1276714202">
    <w:abstractNumId w:val="59"/>
  </w:num>
  <w:num w:numId="51" w16cid:durableId="1037707272">
    <w:abstractNumId w:val="54"/>
  </w:num>
  <w:num w:numId="52" w16cid:durableId="763381346">
    <w:abstractNumId w:val="60"/>
  </w:num>
  <w:num w:numId="53" w16cid:durableId="2138599832">
    <w:abstractNumId w:val="33"/>
  </w:num>
  <w:num w:numId="54" w16cid:durableId="860509155">
    <w:abstractNumId w:val="49"/>
  </w:num>
  <w:num w:numId="55" w16cid:durableId="2004123507">
    <w:abstractNumId w:val="22"/>
  </w:num>
  <w:num w:numId="56" w16cid:durableId="265427283">
    <w:abstractNumId w:val="29"/>
  </w:num>
  <w:num w:numId="57" w16cid:durableId="1695501374">
    <w:abstractNumId w:val="66"/>
  </w:num>
  <w:num w:numId="58" w16cid:durableId="1292513230">
    <w:abstractNumId w:val="34"/>
  </w:num>
  <w:num w:numId="59" w16cid:durableId="1719010599">
    <w:abstractNumId w:val="62"/>
  </w:num>
  <w:num w:numId="60" w16cid:durableId="437484560">
    <w:abstractNumId w:val="26"/>
  </w:num>
  <w:num w:numId="61" w16cid:durableId="1973050003">
    <w:abstractNumId w:val="12"/>
  </w:num>
  <w:num w:numId="62" w16cid:durableId="341007007">
    <w:abstractNumId w:val="53"/>
  </w:num>
  <w:num w:numId="63" w16cid:durableId="1759520142">
    <w:abstractNumId w:val="46"/>
  </w:num>
  <w:num w:numId="64" w16cid:durableId="608314838">
    <w:abstractNumId w:val="0"/>
  </w:num>
  <w:num w:numId="65" w16cid:durableId="232937023">
    <w:abstractNumId w:val="17"/>
  </w:num>
  <w:num w:numId="66" w16cid:durableId="670521002">
    <w:abstractNumId w:val="8"/>
  </w:num>
  <w:num w:numId="67" w16cid:durableId="1658530863">
    <w:abstractNumId w:val="30"/>
  </w:num>
  <w:num w:numId="68" w16cid:durableId="962660574">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3"/>
    <w:rsid w:val="00000A70"/>
    <w:rsid w:val="0000181C"/>
    <w:rsid w:val="000032B8"/>
    <w:rsid w:val="00003B06"/>
    <w:rsid w:val="000054B9"/>
    <w:rsid w:val="00007461"/>
    <w:rsid w:val="00007D8C"/>
    <w:rsid w:val="0001037B"/>
    <w:rsid w:val="0001117E"/>
    <w:rsid w:val="0001125F"/>
    <w:rsid w:val="0001338E"/>
    <w:rsid w:val="00013D24"/>
    <w:rsid w:val="0001467D"/>
    <w:rsid w:val="00014AF0"/>
    <w:rsid w:val="000155D6"/>
    <w:rsid w:val="00015D4E"/>
    <w:rsid w:val="0002038F"/>
    <w:rsid w:val="00020C1E"/>
    <w:rsid w:val="00020E9B"/>
    <w:rsid w:val="000236C1"/>
    <w:rsid w:val="000236EC"/>
    <w:rsid w:val="00023CB2"/>
    <w:rsid w:val="00024025"/>
    <w:rsid w:val="0002413D"/>
    <w:rsid w:val="000249F2"/>
    <w:rsid w:val="000255FB"/>
    <w:rsid w:val="00027E81"/>
    <w:rsid w:val="00030AD8"/>
    <w:rsid w:val="0003107A"/>
    <w:rsid w:val="00031C95"/>
    <w:rsid w:val="00031EEF"/>
    <w:rsid w:val="000330D4"/>
    <w:rsid w:val="0003572D"/>
    <w:rsid w:val="00035DB0"/>
    <w:rsid w:val="00036126"/>
    <w:rsid w:val="00036F88"/>
    <w:rsid w:val="00037088"/>
    <w:rsid w:val="000400D5"/>
    <w:rsid w:val="00043A6C"/>
    <w:rsid w:val="00043B84"/>
    <w:rsid w:val="0004433E"/>
    <w:rsid w:val="0004512B"/>
    <w:rsid w:val="000463F0"/>
    <w:rsid w:val="00046BDA"/>
    <w:rsid w:val="0004762E"/>
    <w:rsid w:val="000532BD"/>
    <w:rsid w:val="000555E0"/>
    <w:rsid w:val="00055C12"/>
    <w:rsid w:val="000608B0"/>
    <w:rsid w:val="0006104C"/>
    <w:rsid w:val="000619CA"/>
    <w:rsid w:val="00062482"/>
    <w:rsid w:val="00064BF2"/>
    <w:rsid w:val="000667BA"/>
    <w:rsid w:val="00067400"/>
    <w:rsid w:val="000676A7"/>
    <w:rsid w:val="0007181F"/>
    <w:rsid w:val="00073914"/>
    <w:rsid w:val="00074236"/>
    <w:rsid w:val="0007450D"/>
    <w:rsid w:val="000746BD"/>
    <w:rsid w:val="00076D7D"/>
    <w:rsid w:val="00080D95"/>
    <w:rsid w:val="00081A2A"/>
    <w:rsid w:val="00082164"/>
    <w:rsid w:val="00090E6B"/>
    <w:rsid w:val="00091B2C"/>
    <w:rsid w:val="000920D9"/>
    <w:rsid w:val="00092411"/>
    <w:rsid w:val="00092ABC"/>
    <w:rsid w:val="00097AAF"/>
    <w:rsid w:val="00097D13"/>
    <w:rsid w:val="000A154E"/>
    <w:rsid w:val="000A178D"/>
    <w:rsid w:val="000A1DA6"/>
    <w:rsid w:val="000A4893"/>
    <w:rsid w:val="000A4C07"/>
    <w:rsid w:val="000A54E0"/>
    <w:rsid w:val="000A72C4"/>
    <w:rsid w:val="000B0F30"/>
    <w:rsid w:val="000B1486"/>
    <w:rsid w:val="000B2453"/>
    <w:rsid w:val="000B3E61"/>
    <w:rsid w:val="000B54AF"/>
    <w:rsid w:val="000B6090"/>
    <w:rsid w:val="000B6FEE"/>
    <w:rsid w:val="000C0F54"/>
    <w:rsid w:val="000C12C4"/>
    <w:rsid w:val="000C3BA9"/>
    <w:rsid w:val="000C49DA"/>
    <w:rsid w:val="000C4B3D"/>
    <w:rsid w:val="000C6DC1"/>
    <w:rsid w:val="000C6E20"/>
    <w:rsid w:val="000C76D7"/>
    <w:rsid w:val="000C7F1D"/>
    <w:rsid w:val="000D260E"/>
    <w:rsid w:val="000D2EBA"/>
    <w:rsid w:val="000D32A1"/>
    <w:rsid w:val="000D3725"/>
    <w:rsid w:val="000D46E5"/>
    <w:rsid w:val="000D769C"/>
    <w:rsid w:val="000E1976"/>
    <w:rsid w:val="000E20F1"/>
    <w:rsid w:val="000E2701"/>
    <w:rsid w:val="000E29F6"/>
    <w:rsid w:val="000E47E7"/>
    <w:rsid w:val="000E5B20"/>
    <w:rsid w:val="000E62C1"/>
    <w:rsid w:val="000E7C14"/>
    <w:rsid w:val="000F094C"/>
    <w:rsid w:val="000F1392"/>
    <w:rsid w:val="000F18A2"/>
    <w:rsid w:val="000F19FE"/>
    <w:rsid w:val="000F2A7F"/>
    <w:rsid w:val="000F3545"/>
    <w:rsid w:val="000F3DBD"/>
    <w:rsid w:val="000F4C00"/>
    <w:rsid w:val="000F5843"/>
    <w:rsid w:val="000F62C7"/>
    <w:rsid w:val="000F68DD"/>
    <w:rsid w:val="000F6A06"/>
    <w:rsid w:val="000F6B04"/>
    <w:rsid w:val="0010154D"/>
    <w:rsid w:val="001019C1"/>
    <w:rsid w:val="0010271A"/>
    <w:rsid w:val="00102D3F"/>
    <w:rsid w:val="00102EC7"/>
    <w:rsid w:val="0010347D"/>
    <w:rsid w:val="00103DE7"/>
    <w:rsid w:val="00107E9E"/>
    <w:rsid w:val="00110F8C"/>
    <w:rsid w:val="0011274A"/>
    <w:rsid w:val="00112D53"/>
    <w:rsid w:val="00113522"/>
    <w:rsid w:val="0011378D"/>
    <w:rsid w:val="00114DEE"/>
    <w:rsid w:val="00115EE9"/>
    <w:rsid w:val="001169F9"/>
    <w:rsid w:val="00117AFD"/>
    <w:rsid w:val="00117B8B"/>
    <w:rsid w:val="00120797"/>
    <w:rsid w:val="001209EF"/>
    <w:rsid w:val="001218D2"/>
    <w:rsid w:val="0012371B"/>
    <w:rsid w:val="0012434F"/>
    <w:rsid w:val="001245C8"/>
    <w:rsid w:val="00124653"/>
    <w:rsid w:val="001247C5"/>
    <w:rsid w:val="00125EC8"/>
    <w:rsid w:val="00127893"/>
    <w:rsid w:val="00127B34"/>
    <w:rsid w:val="001312BB"/>
    <w:rsid w:val="001326D0"/>
    <w:rsid w:val="00134FA3"/>
    <w:rsid w:val="00136C0C"/>
    <w:rsid w:val="00137D90"/>
    <w:rsid w:val="0014075B"/>
    <w:rsid w:val="00141FB6"/>
    <w:rsid w:val="00142F8E"/>
    <w:rsid w:val="00143C8B"/>
    <w:rsid w:val="001472F7"/>
    <w:rsid w:val="00147530"/>
    <w:rsid w:val="00150A23"/>
    <w:rsid w:val="00152773"/>
    <w:rsid w:val="0015331F"/>
    <w:rsid w:val="00153700"/>
    <w:rsid w:val="00153B23"/>
    <w:rsid w:val="00156AB2"/>
    <w:rsid w:val="00160402"/>
    <w:rsid w:val="00160571"/>
    <w:rsid w:val="00161E93"/>
    <w:rsid w:val="00162C7A"/>
    <w:rsid w:val="00162DAE"/>
    <w:rsid w:val="001639C5"/>
    <w:rsid w:val="00163E45"/>
    <w:rsid w:val="00165E14"/>
    <w:rsid w:val="001664C2"/>
    <w:rsid w:val="00171BF2"/>
    <w:rsid w:val="00171FFA"/>
    <w:rsid w:val="001726E4"/>
    <w:rsid w:val="00172B7A"/>
    <w:rsid w:val="0017347B"/>
    <w:rsid w:val="00176B0D"/>
    <w:rsid w:val="00176B94"/>
    <w:rsid w:val="0017725B"/>
    <w:rsid w:val="00177883"/>
    <w:rsid w:val="00177FC8"/>
    <w:rsid w:val="0018050C"/>
    <w:rsid w:val="0018117F"/>
    <w:rsid w:val="0018242A"/>
    <w:rsid w:val="001824ED"/>
    <w:rsid w:val="00183262"/>
    <w:rsid w:val="00183A9B"/>
    <w:rsid w:val="001844E1"/>
    <w:rsid w:val="0018478F"/>
    <w:rsid w:val="00184979"/>
    <w:rsid w:val="00184B03"/>
    <w:rsid w:val="00185720"/>
    <w:rsid w:val="00185C59"/>
    <w:rsid w:val="00187607"/>
    <w:rsid w:val="00187C1B"/>
    <w:rsid w:val="001908AC"/>
    <w:rsid w:val="00190CFB"/>
    <w:rsid w:val="00193B66"/>
    <w:rsid w:val="0019457A"/>
    <w:rsid w:val="00195257"/>
    <w:rsid w:val="00195388"/>
    <w:rsid w:val="0019539E"/>
    <w:rsid w:val="001968BC"/>
    <w:rsid w:val="00196A84"/>
    <w:rsid w:val="001A0739"/>
    <w:rsid w:val="001A0F00"/>
    <w:rsid w:val="001A2BDD"/>
    <w:rsid w:val="001A3A93"/>
    <w:rsid w:val="001A3DDF"/>
    <w:rsid w:val="001A4310"/>
    <w:rsid w:val="001A46D4"/>
    <w:rsid w:val="001A4904"/>
    <w:rsid w:val="001A4B87"/>
    <w:rsid w:val="001A4D05"/>
    <w:rsid w:val="001A58C6"/>
    <w:rsid w:val="001A5EA3"/>
    <w:rsid w:val="001B053A"/>
    <w:rsid w:val="001B26D8"/>
    <w:rsid w:val="001B3BFA"/>
    <w:rsid w:val="001B605A"/>
    <w:rsid w:val="001B75B8"/>
    <w:rsid w:val="001C1230"/>
    <w:rsid w:val="001C5CB3"/>
    <w:rsid w:val="001C60B5"/>
    <w:rsid w:val="001C61B0"/>
    <w:rsid w:val="001C7957"/>
    <w:rsid w:val="001C7DB8"/>
    <w:rsid w:val="001C7EA8"/>
    <w:rsid w:val="001D1711"/>
    <w:rsid w:val="001D2A01"/>
    <w:rsid w:val="001D2EF6"/>
    <w:rsid w:val="001D37A8"/>
    <w:rsid w:val="001D462E"/>
    <w:rsid w:val="001E07C9"/>
    <w:rsid w:val="001E2CAD"/>
    <w:rsid w:val="001E34DB"/>
    <w:rsid w:val="001E37CD"/>
    <w:rsid w:val="001E3ACD"/>
    <w:rsid w:val="001E4070"/>
    <w:rsid w:val="001E655E"/>
    <w:rsid w:val="001F1895"/>
    <w:rsid w:val="001F3CB8"/>
    <w:rsid w:val="001F52E3"/>
    <w:rsid w:val="001F6B91"/>
    <w:rsid w:val="001F703C"/>
    <w:rsid w:val="00200B9E"/>
    <w:rsid w:val="00200BF5"/>
    <w:rsid w:val="00200C9F"/>
    <w:rsid w:val="002010D1"/>
    <w:rsid w:val="00201338"/>
    <w:rsid w:val="0020403B"/>
    <w:rsid w:val="00204D73"/>
    <w:rsid w:val="00206721"/>
    <w:rsid w:val="0020775D"/>
    <w:rsid w:val="002116DD"/>
    <w:rsid w:val="0021383D"/>
    <w:rsid w:val="00216BBA"/>
    <w:rsid w:val="00216E12"/>
    <w:rsid w:val="00217466"/>
    <w:rsid w:val="0021751D"/>
    <w:rsid w:val="00217C49"/>
    <w:rsid w:val="00220F21"/>
    <w:rsid w:val="0022177D"/>
    <w:rsid w:val="00221E69"/>
    <w:rsid w:val="00222BCA"/>
    <w:rsid w:val="0022359B"/>
    <w:rsid w:val="00224257"/>
    <w:rsid w:val="002242DA"/>
    <w:rsid w:val="002245C1"/>
    <w:rsid w:val="00224C37"/>
    <w:rsid w:val="00226851"/>
    <w:rsid w:val="00227265"/>
    <w:rsid w:val="002304DF"/>
    <w:rsid w:val="0023341D"/>
    <w:rsid w:val="002338DA"/>
    <w:rsid w:val="00233BC4"/>
    <w:rsid w:val="00233D66"/>
    <w:rsid w:val="00233FDB"/>
    <w:rsid w:val="00234B1A"/>
    <w:rsid w:val="00234F58"/>
    <w:rsid w:val="0023507D"/>
    <w:rsid w:val="00235343"/>
    <w:rsid w:val="00236AA5"/>
    <w:rsid w:val="0024077A"/>
    <w:rsid w:val="00241EC1"/>
    <w:rsid w:val="00242488"/>
    <w:rsid w:val="00243065"/>
    <w:rsid w:val="002431DA"/>
    <w:rsid w:val="0024691D"/>
    <w:rsid w:val="0024789C"/>
    <w:rsid w:val="00247D27"/>
    <w:rsid w:val="00250A50"/>
    <w:rsid w:val="0025100B"/>
    <w:rsid w:val="00251ED5"/>
    <w:rsid w:val="00253E36"/>
    <w:rsid w:val="00255190"/>
    <w:rsid w:val="00255554"/>
    <w:rsid w:val="00255EB6"/>
    <w:rsid w:val="002573A5"/>
    <w:rsid w:val="00257429"/>
    <w:rsid w:val="00260FA4"/>
    <w:rsid w:val="00261183"/>
    <w:rsid w:val="00262A66"/>
    <w:rsid w:val="00263140"/>
    <w:rsid w:val="002631C8"/>
    <w:rsid w:val="002641E8"/>
    <w:rsid w:val="00265133"/>
    <w:rsid w:val="00265A23"/>
    <w:rsid w:val="002662A4"/>
    <w:rsid w:val="00267841"/>
    <w:rsid w:val="00270E86"/>
    <w:rsid w:val="002710C3"/>
    <w:rsid w:val="002734D6"/>
    <w:rsid w:val="00274C45"/>
    <w:rsid w:val="00275109"/>
    <w:rsid w:val="00275BEE"/>
    <w:rsid w:val="00276C89"/>
    <w:rsid w:val="00277434"/>
    <w:rsid w:val="00280123"/>
    <w:rsid w:val="00281343"/>
    <w:rsid w:val="00281883"/>
    <w:rsid w:val="00281EE5"/>
    <w:rsid w:val="00283D53"/>
    <w:rsid w:val="00286249"/>
    <w:rsid w:val="002874E3"/>
    <w:rsid w:val="00287656"/>
    <w:rsid w:val="00291518"/>
    <w:rsid w:val="00292586"/>
    <w:rsid w:val="00293078"/>
    <w:rsid w:val="00296FF0"/>
    <w:rsid w:val="002A17C0"/>
    <w:rsid w:val="002A2560"/>
    <w:rsid w:val="002A48DF"/>
    <w:rsid w:val="002A4C01"/>
    <w:rsid w:val="002A536E"/>
    <w:rsid w:val="002A5A84"/>
    <w:rsid w:val="002A6E6F"/>
    <w:rsid w:val="002A74E4"/>
    <w:rsid w:val="002A7A40"/>
    <w:rsid w:val="002A7CFE"/>
    <w:rsid w:val="002B18E3"/>
    <w:rsid w:val="002B26DD"/>
    <w:rsid w:val="002B2870"/>
    <w:rsid w:val="002B391B"/>
    <w:rsid w:val="002B5B42"/>
    <w:rsid w:val="002B7A66"/>
    <w:rsid w:val="002B7BA7"/>
    <w:rsid w:val="002C1C17"/>
    <w:rsid w:val="002C1E08"/>
    <w:rsid w:val="002C3203"/>
    <w:rsid w:val="002C3B07"/>
    <w:rsid w:val="002C4377"/>
    <w:rsid w:val="002C49A5"/>
    <w:rsid w:val="002C532B"/>
    <w:rsid w:val="002C5713"/>
    <w:rsid w:val="002D05CC"/>
    <w:rsid w:val="002D2B67"/>
    <w:rsid w:val="002D305A"/>
    <w:rsid w:val="002D40FA"/>
    <w:rsid w:val="002D75A5"/>
    <w:rsid w:val="002D7C0C"/>
    <w:rsid w:val="002E21B8"/>
    <w:rsid w:val="002E5D98"/>
    <w:rsid w:val="002E63D3"/>
    <w:rsid w:val="002E7DF9"/>
    <w:rsid w:val="002F097B"/>
    <w:rsid w:val="002F2126"/>
    <w:rsid w:val="002F2147"/>
    <w:rsid w:val="002F3111"/>
    <w:rsid w:val="002F489B"/>
    <w:rsid w:val="002F4AEC"/>
    <w:rsid w:val="002F61F1"/>
    <w:rsid w:val="002F795D"/>
    <w:rsid w:val="00300823"/>
    <w:rsid w:val="00300D7F"/>
    <w:rsid w:val="00301638"/>
    <w:rsid w:val="003021BE"/>
    <w:rsid w:val="00303B0C"/>
    <w:rsid w:val="0030459C"/>
    <w:rsid w:val="003115AE"/>
    <w:rsid w:val="0031338E"/>
    <w:rsid w:val="00313628"/>
    <w:rsid w:val="00313883"/>
    <w:rsid w:val="00313DFE"/>
    <w:rsid w:val="003143B2"/>
    <w:rsid w:val="00314821"/>
    <w:rsid w:val="0031483F"/>
    <w:rsid w:val="003151B6"/>
    <w:rsid w:val="0031741B"/>
    <w:rsid w:val="00321337"/>
    <w:rsid w:val="00321F20"/>
    <w:rsid w:val="00321F2F"/>
    <w:rsid w:val="0032373C"/>
    <w:rsid w:val="003237F6"/>
    <w:rsid w:val="00324077"/>
    <w:rsid w:val="0032453B"/>
    <w:rsid w:val="00324868"/>
    <w:rsid w:val="003305F5"/>
    <w:rsid w:val="00330753"/>
    <w:rsid w:val="00330859"/>
    <w:rsid w:val="00330EB6"/>
    <w:rsid w:val="00333930"/>
    <w:rsid w:val="00336BA4"/>
    <w:rsid w:val="00336C7A"/>
    <w:rsid w:val="00337033"/>
    <w:rsid w:val="00337282"/>
    <w:rsid w:val="00337392"/>
    <w:rsid w:val="00337659"/>
    <w:rsid w:val="003427C9"/>
    <w:rsid w:val="00343A92"/>
    <w:rsid w:val="00344530"/>
    <w:rsid w:val="003446DC"/>
    <w:rsid w:val="0034481E"/>
    <w:rsid w:val="00345E1A"/>
    <w:rsid w:val="003464A0"/>
    <w:rsid w:val="00347B4A"/>
    <w:rsid w:val="003500C3"/>
    <w:rsid w:val="00352127"/>
    <w:rsid w:val="003523BD"/>
    <w:rsid w:val="00352681"/>
    <w:rsid w:val="0035286F"/>
    <w:rsid w:val="003536AA"/>
    <w:rsid w:val="003544CE"/>
    <w:rsid w:val="0035575E"/>
    <w:rsid w:val="00355A98"/>
    <w:rsid w:val="00355D7E"/>
    <w:rsid w:val="003568DE"/>
    <w:rsid w:val="003572BE"/>
    <w:rsid w:val="00357CA1"/>
    <w:rsid w:val="00361327"/>
    <w:rsid w:val="00361FE9"/>
    <w:rsid w:val="003624F2"/>
    <w:rsid w:val="00363854"/>
    <w:rsid w:val="00363ABE"/>
    <w:rsid w:val="00364315"/>
    <w:rsid w:val="003643E2"/>
    <w:rsid w:val="00364D70"/>
    <w:rsid w:val="00370155"/>
    <w:rsid w:val="003712D5"/>
    <w:rsid w:val="003720EF"/>
    <w:rsid w:val="003747DF"/>
    <w:rsid w:val="00377E3D"/>
    <w:rsid w:val="00381465"/>
    <w:rsid w:val="003819CB"/>
    <w:rsid w:val="003847E8"/>
    <w:rsid w:val="0038731D"/>
    <w:rsid w:val="00387B60"/>
    <w:rsid w:val="00390098"/>
    <w:rsid w:val="00392DA1"/>
    <w:rsid w:val="00393718"/>
    <w:rsid w:val="00397FE5"/>
    <w:rsid w:val="003A0296"/>
    <w:rsid w:val="003A078D"/>
    <w:rsid w:val="003A10BC"/>
    <w:rsid w:val="003A2D5B"/>
    <w:rsid w:val="003A4E2B"/>
    <w:rsid w:val="003A4FE0"/>
    <w:rsid w:val="003B1501"/>
    <w:rsid w:val="003B185E"/>
    <w:rsid w:val="003B198A"/>
    <w:rsid w:val="003B1CA3"/>
    <w:rsid w:val="003B1ED9"/>
    <w:rsid w:val="003B2240"/>
    <w:rsid w:val="003B2507"/>
    <w:rsid w:val="003B2891"/>
    <w:rsid w:val="003B362B"/>
    <w:rsid w:val="003B3DF3"/>
    <w:rsid w:val="003B3F50"/>
    <w:rsid w:val="003B46B5"/>
    <w:rsid w:val="003B48E2"/>
    <w:rsid w:val="003B4FA1"/>
    <w:rsid w:val="003B5BAD"/>
    <w:rsid w:val="003B5C1A"/>
    <w:rsid w:val="003B66B6"/>
    <w:rsid w:val="003B7984"/>
    <w:rsid w:val="003B7AF6"/>
    <w:rsid w:val="003C0411"/>
    <w:rsid w:val="003C0D86"/>
    <w:rsid w:val="003C10C2"/>
    <w:rsid w:val="003C1871"/>
    <w:rsid w:val="003C19BC"/>
    <w:rsid w:val="003C1C55"/>
    <w:rsid w:val="003C25EA"/>
    <w:rsid w:val="003C36FD"/>
    <w:rsid w:val="003C664C"/>
    <w:rsid w:val="003D1148"/>
    <w:rsid w:val="003D726D"/>
    <w:rsid w:val="003E0875"/>
    <w:rsid w:val="003E0BB8"/>
    <w:rsid w:val="003E0D13"/>
    <w:rsid w:val="003E1CB0"/>
    <w:rsid w:val="003E669E"/>
    <w:rsid w:val="003E6CB0"/>
    <w:rsid w:val="003F1F5E"/>
    <w:rsid w:val="003F286A"/>
    <w:rsid w:val="003F290E"/>
    <w:rsid w:val="003F4AC9"/>
    <w:rsid w:val="003F5BB1"/>
    <w:rsid w:val="003F77F8"/>
    <w:rsid w:val="003F7953"/>
    <w:rsid w:val="00400ACD"/>
    <w:rsid w:val="00401DF4"/>
    <w:rsid w:val="00403B15"/>
    <w:rsid w:val="00403E8A"/>
    <w:rsid w:val="004101E4"/>
    <w:rsid w:val="00410661"/>
    <w:rsid w:val="004108C3"/>
    <w:rsid w:val="00410B33"/>
    <w:rsid w:val="00410BD7"/>
    <w:rsid w:val="004120CC"/>
    <w:rsid w:val="00412ED2"/>
    <w:rsid w:val="00412F0F"/>
    <w:rsid w:val="004134CE"/>
    <w:rsid w:val="004136A8"/>
    <w:rsid w:val="004143F6"/>
    <w:rsid w:val="00415139"/>
    <w:rsid w:val="004166BB"/>
    <w:rsid w:val="004167FD"/>
    <w:rsid w:val="004174CD"/>
    <w:rsid w:val="00417DEE"/>
    <w:rsid w:val="0042031A"/>
    <w:rsid w:val="00421799"/>
    <w:rsid w:val="00422039"/>
    <w:rsid w:val="00422AD3"/>
    <w:rsid w:val="0042315C"/>
    <w:rsid w:val="00423FBC"/>
    <w:rsid w:val="004241AA"/>
    <w:rsid w:val="0042422E"/>
    <w:rsid w:val="00425E72"/>
    <w:rsid w:val="00426A10"/>
    <w:rsid w:val="0043190E"/>
    <w:rsid w:val="004324E9"/>
    <w:rsid w:val="00433993"/>
    <w:rsid w:val="00433E0D"/>
    <w:rsid w:val="004350F3"/>
    <w:rsid w:val="00436980"/>
    <w:rsid w:val="00437BE5"/>
    <w:rsid w:val="00441016"/>
    <w:rsid w:val="00441F2F"/>
    <w:rsid w:val="0044228B"/>
    <w:rsid w:val="0044302F"/>
    <w:rsid w:val="00446BED"/>
    <w:rsid w:val="00447018"/>
    <w:rsid w:val="00450561"/>
    <w:rsid w:val="00450A40"/>
    <w:rsid w:val="00450AD5"/>
    <w:rsid w:val="00450BB3"/>
    <w:rsid w:val="00451D7C"/>
    <w:rsid w:val="00452FC3"/>
    <w:rsid w:val="00454715"/>
    <w:rsid w:val="00455936"/>
    <w:rsid w:val="00455ACE"/>
    <w:rsid w:val="0046052F"/>
    <w:rsid w:val="00461697"/>
    <w:rsid w:val="00461B69"/>
    <w:rsid w:val="00462B3D"/>
    <w:rsid w:val="00463CA5"/>
    <w:rsid w:val="004657EB"/>
    <w:rsid w:val="004671BC"/>
    <w:rsid w:val="004711C1"/>
    <w:rsid w:val="00472320"/>
    <w:rsid w:val="004727B8"/>
    <w:rsid w:val="004740AF"/>
    <w:rsid w:val="004745E0"/>
    <w:rsid w:val="00474927"/>
    <w:rsid w:val="00475913"/>
    <w:rsid w:val="00475CF7"/>
    <w:rsid w:val="00480080"/>
    <w:rsid w:val="004824A7"/>
    <w:rsid w:val="00483AF0"/>
    <w:rsid w:val="00483D51"/>
    <w:rsid w:val="00484167"/>
    <w:rsid w:val="00485317"/>
    <w:rsid w:val="0048572C"/>
    <w:rsid w:val="00485F6D"/>
    <w:rsid w:val="004904B8"/>
    <w:rsid w:val="004918FD"/>
    <w:rsid w:val="00492211"/>
    <w:rsid w:val="00492325"/>
    <w:rsid w:val="00492A6D"/>
    <w:rsid w:val="00494303"/>
    <w:rsid w:val="0049682B"/>
    <w:rsid w:val="004977A3"/>
    <w:rsid w:val="004A03F7"/>
    <w:rsid w:val="004A081C"/>
    <w:rsid w:val="004A123F"/>
    <w:rsid w:val="004A14F3"/>
    <w:rsid w:val="004A1979"/>
    <w:rsid w:val="004A2172"/>
    <w:rsid w:val="004A239F"/>
    <w:rsid w:val="004A43C0"/>
    <w:rsid w:val="004A4BC0"/>
    <w:rsid w:val="004A5671"/>
    <w:rsid w:val="004A5C32"/>
    <w:rsid w:val="004A5F85"/>
    <w:rsid w:val="004B06E4"/>
    <w:rsid w:val="004B138F"/>
    <w:rsid w:val="004B13B4"/>
    <w:rsid w:val="004B1705"/>
    <w:rsid w:val="004B3985"/>
    <w:rsid w:val="004B412A"/>
    <w:rsid w:val="004B576C"/>
    <w:rsid w:val="004B772A"/>
    <w:rsid w:val="004C302F"/>
    <w:rsid w:val="004C4609"/>
    <w:rsid w:val="004C4B8A"/>
    <w:rsid w:val="004C52EF"/>
    <w:rsid w:val="004C5F34"/>
    <w:rsid w:val="004C600C"/>
    <w:rsid w:val="004C7888"/>
    <w:rsid w:val="004D1033"/>
    <w:rsid w:val="004D1AC9"/>
    <w:rsid w:val="004D27DE"/>
    <w:rsid w:val="004D3F41"/>
    <w:rsid w:val="004D5098"/>
    <w:rsid w:val="004D6497"/>
    <w:rsid w:val="004E0E60"/>
    <w:rsid w:val="004E12A3"/>
    <w:rsid w:val="004E1B17"/>
    <w:rsid w:val="004E2492"/>
    <w:rsid w:val="004E3096"/>
    <w:rsid w:val="004E41E7"/>
    <w:rsid w:val="004E47F2"/>
    <w:rsid w:val="004E4E2B"/>
    <w:rsid w:val="004E5D4F"/>
    <w:rsid w:val="004E5DEA"/>
    <w:rsid w:val="004E6639"/>
    <w:rsid w:val="004E6BAE"/>
    <w:rsid w:val="004E6EB6"/>
    <w:rsid w:val="004F32AD"/>
    <w:rsid w:val="004F571D"/>
    <w:rsid w:val="004F57CB"/>
    <w:rsid w:val="004F64F6"/>
    <w:rsid w:val="004F69C0"/>
    <w:rsid w:val="004F6C99"/>
    <w:rsid w:val="00500121"/>
    <w:rsid w:val="00500FCC"/>
    <w:rsid w:val="005017AC"/>
    <w:rsid w:val="00501E8A"/>
    <w:rsid w:val="0050361F"/>
    <w:rsid w:val="00504F6B"/>
    <w:rsid w:val="00505121"/>
    <w:rsid w:val="00505C04"/>
    <w:rsid w:val="00505F1B"/>
    <w:rsid w:val="0050708F"/>
    <w:rsid w:val="005073E8"/>
    <w:rsid w:val="0050772B"/>
    <w:rsid w:val="00510503"/>
    <w:rsid w:val="0051324D"/>
    <w:rsid w:val="00515466"/>
    <w:rsid w:val="005154F7"/>
    <w:rsid w:val="005159DE"/>
    <w:rsid w:val="0052063D"/>
    <w:rsid w:val="00520958"/>
    <w:rsid w:val="00523F62"/>
    <w:rsid w:val="00524B43"/>
    <w:rsid w:val="005269CE"/>
    <w:rsid w:val="005270E6"/>
    <w:rsid w:val="00527296"/>
    <w:rsid w:val="005304B2"/>
    <w:rsid w:val="0053217D"/>
    <w:rsid w:val="005336BD"/>
    <w:rsid w:val="005341B5"/>
    <w:rsid w:val="00534A49"/>
    <w:rsid w:val="005363BB"/>
    <w:rsid w:val="00541B98"/>
    <w:rsid w:val="00543374"/>
    <w:rsid w:val="00545548"/>
    <w:rsid w:val="00546923"/>
    <w:rsid w:val="005476FC"/>
    <w:rsid w:val="00551CA6"/>
    <w:rsid w:val="00554C0F"/>
    <w:rsid w:val="00555034"/>
    <w:rsid w:val="00555916"/>
    <w:rsid w:val="005570D2"/>
    <w:rsid w:val="0056096B"/>
    <w:rsid w:val="00561528"/>
    <w:rsid w:val="0056153F"/>
    <w:rsid w:val="00561B14"/>
    <w:rsid w:val="00562C87"/>
    <w:rsid w:val="005636BD"/>
    <w:rsid w:val="005666D5"/>
    <w:rsid w:val="005669A7"/>
    <w:rsid w:val="00566DF9"/>
    <w:rsid w:val="00573401"/>
    <w:rsid w:val="00573A86"/>
    <w:rsid w:val="00576714"/>
    <w:rsid w:val="0057685A"/>
    <w:rsid w:val="0057745E"/>
    <w:rsid w:val="005832EE"/>
    <w:rsid w:val="005847EF"/>
    <w:rsid w:val="005851E6"/>
    <w:rsid w:val="005852DB"/>
    <w:rsid w:val="005878B7"/>
    <w:rsid w:val="0059142C"/>
    <w:rsid w:val="00592C9A"/>
    <w:rsid w:val="00593DF8"/>
    <w:rsid w:val="00595745"/>
    <w:rsid w:val="005A0973"/>
    <w:rsid w:val="005A0E18"/>
    <w:rsid w:val="005A12A5"/>
    <w:rsid w:val="005A274B"/>
    <w:rsid w:val="005A2E44"/>
    <w:rsid w:val="005A3790"/>
    <w:rsid w:val="005A3CCB"/>
    <w:rsid w:val="005A3E57"/>
    <w:rsid w:val="005A492C"/>
    <w:rsid w:val="005A6D13"/>
    <w:rsid w:val="005B031F"/>
    <w:rsid w:val="005B3298"/>
    <w:rsid w:val="005B3C13"/>
    <w:rsid w:val="005B5516"/>
    <w:rsid w:val="005B5D2B"/>
    <w:rsid w:val="005B72E7"/>
    <w:rsid w:val="005C13F4"/>
    <w:rsid w:val="005C1496"/>
    <w:rsid w:val="005C17C5"/>
    <w:rsid w:val="005C2B21"/>
    <w:rsid w:val="005C2C00"/>
    <w:rsid w:val="005C3AF6"/>
    <w:rsid w:val="005C4C6F"/>
    <w:rsid w:val="005C5127"/>
    <w:rsid w:val="005C7CCB"/>
    <w:rsid w:val="005D13C6"/>
    <w:rsid w:val="005D1444"/>
    <w:rsid w:val="005D283C"/>
    <w:rsid w:val="005D4DAE"/>
    <w:rsid w:val="005D767D"/>
    <w:rsid w:val="005D7A30"/>
    <w:rsid w:val="005D7D3B"/>
    <w:rsid w:val="005E1057"/>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A95"/>
    <w:rsid w:val="00602EB1"/>
    <w:rsid w:val="00603B0F"/>
    <w:rsid w:val="006049F5"/>
    <w:rsid w:val="00604F04"/>
    <w:rsid w:val="00605F7B"/>
    <w:rsid w:val="00606227"/>
    <w:rsid w:val="006069C7"/>
    <w:rsid w:val="00607E64"/>
    <w:rsid w:val="00607EE4"/>
    <w:rsid w:val="006106E9"/>
    <w:rsid w:val="0061159E"/>
    <w:rsid w:val="00611C60"/>
    <w:rsid w:val="00614633"/>
    <w:rsid w:val="00614BC8"/>
    <w:rsid w:val="006151FB"/>
    <w:rsid w:val="00617411"/>
    <w:rsid w:val="006208B2"/>
    <w:rsid w:val="00623E2E"/>
    <w:rsid w:val="006249CB"/>
    <w:rsid w:val="006250F6"/>
    <w:rsid w:val="00626308"/>
    <w:rsid w:val="006272DD"/>
    <w:rsid w:val="00627B43"/>
    <w:rsid w:val="00630076"/>
    <w:rsid w:val="00630963"/>
    <w:rsid w:val="006316CD"/>
    <w:rsid w:val="00631897"/>
    <w:rsid w:val="00632928"/>
    <w:rsid w:val="006330DA"/>
    <w:rsid w:val="00633262"/>
    <w:rsid w:val="00633460"/>
    <w:rsid w:val="00633F99"/>
    <w:rsid w:val="00637B9F"/>
    <w:rsid w:val="006402E7"/>
    <w:rsid w:val="00640CB6"/>
    <w:rsid w:val="00640CEE"/>
    <w:rsid w:val="00641B42"/>
    <w:rsid w:val="00643B33"/>
    <w:rsid w:val="00645750"/>
    <w:rsid w:val="00650692"/>
    <w:rsid w:val="006508D3"/>
    <w:rsid w:val="00650AFA"/>
    <w:rsid w:val="006604B2"/>
    <w:rsid w:val="00662B77"/>
    <w:rsid w:val="00662D0E"/>
    <w:rsid w:val="00663265"/>
    <w:rsid w:val="0066345F"/>
    <w:rsid w:val="0066485B"/>
    <w:rsid w:val="0067036E"/>
    <w:rsid w:val="006710A2"/>
    <w:rsid w:val="00671693"/>
    <w:rsid w:val="00672483"/>
    <w:rsid w:val="006757AA"/>
    <w:rsid w:val="006775DA"/>
    <w:rsid w:val="00677D4E"/>
    <w:rsid w:val="00680209"/>
    <w:rsid w:val="0068127E"/>
    <w:rsid w:val="00681790"/>
    <w:rsid w:val="006823AA"/>
    <w:rsid w:val="0068302A"/>
    <w:rsid w:val="00684B98"/>
    <w:rsid w:val="00685DC9"/>
    <w:rsid w:val="00686F68"/>
    <w:rsid w:val="00687465"/>
    <w:rsid w:val="006907CF"/>
    <w:rsid w:val="00690F1F"/>
    <w:rsid w:val="00691CCF"/>
    <w:rsid w:val="00693384"/>
    <w:rsid w:val="00693A92"/>
    <w:rsid w:val="00693AFA"/>
    <w:rsid w:val="00695101"/>
    <w:rsid w:val="00695B9A"/>
    <w:rsid w:val="00696563"/>
    <w:rsid w:val="006979F8"/>
    <w:rsid w:val="006A3487"/>
    <w:rsid w:val="006A4DA6"/>
    <w:rsid w:val="006A5E47"/>
    <w:rsid w:val="006A6068"/>
    <w:rsid w:val="006A625D"/>
    <w:rsid w:val="006B129D"/>
    <w:rsid w:val="006B12AE"/>
    <w:rsid w:val="006B16B3"/>
    <w:rsid w:val="006B1918"/>
    <w:rsid w:val="006B233E"/>
    <w:rsid w:val="006B23D8"/>
    <w:rsid w:val="006B28D5"/>
    <w:rsid w:val="006B2A01"/>
    <w:rsid w:val="006B2B8C"/>
    <w:rsid w:val="006B2DEB"/>
    <w:rsid w:val="006B4362"/>
    <w:rsid w:val="006B4573"/>
    <w:rsid w:val="006B4769"/>
    <w:rsid w:val="006B54C5"/>
    <w:rsid w:val="006B5E80"/>
    <w:rsid w:val="006B6711"/>
    <w:rsid w:val="006B6F62"/>
    <w:rsid w:val="006B7A2E"/>
    <w:rsid w:val="006C4709"/>
    <w:rsid w:val="006D3005"/>
    <w:rsid w:val="006D4B37"/>
    <w:rsid w:val="006D504F"/>
    <w:rsid w:val="006E0CAC"/>
    <w:rsid w:val="006E1CFB"/>
    <w:rsid w:val="006E1F94"/>
    <w:rsid w:val="006E22C4"/>
    <w:rsid w:val="006E26C1"/>
    <w:rsid w:val="006E30A8"/>
    <w:rsid w:val="006E45B0"/>
    <w:rsid w:val="006E47BB"/>
    <w:rsid w:val="006E5692"/>
    <w:rsid w:val="006E73CF"/>
    <w:rsid w:val="006F0337"/>
    <w:rsid w:val="006F365D"/>
    <w:rsid w:val="006F4BB0"/>
    <w:rsid w:val="00700661"/>
    <w:rsid w:val="00700B06"/>
    <w:rsid w:val="00701ED1"/>
    <w:rsid w:val="00702D02"/>
    <w:rsid w:val="007031BD"/>
    <w:rsid w:val="00703E80"/>
    <w:rsid w:val="00705276"/>
    <w:rsid w:val="007066A0"/>
    <w:rsid w:val="00707512"/>
    <w:rsid w:val="007075FB"/>
    <w:rsid w:val="0070787B"/>
    <w:rsid w:val="00710EDE"/>
    <w:rsid w:val="0071131D"/>
    <w:rsid w:val="00711E3D"/>
    <w:rsid w:val="00711E85"/>
    <w:rsid w:val="00712DDA"/>
    <w:rsid w:val="00715A15"/>
    <w:rsid w:val="00717739"/>
    <w:rsid w:val="00717DE4"/>
    <w:rsid w:val="00721724"/>
    <w:rsid w:val="00722EC5"/>
    <w:rsid w:val="00723326"/>
    <w:rsid w:val="00724252"/>
    <w:rsid w:val="00725625"/>
    <w:rsid w:val="007262FB"/>
    <w:rsid w:val="00727E7A"/>
    <w:rsid w:val="0073163C"/>
    <w:rsid w:val="007317A0"/>
    <w:rsid w:val="00731DE3"/>
    <w:rsid w:val="00732F5C"/>
    <w:rsid w:val="00733499"/>
    <w:rsid w:val="00735A45"/>
    <w:rsid w:val="00735B9D"/>
    <w:rsid w:val="007365A5"/>
    <w:rsid w:val="00736FB0"/>
    <w:rsid w:val="007404BC"/>
    <w:rsid w:val="00740D13"/>
    <w:rsid w:val="00740F5F"/>
    <w:rsid w:val="00740F82"/>
    <w:rsid w:val="00741877"/>
    <w:rsid w:val="00742794"/>
    <w:rsid w:val="00743C4C"/>
    <w:rsid w:val="007445B7"/>
    <w:rsid w:val="00744920"/>
    <w:rsid w:val="00747A6D"/>
    <w:rsid w:val="007508A8"/>
    <w:rsid w:val="007509BE"/>
    <w:rsid w:val="00751032"/>
    <w:rsid w:val="0075287B"/>
    <w:rsid w:val="00755C7B"/>
    <w:rsid w:val="00756778"/>
    <w:rsid w:val="00757DE5"/>
    <w:rsid w:val="007627A1"/>
    <w:rsid w:val="00764786"/>
    <w:rsid w:val="00766E12"/>
    <w:rsid w:val="00767D13"/>
    <w:rsid w:val="0077098E"/>
    <w:rsid w:val="00771287"/>
    <w:rsid w:val="0077149E"/>
    <w:rsid w:val="00775339"/>
    <w:rsid w:val="00775849"/>
    <w:rsid w:val="00777518"/>
    <w:rsid w:val="0077779E"/>
    <w:rsid w:val="00780FB6"/>
    <w:rsid w:val="007813E3"/>
    <w:rsid w:val="00783B2E"/>
    <w:rsid w:val="0078552A"/>
    <w:rsid w:val="00785729"/>
    <w:rsid w:val="00786058"/>
    <w:rsid w:val="007937A4"/>
    <w:rsid w:val="007939D3"/>
    <w:rsid w:val="0079487D"/>
    <w:rsid w:val="00795FA9"/>
    <w:rsid w:val="00796175"/>
    <w:rsid w:val="007966D4"/>
    <w:rsid w:val="00796A0A"/>
    <w:rsid w:val="0079792C"/>
    <w:rsid w:val="007A0989"/>
    <w:rsid w:val="007A20C3"/>
    <w:rsid w:val="007A2ED6"/>
    <w:rsid w:val="007A331F"/>
    <w:rsid w:val="007A3844"/>
    <w:rsid w:val="007A4381"/>
    <w:rsid w:val="007A43D2"/>
    <w:rsid w:val="007A5466"/>
    <w:rsid w:val="007A5959"/>
    <w:rsid w:val="007A5E3A"/>
    <w:rsid w:val="007A7A6A"/>
    <w:rsid w:val="007A7EC1"/>
    <w:rsid w:val="007A7F44"/>
    <w:rsid w:val="007B05AA"/>
    <w:rsid w:val="007B0AB6"/>
    <w:rsid w:val="007B4FCA"/>
    <w:rsid w:val="007B7B85"/>
    <w:rsid w:val="007C2AAE"/>
    <w:rsid w:val="007C352E"/>
    <w:rsid w:val="007C370F"/>
    <w:rsid w:val="007C4043"/>
    <w:rsid w:val="007C462E"/>
    <w:rsid w:val="007C496B"/>
    <w:rsid w:val="007C6803"/>
    <w:rsid w:val="007D2892"/>
    <w:rsid w:val="007D2DCC"/>
    <w:rsid w:val="007D47E1"/>
    <w:rsid w:val="007D7D17"/>
    <w:rsid w:val="007D7FCB"/>
    <w:rsid w:val="007E2279"/>
    <w:rsid w:val="007E3027"/>
    <w:rsid w:val="007E33B6"/>
    <w:rsid w:val="007E59E8"/>
    <w:rsid w:val="007F1A8D"/>
    <w:rsid w:val="007F2E16"/>
    <w:rsid w:val="007F3861"/>
    <w:rsid w:val="007F4162"/>
    <w:rsid w:val="007F5441"/>
    <w:rsid w:val="007F557E"/>
    <w:rsid w:val="007F70D8"/>
    <w:rsid w:val="007F758F"/>
    <w:rsid w:val="007F7668"/>
    <w:rsid w:val="00800C63"/>
    <w:rsid w:val="008015F6"/>
    <w:rsid w:val="00802243"/>
    <w:rsid w:val="008023D4"/>
    <w:rsid w:val="008026EF"/>
    <w:rsid w:val="00802C3E"/>
    <w:rsid w:val="00804124"/>
    <w:rsid w:val="00805402"/>
    <w:rsid w:val="00805ADA"/>
    <w:rsid w:val="00805C8C"/>
    <w:rsid w:val="0080765F"/>
    <w:rsid w:val="00810BC0"/>
    <w:rsid w:val="00811062"/>
    <w:rsid w:val="00811102"/>
    <w:rsid w:val="00812BE3"/>
    <w:rsid w:val="00814516"/>
    <w:rsid w:val="00815C9D"/>
    <w:rsid w:val="008170E2"/>
    <w:rsid w:val="008217AF"/>
    <w:rsid w:val="00823E4C"/>
    <w:rsid w:val="008258E7"/>
    <w:rsid w:val="00827749"/>
    <w:rsid w:val="00827B7E"/>
    <w:rsid w:val="00830EEB"/>
    <w:rsid w:val="008347A9"/>
    <w:rsid w:val="00835628"/>
    <w:rsid w:val="00835E90"/>
    <w:rsid w:val="00837CE8"/>
    <w:rsid w:val="00840DCA"/>
    <w:rsid w:val="0084176D"/>
    <w:rsid w:val="008423E4"/>
    <w:rsid w:val="00842900"/>
    <w:rsid w:val="0084305D"/>
    <w:rsid w:val="008449EE"/>
    <w:rsid w:val="0084566E"/>
    <w:rsid w:val="00847991"/>
    <w:rsid w:val="00847DF2"/>
    <w:rsid w:val="00850CF0"/>
    <w:rsid w:val="00851869"/>
    <w:rsid w:val="00851C04"/>
    <w:rsid w:val="008526A6"/>
    <w:rsid w:val="00852BEA"/>
    <w:rsid w:val="008531A1"/>
    <w:rsid w:val="00853A94"/>
    <w:rsid w:val="008547A3"/>
    <w:rsid w:val="00855187"/>
    <w:rsid w:val="00856D2B"/>
    <w:rsid w:val="0085797D"/>
    <w:rsid w:val="00860020"/>
    <w:rsid w:val="008618E7"/>
    <w:rsid w:val="00861995"/>
    <w:rsid w:val="0086231A"/>
    <w:rsid w:val="008643A5"/>
    <w:rsid w:val="0086477C"/>
    <w:rsid w:val="00864BAD"/>
    <w:rsid w:val="00865458"/>
    <w:rsid w:val="008665A0"/>
    <w:rsid w:val="00866F9D"/>
    <w:rsid w:val="008673D9"/>
    <w:rsid w:val="00871775"/>
    <w:rsid w:val="00871AEF"/>
    <w:rsid w:val="00872099"/>
    <w:rsid w:val="008726E5"/>
    <w:rsid w:val="0087289E"/>
    <w:rsid w:val="00874511"/>
    <w:rsid w:val="00874C05"/>
    <w:rsid w:val="0087588B"/>
    <w:rsid w:val="0087680A"/>
    <w:rsid w:val="00876FD3"/>
    <w:rsid w:val="008806EB"/>
    <w:rsid w:val="00880AAE"/>
    <w:rsid w:val="00882077"/>
    <w:rsid w:val="008826F2"/>
    <w:rsid w:val="008845BA"/>
    <w:rsid w:val="00884AE3"/>
    <w:rsid w:val="00885203"/>
    <w:rsid w:val="008859CA"/>
    <w:rsid w:val="008861EE"/>
    <w:rsid w:val="00890B59"/>
    <w:rsid w:val="008930D7"/>
    <w:rsid w:val="00894381"/>
    <w:rsid w:val="008947A7"/>
    <w:rsid w:val="00897E80"/>
    <w:rsid w:val="008A04FA"/>
    <w:rsid w:val="008A3188"/>
    <w:rsid w:val="008A3C2B"/>
    <w:rsid w:val="008A3FDF"/>
    <w:rsid w:val="008A4AEE"/>
    <w:rsid w:val="008A6418"/>
    <w:rsid w:val="008B05D8"/>
    <w:rsid w:val="008B0B3D"/>
    <w:rsid w:val="008B157A"/>
    <w:rsid w:val="008B2B1A"/>
    <w:rsid w:val="008B3428"/>
    <w:rsid w:val="008B4A91"/>
    <w:rsid w:val="008B7785"/>
    <w:rsid w:val="008B7891"/>
    <w:rsid w:val="008B79F2"/>
    <w:rsid w:val="008B7C5C"/>
    <w:rsid w:val="008C0809"/>
    <w:rsid w:val="008C132C"/>
    <w:rsid w:val="008C1BBE"/>
    <w:rsid w:val="008C3FD0"/>
    <w:rsid w:val="008C62A8"/>
    <w:rsid w:val="008D186F"/>
    <w:rsid w:val="008D2623"/>
    <w:rsid w:val="008D2728"/>
    <w:rsid w:val="008D27A5"/>
    <w:rsid w:val="008D2928"/>
    <w:rsid w:val="008D2AAB"/>
    <w:rsid w:val="008D309C"/>
    <w:rsid w:val="008D4ECF"/>
    <w:rsid w:val="008D58F9"/>
    <w:rsid w:val="008D7427"/>
    <w:rsid w:val="008E3338"/>
    <w:rsid w:val="008E47BE"/>
    <w:rsid w:val="008E4BDF"/>
    <w:rsid w:val="008E7123"/>
    <w:rsid w:val="008F0995"/>
    <w:rsid w:val="008F09DF"/>
    <w:rsid w:val="008F24B1"/>
    <w:rsid w:val="008F3053"/>
    <w:rsid w:val="008F3136"/>
    <w:rsid w:val="008F40DF"/>
    <w:rsid w:val="008F413A"/>
    <w:rsid w:val="008F5E16"/>
    <w:rsid w:val="008F5E50"/>
    <w:rsid w:val="008F5EFC"/>
    <w:rsid w:val="0090068E"/>
    <w:rsid w:val="00901670"/>
    <w:rsid w:val="00902212"/>
    <w:rsid w:val="0090352B"/>
    <w:rsid w:val="0090397D"/>
    <w:rsid w:val="00903E0A"/>
    <w:rsid w:val="00904721"/>
    <w:rsid w:val="00904789"/>
    <w:rsid w:val="009070FA"/>
    <w:rsid w:val="00907780"/>
    <w:rsid w:val="00907EDD"/>
    <w:rsid w:val="009107AD"/>
    <w:rsid w:val="00914EE5"/>
    <w:rsid w:val="00915568"/>
    <w:rsid w:val="009163BD"/>
    <w:rsid w:val="00917E0C"/>
    <w:rsid w:val="00920711"/>
    <w:rsid w:val="00921A1E"/>
    <w:rsid w:val="00921DA1"/>
    <w:rsid w:val="00924E22"/>
    <w:rsid w:val="00924EA9"/>
    <w:rsid w:val="00925CE1"/>
    <w:rsid w:val="00925F5C"/>
    <w:rsid w:val="00930897"/>
    <w:rsid w:val="009320D2"/>
    <w:rsid w:val="009329FB"/>
    <w:rsid w:val="00932C77"/>
    <w:rsid w:val="009337BF"/>
    <w:rsid w:val="0093417F"/>
    <w:rsid w:val="00934AC2"/>
    <w:rsid w:val="00935CDF"/>
    <w:rsid w:val="00937382"/>
    <w:rsid w:val="009375BB"/>
    <w:rsid w:val="009418E9"/>
    <w:rsid w:val="009436A6"/>
    <w:rsid w:val="00943C10"/>
    <w:rsid w:val="00946044"/>
    <w:rsid w:val="0094653B"/>
    <w:rsid w:val="009465AB"/>
    <w:rsid w:val="00946706"/>
    <w:rsid w:val="00946DEE"/>
    <w:rsid w:val="00947893"/>
    <w:rsid w:val="00950174"/>
    <w:rsid w:val="00950CD7"/>
    <w:rsid w:val="0095165E"/>
    <w:rsid w:val="00953499"/>
    <w:rsid w:val="00954A16"/>
    <w:rsid w:val="00955466"/>
    <w:rsid w:val="0095696D"/>
    <w:rsid w:val="00960F2D"/>
    <w:rsid w:val="00961E80"/>
    <w:rsid w:val="0096482F"/>
    <w:rsid w:val="00964E3A"/>
    <w:rsid w:val="00967126"/>
    <w:rsid w:val="00970E68"/>
    <w:rsid w:val="00970EAE"/>
    <w:rsid w:val="00971627"/>
    <w:rsid w:val="0097167B"/>
    <w:rsid w:val="00971725"/>
    <w:rsid w:val="00972797"/>
    <w:rsid w:val="0097279D"/>
    <w:rsid w:val="00972C60"/>
    <w:rsid w:val="00976837"/>
    <w:rsid w:val="00980311"/>
    <w:rsid w:val="0098170E"/>
    <w:rsid w:val="0098194D"/>
    <w:rsid w:val="0098285C"/>
    <w:rsid w:val="00982CFB"/>
    <w:rsid w:val="009831BB"/>
    <w:rsid w:val="00983B56"/>
    <w:rsid w:val="009847FD"/>
    <w:rsid w:val="009851B3"/>
    <w:rsid w:val="00985300"/>
    <w:rsid w:val="00986720"/>
    <w:rsid w:val="00987F00"/>
    <w:rsid w:val="0099403D"/>
    <w:rsid w:val="0099561B"/>
    <w:rsid w:val="00995B0B"/>
    <w:rsid w:val="009A1883"/>
    <w:rsid w:val="009A39F5"/>
    <w:rsid w:val="009A4588"/>
    <w:rsid w:val="009A4F3C"/>
    <w:rsid w:val="009A5289"/>
    <w:rsid w:val="009A5BEB"/>
    <w:rsid w:val="009A5EA5"/>
    <w:rsid w:val="009B00C2"/>
    <w:rsid w:val="009B09C3"/>
    <w:rsid w:val="009B26AB"/>
    <w:rsid w:val="009B27FC"/>
    <w:rsid w:val="009B3476"/>
    <w:rsid w:val="009B39BC"/>
    <w:rsid w:val="009B5069"/>
    <w:rsid w:val="009B69AD"/>
    <w:rsid w:val="009B7806"/>
    <w:rsid w:val="009C05C1"/>
    <w:rsid w:val="009C1E9A"/>
    <w:rsid w:val="009C2A33"/>
    <w:rsid w:val="009C2D2E"/>
    <w:rsid w:val="009C2E49"/>
    <w:rsid w:val="009C36CD"/>
    <w:rsid w:val="009C43A5"/>
    <w:rsid w:val="009C4F96"/>
    <w:rsid w:val="009C5A1D"/>
    <w:rsid w:val="009C6B08"/>
    <w:rsid w:val="009C70FC"/>
    <w:rsid w:val="009D002B"/>
    <w:rsid w:val="009D06C4"/>
    <w:rsid w:val="009D37C7"/>
    <w:rsid w:val="009D3A9B"/>
    <w:rsid w:val="009D4BBD"/>
    <w:rsid w:val="009D54D7"/>
    <w:rsid w:val="009D5A41"/>
    <w:rsid w:val="009D664A"/>
    <w:rsid w:val="009D731F"/>
    <w:rsid w:val="009E13BF"/>
    <w:rsid w:val="009E23A6"/>
    <w:rsid w:val="009E3631"/>
    <w:rsid w:val="009E3EB9"/>
    <w:rsid w:val="009E4A02"/>
    <w:rsid w:val="009E69C2"/>
    <w:rsid w:val="009E70AF"/>
    <w:rsid w:val="009E7AEB"/>
    <w:rsid w:val="009F1941"/>
    <w:rsid w:val="009F1B37"/>
    <w:rsid w:val="009F1E4B"/>
    <w:rsid w:val="009F32DC"/>
    <w:rsid w:val="009F4B4A"/>
    <w:rsid w:val="009F4EB0"/>
    <w:rsid w:val="009F4F2B"/>
    <w:rsid w:val="009F513E"/>
    <w:rsid w:val="009F5150"/>
    <w:rsid w:val="009F5802"/>
    <w:rsid w:val="009F64AE"/>
    <w:rsid w:val="009F6C4E"/>
    <w:rsid w:val="00A0042D"/>
    <w:rsid w:val="00A0053A"/>
    <w:rsid w:val="00A0060B"/>
    <w:rsid w:val="00A00C33"/>
    <w:rsid w:val="00A01103"/>
    <w:rsid w:val="00A012C0"/>
    <w:rsid w:val="00A014BB"/>
    <w:rsid w:val="00A01E10"/>
    <w:rsid w:val="00A02588"/>
    <w:rsid w:val="00A029F1"/>
    <w:rsid w:val="00A02D81"/>
    <w:rsid w:val="00A03231"/>
    <w:rsid w:val="00A03F54"/>
    <w:rsid w:val="00A03FAD"/>
    <w:rsid w:val="00A0432D"/>
    <w:rsid w:val="00A05E7B"/>
    <w:rsid w:val="00A07689"/>
    <w:rsid w:val="00A07906"/>
    <w:rsid w:val="00A10908"/>
    <w:rsid w:val="00A11012"/>
    <w:rsid w:val="00A11F3B"/>
    <w:rsid w:val="00A12330"/>
    <w:rsid w:val="00A1259F"/>
    <w:rsid w:val="00A1446F"/>
    <w:rsid w:val="00A1464D"/>
    <w:rsid w:val="00A151B5"/>
    <w:rsid w:val="00A1563D"/>
    <w:rsid w:val="00A15F7E"/>
    <w:rsid w:val="00A16603"/>
    <w:rsid w:val="00A220FF"/>
    <w:rsid w:val="00A227E0"/>
    <w:rsid w:val="00A232E4"/>
    <w:rsid w:val="00A23539"/>
    <w:rsid w:val="00A23908"/>
    <w:rsid w:val="00A24AAD"/>
    <w:rsid w:val="00A24BE1"/>
    <w:rsid w:val="00A26A8A"/>
    <w:rsid w:val="00A27255"/>
    <w:rsid w:val="00A318D9"/>
    <w:rsid w:val="00A31F2A"/>
    <w:rsid w:val="00A32304"/>
    <w:rsid w:val="00A3420E"/>
    <w:rsid w:val="00A35D66"/>
    <w:rsid w:val="00A364A7"/>
    <w:rsid w:val="00A41085"/>
    <w:rsid w:val="00A41A8C"/>
    <w:rsid w:val="00A425FA"/>
    <w:rsid w:val="00A43960"/>
    <w:rsid w:val="00A46902"/>
    <w:rsid w:val="00A504AB"/>
    <w:rsid w:val="00A50CDB"/>
    <w:rsid w:val="00A51F3E"/>
    <w:rsid w:val="00A5364B"/>
    <w:rsid w:val="00A54142"/>
    <w:rsid w:val="00A54C42"/>
    <w:rsid w:val="00A55354"/>
    <w:rsid w:val="00A557BB"/>
    <w:rsid w:val="00A572B1"/>
    <w:rsid w:val="00A577AF"/>
    <w:rsid w:val="00A60177"/>
    <w:rsid w:val="00A6034A"/>
    <w:rsid w:val="00A61C27"/>
    <w:rsid w:val="00A61E98"/>
    <w:rsid w:val="00A62638"/>
    <w:rsid w:val="00A631A2"/>
    <w:rsid w:val="00A6344D"/>
    <w:rsid w:val="00A644B8"/>
    <w:rsid w:val="00A70E35"/>
    <w:rsid w:val="00A720DC"/>
    <w:rsid w:val="00A7325F"/>
    <w:rsid w:val="00A73949"/>
    <w:rsid w:val="00A7665D"/>
    <w:rsid w:val="00A771B2"/>
    <w:rsid w:val="00A8029C"/>
    <w:rsid w:val="00A803CF"/>
    <w:rsid w:val="00A8133F"/>
    <w:rsid w:val="00A82867"/>
    <w:rsid w:val="00A82CB4"/>
    <w:rsid w:val="00A837A8"/>
    <w:rsid w:val="00A83C36"/>
    <w:rsid w:val="00A87B64"/>
    <w:rsid w:val="00A91A02"/>
    <w:rsid w:val="00A92406"/>
    <w:rsid w:val="00A932BB"/>
    <w:rsid w:val="00A93579"/>
    <w:rsid w:val="00A93934"/>
    <w:rsid w:val="00A94F5F"/>
    <w:rsid w:val="00A95D51"/>
    <w:rsid w:val="00A96D48"/>
    <w:rsid w:val="00AA18AE"/>
    <w:rsid w:val="00AA228B"/>
    <w:rsid w:val="00AA29DF"/>
    <w:rsid w:val="00AA30D9"/>
    <w:rsid w:val="00AA329A"/>
    <w:rsid w:val="00AA597A"/>
    <w:rsid w:val="00AA5A2F"/>
    <w:rsid w:val="00AA66AD"/>
    <w:rsid w:val="00AA67A3"/>
    <w:rsid w:val="00AA7E52"/>
    <w:rsid w:val="00AB1655"/>
    <w:rsid w:val="00AB1873"/>
    <w:rsid w:val="00AB2C05"/>
    <w:rsid w:val="00AB2C14"/>
    <w:rsid w:val="00AB3536"/>
    <w:rsid w:val="00AB3DF3"/>
    <w:rsid w:val="00AB474B"/>
    <w:rsid w:val="00AB5CCC"/>
    <w:rsid w:val="00AB74E2"/>
    <w:rsid w:val="00AC0BA1"/>
    <w:rsid w:val="00AC10B6"/>
    <w:rsid w:val="00AC17A6"/>
    <w:rsid w:val="00AC2E9A"/>
    <w:rsid w:val="00AC4B8B"/>
    <w:rsid w:val="00AC5AAB"/>
    <w:rsid w:val="00AC5AEC"/>
    <w:rsid w:val="00AC5F28"/>
    <w:rsid w:val="00AC6900"/>
    <w:rsid w:val="00AC6BF0"/>
    <w:rsid w:val="00AD1035"/>
    <w:rsid w:val="00AD189E"/>
    <w:rsid w:val="00AD28CC"/>
    <w:rsid w:val="00AD304B"/>
    <w:rsid w:val="00AD36B8"/>
    <w:rsid w:val="00AD4497"/>
    <w:rsid w:val="00AD7780"/>
    <w:rsid w:val="00AD7D67"/>
    <w:rsid w:val="00AE2263"/>
    <w:rsid w:val="00AE248E"/>
    <w:rsid w:val="00AE2D12"/>
    <w:rsid w:val="00AE2F06"/>
    <w:rsid w:val="00AE3543"/>
    <w:rsid w:val="00AE4F1C"/>
    <w:rsid w:val="00AF043B"/>
    <w:rsid w:val="00AF0DD3"/>
    <w:rsid w:val="00AF1433"/>
    <w:rsid w:val="00AF2E9B"/>
    <w:rsid w:val="00AF48B4"/>
    <w:rsid w:val="00AF4923"/>
    <w:rsid w:val="00AF70A5"/>
    <w:rsid w:val="00AF7C74"/>
    <w:rsid w:val="00B000AF"/>
    <w:rsid w:val="00B00F91"/>
    <w:rsid w:val="00B04C66"/>
    <w:rsid w:val="00B04E79"/>
    <w:rsid w:val="00B057DF"/>
    <w:rsid w:val="00B07488"/>
    <w:rsid w:val="00B075A2"/>
    <w:rsid w:val="00B10DD2"/>
    <w:rsid w:val="00B115DC"/>
    <w:rsid w:val="00B11952"/>
    <w:rsid w:val="00B1460C"/>
    <w:rsid w:val="00B149AC"/>
    <w:rsid w:val="00B14BD2"/>
    <w:rsid w:val="00B1557F"/>
    <w:rsid w:val="00B15CAA"/>
    <w:rsid w:val="00B1668D"/>
    <w:rsid w:val="00B16A21"/>
    <w:rsid w:val="00B17981"/>
    <w:rsid w:val="00B17F65"/>
    <w:rsid w:val="00B20CAD"/>
    <w:rsid w:val="00B21F47"/>
    <w:rsid w:val="00B233BB"/>
    <w:rsid w:val="00B24C72"/>
    <w:rsid w:val="00B25612"/>
    <w:rsid w:val="00B257B6"/>
    <w:rsid w:val="00B26437"/>
    <w:rsid w:val="00B2678E"/>
    <w:rsid w:val="00B30647"/>
    <w:rsid w:val="00B31F0E"/>
    <w:rsid w:val="00B34D51"/>
    <w:rsid w:val="00B34F25"/>
    <w:rsid w:val="00B36E86"/>
    <w:rsid w:val="00B37B2A"/>
    <w:rsid w:val="00B42514"/>
    <w:rsid w:val="00B43672"/>
    <w:rsid w:val="00B473D8"/>
    <w:rsid w:val="00B47464"/>
    <w:rsid w:val="00B5165A"/>
    <w:rsid w:val="00B524C1"/>
    <w:rsid w:val="00B52C8D"/>
    <w:rsid w:val="00B564BF"/>
    <w:rsid w:val="00B6104E"/>
    <w:rsid w:val="00B610C7"/>
    <w:rsid w:val="00B61F5F"/>
    <w:rsid w:val="00B62106"/>
    <w:rsid w:val="00B626A8"/>
    <w:rsid w:val="00B62BEE"/>
    <w:rsid w:val="00B65695"/>
    <w:rsid w:val="00B66526"/>
    <w:rsid w:val="00B665A3"/>
    <w:rsid w:val="00B674A7"/>
    <w:rsid w:val="00B72657"/>
    <w:rsid w:val="00B73BB4"/>
    <w:rsid w:val="00B74C32"/>
    <w:rsid w:val="00B756E4"/>
    <w:rsid w:val="00B75E72"/>
    <w:rsid w:val="00B80532"/>
    <w:rsid w:val="00B82039"/>
    <w:rsid w:val="00B82454"/>
    <w:rsid w:val="00B86622"/>
    <w:rsid w:val="00B90097"/>
    <w:rsid w:val="00B907AD"/>
    <w:rsid w:val="00B90999"/>
    <w:rsid w:val="00B91AD7"/>
    <w:rsid w:val="00B92D23"/>
    <w:rsid w:val="00B95BC8"/>
    <w:rsid w:val="00B96B7A"/>
    <w:rsid w:val="00B96E87"/>
    <w:rsid w:val="00BA146A"/>
    <w:rsid w:val="00BA1985"/>
    <w:rsid w:val="00BA32EE"/>
    <w:rsid w:val="00BA47A0"/>
    <w:rsid w:val="00BA546E"/>
    <w:rsid w:val="00BB0490"/>
    <w:rsid w:val="00BB12DB"/>
    <w:rsid w:val="00BB1A44"/>
    <w:rsid w:val="00BB5B36"/>
    <w:rsid w:val="00BC027B"/>
    <w:rsid w:val="00BC30A6"/>
    <w:rsid w:val="00BC3ED3"/>
    <w:rsid w:val="00BC3EF6"/>
    <w:rsid w:val="00BC4708"/>
    <w:rsid w:val="00BC4E34"/>
    <w:rsid w:val="00BC51D0"/>
    <w:rsid w:val="00BC5456"/>
    <w:rsid w:val="00BC5633"/>
    <w:rsid w:val="00BC58E1"/>
    <w:rsid w:val="00BC59CA"/>
    <w:rsid w:val="00BC6462"/>
    <w:rsid w:val="00BD0A32"/>
    <w:rsid w:val="00BD35AF"/>
    <w:rsid w:val="00BD3B76"/>
    <w:rsid w:val="00BD451E"/>
    <w:rsid w:val="00BD4E55"/>
    <w:rsid w:val="00BD513B"/>
    <w:rsid w:val="00BD5E52"/>
    <w:rsid w:val="00BD6C64"/>
    <w:rsid w:val="00BE00CD"/>
    <w:rsid w:val="00BE0E75"/>
    <w:rsid w:val="00BE1789"/>
    <w:rsid w:val="00BE3634"/>
    <w:rsid w:val="00BE3E30"/>
    <w:rsid w:val="00BE4B40"/>
    <w:rsid w:val="00BE5274"/>
    <w:rsid w:val="00BE71CD"/>
    <w:rsid w:val="00BE7748"/>
    <w:rsid w:val="00BE7BDA"/>
    <w:rsid w:val="00BF0548"/>
    <w:rsid w:val="00BF0A3D"/>
    <w:rsid w:val="00BF2757"/>
    <w:rsid w:val="00BF46C2"/>
    <w:rsid w:val="00BF4949"/>
    <w:rsid w:val="00BF4D7C"/>
    <w:rsid w:val="00BF4D8D"/>
    <w:rsid w:val="00BF5085"/>
    <w:rsid w:val="00C013F4"/>
    <w:rsid w:val="00C040AB"/>
    <w:rsid w:val="00C0499B"/>
    <w:rsid w:val="00C04A4D"/>
    <w:rsid w:val="00C05406"/>
    <w:rsid w:val="00C05CF0"/>
    <w:rsid w:val="00C07C45"/>
    <w:rsid w:val="00C10233"/>
    <w:rsid w:val="00C119AC"/>
    <w:rsid w:val="00C14EE6"/>
    <w:rsid w:val="00C151DA"/>
    <w:rsid w:val="00C1529E"/>
    <w:rsid w:val="00C152A1"/>
    <w:rsid w:val="00C16CCB"/>
    <w:rsid w:val="00C17624"/>
    <w:rsid w:val="00C2142B"/>
    <w:rsid w:val="00C22987"/>
    <w:rsid w:val="00C23956"/>
    <w:rsid w:val="00C24513"/>
    <w:rsid w:val="00C248E6"/>
    <w:rsid w:val="00C25465"/>
    <w:rsid w:val="00C262D5"/>
    <w:rsid w:val="00C2766F"/>
    <w:rsid w:val="00C3074B"/>
    <w:rsid w:val="00C3223B"/>
    <w:rsid w:val="00C333C6"/>
    <w:rsid w:val="00C35CC5"/>
    <w:rsid w:val="00C361C5"/>
    <w:rsid w:val="00C377D1"/>
    <w:rsid w:val="00C37BDA"/>
    <w:rsid w:val="00C37C84"/>
    <w:rsid w:val="00C42B41"/>
    <w:rsid w:val="00C43907"/>
    <w:rsid w:val="00C46166"/>
    <w:rsid w:val="00C470CE"/>
    <w:rsid w:val="00C4710D"/>
    <w:rsid w:val="00C50CAD"/>
    <w:rsid w:val="00C57933"/>
    <w:rsid w:val="00C60206"/>
    <w:rsid w:val="00C6050E"/>
    <w:rsid w:val="00C615D4"/>
    <w:rsid w:val="00C61B5D"/>
    <w:rsid w:val="00C61C0E"/>
    <w:rsid w:val="00C61C64"/>
    <w:rsid w:val="00C61CDA"/>
    <w:rsid w:val="00C637FB"/>
    <w:rsid w:val="00C669A2"/>
    <w:rsid w:val="00C72956"/>
    <w:rsid w:val="00C73045"/>
    <w:rsid w:val="00C73212"/>
    <w:rsid w:val="00C7354A"/>
    <w:rsid w:val="00C74379"/>
    <w:rsid w:val="00C74DD8"/>
    <w:rsid w:val="00C75C5E"/>
    <w:rsid w:val="00C7669F"/>
    <w:rsid w:val="00C76DFF"/>
    <w:rsid w:val="00C8074F"/>
    <w:rsid w:val="00C80B8F"/>
    <w:rsid w:val="00C82743"/>
    <w:rsid w:val="00C834CE"/>
    <w:rsid w:val="00C86069"/>
    <w:rsid w:val="00C868AC"/>
    <w:rsid w:val="00C87132"/>
    <w:rsid w:val="00C87547"/>
    <w:rsid w:val="00C9047F"/>
    <w:rsid w:val="00C918A9"/>
    <w:rsid w:val="00C91F65"/>
    <w:rsid w:val="00C92310"/>
    <w:rsid w:val="00C94081"/>
    <w:rsid w:val="00C95150"/>
    <w:rsid w:val="00C95A73"/>
    <w:rsid w:val="00C95BA9"/>
    <w:rsid w:val="00CA02B0"/>
    <w:rsid w:val="00CA032E"/>
    <w:rsid w:val="00CA2182"/>
    <w:rsid w:val="00CA2186"/>
    <w:rsid w:val="00CA26EF"/>
    <w:rsid w:val="00CA3608"/>
    <w:rsid w:val="00CA4B01"/>
    <w:rsid w:val="00CA4CA0"/>
    <w:rsid w:val="00CA5E5E"/>
    <w:rsid w:val="00CA772F"/>
    <w:rsid w:val="00CA7D7B"/>
    <w:rsid w:val="00CB0131"/>
    <w:rsid w:val="00CB0AE4"/>
    <w:rsid w:val="00CB0C21"/>
    <w:rsid w:val="00CB0D1A"/>
    <w:rsid w:val="00CB0E3A"/>
    <w:rsid w:val="00CB3627"/>
    <w:rsid w:val="00CB4B4B"/>
    <w:rsid w:val="00CB4B73"/>
    <w:rsid w:val="00CB575A"/>
    <w:rsid w:val="00CB74CB"/>
    <w:rsid w:val="00CB7E04"/>
    <w:rsid w:val="00CC1996"/>
    <w:rsid w:val="00CC1FC4"/>
    <w:rsid w:val="00CC24B7"/>
    <w:rsid w:val="00CC7131"/>
    <w:rsid w:val="00CC7B9E"/>
    <w:rsid w:val="00CD0398"/>
    <w:rsid w:val="00CD06CA"/>
    <w:rsid w:val="00CD076A"/>
    <w:rsid w:val="00CD180B"/>
    <w:rsid w:val="00CD180C"/>
    <w:rsid w:val="00CD1F29"/>
    <w:rsid w:val="00CD37DA"/>
    <w:rsid w:val="00CD430D"/>
    <w:rsid w:val="00CD4F2C"/>
    <w:rsid w:val="00CD555B"/>
    <w:rsid w:val="00CD6B50"/>
    <w:rsid w:val="00CD731C"/>
    <w:rsid w:val="00CE08E8"/>
    <w:rsid w:val="00CE2133"/>
    <w:rsid w:val="00CE245D"/>
    <w:rsid w:val="00CE300F"/>
    <w:rsid w:val="00CE3582"/>
    <w:rsid w:val="00CE3795"/>
    <w:rsid w:val="00CE3894"/>
    <w:rsid w:val="00CE3E20"/>
    <w:rsid w:val="00CE4125"/>
    <w:rsid w:val="00CE52A0"/>
    <w:rsid w:val="00CE5A97"/>
    <w:rsid w:val="00CF03C3"/>
    <w:rsid w:val="00CF453F"/>
    <w:rsid w:val="00CF4827"/>
    <w:rsid w:val="00CF4C69"/>
    <w:rsid w:val="00CF4F37"/>
    <w:rsid w:val="00CF581C"/>
    <w:rsid w:val="00CF6EB8"/>
    <w:rsid w:val="00CF71E0"/>
    <w:rsid w:val="00D001B1"/>
    <w:rsid w:val="00D01F64"/>
    <w:rsid w:val="00D03176"/>
    <w:rsid w:val="00D03541"/>
    <w:rsid w:val="00D060A8"/>
    <w:rsid w:val="00D06605"/>
    <w:rsid w:val="00D0720F"/>
    <w:rsid w:val="00D074E2"/>
    <w:rsid w:val="00D10374"/>
    <w:rsid w:val="00D11B0B"/>
    <w:rsid w:val="00D12A3E"/>
    <w:rsid w:val="00D1630B"/>
    <w:rsid w:val="00D208DF"/>
    <w:rsid w:val="00D20C04"/>
    <w:rsid w:val="00D22160"/>
    <w:rsid w:val="00D22172"/>
    <w:rsid w:val="00D2301B"/>
    <w:rsid w:val="00D239EE"/>
    <w:rsid w:val="00D23C4F"/>
    <w:rsid w:val="00D3041D"/>
    <w:rsid w:val="00D30534"/>
    <w:rsid w:val="00D35728"/>
    <w:rsid w:val="00D359A7"/>
    <w:rsid w:val="00D37BCF"/>
    <w:rsid w:val="00D40F93"/>
    <w:rsid w:val="00D42277"/>
    <w:rsid w:val="00D430D8"/>
    <w:rsid w:val="00D43C59"/>
    <w:rsid w:val="00D444BD"/>
    <w:rsid w:val="00D44ADE"/>
    <w:rsid w:val="00D45CB0"/>
    <w:rsid w:val="00D465AC"/>
    <w:rsid w:val="00D50D65"/>
    <w:rsid w:val="00D512E0"/>
    <w:rsid w:val="00D519F3"/>
    <w:rsid w:val="00D51D2A"/>
    <w:rsid w:val="00D5354B"/>
    <w:rsid w:val="00D53B7C"/>
    <w:rsid w:val="00D54DAA"/>
    <w:rsid w:val="00D54EB9"/>
    <w:rsid w:val="00D55F52"/>
    <w:rsid w:val="00D56508"/>
    <w:rsid w:val="00D6131A"/>
    <w:rsid w:val="00D61611"/>
    <w:rsid w:val="00D61784"/>
    <w:rsid w:val="00D6178A"/>
    <w:rsid w:val="00D63B53"/>
    <w:rsid w:val="00D64B88"/>
    <w:rsid w:val="00D64DC5"/>
    <w:rsid w:val="00D65BF5"/>
    <w:rsid w:val="00D65CF5"/>
    <w:rsid w:val="00D66BA6"/>
    <w:rsid w:val="00D66F16"/>
    <w:rsid w:val="00D700B1"/>
    <w:rsid w:val="00D705AF"/>
    <w:rsid w:val="00D713F5"/>
    <w:rsid w:val="00D72FBC"/>
    <w:rsid w:val="00D730FA"/>
    <w:rsid w:val="00D76631"/>
    <w:rsid w:val="00D768B7"/>
    <w:rsid w:val="00D77492"/>
    <w:rsid w:val="00D811E8"/>
    <w:rsid w:val="00D81A44"/>
    <w:rsid w:val="00D83072"/>
    <w:rsid w:val="00D83ABC"/>
    <w:rsid w:val="00D84870"/>
    <w:rsid w:val="00D908D0"/>
    <w:rsid w:val="00D91B92"/>
    <w:rsid w:val="00D926B3"/>
    <w:rsid w:val="00D92F63"/>
    <w:rsid w:val="00D93A59"/>
    <w:rsid w:val="00D93F4E"/>
    <w:rsid w:val="00D947B6"/>
    <w:rsid w:val="00D94A53"/>
    <w:rsid w:val="00D95D1C"/>
    <w:rsid w:val="00D97D80"/>
    <w:rsid w:val="00D97E00"/>
    <w:rsid w:val="00D97E9B"/>
    <w:rsid w:val="00DA00BC"/>
    <w:rsid w:val="00DA015F"/>
    <w:rsid w:val="00DA0E22"/>
    <w:rsid w:val="00DA1068"/>
    <w:rsid w:val="00DA1EFA"/>
    <w:rsid w:val="00DA25E7"/>
    <w:rsid w:val="00DA281D"/>
    <w:rsid w:val="00DA2F7C"/>
    <w:rsid w:val="00DA3687"/>
    <w:rsid w:val="00DA39F2"/>
    <w:rsid w:val="00DA4413"/>
    <w:rsid w:val="00DA564B"/>
    <w:rsid w:val="00DA6799"/>
    <w:rsid w:val="00DA6A5C"/>
    <w:rsid w:val="00DB311F"/>
    <w:rsid w:val="00DB53C6"/>
    <w:rsid w:val="00DB59E3"/>
    <w:rsid w:val="00DB6CB6"/>
    <w:rsid w:val="00DB758F"/>
    <w:rsid w:val="00DC1F1B"/>
    <w:rsid w:val="00DC3AD7"/>
    <w:rsid w:val="00DC3D8F"/>
    <w:rsid w:val="00DC42E8"/>
    <w:rsid w:val="00DC6DBB"/>
    <w:rsid w:val="00DC7761"/>
    <w:rsid w:val="00DD0022"/>
    <w:rsid w:val="00DD073C"/>
    <w:rsid w:val="00DD128C"/>
    <w:rsid w:val="00DD1B8F"/>
    <w:rsid w:val="00DD2FB2"/>
    <w:rsid w:val="00DD448A"/>
    <w:rsid w:val="00DD4EF8"/>
    <w:rsid w:val="00DD5BCC"/>
    <w:rsid w:val="00DD6AB7"/>
    <w:rsid w:val="00DD6C8C"/>
    <w:rsid w:val="00DD7509"/>
    <w:rsid w:val="00DD79C7"/>
    <w:rsid w:val="00DD7D6E"/>
    <w:rsid w:val="00DE34B2"/>
    <w:rsid w:val="00DE4756"/>
    <w:rsid w:val="00DE49DE"/>
    <w:rsid w:val="00DE5D72"/>
    <w:rsid w:val="00DE618B"/>
    <w:rsid w:val="00DE6EC2"/>
    <w:rsid w:val="00DE730F"/>
    <w:rsid w:val="00DF0834"/>
    <w:rsid w:val="00DF0873"/>
    <w:rsid w:val="00DF2707"/>
    <w:rsid w:val="00DF4BAA"/>
    <w:rsid w:val="00DF4D90"/>
    <w:rsid w:val="00DF5EBD"/>
    <w:rsid w:val="00DF6BA8"/>
    <w:rsid w:val="00DF78EA"/>
    <w:rsid w:val="00DF7CA3"/>
    <w:rsid w:val="00DF7F0D"/>
    <w:rsid w:val="00E00D5A"/>
    <w:rsid w:val="00E01038"/>
    <w:rsid w:val="00E01462"/>
    <w:rsid w:val="00E01A76"/>
    <w:rsid w:val="00E02EA8"/>
    <w:rsid w:val="00E04B30"/>
    <w:rsid w:val="00E05FB7"/>
    <w:rsid w:val="00E066E6"/>
    <w:rsid w:val="00E06807"/>
    <w:rsid w:val="00E06C5E"/>
    <w:rsid w:val="00E0752B"/>
    <w:rsid w:val="00E1228E"/>
    <w:rsid w:val="00E13374"/>
    <w:rsid w:val="00E14079"/>
    <w:rsid w:val="00E150FE"/>
    <w:rsid w:val="00E15F90"/>
    <w:rsid w:val="00E16D3E"/>
    <w:rsid w:val="00E17167"/>
    <w:rsid w:val="00E174D8"/>
    <w:rsid w:val="00E20520"/>
    <w:rsid w:val="00E20612"/>
    <w:rsid w:val="00E21D55"/>
    <w:rsid w:val="00E21FDC"/>
    <w:rsid w:val="00E24FF5"/>
    <w:rsid w:val="00E2551E"/>
    <w:rsid w:val="00E2698C"/>
    <w:rsid w:val="00E26B13"/>
    <w:rsid w:val="00E27E0C"/>
    <w:rsid w:val="00E27E5A"/>
    <w:rsid w:val="00E31135"/>
    <w:rsid w:val="00E317BA"/>
    <w:rsid w:val="00E31C8D"/>
    <w:rsid w:val="00E31E5C"/>
    <w:rsid w:val="00E3469B"/>
    <w:rsid w:val="00E35594"/>
    <w:rsid w:val="00E3679D"/>
    <w:rsid w:val="00E36C26"/>
    <w:rsid w:val="00E3795D"/>
    <w:rsid w:val="00E4098A"/>
    <w:rsid w:val="00E411C0"/>
    <w:rsid w:val="00E41CAE"/>
    <w:rsid w:val="00E42014"/>
    <w:rsid w:val="00E42B85"/>
    <w:rsid w:val="00E42BB2"/>
    <w:rsid w:val="00E43263"/>
    <w:rsid w:val="00E438AE"/>
    <w:rsid w:val="00E443CE"/>
    <w:rsid w:val="00E45102"/>
    <w:rsid w:val="00E45547"/>
    <w:rsid w:val="00E45773"/>
    <w:rsid w:val="00E45F1D"/>
    <w:rsid w:val="00E47DC6"/>
    <w:rsid w:val="00E500F1"/>
    <w:rsid w:val="00E51446"/>
    <w:rsid w:val="00E529C8"/>
    <w:rsid w:val="00E55DA0"/>
    <w:rsid w:val="00E56033"/>
    <w:rsid w:val="00E61159"/>
    <w:rsid w:val="00E625DA"/>
    <w:rsid w:val="00E634DC"/>
    <w:rsid w:val="00E647D8"/>
    <w:rsid w:val="00E667F3"/>
    <w:rsid w:val="00E66B8F"/>
    <w:rsid w:val="00E67794"/>
    <w:rsid w:val="00E705CA"/>
    <w:rsid w:val="00E70CC6"/>
    <w:rsid w:val="00E71254"/>
    <w:rsid w:val="00E71B1B"/>
    <w:rsid w:val="00E73CCD"/>
    <w:rsid w:val="00E76453"/>
    <w:rsid w:val="00E77353"/>
    <w:rsid w:val="00E775AE"/>
    <w:rsid w:val="00E8272C"/>
    <w:rsid w:val="00E827C7"/>
    <w:rsid w:val="00E837C3"/>
    <w:rsid w:val="00E85DBD"/>
    <w:rsid w:val="00E87A99"/>
    <w:rsid w:val="00E90227"/>
    <w:rsid w:val="00E90702"/>
    <w:rsid w:val="00E9241E"/>
    <w:rsid w:val="00E92F2A"/>
    <w:rsid w:val="00E93DEF"/>
    <w:rsid w:val="00E947B1"/>
    <w:rsid w:val="00E96852"/>
    <w:rsid w:val="00EA16AC"/>
    <w:rsid w:val="00EA385A"/>
    <w:rsid w:val="00EA3931"/>
    <w:rsid w:val="00EA658E"/>
    <w:rsid w:val="00EA7A88"/>
    <w:rsid w:val="00EB27F2"/>
    <w:rsid w:val="00EB3928"/>
    <w:rsid w:val="00EB5373"/>
    <w:rsid w:val="00EB747E"/>
    <w:rsid w:val="00EC02A2"/>
    <w:rsid w:val="00EC0657"/>
    <w:rsid w:val="00EC379B"/>
    <w:rsid w:val="00EC37DF"/>
    <w:rsid w:val="00EC3A99"/>
    <w:rsid w:val="00EC41B1"/>
    <w:rsid w:val="00EC6634"/>
    <w:rsid w:val="00EC6A3C"/>
    <w:rsid w:val="00ED0665"/>
    <w:rsid w:val="00ED0BE1"/>
    <w:rsid w:val="00ED12C0"/>
    <w:rsid w:val="00ED1631"/>
    <w:rsid w:val="00ED19F0"/>
    <w:rsid w:val="00ED2B50"/>
    <w:rsid w:val="00ED2FEA"/>
    <w:rsid w:val="00ED3A32"/>
    <w:rsid w:val="00ED3BDE"/>
    <w:rsid w:val="00ED68FB"/>
    <w:rsid w:val="00ED783A"/>
    <w:rsid w:val="00EE1AD1"/>
    <w:rsid w:val="00EE2E34"/>
    <w:rsid w:val="00EE2E91"/>
    <w:rsid w:val="00EE336E"/>
    <w:rsid w:val="00EE3370"/>
    <w:rsid w:val="00EE43A2"/>
    <w:rsid w:val="00EE46B7"/>
    <w:rsid w:val="00EE5A49"/>
    <w:rsid w:val="00EE664B"/>
    <w:rsid w:val="00EF10BA"/>
    <w:rsid w:val="00EF1738"/>
    <w:rsid w:val="00EF2BAF"/>
    <w:rsid w:val="00EF2E93"/>
    <w:rsid w:val="00EF390B"/>
    <w:rsid w:val="00EF3B8F"/>
    <w:rsid w:val="00EF4D90"/>
    <w:rsid w:val="00EF543E"/>
    <w:rsid w:val="00EF559F"/>
    <w:rsid w:val="00EF5746"/>
    <w:rsid w:val="00EF5AA2"/>
    <w:rsid w:val="00EF6306"/>
    <w:rsid w:val="00EF7E26"/>
    <w:rsid w:val="00F01258"/>
    <w:rsid w:val="00F01DFA"/>
    <w:rsid w:val="00F02096"/>
    <w:rsid w:val="00F02341"/>
    <w:rsid w:val="00F02457"/>
    <w:rsid w:val="00F036C3"/>
    <w:rsid w:val="00F03846"/>
    <w:rsid w:val="00F0417E"/>
    <w:rsid w:val="00F04C99"/>
    <w:rsid w:val="00F05397"/>
    <w:rsid w:val="00F0638C"/>
    <w:rsid w:val="00F11726"/>
    <w:rsid w:val="00F11E04"/>
    <w:rsid w:val="00F12B24"/>
    <w:rsid w:val="00F12BC7"/>
    <w:rsid w:val="00F14037"/>
    <w:rsid w:val="00F15223"/>
    <w:rsid w:val="00F164B4"/>
    <w:rsid w:val="00F176E4"/>
    <w:rsid w:val="00F20E5F"/>
    <w:rsid w:val="00F25C26"/>
    <w:rsid w:val="00F25CC2"/>
    <w:rsid w:val="00F2693F"/>
    <w:rsid w:val="00F27573"/>
    <w:rsid w:val="00F307B6"/>
    <w:rsid w:val="00F30EB8"/>
    <w:rsid w:val="00F31876"/>
    <w:rsid w:val="00F31C67"/>
    <w:rsid w:val="00F32CA2"/>
    <w:rsid w:val="00F36FE0"/>
    <w:rsid w:val="00F37EA8"/>
    <w:rsid w:val="00F40B14"/>
    <w:rsid w:val="00F41186"/>
    <w:rsid w:val="00F41EEF"/>
    <w:rsid w:val="00F41FAC"/>
    <w:rsid w:val="00F420C6"/>
    <w:rsid w:val="00F423D3"/>
    <w:rsid w:val="00F42CDA"/>
    <w:rsid w:val="00F44349"/>
    <w:rsid w:val="00F4569E"/>
    <w:rsid w:val="00F45919"/>
    <w:rsid w:val="00F45AFC"/>
    <w:rsid w:val="00F45CC6"/>
    <w:rsid w:val="00F462F4"/>
    <w:rsid w:val="00F4655E"/>
    <w:rsid w:val="00F468E9"/>
    <w:rsid w:val="00F50130"/>
    <w:rsid w:val="00F503B4"/>
    <w:rsid w:val="00F512D9"/>
    <w:rsid w:val="00F51FB3"/>
    <w:rsid w:val="00F52402"/>
    <w:rsid w:val="00F52DFD"/>
    <w:rsid w:val="00F5605D"/>
    <w:rsid w:val="00F6514B"/>
    <w:rsid w:val="00F6533E"/>
    <w:rsid w:val="00F6587F"/>
    <w:rsid w:val="00F65F97"/>
    <w:rsid w:val="00F67981"/>
    <w:rsid w:val="00F706CA"/>
    <w:rsid w:val="00F70CF0"/>
    <w:rsid w:val="00F70F8D"/>
    <w:rsid w:val="00F71C5A"/>
    <w:rsid w:val="00F72330"/>
    <w:rsid w:val="00F733A4"/>
    <w:rsid w:val="00F7538D"/>
    <w:rsid w:val="00F7758F"/>
    <w:rsid w:val="00F8146A"/>
    <w:rsid w:val="00F82563"/>
    <w:rsid w:val="00F82811"/>
    <w:rsid w:val="00F83F8D"/>
    <w:rsid w:val="00F840B0"/>
    <w:rsid w:val="00F84153"/>
    <w:rsid w:val="00F85661"/>
    <w:rsid w:val="00F8617D"/>
    <w:rsid w:val="00F925A2"/>
    <w:rsid w:val="00F9294C"/>
    <w:rsid w:val="00F96602"/>
    <w:rsid w:val="00F9735A"/>
    <w:rsid w:val="00FA1FAB"/>
    <w:rsid w:val="00FA259C"/>
    <w:rsid w:val="00FA32FC"/>
    <w:rsid w:val="00FA50D5"/>
    <w:rsid w:val="00FA59FD"/>
    <w:rsid w:val="00FA5D8C"/>
    <w:rsid w:val="00FA6403"/>
    <w:rsid w:val="00FB16CD"/>
    <w:rsid w:val="00FB2FFE"/>
    <w:rsid w:val="00FB486E"/>
    <w:rsid w:val="00FB73AE"/>
    <w:rsid w:val="00FC0BB2"/>
    <w:rsid w:val="00FC2D2A"/>
    <w:rsid w:val="00FC38AC"/>
    <w:rsid w:val="00FC428C"/>
    <w:rsid w:val="00FC5388"/>
    <w:rsid w:val="00FC6958"/>
    <w:rsid w:val="00FC726C"/>
    <w:rsid w:val="00FD1B4B"/>
    <w:rsid w:val="00FD1B94"/>
    <w:rsid w:val="00FD6285"/>
    <w:rsid w:val="00FD7936"/>
    <w:rsid w:val="00FD7B99"/>
    <w:rsid w:val="00FE19C5"/>
    <w:rsid w:val="00FE4286"/>
    <w:rsid w:val="00FE48C3"/>
    <w:rsid w:val="00FE5909"/>
    <w:rsid w:val="00FE6352"/>
    <w:rsid w:val="00FE652E"/>
    <w:rsid w:val="00FE69D5"/>
    <w:rsid w:val="00FE71FE"/>
    <w:rsid w:val="00FF0A28"/>
    <w:rsid w:val="00FF0B8B"/>
    <w:rsid w:val="00FF0E93"/>
    <w:rsid w:val="00FF13C3"/>
    <w:rsid w:val="00FF32C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CEC92-403B-4D0B-8851-BEACBB1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B4573"/>
    <w:rPr>
      <w:sz w:val="16"/>
      <w:szCs w:val="16"/>
    </w:rPr>
  </w:style>
  <w:style w:type="paragraph" w:styleId="CommentText">
    <w:name w:val="annotation text"/>
    <w:basedOn w:val="Normal"/>
    <w:link w:val="CommentTextChar"/>
    <w:unhideWhenUsed/>
    <w:rsid w:val="006B4573"/>
    <w:rPr>
      <w:sz w:val="20"/>
      <w:szCs w:val="20"/>
    </w:rPr>
  </w:style>
  <w:style w:type="character" w:customStyle="1" w:styleId="CommentTextChar">
    <w:name w:val="Comment Text Char"/>
    <w:basedOn w:val="DefaultParagraphFont"/>
    <w:link w:val="CommentText"/>
    <w:rsid w:val="006B4573"/>
  </w:style>
  <w:style w:type="paragraph" w:styleId="CommentSubject">
    <w:name w:val="annotation subject"/>
    <w:basedOn w:val="CommentText"/>
    <w:next w:val="CommentText"/>
    <w:link w:val="CommentSubjectChar"/>
    <w:semiHidden/>
    <w:unhideWhenUsed/>
    <w:rsid w:val="006B4573"/>
    <w:rPr>
      <w:b/>
      <w:bCs/>
    </w:rPr>
  </w:style>
  <w:style w:type="character" w:customStyle="1" w:styleId="CommentSubjectChar">
    <w:name w:val="Comment Subject Char"/>
    <w:basedOn w:val="CommentTextChar"/>
    <w:link w:val="CommentSubject"/>
    <w:semiHidden/>
    <w:rsid w:val="006B4573"/>
    <w:rPr>
      <w:b/>
      <w:bCs/>
    </w:rPr>
  </w:style>
  <w:style w:type="paragraph" w:styleId="ListParagraph">
    <w:name w:val="List Paragraph"/>
    <w:basedOn w:val="Normal"/>
    <w:uiPriority w:val="34"/>
    <w:qFormat/>
    <w:rsid w:val="000E2701"/>
    <w:pPr>
      <w:ind w:left="720"/>
      <w:contextualSpacing/>
    </w:pPr>
  </w:style>
  <w:style w:type="paragraph" w:styleId="Revision">
    <w:name w:val="Revision"/>
    <w:hidden/>
    <w:uiPriority w:val="99"/>
    <w:semiHidden/>
    <w:rsid w:val="00DD2FB2"/>
    <w:rPr>
      <w:sz w:val="24"/>
      <w:szCs w:val="24"/>
    </w:rPr>
  </w:style>
  <w:style w:type="character" w:styleId="Hyperlink">
    <w:name w:val="Hyperlink"/>
    <w:basedOn w:val="DefaultParagraphFont"/>
    <w:unhideWhenUsed/>
    <w:rsid w:val="00AF0DD3"/>
    <w:rPr>
      <w:color w:val="0000FF" w:themeColor="hyperlink"/>
      <w:u w:val="single"/>
    </w:rPr>
  </w:style>
  <w:style w:type="character" w:customStyle="1" w:styleId="UnresolvedMention1">
    <w:name w:val="Unresolved Mention1"/>
    <w:basedOn w:val="DefaultParagraphFont"/>
    <w:uiPriority w:val="99"/>
    <w:semiHidden/>
    <w:unhideWhenUsed/>
    <w:rsid w:val="00AF0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7433</Words>
  <Characters>39091</Characters>
  <Application>Microsoft Office Word</Application>
  <DocSecurity>0</DocSecurity>
  <Lines>718</Lines>
  <Paragraphs>213</Paragraphs>
  <ScaleCrop>false</ScaleCrop>
  <HeadingPairs>
    <vt:vector size="2" baseType="variant">
      <vt:variant>
        <vt:lpstr>Title</vt:lpstr>
      </vt:variant>
      <vt:variant>
        <vt:i4>1</vt:i4>
      </vt:variant>
    </vt:vector>
  </HeadingPairs>
  <TitlesOfParts>
    <vt:vector size="1" baseType="lpstr">
      <vt:lpstr>BA - HB01761 (Committee Report (Substituted))</vt:lpstr>
    </vt:vector>
  </TitlesOfParts>
  <Company>State of Texas</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27246</dc:subject>
  <dc:creator>State of Texas</dc:creator>
  <dc:description>HB 1761 by Leach-(H)Judiciary &amp; Civil Jurisprudence (Substitute Document Number: 89R 25565)</dc:description>
  <cp:lastModifiedBy>Stacey Nicchio</cp:lastModifiedBy>
  <cp:revision>2</cp:revision>
  <cp:lastPrinted>2003-11-26T17:21:00Z</cp:lastPrinted>
  <dcterms:created xsi:type="dcterms:W3CDTF">2025-05-09T22:59:00Z</dcterms:created>
  <dcterms:modified xsi:type="dcterms:W3CDTF">2025-05-09T22:59:00Z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25.123.1012</vt:lpwstr>
  </property>
</Properties>
</file>