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E25E46" w14:paraId="57469709" w14:textId="77777777" w:rsidTr="00345119">
        <w:tc>
          <w:tcPr>
            <w:tcW w:w="9576" w:type="dxa"/>
            <w:noWrap/>
          </w:tcPr>
          <w:p w14:paraId="52C128C9" w14:textId="77777777" w:rsidR="008423E4" w:rsidRPr="0022177D" w:rsidRDefault="00131DD6" w:rsidP="002D7B14">
            <w:pPr>
              <w:pStyle w:val="Heading1"/>
            </w:pPr>
            <w:r w:rsidRPr="00631897">
              <w:t>BILL ANALYSIS</w:t>
            </w:r>
          </w:p>
        </w:tc>
      </w:tr>
    </w:tbl>
    <w:p w14:paraId="4A1D2350" w14:textId="77777777" w:rsidR="008423E4" w:rsidRPr="0022177D" w:rsidRDefault="008423E4" w:rsidP="002D7B14">
      <w:pPr>
        <w:jc w:val="center"/>
      </w:pPr>
    </w:p>
    <w:p w14:paraId="5AE0953E" w14:textId="77777777" w:rsidR="008423E4" w:rsidRPr="00B31F0E" w:rsidRDefault="008423E4" w:rsidP="002D7B14"/>
    <w:p w14:paraId="74CA5BEA" w14:textId="77777777" w:rsidR="008423E4" w:rsidRPr="00742794" w:rsidRDefault="008423E4" w:rsidP="002D7B1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E25E46" w14:paraId="18082D10" w14:textId="77777777" w:rsidTr="00345119">
        <w:tc>
          <w:tcPr>
            <w:tcW w:w="9576" w:type="dxa"/>
          </w:tcPr>
          <w:p w14:paraId="12350B88" w14:textId="35C11888" w:rsidR="008423E4" w:rsidRPr="00861995" w:rsidRDefault="00131DD6" w:rsidP="002D7B14">
            <w:pPr>
              <w:jc w:val="right"/>
            </w:pPr>
            <w:r>
              <w:t>H.B. 1964</w:t>
            </w:r>
          </w:p>
        </w:tc>
      </w:tr>
      <w:tr w:rsidR="00E25E46" w14:paraId="26E2FE95" w14:textId="77777777" w:rsidTr="00345119">
        <w:tc>
          <w:tcPr>
            <w:tcW w:w="9576" w:type="dxa"/>
          </w:tcPr>
          <w:p w14:paraId="0CB56B53" w14:textId="5CE02538" w:rsidR="008423E4" w:rsidRPr="00861995" w:rsidRDefault="00131DD6" w:rsidP="002D7B14">
            <w:pPr>
              <w:jc w:val="right"/>
            </w:pPr>
            <w:r>
              <w:t xml:space="preserve">By: </w:t>
            </w:r>
            <w:r w:rsidR="00504E3F">
              <w:t>Spiller</w:t>
            </w:r>
          </w:p>
        </w:tc>
      </w:tr>
      <w:tr w:rsidR="00E25E46" w14:paraId="4F472430" w14:textId="77777777" w:rsidTr="00345119">
        <w:tc>
          <w:tcPr>
            <w:tcW w:w="9576" w:type="dxa"/>
          </w:tcPr>
          <w:p w14:paraId="6D4D7324" w14:textId="3311AE35" w:rsidR="008423E4" w:rsidRPr="00861995" w:rsidRDefault="00131DD6" w:rsidP="002D7B14">
            <w:pPr>
              <w:jc w:val="right"/>
            </w:pPr>
            <w:r>
              <w:t>Agriculture &amp; Livestock</w:t>
            </w:r>
          </w:p>
        </w:tc>
      </w:tr>
      <w:tr w:rsidR="00E25E46" w14:paraId="0C6DAD16" w14:textId="77777777" w:rsidTr="00345119">
        <w:tc>
          <w:tcPr>
            <w:tcW w:w="9576" w:type="dxa"/>
          </w:tcPr>
          <w:p w14:paraId="774425DE" w14:textId="5F6A5A91" w:rsidR="008423E4" w:rsidRDefault="00131DD6" w:rsidP="002D7B14">
            <w:pPr>
              <w:jc w:val="right"/>
            </w:pPr>
            <w:r>
              <w:t>Committee Report (Unamended)</w:t>
            </w:r>
          </w:p>
        </w:tc>
      </w:tr>
    </w:tbl>
    <w:p w14:paraId="6695ED25" w14:textId="77777777" w:rsidR="008423E4" w:rsidRDefault="008423E4" w:rsidP="002D7B14">
      <w:pPr>
        <w:tabs>
          <w:tab w:val="right" w:pos="9360"/>
        </w:tabs>
      </w:pPr>
    </w:p>
    <w:p w14:paraId="20B7A193" w14:textId="77777777" w:rsidR="008423E4" w:rsidRDefault="008423E4" w:rsidP="002D7B14"/>
    <w:p w14:paraId="3FBE44EA" w14:textId="77777777" w:rsidR="008423E4" w:rsidRDefault="008423E4" w:rsidP="002D7B1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E25E46" w14:paraId="64A6323D" w14:textId="77777777" w:rsidTr="00345119">
        <w:tc>
          <w:tcPr>
            <w:tcW w:w="9576" w:type="dxa"/>
          </w:tcPr>
          <w:p w14:paraId="0166ADE9" w14:textId="77777777" w:rsidR="008423E4" w:rsidRPr="00A8133F" w:rsidRDefault="00131DD6" w:rsidP="002D7B1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B2A8282" w14:textId="77777777" w:rsidR="008423E4" w:rsidRDefault="008423E4" w:rsidP="002D7B14"/>
          <w:p w14:paraId="08DD9E48" w14:textId="51738987" w:rsidR="008423E4" w:rsidRDefault="00131DD6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bill author has informed the committee that d</w:t>
            </w:r>
            <w:r w:rsidR="008F2D1D">
              <w:t xml:space="preserve">espite existing protections under the </w:t>
            </w:r>
            <w:r w:rsidR="00BD6F55">
              <w:t>state's r</w:t>
            </w:r>
            <w:r w:rsidR="008F2D1D">
              <w:t xml:space="preserve">ight to </w:t>
            </w:r>
            <w:r w:rsidR="00BD6F55">
              <w:t>f</w:t>
            </w:r>
            <w:r w:rsidR="008F2D1D">
              <w:t xml:space="preserve">arm </w:t>
            </w:r>
            <w:r w:rsidR="00BD6F55">
              <w:t>laws</w:t>
            </w:r>
            <w:r w:rsidR="0035183D">
              <w:t>,</w:t>
            </w:r>
            <w:r w:rsidR="008F2D1D">
              <w:t xml:space="preserve"> agricultural operators have reported instances where local governments, particularly municipalities, have enforced regulations that hinder standard agricultural practices. </w:t>
            </w:r>
            <w:r w:rsidR="00114019">
              <w:t>T</w:t>
            </w:r>
            <w:r w:rsidR="008F2D1D">
              <w:t xml:space="preserve">hese regulations can include restrictive zoning laws, limitations on farming activities, </w:t>
            </w:r>
            <w:r w:rsidR="0035183D">
              <w:t>and</w:t>
            </w:r>
            <w:r w:rsidR="008F2D1D">
              <w:t xml:space="preserve"> other ordinances that adversely affect farming and ranching operations</w:t>
            </w:r>
            <w:r w:rsidR="00AC3439">
              <w:t>.</w:t>
            </w:r>
            <w:r>
              <w:t xml:space="preserve"> </w:t>
            </w:r>
            <w:r w:rsidR="00AC3439">
              <w:t>This</w:t>
            </w:r>
            <w:r>
              <w:t xml:space="preserve"> may</w:t>
            </w:r>
            <w:r w:rsidR="008F2D1D">
              <w:t xml:space="preserve"> threaten the viability of agricultural enterprises</w:t>
            </w:r>
            <w:r>
              <w:t xml:space="preserve"> and</w:t>
            </w:r>
            <w:r w:rsidR="008F2D1D">
              <w:t xml:space="preserve"> lead to economic challenges and potential loss of agricultural land. H.B. 1964</w:t>
            </w:r>
            <w:r>
              <w:t xml:space="preserve"> seeks to address this issue by</w:t>
            </w:r>
            <w:r>
              <w:t xml:space="preserve"> providing a right of action for </w:t>
            </w:r>
            <w:r w:rsidRPr="00827E13">
              <w:t>a person aggrieved by a political subdivision's enforcement of a governmental requirement affecting certain agricultural operations in violation of applicable state law</w:t>
            </w:r>
            <w:r w:rsidR="00114019">
              <w:t xml:space="preserve"> and authorizing a person who prevails in such an action to recover court costs and reasonable attorney's fees</w:t>
            </w:r>
            <w:r w:rsidR="003C1D4E">
              <w:t>.</w:t>
            </w:r>
          </w:p>
          <w:p w14:paraId="390DE20F" w14:textId="77777777" w:rsidR="008423E4" w:rsidRPr="00E26B13" w:rsidRDefault="008423E4" w:rsidP="002D7B14">
            <w:pPr>
              <w:rPr>
                <w:b/>
              </w:rPr>
            </w:pPr>
          </w:p>
        </w:tc>
      </w:tr>
      <w:tr w:rsidR="00E25E46" w14:paraId="49981FD2" w14:textId="77777777" w:rsidTr="00345119">
        <w:tc>
          <w:tcPr>
            <w:tcW w:w="9576" w:type="dxa"/>
          </w:tcPr>
          <w:p w14:paraId="56E2315D" w14:textId="77777777" w:rsidR="0017725B" w:rsidRDefault="00131DD6" w:rsidP="002D7B1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E8CA982" w14:textId="77777777" w:rsidR="0017725B" w:rsidRDefault="0017725B" w:rsidP="002D7B14">
            <w:pPr>
              <w:rPr>
                <w:b/>
                <w:u w:val="single"/>
              </w:rPr>
            </w:pPr>
          </w:p>
          <w:p w14:paraId="00F338CC" w14:textId="0DD697F8" w:rsidR="00D175D9" w:rsidRPr="00D175D9" w:rsidRDefault="00131DD6" w:rsidP="002D7B14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C1B2CF2" w14:textId="77777777" w:rsidR="0017725B" w:rsidRPr="0017725B" w:rsidRDefault="0017725B" w:rsidP="002D7B14">
            <w:pPr>
              <w:rPr>
                <w:b/>
                <w:u w:val="single"/>
              </w:rPr>
            </w:pPr>
          </w:p>
        </w:tc>
      </w:tr>
      <w:tr w:rsidR="00E25E46" w14:paraId="792B8808" w14:textId="77777777" w:rsidTr="00345119">
        <w:tc>
          <w:tcPr>
            <w:tcW w:w="9576" w:type="dxa"/>
          </w:tcPr>
          <w:p w14:paraId="6C09A84F" w14:textId="77777777" w:rsidR="008423E4" w:rsidRPr="00A8133F" w:rsidRDefault="00131DD6" w:rsidP="002D7B1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498AC38D" w14:textId="77777777" w:rsidR="008423E4" w:rsidRDefault="008423E4" w:rsidP="002D7B14"/>
          <w:p w14:paraId="3C6479FA" w14:textId="75A83B2B" w:rsidR="00D175D9" w:rsidRDefault="00131DD6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authority to a state </w:t>
            </w:r>
            <w:r>
              <w:t>officer, department, agency, or institution.</w:t>
            </w:r>
          </w:p>
          <w:p w14:paraId="3167E0E5" w14:textId="77777777" w:rsidR="008423E4" w:rsidRPr="00E21FDC" w:rsidRDefault="008423E4" w:rsidP="002D7B14">
            <w:pPr>
              <w:rPr>
                <w:b/>
              </w:rPr>
            </w:pPr>
          </w:p>
        </w:tc>
      </w:tr>
      <w:tr w:rsidR="00E25E46" w14:paraId="42D3B78F" w14:textId="77777777" w:rsidTr="00345119">
        <w:tc>
          <w:tcPr>
            <w:tcW w:w="9576" w:type="dxa"/>
          </w:tcPr>
          <w:p w14:paraId="160E88C1" w14:textId="77777777" w:rsidR="008423E4" w:rsidRPr="00A8133F" w:rsidRDefault="00131DD6" w:rsidP="002D7B1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6A112AE" w14:textId="77777777" w:rsidR="008423E4" w:rsidRDefault="008423E4" w:rsidP="002D7B14"/>
          <w:p w14:paraId="645CC678" w14:textId="395E31CF" w:rsidR="00CF0485" w:rsidRDefault="00131DD6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1964 amends the </w:t>
            </w:r>
            <w:r w:rsidRPr="00CF0485">
              <w:t>Agriculture Code</w:t>
            </w:r>
            <w:r>
              <w:t xml:space="preserve"> to </w:t>
            </w:r>
            <w:r w:rsidR="00660F8B">
              <w:t xml:space="preserve">authorize </w:t>
            </w:r>
            <w:r w:rsidR="00660F8B" w:rsidRPr="00660F8B">
              <w:t xml:space="preserve">a person aggrieved by </w:t>
            </w:r>
            <w:r w:rsidR="00660F8B">
              <w:t>a</w:t>
            </w:r>
            <w:r w:rsidR="00660F8B" w:rsidRPr="00660F8B">
              <w:t xml:space="preserve"> </w:t>
            </w:r>
            <w:r w:rsidR="00981A72">
              <w:t xml:space="preserve">political subdivision's enforcement of a governmental requirement affecting </w:t>
            </w:r>
            <w:r w:rsidR="00F86B81">
              <w:t xml:space="preserve">certain </w:t>
            </w:r>
            <w:r w:rsidR="00981A72">
              <w:t>agricultural operation</w:t>
            </w:r>
            <w:r w:rsidR="00F86B81">
              <w:t>s</w:t>
            </w:r>
            <w:r w:rsidR="00981A72">
              <w:t xml:space="preserve"> in </w:t>
            </w:r>
            <w:r w:rsidR="00660F8B" w:rsidRPr="00660F8B">
              <w:t>violation</w:t>
            </w:r>
            <w:r w:rsidR="00660F8B">
              <w:t xml:space="preserve"> of </w:t>
            </w:r>
            <w:r w:rsidR="00981A72">
              <w:t xml:space="preserve">applicable state law </w:t>
            </w:r>
            <w:r w:rsidR="00660F8B">
              <w:t>to</w:t>
            </w:r>
            <w:r>
              <w:t xml:space="preserve"> bring an action against the political subdivision to obtain declaratory or injunctive relief to block the enforcement of the governmental requirement.</w:t>
            </w:r>
            <w:r w:rsidR="00660F8B">
              <w:t xml:space="preserve"> The bill authorizes a</w:t>
            </w:r>
            <w:r>
              <w:t xml:space="preserve"> person who prevails in </w:t>
            </w:r>
            <w:r w:rsidR="00660F8B">
              <w:t xml:space="preserve">such </w:t>
            </w:r>
            <w:r>
              <w:t>an action</w:t>
            </w:r>
            <w:r w:rsidR="00660F8B">
              <w:t xml:space="preserve"> to</w:t>
            </w:r>
            <w:r>
              <w:t xml:space="preserve"> recover court costs and reasonable attorney's fees.</w:t>
            </w:r>
          </w:p>
          <w:p w14:paraId="3095CA22" w14:textId="77777777" w:rsidR="00660F8B" w:rsidRDefault="00660F8B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14:paraId="0C0C0FEF" w14:textId="0C0FDDB8" w:rsidR="00660F8B" w:rsidRPr="009C36CD" w:rsidRDefault="00131DD6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1964 </w:t>
            </w:r>
            <w:r w:rsidRPr="00660F8B">
              <w:t>applies only to a cause of action that accrues on or after the</w:t>
            </w:r>
            <w:r>
              <w:t xml:space="preserve"> bill's</w:t>
            </w:r>
            <w:r w:rsidRPr="00660F8B">
              <w:t xml:space="preserve"> effective date.</w:t>
            </w:r>
          </w:p>
          <w:p w14:paraId="0A3C3541" w14:textId="77777777" w:rsidR="008423E4" w:rsidRPr="00835628" w:rsidRDefault="008423E4" w:rsidP="002D7B14">
            <w:pPr>
              <w:rPr>
                <w:b/>
              </w:rPr>
            </w:pPr>
          </w:p>
        </w:tc>
      </w:tr>
      <w:tr w:rsidR="00E25E46" w14:paraId="39EBCC78" w14:textId="77777777" w:rsidTr="00345119">
        <w:tc>
          <w:tcPr>
            <w:tcW w:w="9576" w:type="dxa"/>
          </w:tcPr>
          <w:p w14:paraId="4F35C496" w14:textId="77777777" w:rsidR="008423E4" w:rsidRPr="00A8133F" w:rsidRDefault="00131DD6" w:rsidP="002D7B1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5CC38DF3" w14:textId="77777777" w:rsidR="008423E4" w:rsidRDefault="008423E4" w:rsidP="002D7B14"/>
          <w:p w14:paraId="360D5E6A" w14:textId="4BA760D1" w:rsidR="008423E4" w:rsidRPr="00942604" w:rsidRDefault="00131DD6" w:rsidP="002D7B1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2025.</w:t>
            </w:r>
          </w:p>
        </w:tc>
      </w:tr>
    </w:tbl>
    <w:p w14:paraId="4B3B31AE" w14:textId="77777777" w:rsidR="004108C3" w:rsidRPr="008423E4" w:rsidRDefault="004108C3" w:rsidP="002D7B14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0CFA" w14:textId="77777777" w:rsidR="00131DD6" w:rsidRDefault="00131DD6">
      <w:r>
        <w:separator/>
      </w:r>
    </w:p>
  </w:endnote>
  <w:endnote w:type="continuationSeparator" w:id="0">
    <w:p w14:paraId="1B909383" w14:textId="77777777" w:rsidR="00131DD6" w:rsidRDefault="0013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D8E0D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E25E46" w14:paraId="24AD2397" w14:textId="77777777" w:rsidTr="009C1E9A">
      <w:trPr>
        <w:cantSplit/>
      </w:trPr>
      <w:tc>
        <w:tcPr>
          <w:tcW w:w="0" w:type="pct"/>
        </w:tcPr>
        <w:p w14:paraId="51006AA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808C00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2BB5C81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8D88EC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6EAB19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25E46" w14:paraId="6AE5ABBE" w14:textId="77777777" w:rsidTr="009C1E9A">
      <w:trPr>
        <w:cantSplit/>
      </w:trPr>
      <w:tc>
        <w:tcPr>
          <w:tcW w:w="0" w:type="pct"/>
        </w:tcPr>
        <w:p w14:paraId="213B110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20903B8" w14:textId="005555F9" w:rsidR="00EC379B" w:rsidRPr="009C1E9A" w:rsidRDefault="00131DD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21747-D</w:t>
          </w:r>
        </w:p>
      </w:tc>
      <w:tc>
        <w:tcPr>
          <w:tcW w:w="2453" w:type="pct"/>
        </w:tcPr>
        <w:p w14:paraId="5EE0A34D" w14:textId="5670DFFD" w:rsidR="00EC379B" w:rsidRDefault="00131DD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886BBC">
            <w:t>25.87.1404</w:t>
          </w:r>
          <w:r>
            <w:fldChar w:fldCharType="end"/>
          </w:r>
        </w:p>
      </w:tc>
    </w:tr>
    <w:tr w:rsidR="00E25E46" w14:paraId="6544186C" w14:textId="77777777" w:rsidTr="009C1E9A">
      <w:trPr>
        <w:cantSplit/>
      </w:trPr>
      <w:tc>
        <w:tcPr>
          <w:tcW w:w="0" w:type="pct"/>
        </w:tcPr>
        <w:p w14:paraId="07FA9203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2C0257A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06A8F7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30F83E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E25E46" w14:paraId="67637F8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069C978" w14:textId="77777777" w:rsidR="00EC379B" w:rsidRDefault="00131DD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7562B91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F20FE2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E691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45F1" w14:textId="77777777" w:rsidR="00131DD6" w:rsidRDefault="00131DD6">
      <w:r>
        <w:separator/>
      </w:r>
    </w:p>
  </w:footnote>
  <w:footnote w:type="continuationSeparator" w:id="0">
    <w:p w14:paraId="23EFF985" w14:textId="77777777" w:rsidR="00131DD6" w:rsidRDefault="0013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AB55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567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C204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A0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3B28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4019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1DD6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B7C0E"/>
    <w:rsid w:val="001C1230"/>
    <w:rsid w:val="001C4325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6DB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8B2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66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7B14"/>
    <w:rsid w:val="002E21B8"/>
    <w:rsid w:val="002E73FA"/>
    <w:rsid w:val="002E7DF9"/>
    <w:rsid w:val="002F097B"/>
    <w:rsid w:val="002F2147"/>
    <w:rsid w:val="002F3111"/>
    <w:rsid w:val="002F4AEC"/>
    <w:rsid w:val="002F6149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183D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74E4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1D4E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4D82"/>
    <w:rsid w:val="0043190E"/>
    <w:rsid w:val="004324E9"/>
    <w:rsid w:val="004350F3"/>
    <w:rsid w:val="00436980"/>
    <w:rsid w:val="00441016"/>
    <w:rsid w:val="00441F2F"/>
    <w:rsid w:val="00441FCE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4E3F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66FBD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2E4"/>
    <w:rsid w:val="00607E64"/>
    <w:rsid w:val="006106E9"/>
    <w:rsid w:val="0061159E"/>
    <w:rsid w:val="00614633"/>
    <w:rsid w:val="00614BC8"/>
    <w:rsid w:val="006151FB"/>
    <w:rsid w:val="006163D8"/>
    <w:rsid w:val="00617411"/>
    <w:rsid w:val="00624508"/>
    <w:rsid w:val="006249CB"/>
    <w:rsid w:val="006272DD"/>
    <w:rsid w:val="00630963"/>
    <w:rsid w:val="00631897"/>
    <w:rsid w:val="00632928"/>
    <w:rsid w:val="006330DA"/>
    <w:rsid w:val="00633262"/>
    <w:rsid w:val="00633460"/>
    <w:rsid w:val="00635C5A"/>
    <w:rsid w:val="006402E7"/>
    <w:rsid w:val="00640CB6"/>
    <w:rsid w:val="00641B42"/>
    <w:rsid w:val="00645750"/>
    <w:rsid w:val="00646851"/>
    <w:rsid w:val="00650692"/>
    <w:rsid w:val="006508D3"/>
    <w:rsid w:val="00650AFA"/>
    <w:rsid w:val="00660F8B"/>
    <w:rsid w:val="00662B77"/>
    <w:rsid w:val="00662D0E"/>
    <w:rsid w:val="00663265"/>
    <w:rsid w:val="0066345F"/>
    <w:rsid w:val="0066485B"/>
    <w:rsid w:val="0067036E"/>
    <w:rsid w:val="00671693"/>
    <w:rsid w:val="00672B5F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0F7C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27E13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6BBC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2D1D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2604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0E5"/>
    <w:rsid w:val="00971627"/>
    <w:rsid w:val="00972797"/>
    <w:rsid w:val="0097279D"/>
    <w:rsid w:val="00976837"/>
    <w:rsid w:val="00980311"/>
    <w:rsid w:val="0098170E"/>
    <w:rsid w:val="00981A72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3BA4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6B09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3439"/>
    <w:rsid w:val="00AC5AAB"/>
    <w:rsid w:val="00AC5AEC"/>
    <w:rsid w:val="00AC5F28"/>
    <w:rsid w:val="00AC6900"/>
    <w:rsid w:val="00AD09CD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6BA0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6DEF"/>
    <w:rsid w:val="00B17981"/>
    <w:rsid w:val="00B20CAD"/>
    <w:rsid w:val="00B233BB"/>
    <w:rsid w:val="00B24EC9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576A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D6F55"/>
    <w:rsid w:val="00BE00CD"/>
    <w:rsid w:val="00BE0E75"/>
    <w:rsid w:val="00BE1789"/>
    <w:rsid w:val="00BE3634"/>
    <w:rsid w:val="00BE3E30"/>
    <w:rsid w:val="00BE5274"/>
    <w:rsid w:val="00BE5EED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16D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0485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175D9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476D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5E46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227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86521"/>
    <w:rsid w:val="00F86B8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23C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A8AE933-A9D4-408E-A855-65B7233A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60F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60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0F8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F8B"/>
    <w:rPr>
      <w:b/>
      <w:bCs/>
    </w:rPr>
  </w:style>
  <w:style w:type="paragraph" w:styleId="Revision">
    <w:name w:val="Revision"/>
    <w:hidden/>
    <w:uiPriority w:val="99"/>
    <w:semiHidden/>
    <w:rsid w:val="00273466"/>
    <w:rPr>
      <w:sz w:val="24"/>
      <w:szCs w:val="24"/>
    </w:rPr>
  </w:style>
  <w:style w:type="character" w:styleId="Hyperlink">
    <w:name w:val="Hyperlink"/>
    <w:basedOn w:val="DefaultParagraphFont"/>
    <w:unhideWhenUsed/>
    <w:rsid w:val="001F66D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1901</Characters>
  <Application>Microsoft Office Word</Application>
  <DocSecurity>0</DocSecurity>
  <Lines>49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HB01964 (Committee Report (Unamended))</vt:lpstr>
    </vt:vector>
  </TitlesOfParts>
  <Company>State of Texas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21747</dc:subject>
  <dc:creator>State of Texas</dc:creator>
  <dc:description>HB 1964 by Spiller-(H)Agriculture &amp; Livestock</dc:description>
  <cp:lastModifiedBy>David Torres</cp:lastModifiedBy>
  <cp:revision>2</cp:revision>
  <cp:lastPrinted>2003-11-26T17:21:00Z</cp:lastPrinted>
  <dcterms:created xsi:type="dcterms:W3CDTF">2025-03-31T19:47:00Z</dcterms:created>
  <dcterms:modified xsi:type="dcterms:W3CDTF">2025-03-31T19:47:00Z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25.87.1404</vt:lpwstr>
  </property>
</Properties>
</file>