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F29F3" w14:paraId="7CBDE4AD" w14:textId="77777777" w:rsidTr="00345119">
        <w:tc>
          <w:tcPr>
            <w:tcW w:w="9576" w:type="dxa"/>
            <w:noWrap/>
          </w:tcPr>
          <w:p w14:paraId="461708EA" w14:textId="77777777" w:rsidR="008423E4" w:rsidRPr="0022177D" w:rsidRDefault="004622C3" w:rsidP="00AB3827">
            <w:pPr>
              <w:pStyle w:val="Heading1"/>
            </w:pPr>
            <w:r w:rsidRPr="00631897">
              <w:t>BILL ANALYSIS</w:t>
            </w:r>
          </w:p>
        </w:tc>
      </w:tr>
    </w:tbl>
    <w:p w14:paraId="1BFAC1BA" w14:textId="77777777" w:rsidR="008423E4" w:rsidRPr="0022177D" w:rsidRDefault="008423E4" w:rsidP="00AB3827">
      <w:pPr>
        <w:jc w:val="center"/>
      </w:pPr>
    </w:p>
    <w:p w14:paraId="7DE6C03A" w14:textId="77777777" w:rsidR="008423E4" w:rsidRPr="00B31F0E" w:rsidRDefault="008423E4" w:rsidP="00AB3827"/>
    <w:p w14:paraId="18697219" w14:textId="77777777" w:rsidR="008423E4" w:rsidRPr="00742794" w:rsidRDefault="008423E4" w:rsidP="00AB3827">
      <w:pPr>
        <w:tabs>
          <w:tab w:val="right" w:pos="9360"/>
        </w:tabs>
      </w:pPr>
    </w:p>
    <w:tbl>
      <w:tblPr>
        <w:tblW w:w="0" w:type="auto"/>
        <w:tblLayout w:type="fixed"/>
        <w:tblLook w:val="01E0" w:firstRow="1" w:lastRow="1" w:firstColumn="1" w:lastColumn="1" w:noHBand="0" w:noVBand="0"/>
      </w:tblPr>
      <w:tblGrid>
        <w:gridCol w:w="9576"/>
      </w:tblGrid>
      <w:tr w:rsidR="004F29F3" w14:paraId="7785775F" w14:textId="77777777" w:rsidTr="00345119">
        <w:tc>
          <w:tcPr>
            <w:tcW w:w="9576" w:type="dxa"/>
          </w:tcPr>
          <w:p w14:paraId="204AFAD5" w14:textId="07C0A1BC" w:rsidR="008423E4" w:rsidRPr="00861995" w:rsidRDefault="004622C3" w:rsidP="00AB3827">
            <w:pPr>
              <w:jc w:val="right"/>
            </w:pPr>
            <w:r>
              <w:t>C.S.H.B. 2014</w:t>
            </w:r>
          </w:p>
        </w:tc>
      </w:tr>
      <w:tr w:rsidR="004F29F3" w14:paraId="263ED463" w14:textId="77777777" w:rsidTr="00345119">
        <w:tc>
          <w:tcPr>
            <w:tcW w:w="9576" w:type="dxa"/>
          </w:tcPr>
          <w:p w14:paraId="564167FA" w14:textId="2826C13B" w:rsidR="008423E4" w:rsidRPr="00861995" w:rsidRDefault="004622C3" w:rsidP="00AB3827">
            <w:pPr>
              <w:jc w:val="right"/>
            </w:pPr>
            <w:r>
              <w:t xml:space="preserve">By: </w:t>
            </w:r>
            <w:r w:rsidR="001B1450">
              <w:t>Kerwin</w:t>
            </w:r>
          </w:p>
        </w:tc>
      </w:tr>
      <w:tr w:rsidR="004F29F3" w14:paraId="247D297C" w14:textId="77777777" w:rsidTr="00345119">
        <w:tc>
          <w:tcPr>
            <w:tcW w:w="9576" w:type="dxa"/>
          </w:tcPr>
          <w:p w14:paraId="5366A963" w14:textId="5E305A90" w:rsidR="008423E4" w:rsidRPr="00861995" w:rsidRDefault="004622C3" w:rsidP="00AB3827">
            <w:pPr>
              <w:jc w:val="right"/>
            </w:pPr>
            <w:r>
              <w:t>Intergovernmental Affairs</w:t>
            </w:r>
          </w:p>
        </w:tc>
      </w:tr>
      <w:tr w:rsidR="004F29F3" w14:paraId="44022270" w14:textId="77777777" w:rsidTr="00345119">
        <w:tc>
          <w:tcPr>
            <w:tcW w:w="9576" w:type="dxa"/>
          </w:tcPr>
          <w:p w14:paraId="70AD50D0" w14:textId="180AE06C" w:rsidR="008423E4" w:rsidRDefault="004622C3" w:rsidP="00AB3827">
            <w:pPr>
              <w:jc w:val="right"/>
            </w:pPr>
            <w:r>
              <w:t>Committee Report (Substituted)</w:t>
            </w:r>
          </w:p>
        </w:tc>
      </w:tr>
    </w:tbl>
    <w:p w14:paraId="20F00BAA" w14:textId="77777777" w:rsidR="008423E4" w:rsidRDefault="008423E4" w:rsidP="00AB3827">
      <w:pPr>
        <w:tabs>
          <w:tab w:val="right" w:pos="9360"/>
        </w:tabs>
      </w:pPr>
    </w:p>
    <w:p w14:paraId="33FC3E98" w14:textId="77777777" w:rsidR="008423E4" w:rsidRDefault="008423E4" w:rsidP="00AB3827"/>
    <w:p w14:paraId="6EFA0BC8" w14:textId="77777777" w:rsidR="008423E4" w:rsidRDefault="008423E4" w:rsidP="00AB3827"/>
    <w:tbl>
      <w:tblPr>
        <w:tblW w:w="0" w:type="auto"/>
        <w:tblCellMar>
          <w:left w:w="115" w:type="dxa"/>
          <w:right w:w="115" w:type="dxa"/>
        </w:tblCellMar>
        <w:tblLook w:val="01E0" w:firstRow="1" w:lastRow="1" w:firstColumn="1" w:lastColumn="1" w:noHBand="0" w:noVBand="0"/>
      </w:tblPr>
      <w:tblGrid>
        <w:gridCol w:w="9360"/>
      </w:tblGrid>
      <w:tr w:rsidR="004F29F3" w14:paraId="4004A05A" w14:textId="77777777" w:rsidTr="00345119">
        <w:tc>
          <w:tcPr>
            <w:tcW w:w="9576" w:type="dxa"/>
          </w:tcPr>
          <w:p w14:paraId="09A2EB33" w14:textId="77777777" w:rsidR="008423E4" w:rsidRPr="00A8133F" w:rsidRDefault="004622C3" w:rsidP="00AB3827">
            <w:pPr>
              <w:rPr>
                <w:b/>
              </w:rPr>
            </w:pPr>
            <w:r w:rsidRPr="009C1E9A">
              <w:rPr>
                <w:b/>
                <w:u w:val="single"/>
              </w:rPr>
              <w:t>BACKGROUND AND PURPOSE</w:t>
            </w:r>
            <w:r>
              <w:rPr>
                <w:b/>
              </w:rPr>
              <w:t xml:space="preserve"> </w:t>
            </w:r>
          </w:p>
          <w:p w14:paraId="4A25BA99" w14:textId="77777777" w:rsidR="008423E4" w:rsidRDefault="008423E4" w:rsidP="00AB3827"/>
          <w:p w14:paraId="24746CD4" w14:textId="6F9157AA" w:rsidR="008423E4" w:rsidRDefault="004622C3" w:rsidP="00AB3827">
            <w:pPr>
              <w:pStyle w:val="Header"/>
              <w:tabs>
                <w:tab w:val="clear" w:pos="4320"/>
                <w:tab w:val="clear" w:pos="8640"/>
              </w:tabs>
              <w:jc w:val="both"/>
            </w:pPr>
            <w:r>
              <w:t>The bill author has informed the committee that,</w:t>
            </w:r>
            <w:r w:rsidR="00B76874" w:rsidRPr="00B76874">
              <w:t xml:space="preserve"> </w:t>
            </w:r>
            <w:r>
              <w:t>i</w:t>
            </w:r>
            <w:r w:rsidR="00B76874" w:rsidRPr="00B76874">
              <w:t xml:space="preserve">n the initial election of </w:t>
            </w:r>
            <w:r>
              <w:t>members of the</w:t>
            </w:r>
            <w:r w:rsidR="00E43A9A">
              <w:t xml:space="preserve"> seven-member</w:t>
            </w:r>
            <w:r>
              <w:t xml:space="preserve"> board of directors of the Somervell County Hospital District</w:t>
            </w:r>
            <w:r w:rsidRPr="00B76874">
              <w:t xml:space="preserve"> </w:t>
            </w:r>
            <w:r w:rsidR="00B76874" w:rsidRPr="00B76874">
              <w:t xml:space="preserve">in May 2014, </w:t>
            </w:r>
            <w:r>
              <w:t>under applicable state law</w:t>
            </w:r>
            <w:r w:rsidR="00B76874" w:rsidRPr="00B76874">
              <w:t xml:space="preserve">, the </w:t>
            </w:r>
            <w:r>
              <w:t>four candidates with the highest number of votes were to serve two</w:t>
            </w:r>
            <w:r w:rsidR="00C10D0D">
              <w:noBreakHyphen/>
            </w:r>
            <w:r>
              <w:t xml:space="preserve">year terms and the three candidates </w:t>
            </w:r>
            <w:r w:rsidR="00E43A9A">
              <w:t>with the next highest number of votes were</w:t>
            </w:r>
            <w:r>
              <w:t xml:space="preserve"> to serve one-year terms. However, the bill author has </w:t>
            </w:r>
            <w:r w:rsidR="00F75F77">
              <w:t>also</w:t>
            </w:r>
            <w:r>
              <w:t xml:space="preserve"> informed the committee that two of the seven candidates r</w:t>
            </w:r>
            <w:r w:rsidR="00B76874" w:rsidRPr="00B76874">
              <w:t xml:space="preserve">eceived the same number of votes, tying for the </w:t>
            </w:r>
            <w:r>
              <w:t>fourth</w:t>
            </w:r>
            <w:r w:rsidRPr="00B76874">
              <w:t xml:space="preserve"> </w:t>
            </w:r>
            <w:r w:rsidR="00B76874" w:rsidRPr="00B76874">
              <w:t>highest number of votes</w:t>
            </w:r>
            <w:r>
              <w:t xml:space="preserve">, and that there </w:t>
            </w:r>
            <w:r w:rsidR="00B76874" w:rsidRPr="00B76874">
              <w:t xml:space="preserve">was no agreement among the candidates </w:t>
            </w:r>
            <w:r>
              <w:t>regarding</w:t>
            </w:r>
            <w:r w:rsidR="00B76874" w:rsidRPr="00B76874">
              <w:t xml:space="preserve"> how to decide which of those </w:t>
            </w:r>
            <w:r>
              <w:t>two</w:t>
            </w:r>
            <w:r w:rsidRPr="00B76874">
              <w:t xml:space="preserve"> </w:t>
            </w:r>
            <w:r w:rsidR="00B76874" w:rsidRPr="00B76874">
              <w:t xml:space="preserve">candidates would serve a </w:t>
            </w:r>
            <w:r>
              <w:t>two-year</w:t>
            </w:r>
            <w:r w:rsidR="00B76874" w:rsidRPr="00B76874">
              <w:t xml:space="preserve"> term and which would serve a</w:t>
            </w:r>
            <w:r>
              <w:t xml:space="preserve"> one-year</w:t>
            </w:r>
            <w:r w:rsidR="00B76874" w:rsidRPr="00B76874">
              <w:t xml:space="preserve"> term. Therefore, </w:t>
            </w:r>
            <w:r w:rsidR="00E43A9A">
              <w:t>the</w:t>
            </w:r>
            <w:r w:rsidR="00E43A9A" w:rsidRPr="00B76874">
              <w:t xml:space="preserve"> </w:t>
            </w:r>
            <w:r>
              <w:t xml:space="preserve">Somervell County </w:t>
            </w:r>
            <w:r w:rsidR="00E43A9A">
              <w:t>A</w:t>
            </w:r>
            <w:r>
              <w:t xml:space="preserve">ttorney requested an attorney general opinion, and in the opinion, the attorney general stated </w:t>
            </w:r>
            <w:r w:rsidR="00B76874" w:rsidRPr="00B76874">
              <w:t>a court could conclude that two directors of a seven</w:t>
            </w:r>
            <w:r w:rsidR="004628CB">
              <w:t>-</w:t>
            </w:r>
            <w:r w:rsidR="00B76874" w:rsidRPr="00B76874">
              <w:t xml:space="preserve">member board </w:t>
            </w:r>
            <w:r>
              <w:t>who</w:t>
            </w:r>
            <w:r w:rsidRPr="00B76874">
              <w:t xml:space="preserve"> </w:t>
            </w:r>
            <w:r w:rsidR="00B76874" w:rsidRPr="00B76874">
              <w:t>receive the fourth-highest total number of votes</w:t>
            </w:r>
            <w:r>
              <w:t xml:space="preserve"> are included in the "majority of the directors who receive the highest number of votes" and that both serve a two-year term under applicable state law. The bill author has also informed the committee that, a</w:t>
            </w:r>
            <w:r w:rsidR="00B76874" w:rsidRPr="00B76874">
              <w:t xml:space="preserve">s a result of that opinion, the </w:t>
            </w:r>
            <w:r w:rsidR="00E43A9A">
              <w:t>board</w:t>
            </w:r>
            <w:r w:rsidR="00B76874" w:rsidRPr="00B76874">
              <w:t xml:space="preserve"> voted in 2015 to implement </w:t>
            </w:r>
            <w:r w:rsidR="00E43A9A">
              <w:t>staggered terms of office for directors and that currently, two</w:t>
            </w:r>
            <w:r w:rsidR="00B76874" w:rsidRPr="00B76874">
              <w:t xml:space="preserve"> directors are elected in odd-numbered years and </w:t>
            </w:r>
            <w:r w:rsidR="00E43A9A">
              <w:t>five</w:t>
            </w:r>
            <w:r w:rsidR="00E43A9A" w:rsidRPr="00B76874">
              <w:t xml:space="preserve"> </w:t>
            </w:r>
            <w:r w:rsidR="00B76874" w:rsidRPr="00B76874">
              <w:t xml:space="preserve">directors are elected in even-numbered years. </w:t>
            </w:r>
            <w:r w:rsidR="00E43A9A">
              <w:t>C.S.H.B.</w:t>
            </w:r>
            <w:r w:rsidR="004628CB">
              <w:t> </w:t>
            </w:r>
            <w:r w:rsidR="00E43A9A">
              <w:t>2014 seeks</w:t>
            </w:r>
            <w:r w:rsidR="00B76874" w:rsidRPr="00B76874">
              <w:t xml:space="preserve"> to rectify that unbalanced election schedule </w:t>
            </w:r>
            <w:r w:rsidR="00E43A9A">
              <w:t>and</w:t>
            </w:r>
            <w:r w:rsidR="00E43A9A" w:rsidRPr="00B76874">
              <w:t xml:space="preserve"> </w:t>
            </w:r>
            <w:r w:rsidR="00B76874" w:rsidRPr="00B76874">
              <w:t xml:space="preserve">provide for more continuity in </w:t>
            </w:r>
            <w:r w:rsidR="00E43A9A">
              <w:t>the district's</w:t>
            </w:r>
            <w:r w:rsidR="00E43A9A" w:rsidRPr="00B76874">
              <w:t xml:space="preserve"> </w:t>
            </w:r>
            <w:r w:rsidR="00B76874" w:rsidRPr="00B76874">
              <w:t>governance.</w:t>
            </w:r>
            <w:r w:rsidR="00B76874">
              <w:t xml:space="preserve"> </w:t>
            </w:r>
          </w:p>
          <w:p w14:paraId="217FD46A" w14:textId="77777777" w:rsidR="008423E4" w:rsidRPr="00E26B13" w:rsidRDefault="008423E4" w:rsidP="00AB3827">
            <w:pPr>
              <w:rPr>
                <w:b/>
              </w:rPr>
            </w:pPr>
          </w:p>
        </w:tc>
      </w:tr>
      <w:tr w:rsidR="004F29F3" w14:paraId="31F2AA39" w14:textId="77777777" w:rsidTr="00345119">
        <w:tc>
          <w:tcPr>
            <w:tcW w:w="9576" w:type="dxa"/>
          </w:tcPr>
          <w:p w14:paraId="0C887F3B" w14:textId="77777777" w:rsidR="0017725B" w:rsidRDefault="004622C3" w:rsidP="00AB3827">
            <w:pPr>
              <w:rPr>
                <w:b/>
                <w:u w:val="single"/>
              </w:rPr>
            </w:pPr>
            <w:r>
              <w:rPr>
                <w:b/>
                <w:u w:val="single"/>
              </w:rPr>
              <w:t>CRIMINAL JUSTICE IMPACT</w:t>
            </w:r>
          </w:p>
          <w:p w14:paraId="6B85A870" w14:textId="77777777" w:rsidR="0017725B" w:rsidRDefault="0017725B" w:rsidP="00AB3827">
            <w:pPr>
              <w:rPr>
                <w:b/>
                <w:u w:val="single"/>
              </w:rPr>
            </w:pPr>
          </w:p>
          <w:p w14:paraId="3D51D05B" w14:textId="77777777" w:rsidR="0017725B" w:rsidRDefault="004622C3" w:rsidP="00AB382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EF1EBDF" w14:textId="3B575E52" w:rsidR="00AB3827" w:rsidRPr="0017725B" w:rsidRDefault="00AB3827" w:rsidP="00AB3827">
            <w:pPr>
              <w:jc w:val="both"/>
              <w:rPr>
                <w:b/>
                <w:u w:val="single"/>
              </w:rPr>
            </w:pPr>
          </w:p>
        </w:tc>
      </w:tr>
      <w:tr w:rsidR="004F29F3" w14:paraId="0392AC55" w14:textId="77777777" w:rsidTr="00345119">
        <w:tc>
          <w:tcPr>
            <w:tcW w:w="9576" w:type="dxa"/>
          </w:tcPr>
          <w:p w14:paraId="45791457" w14:textId="77777777" w:rsidR="008423E4" w:rsidRPr="00A8133F" w:rsidRDefault="004622C3" w:rsidP="00AB3827">
            <w:pPr>
              <w:rPr>
                <w:b/>
              </w:rPr>
            </w:pPr>
            <w:r w:rsidRPr="009C1E9A">
              <w:rPr>
                <w:b/>
                <w:u w:val="single"/>
              </w:rPr>
              <w:t>RULEMAKING AUTHORITY</w:t>
            </w:r>
            <w:r>
              <w:rPr>
                <w:b/>
              </w:rPr>
              <w:t xml:space="preserve"> </w:t>
            </w:r>
          </w:p>
          <w:p w14:paraId="510E19F5" w14:textId="77777777" w:rsidR="008423E4" w:rsidRDefault="008423E4" w:rsidP="00AB3827"/>
          <w:p w14:paraId="4919CC77" w14:textId="7DC5DE9F" w:rsidR="005F4D6D" w:rsidRDefault="004622C3" w:rsidP="00AB382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B9C3B11" w14:textId="77777777" w:rsidR="008423E4" w:rsidRPr="00E21FDC" w:rsidRDefault="008423E4" w:rsidP="00AB3827">
            <w:pPr>
              <w:rPr>
                <w:b/>
              </w:rPr>
            </w:pPr>
          </w:p>
        </w:tc>
      </w:tr>
      <w:tr w:rsidR="004F29F3" w14:paraId="3C8A2F83" w14:textId="77777777" w:rsidTr="00345119">
        <w:tc>
          <w:tcPr>
            <w:tcW w:w="9576" w:type="dxa"/>
          </w:tcPr>
          <w:p w14:paraId="2CE9F25A" w14:textId="77777777" w:rsidR="008423E4" w:rsidRPr="00A8133F" w:rsidRDefault="004622C3" w:rsidP="00AB3827">
            <w:pPr>
              <w:rPr>
                <w:b/>
              </w:rPr>
            </w:pPr>
            <w:r w:rsidRPr="009C1E9A">
              <w:rPr>
                <w:b/>
                <w:u w:val="single"/>
              </w:rPr>
              <w:t>ANALYSIS</w:t>
            </w:r>
            <w:r>
              <w:rPr>
                <w:b/>
              </w:rPr>
              <w:t xml:space="preserve"> </w:t>
            </w:r>
          </w:p>
          <w:p w14:paraId="26032663" w14:textId="77777777" w:rsidR="008423E4" w:rsidRDefault="008423E4" w:rsidP="00AB3827"/>
          <w:p w14:paraId="405E0529" w14:textId="35DD060D" w:rsidR="00F8451D" w:rsidRDefault="004622C3" w:rsidP="00AB3827">
            <w:pPr>
              <w:pStyle w:val="Header"/>
              <w:tabs>
                <w:tab w:val="clear" w:pos="4320"/>
                <w:tab w:val="clear" w:pos="8640"/>
              </w:tabs>
              <w:jc w:val="both"/>
            </w:pPr>
            <w:r>
              <w:t>C.S.</w:t>
            </w:r>
            <w:r w:rsidR="005F4D6D">
              <w:t>H.B. 2014 amends the Special District Local Laws Code to</w:t>
            </w:r>
            <w:r>
              <w:t xml:space="preserve"> establish that the board </w:t>
            </w:r>
            <w:r>
              <w:t>of directors of the Somervell County Hospital District consists of seven elected directors who serve staggered four-year terms. The bill</w:t>
            </w:r>
            <w:r w:rsidR="005F4D6D">
              <w:t xml:space="preserve"> require</w:t>
            </w:r>
            <w:r>
              <w:t>s</w:t>
            </w:r>
            <w:r w:rsidR="005F4D6D">
              <w:t xml:space="preserve"> a</w:t>
            </w:r>
            <w:r>
              <w:t xml:space="preserve"> directors'</w:t>
            </w:r>
            <w:r w:rsidR="005F4D6D">
              <w:t xml:space="preserve"> election to</w:t>
            </w:r>
            <w:r w:rsidR="005F4D6D" w:rsidRPr="005F4D6D">
              <w:t xml:space="preserve"> be held on the uniform election date in May </w:t>
            </w:r>
            <w:r w:rsidR="00DE66D3">
              <w:t>of</w:t>
            </w:r>
            <w:r w:rsidR="00DE66D3" w:rsidRPr="005F4D6D">
              <w:t xml:space="preserve"> </w:t>
            </w:r>
            <w:r w:rsidR="005F4D6D" w:rsidRPr="005F4D6D">
              <w:t>appropriate</w:t>
            </w:r>
            <w:r w:rsidR="00DE66D3">
              <w:t xml:space="preserve"> years</w:t>
            </w:r>
            <w:r w:rsidR="005F4D6D" w:rsidRPr="005F4D6D">
              <w:t xml:space="preserve"> to elect the appropriate number of directors</w:t>
            </w:r>
            <w:r w:rsidR="001D29A9">
              <w:t>.</w:t>
            </w:r>
          </w:p>
          <w:p w14:paraId="60667C0C" w14:textId="77777777" w:rsidR="00F8451D" w:rsidRDefault="00F8451D" w:rsidP="00AB3827">
            <w:pPr>
              <w:pStyle w:val="Header"/>
              <w:tabs>
                <w:tab w:val="clear" w:pos="4320"/>
                <w:tab w:val="clear" w:pos="8640"/>
              </w:tabs>
              <w:jc w:val="both"/>
            </w:pPr>
          </w:p>
          <w:p w14:paraId="3666A8D8" w14:textId="587496FE" w:rsidR="007E5B89" w:rsidRDefault="004622C3" w:rsidP="00AB3827">
            <w:pPr>
              <w:pStyle w:val="Header"/>
              <w:tabs>
                <w:tab w:val="clear" w:pos="4320"/>
                <w:tab w:val="clear" w:pos="8640"/>
              </w:tabs>
              <w:jc w:val="both"/>
            </w:pPr>
            <w:r>
              <w:t>C.S.H.B. 2014 requires a director of the Somervell County Hospital District who is serving on the day before the bill's effective date to continue to serve until the director's term expires and the director's successor has qualified.</w:t>
            </w:r>
            <w:r w:rsidR="00854432">
              <w:t xml:space="preserve"> </w:t>
            </w:r>
            <w:r w:rsidR="005F4D6D">
              <w:t>The bill</w:t>
            </w:r>
            <w:r w:rsidR="00857CF7">
              <w:t xml:space="preserve"> requires the directors elected</w:t>
            </w:r>
            <w:r>
              <w:t xml:space="preserve"> at the directors' election held</w:t>
            </w:r>
            <w:r w:rsidR="00857CF7">
              <w:t xml:space="preserve"> in May</w:t>
            </w:r>
            <w:r w:rsidR="002229C1">
              <w:t xml:space="preserve"> of</w:t>
            </w:r>
            <w:r w:rsidR="00857CF7">
              <w:t xml:space="preserve"> 2026 to </w:t>
            </w:r>
            <w:r w:rsidR="00857CF7" w:rsidRPr="002A0E04">
              <w:t xml:space="preserve">draw lots to determine which two directors </w:t>
            </w:r>
            <w:r w:rsidR="004F1FFB">
              <w:t>must</w:t>
            </w:r>
            <w:r w:rsidR="00964EFE" w:rsidRPr="002A0E04">
              <w:t xml:space="preserve"> </w:t>
            </w:r>
            <w:r w:rsidR="00857CF7" w:rsidRPr="002A0E04">
              <w:t xml:space="preserve">serve two-year terms and which three directors </w:t>
            </w:r>
            <w:r w:rsidR="004F1FFB">
              <w:t>must</w:t>
            </w:r>
            <w:r w:rsidR="00964EFE" w:rsidRPr="002A0E04">
              <w:t xml:space="preserve"> </w:t>
            </w:r>
            <w:r w:rsidR="00857CF7" w:rsidRPr="002A0E04">
              <w:t>serve three-year terms</w:t>
            </w:r>
            <w:r w:rsidR="00857CF7">
              <w:t xml:space="preserve"> and</w:t>
            </w:r>
            <w:r w:rsidR="005F4D6D">
              <w:t xml:space="preserve"> </w:t>
            </w:r>
            <w:r w:rsidR="006A5E6B">
              <w:t>establishes</w:t>
            </w:r>
            <w:r w:rsidR="005F4D6D">
              <w:t xml:space="preserve"> </w:t>
            </w:r>
            <w:r>
              <w:t>the following:</w:t>
            </w:r>
          </w:p>
          <w:p w14:paraId="1A25C74D" w14:textId="4316727E" w:rsidR="007E5B89" w:rsidRDefault="004622C3" w:rsidP="00AB3827">
            <w:pPr>
              <w:pStyle w:val="Header"/>
              <w:numPr>
                <w:ilvl w:val="0"/>
                <w:numId w:val="2"/>
              </w:numPr>
              <w:tabs>
                <w:tab w:val="clear" w:pos="4320"/>
                <w:tab w:val="clear" w:pos="8640"/>
              </w:tabs>
              <w:jc w:val="both"/>
            </w:pPr>
            <w:r>
              <w:t xml:space="preserve">the </w:t>
            </w:r>
            <w:r w:rsidR="002A0E04">
              <w:t>directors elected</w:t>
            </w:r>
            <w:r>
              <w:t xml:space="preserve"> at the directors' election held</w:t>
            </w:r>
            <w:r w:rsidR="002A0E04">
              <w:t xml:space="preserve"> in May </w:t>
            </w:r>
            <w:r w:rsidR="002229C1">
              <w:t xml:space="preserve">of </w:t>
            </w:r>
            <w:r w:rsidR="002A0E04">
              <w:t xml:space="preserve">2027 </w:t>
            </w:r>
            <w:r w:rsidR="002229C1">
              <w:t xml:space="preserve">must </w:t>
            </w:r>
            <w:r w:rsidR="002A0E04">
              <w:t>serve four-year terms</w:t>
            </w:r>
            <w:r>
              <w:t>;</w:t>
            </w:r>
            <w:r w:rsidR="00E63E99">
              <w:t xml:space="preserve"> and</w:t>
            </w:r>
          </w:p>
          <w:p w14:paraId="61E46693" w14:textId="2D32C6AD" w:rsidR="009C36CD" w:rsidRPr="009C36CD" w:rsidRDefault="004622C3" w:rsidP="00AB3827">
            <w:pPr>
              <w:pStyle w:val="Header"/>
              <w:numPr>
                <w:ilvl w:val="0"/>
                <w:numId w:val="2"/>
              </w:numPr>
              <w:tabs>
                <w:tab w:val="clear" w:pos="4320"/>
                <w:tab w:val="clear" w:pos="8640"/>
              </w:tabs>
              <w:jc w:val="both"/>
            </w:pPr>
            <w:r>
              <w:t xml:space="preserve">a director </w:t>
            </w:r>
            <w:r w:rsidRPr="007E5B89">
              <w:t xml:space="preserve">who succeeds a </w:t>
            </w:r>
            <w:r>
              <w:t xml:space="preserve">director elected in May </w:t>
            </w:r>
            <w:r w:rsidR="002229C1">
              <w:t xml:space="preserve">of </w:t>
            </w:r>
            <w:r>
              <w:t xml:space="preserve">2026 or May </w:t>
            </w:r>
            <w:r w:rsidR="002229C1">
              <w:t xml:space="preserve">of </w:t>
            </w:r>
            <w:r>
              <w:t xml:space="preserve">2027 </w:t>
            </w:r>
            <w:r w:rsidR="002229C1">
              <w:t xml:space="preserve">must </w:t>
            </w:r>
            <w:r>
              <w:t>serve a four-year term.</w:t>
            </w:r>
          </w:p>
          <w:p w14:paraId="1240019A" w14:textId="77777777" w:rsidR="008423E4" w:rsidRPr="00835628" w:rsidRDefault="008423E4" w:rsidP="00AB3827">
            <w:pPr>
              <w:rPr>
                <w:b/>
              </w:rPr>
            </w:pPr>
          </w:p>
        </w:tc>
      </w:tr>
      <w:tr w:rsidR="004F29F3" w14:paraId="6485AB37" w14:textId="77777777" w:rsidTr="00345119">
        <w:tc>
          <w:tcPr>
            <w:tcW w:w="9576" w:type="dxa"/>
          </w:tcPr>
          <w:p w14:paraId="1C4D81C5" w14:textId="77777777" w:rsidR="008423E4" w:rsidRPr="00A8133F" w:rsidRDefault="004622C3" w:rsidP="00AB3827">
            <w:pPr>
              <w:rPr>
                <w:b/>
              </w:rPr>
            </w:pPr>
            <w:r w:rsidRPr="009C1E9A">
              <w:rPr>
                <w:b/>
                <w:u w:val="single"/>
              </w:rPr>
              <w:t>EFFECTIVE DATE</w:t>
            </w:r>
            <w:r>
              <w:rPr>
                <w:b/>
              </w:rPr>
              <w:t xml:space="preserve"> </w:t>
            </w:r>
          </w:p>
          <w:p w14:paraId="6478197D" w14:textId="77777777" w:rsidR="008423E4" w:rsidRDefault="008423E4" w:rsidP="00AB3827"/>
          <w:p w14:paraId="6E76AFB7" w14:textId="6FCEB26F" w:rsidR="008423E4" w:rsidRPr="003624F2" w:rsidRDefault="004622C3" w:rsidP="00AB3827">
            <w:pPr>
              <w:pStyle w:val="Header"/>
              <w:tabs>
                <w:tab w:val="clear" w:pos="4320"/>
                <w:tab w:val="clear" w:pos="8640"/>
              </w:tabs>
              <w:jc w:val="both"/>
            </w:pPr>
            <w:r>
              <w:t xml:space="preserve">September 1, </w:t>
            </w:r>
            <w:r>
              <w:t>2025.</w:t>
            </w:r>
          </w:p>
          <w:p w14:paraId="5A40017B" w14:textId="77777777" w:rsidR="008423E4" w:rsidRPr="00233FDB" w:rsidRDefault="008423E4" w:rsidP="00AB3827">
            <w:pPr>
              <w:rPr>
                <w:b/>
              </w:rPr>
            </w:pPr>
          </w:p>
        </w:tc>
      </w:tr>
      <w:tr w:rsidR="004F29F3" w14:paraId="28349CEB" w14:textId="77777777" w:rsidTr="00345119">
        <w:tc>
          <w:tcPr>
            <w:tcW w:w="9576" w:type="dxa"/>
          </w:tcPr>
          <w:p w14:paraId="38DE3611" w14:textId="77777777" w:rsidR="001B1450" w:rsidRDefault="004622C3" w:rsidP="00AB3827">
            <w:pPr>
              <w:jc w:val="both"/>
              <w:rPr>
                <w:b/>
                <w:u w:val="single"/>
              </w:rPr>
            </w:pPr>
            <w:r>
              <w:rPr>
                <w:b/>
                <w:u w:val="single"/>
              </w:rPr>
              <w:t>COMPARISON OF INTRODUCED AND SUBSTITUTE</w:t>
            </w:r>
          </w:p>
          <w:p w14:paraId="37EF2928" w14:textId="77777777" w:rsidR="008B5CED" w:rsidRDefault="008B5CED" w:rsidP="00AB3827">
            <w:pPr>
              <w:jc w:val="both"/>
            </w:pPr>
          </w:p>
          <w:p w14:paraId="4E0A4E76" w14:textId="165D1AAA" w:rsidR="008B5CED" w:rsidRDefault="004622C3" w:rsidP="00AB3827">
            <w:pPr>
              <w:jc w:val="both"/>
            </w:pPr>
            <w:r>
              <w:t>While C.S.H.B. 2014 may differ from the introduced in minor or nonsubstantive ways, the following summarizes the substantial differences between the introduced and committee substitute versions of the bill.</w:t>
            </w:r>
          </w:p>
          <w:p w14:paraId="4107CABC" w14:textId="77777777" w:rsidR="008B5CED" w:rsidRDefault="008B5CED" w:rsidP="00AB3827">
            <w:pPr>
              <w:jc w:val="both"/>
            </w:pPr>
          </w:p>
          <w:p w14:paraId="5815BFB9" w14:textId="02CFF840" w:rsidR="00582DB4" w:rsidRDefault="004622C3" w:rsidP="00AB3827">
            <w:pPr>
              <w:jc w:val="both"/>
            </w:pPr>
            <w:r>
              <w:t>The substitutes</w:t>
            </w:r>
            <w:r w:rsidR="00E63E99">
              <w:t xml:space="preserve"> includes</w:t>
            </w:r>
            <w:r>
              <w:t xml:space="preserve"> provisions absent from the introduced that do the following:</w:t>
            </w:r>
          </w:p>
          <w:p w14:paraId="5DE4712D" w14:textId="67A03EE3" w:rsidR="00582DB4" w:rsidRDefault="004622C3" w:rsidP="00AB3827">
            <w:pPr>
              <w:pStyle w:val="ListParagraph"/>
              <w:numPr>
                <w:ilvl w:val="0"/>
                <w:numId w:val="3"/>
              </w:numPr>
              <w:contextualSpacing w:val="0"/>
              <w:jc w:val="both"/>
            </w:pPr>
            <w:r>
              <w:t xml:space="preserve">for purposes of the bill's provisions, define "director" as a member of the board of directors of the </w:t>
            </w:r>
            <w:r w:rsidR="003239F6" w:rsidRPr="003239F6">
              <w:t xml:space="preserve">Somervell County Hospital </w:t>
            </w:r>
            <w:r w:rsidR="003239F6">
              <w:t>District</w:t>
            </w:r>
            <w:r>
              <w:t>;</w:t>
            </w:r>
          </w:p>
          <w:p w14:paraId="77A6C1FB" w14:textId="6A91B383" w:rsidR="00582DB4" w:rsidRDefault="004622C3" w:rsidP="00AB3827">
            <w:pPr>
              <w:pStyle w:val="ListParagraph"/>
              <w:numPr>
                <w:ilvl w:val="0"/>
                <w:numId w:val="3"/>
              </w:numPr>
              <w:contextualSpacing w:val="0"/>
              <w:jc w:val="both"/>
            </w:pPr>
            <w:r>
              <w:t xml:space="preserve">establish that the board consists of seven elected directors; </w:t>
            </w:r>
          </w:p>
          <w:p w14:paraId="71076529" w14:textId="4AAF6FFB" w:rsidR="008B5CED" w:rsidRDefault="004622C3" w:rsidP="00AB3827">
            <w:pPr>
              <w:pStyle w:val="ListParagraph"/>
              <w:numPr>
                <w:ilvl w:val="0"/>
                <w:numId w:val="3"/>
              </w:numPr>
              <w:contextualSpacing w:val="0"/>
              <w:jc w:val="both"/>
            </w:pPr>
            <w:r>
              <w:t xml:space="preserve">establish that </w:t>
            </w:r>
            <w:r w:rsidR="00582DB4">
              <w:t xml:space="preserve">directors </w:t>
            </w:r>
            <w:r>
              <w:t xml:space="preserve">serve </w:t>
            </w:r>
            <w:r w:rsidR="00582DB4">
              <w:t>staggered</w:t>
            </w:r>
            <w:r>
              <w:t xml:space="preserve"> four</w:t>
            </w:r>
            <w:r w:rsidR="003433F1">
              <w:t>-</w:t>
            </w:r>
            <w:r>
              <w:t>year terms</w:t>
            </w:r>
            <w:r w:rsidR="00C135B8">
              <w:t>; and</w:t>
            </w:r>
          </w:p>
          <w:p w14:paraId="3D80393F" w14:textId="60E3ADFA" w:rsidR="00C135B8" w:rsidRDefault="004622C3" w:rsidP="00AB3827">
            <w:pPr>
              <w:pStyle w:val="ListParagraph"/>
              <w:numPr>
                <w:ilvl w:val="0"/>
                <w:numId w:val="3"/>
              </w:numPr>
              <w:contextualSpacing w:val="0"/>
              <w:jc w:val="both"/>
            </w:pPr>
            <w:r w:rsidRPr="00C135B8">
              <w:t>require a director who is serving on the day before the bill's effective date to continue to serve until the director's term expires and the director's successor has qualified</w:t>
            </w:r>
            <w:r>
              <w:t>.</w:t>
            </w:r>
          </w:p>
          <w:p w14:paraId="650D857D" w14:textId="0B6B5E4E" w:rsidR="00FC2421" w:rsidRDefault="004622C3" w:rsidP="00AB3827">
            <w:pPr>
              <w:jc w:val="both"/>
            </w:pPr>
            <w:r>
              <w:t>The substitute omits the provision from the introduced that reserved certain sections of the Special Districts Local Laws Code for expansion. Additionally, while b</w:t>
            </w:r>
            <w:r w:rsidR="00880648">
              <w:t>oth the</w:t>
            </w:r>
            <w:r w:rsidR="003239F6">
              <w:t xml:space="preserve"> introduced </w:t>
            </w:r>
            <w:r w:rsidR="00880648">
              <w:t xml:space="preserve">and the substitute </w:t>
            </w:r>
            <w:r w:rsidR="003239F6">
              <w:t>require a</w:t>
            </w:r>
            <w:r w:rsidR="00880648">
              <w:t xml:space="preserve"> directors'</w:t>
            </w:r>
            <w:r w:rsidR="003239F6">
              <w:t xml:space="preserve"> election to </w:t>
            </w:r>
            <w:r w:rsidR="003239F6" w:rsidRPr="003239F6">
              <w:t>be held on the uniform election date in May to elect the appropriate number of directors</w:t>
            </w:r>
            <w:r>
              <w:t>, the versions differ in the following ways:</w:t>
            </w:r>
          </w:p>
          <w:p w14:paraId="2C904A93" w14:textId="28844AA5" w:rsidR="00FC2421" w:rsidRDefault="004622C3" w:rsidP="00AB3827">
            <w:pPr>
              <w:pStyle w:val="ListParagraph"/>
              <w:numPr>
                <w:ilvl w:val="0"/>
                <w:numId w:val="5"/>
              </w:numPr>
              <w:contextualSpacing w:val="0"/>
              <w:jc w:val="both"/>
            </w:pPr>
            <w:r>
              <w:t>whereas the introduced required an election to be held in May as appropriate, the substitute requires an election to be held in May of appropriate years; and</w:t>
            </w:r>
          </w:p>
          <w:p w14:paraId="53657FA5" w14:textId="37B5BAB2" w:rsidR="00292954" w:rsidRDefault="004622C3" w:rsidP="00AB3827">
            <w:pPr>
              <w:pStyle w:val="ListParagraph"/>
              <w:numPr>
                <w:ilvl w:val="0"/>
                <w:numId w:val="6"/>
              </w:numPr>
              <w:contextualSpacing w:val="0"/>
              <w:jc w:val="both"/>
            </w:pPr>
            <w:r>
              <w:t xml:space="preserve">the introduced specified that the appropriate number of directors are elected </w:t>
            </w:r>
            <w:r w:rsidR="003239F6" w:rsidRPr="003239F6">
              <w:t>for four-year terms</w:t>
            </w:r>
            <w:r w:rsidR="003239F6">
              <w:t xml:space="preserve">, </w:t>
            </w:r>
            <w:r>
              <w:t xml:space="preserve">whereas </w:t>
            </w:r>
            <w:r w:rsidR="003239F6">
              <w:t xml:space="preserve">the substitute </w:t>
            </w:r>
            <w:r>
              <w:t xml:space="preserve">does not. </w:t>
            </w:r>
          </w:p>
          <w:p w14:paraId="4466E8D9" w14:textId="77777777" w:rsidR="00FC2421" w:rsidRDefault="00FC2421" w:rsidP="00AB3827">
            <w:pPr>
              <w:jc w:val="both"/>
            </w:pPr>
          </w:p>
          <w:p w14:paraId="0E33CEDD" w14:textId="3431ECD4" w:rsidR="008B5CED" w:rsidRPr="009C3CE9" w:rsidRDefault="004622C3" w:rsidP="00AB3827">
            <w:pPr>
              <w:jc w:val="both"/>
            </w:pPr>
            <w:r w:rsidRPr="008B5CED">
              <w:t>The substitute changes the bill's effective date</w:t>
            </w:r>
            <w:r w:rsidR="00FC2421">
              <w:t xml:space="preserve"> from o</w:t>
            </w:r>
            <w:r w:rsidR="00FC2421" w:rsidRPr="00FC2421">
              <w:t>n passage, or, if the bill does not receive the necessary vote, September 1, 2025</w:t>
            </w:r>
            <w:r w:rsidR="00FC2421">
              <w:t xml:space="preserve">, </w:t>
            </w:r>
            <w:r w:rsidR="005557D7">
              <w:t xml:space="preserve">as in the introduced, </w:t>
            </w:r>
            <w:r w:rsidR="00FC2421">
              <w:t xml:space="preserve">to September 1, 2025. </w:t>
            </w:r>
          </w:p>
          <w:p w14:paraId="06F96216" w14:textId="26EEF949" w:rsidR="008B5CED" w:rsidRPr="001B1450" w:rsidRDefault="008B5CED" w:rsidP="00AB3827">
            <w:pPr>
              <w:jc w:val="both"/>
              <w:rPr>
                <w:b/>
                <w:u w:val="single"/>
              </w:rPr>
            </w:pPr>
          </w:p>
        </w:tc>
      </w:tr>
      <w:tr w:rsidR="004F29F3" w14:paraId="6CB86445" w14:textId="77777777" w:rsidTr="00345119">
        <w:tc>
          <w:tcPr>
            <w:tcW w:w="9576" w:type="dxa"/>
          </w:tcPr>
          <w:p w14:paraId="659DAB10" w14:textId="77777777" w:rsidR="001B1450" w:rsidRPr="009C1E9A" w:rsidRDefault="001B1450" w:rsidP="00AB3827">
            <w:pPr>
              <w:rPr>
                <w:b/>
                <w:u w:val="single"/>
              </w:rPr>
            </w:pPr>
          </w:p>
        </w:tc>
      </w:tr>
      <w:tr w:rsidR="004F29F3" w14:paraId="4EBCEC04" w14:textId="77777777" w:rsidTr="00345119">
        <w:tc>
          <w:tcPr>
            <w:tcW w:w="9576" w:type="dxa"/>
          </w:tcPr>
          <w:p w14:paraId="00B22EE0" w14:textId="77777777" w:rsidR="001B1450" w:rsidRPr="001B1450" w:rsidRDefault="001B1450" w:rsidP="00AB3827">
            <w:pPr>
              <w:jc w:val="both"/>
            </w:pPr>
          </w:p>
        </w:tc>
      </w:tr>
      <w:tr w:rsidR="004F29F3" w14:paraId="723835EC" w14:textId="77777777" w:rsidTr="00345119">
        <w:tc>
          <w:tcPr>
            <w:tcW w:w="9576" w:type="dxa"/>
          </w:tcPr>
          <w:p w14:paraId="4D989926" w14:textId="77777777" w:rsidR="001B1450" w:rsidRPr="001B1450" w:rsidRDefault="001B1450" w:rsidP="00AB3827">
            <w:pPr>
              <w:jc w:val="both"/>
            </w:pPr>
          </w:p>
        </w:tc>
      </w:tr>
      <w:tr w:rsidR="004F29F3" w14:paraId="3774803A" w14:textId="77777777" w:rsidTr="00345119">
        <w:tc>
          <w:tcPr>
            <w:tcW w:w="9576" w:type="dxa"/>
          </w:tcPr>
          <w:p w14:paraId="5E387885" w14:textId="77777777" w:rsidR="001B1450" w:rsidRPr="001B1450" w:rsidRDefault="001B1450" w:rsidP="00AB3827">
            <w:pPr>
              <w:jc w:val="both"/>
            </w:pPr>
          </w:p>
        </w:tc>
      </w:tr>
      <w:tr w:rsidR="004F29F3" w14:paraId="7B20732A" w14:textId="77777777" w:rsidTr="00345119">
        <w:tc>
          <w:tcPr>
            <w:tcW w:w="9576" w:type="dxa"/>
          </w:tcPr>
          <w:p w14:paraId="2EC29D7C" w14:textId="77777777" w:rsidR="001B1450" w:rsidRPr="001B1450" w:rsidRDefault="001B1450" w:rsidP="00AB3827">
            <w:pPr>
              <w:jc w:val="both"/>
            </w:pPr>
          </w:p>
        </w:tc>
      </w:tr>
    </w:tbl>
    <w:p w14:paraId="77064D85" w14:textId="77777777" w:rsidR="008423E4" w:rsidRPr="00BE0E75" w:rsidRDefault="008423E4" w:rsidP="00AB3827">
      <w:pPr>
        <w:jc w:val="both"/>
        <w:rPr>
          <w:rFonts w:ascii="Arial" w:hAnsi="Arial"/>
          <w:sz w:val="16"/>
          <w:szCs w:val="16"/>
        </w:rPr>
      </w:pPr>
    </w:p>
    <w:p w14:paraId="47D8E0C6" w14:textId="77777777" w:rsidR="004108C3" w:rsidRPr="008423E4" w:rsidRDefault="004108C3" w:rsidP="00AB382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9CFB8" w14:textId="77777777" w:rsidR="004622C3" w:rsidRDefault="004622C3">
      <w:r>
        <w:separator/>
      </w:r>
    </w:p>
  </w:endnote>
  <w:endnote w:type="continuationSeparator" w:id="0">
    <w:p w14:paraId="366A2E76" w14:textId="77777777" w:rsidR="004622C3" w:rsidRDefault="0046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BB89"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F29F3" w14:paraId="3755D7AC" w14:textId="77777777" w:rsidTr="009C1E9A">
      <w:trPr>
        <w:cantSplit/>
      </w:trPr>
      <w:tc>
        <w:tcPr>
          <w:tcW w:w="0" w:type="pct"/>
        </w:tcPr>
        <w:p w14:paraId="522019FE" w14:textId="77777777" w:rsidR="00137D90" w:rsidRDefault="00137D90" w:rsidP="009C1E9A">
          <w:pPr>
            <w:pStyle w:val="Footer"/>
            <w:tabs>
              <w:tab w:val="clear" w:pos="8640"/>
              <w:tab w:val="right" w:pos="9360"/>
            </w:tabs>
          </w:pPr>
        </w:p>
      </w:tc>
      <w:tc>
        <w:tcPr>
          <w:tcW w:w="2395" w:type="pct"/>
        </w:tcPr>
        <w:p w14:paraId="3492113F" w14:textId="77777777" w:rsidR="00137D90" w:rsidRDefault="00137D90" w:rsidP="009C1E9A">
          <w:pPr>
            <w:pStyle w:val="Footer"/>
            <w:tabs>
              <w:tab w:val="clear" w:pos="8640"/>
              <w:tab w:val="right" w:pos="9360"/>
            </w:tabs>
          </w:pPr>
        </w:p>
        <w:p w14:paraId="62AC6DE9" w14:textId="77777777" w:rsidR="001A4310" w:rsidRDefault="001A4310" w:rsidP="009C1E9A">
          <w:pPr>
            <w:pStyle w:val="Footer"/>
            <w:tabs>
              <w:tab w:val="clear" w:pos="8640"/>
              <w:tab w:val="right" w:pos="9360"/>
            </w:tabs>
          </w:pPr>
        </w:p>
        <w:p w14:paraId="0C015D30" w14:textId="77777777" w:rsidR="00137D90" w:rsidRDefault="00137D90" w:rsidP="009C1E9A">
          <w:pPr>
            <w:pStyle w:val="Footer"/>
            <w:tabs>
              <w:tab w:val="clear" w:pos="8640"/>
              <w:tab w:val="right" w:pos="9360"/>
            </w:tabs>
          </w:pPr>
        </w:p>
      </w:tc>
      <w:tc>
        <w:tcPr>
          <w:tcW w:w="2453" w:type="pct"/>
        </w:tcPr>
        <w:p w14:paraId="2B60B03D" w14:textId="77777777" w:rsidR="00137D90" w:rsidRDefault="00137D90" w:rsidP="009C1E9A">
          <w:pPr>
            <w:pStyle w:val="Footer"/>
            <w:tabs>
              <w:tab w:val="clear" w:pos="8640"/>
              <w:tab w:val="right" w:pos="9360"/>
            </w:tabs>
            <w:jc w:val="right"/>
          </w:pPr>
        </w:p>
      </w:tc>
    </w:tr>
    <w:tr w:rsidR="004F29F3" w14:paraId="6905C8AE" w14:textId="77777777" w:rsidTr="009C1E9A">
      <w:trPr>
        <w:cantSplit/>
      </w:trPr>
      <w:tc>
        <w:tcPr>
          <w:tcW w:w="0" w:type="pct"/>
        </w:tcPr>
        <w:p w14:paraId="733FAE35" w14:textId="77777777" w:rsidR="00EC379B" w:rsidRDefault="00EC379B" w:rsidP="009C1E9A">
          <w:pPr>
            <w:pStyle w:val="Footer"/>
            <w:tabs>
              <w:tab w:val="clear" w:pos="8640"/>
              <w:tab w:val="right" w:pos="9360"/>
            </w:tabs>
          </w:pPr>
        </w:p>
      </w:tc>
      <w:tc>
        <w:tcPr>
          <w:tcW w:w="2395" w:type="pct"/>
        </w:tcPr>
        <w:p w14:paraId="6D0B2774" w14:textId="160A9785" w:rsidR="00EC379B" w:rsidRPr="009C1E9A" w:rsidRDefault="004622C3" w:rsidP="009C1E9A">
          <w:pPr>
            <w:pStyle w:val="Footer"/>
            <w:tabs>
              <w:tab w:val="clear" w:pos="8640"/>
              <w:tab w:val="right" w:pos="9360"/>
            </w:tabs>
            <w:rPr>
              <w:rFonts w:ascii="Shruti" w:hAnsi="Shruti"/>
              <w:sz w:val="22"/>
            </w:rPr>
          </w:pPr>
          <w:r>
            <w:rPr>
              <w:rFonts w:ascii="Shruti" w:hAnsi="Shruti"/>
              <w:sz w:val="22"/>
            </w:rPr>
            <w:t>89R 27998-D</w:t>
          </w:r>
        </w:p>
      </w:tc>
      <w:tc>
        <w:tcPr>
          <w:tcW w:w="2453" w:type="pct"/>
        </w:tcPr>
        <w:p w14:paraId="5FF58540" w14:textId="4767D39D" w:rsidR="00EC379B" w:rsidRDefault="004622C3" w:rsidP="009C1E9A">
          <w:pPr>
            <w:pStyle w:val="Footer"/>
            <w:tabs>
              <w:tab w:val="clear" w:pos="8640"/>
              <w:tab w:val="right" w:pos="9360"/>
            </w:tabs>
            <w:jc w:val="right"/>
          </w:pPr>
          <w:r>
            <w:fldChar w:fldCharType="begin"/>
          </w:r>
          <w:r>
            <w:instrText xml:space="preserve"> DOCPROPERTY  OTID  \* MERGEFORMAT </w:instrText>
          </w:r>
          <w:r>
            <w:fldChar w:fldCharType="separate"/>
          </w:r>
          <w:r w:rsidR="00881272">
            <w:t>25.123.756</w:t>
          </w:r>
          <w:r>
            <w:fldChar w:fldCharType="end"/>
          </w:r>
        </w:p>
      </w:tc>
    </w:tr>
    <w:tr w:rsidR="004F29F3" w14:paraId="78028810" w14:textId="77777777" w:rsidTr="009C1E9A">
      <w:trPr>
        <w:cantSplit/>
      </w:trPr>
      <w:tc>
        <w:tcPr>
          <w:tcW w:w="0" w:type="pct"/>
        </w:tcPr>
        <w:p w14:paraId="1DF0B2A6" w14:textId="77777777" w:rsidR="00EC379B" w:rsidRDefault="00EC379B" w:rsidP="009C1E9A">
          <w:pPr>
            <w:pStyle w:val="Footer"/>
            <w:tabs>
              <w:tab w:val="clear" w:pos="4320"/>
              <w:tab w:val="clear" w:pos="8640"/>
              <w:tab w:val="left" w:pos="2865"/>
            </w:tabs>
          </w:pPr>
        </w:p>
      </w:tc>
      <w:tc>
        <w:tcPr>
          <w:tcW w:w="2395" w:type="pct"/>
        </w:tcPr>
        <w:p w14:paraId="36025250" w14:textId="000F3B6E" w:rsidR="00EC379B" w:rsidRPr="009C1E9A" w:rsidRDefault="004622C3" w:rsidP="009C1E9A">
          <w:pPr>
            <w:pStyle w:val="Footer"/>
            <w:tabs>
              <w:tab w:val="clear" w:pos="4320"/>
              <w:tab w:val="clear" w:pos="8640"/>
              <w:tab w:val="left" w:pos="2865"/>
            </w:tabs>
            <w:rPr>
              <w:rFonts w:ascii="Shruti" w:hAnsi="Shruti"/>
              <w:sz w:val="22"/>
            </w:rPr>
          </w:pPr>
          <w:r>
            <w:rPr>
              <w:rFonts w:ascii="Shruti" w:hAnsi="Shruti"/>
              <w:sz w:val="22"/>
            </w:rPr>
            <w:t xml:space="preserve">Substitute Document </w:t>
          </w:r>
          <w:r>
            <w:rPr>
              <w:rFonts w:ascii="Shruti" w:hAnsi="Shruti"/>
              <w:sz w:val="22"/>
            </w:rPr>
            <w:t>Number: 89R 11484</w:t>
          </w:r>
        </w:p>
      </w:tc>
      <w:tc>
        <w:tcPr>
          <w:tcW w:w="2453" w:type="pct"/>
        </w:tcPr>
        <w:p w14:paraId="121C8FE5" w14:textId="77777777" w:rsidR="00EC379B" w:rsidRDefault="00EC379B" w:rsidP="006D504F">
          <w:pPr>
            <w:pStyle w:val="Footer"/>
            <w:rPr>
              <w:rStyle w:val="PageNumber"/>
            </w:rPr>
          </w:pPr>
        </w:p>
        <w:p w14:paraId="6CC90CF2" w14:textId="77777777" w:rsidR="00EC379B" w:rsidRDefault="00EC379B" w:rsidP="009C1E9A">
          <w:pPr>
            <w:pStyle w:val="Footer"/>
            <w:tabs>
              <w:tab w:val="clear" w:pos="8640"/>
              <w:tab w:val="right" w:pos="9360"/>
            </w:tabs>
            <w:jc w:val="right"/>
          </w:pPr>
        </w:p>
      </w:tc>
    </w:tr>
    <w:tr w:rsidR="004F29F3" w14:paraId="55EAEEC0" w14:textId="77777777" w:rsidTr="009C1E9A">
      <w:trPr>
        <w:cantSplit/>
        <w:trHeight w:val="323"/>
      </w:trPr>
      <w:tc>
        <w:tcPr>
          <w:tcW w:w="0" w:type="pct"/>
          <w:gridSpan w:val="3"/>
        </w:tcPr>
        <w:p w14:paraId="142ABA3D" w14:textId="77777777" w:rsidR="00EC379B" w:rsidRDefault="004622C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6376358" w14:textId="77777777" w:rsidR="00EC379B" w:rsidRDefault="00EC379B" w:rsidP="009C1E9A">
          <w:pPr>
            <w:pStyle w:val="Footer"/>
            <w:tabs>
              <w:tab w:val="clear" w:pos="8640"/>
              <w:tab w:val="right" w:pos="9360"/>
            </w:tabs>
            <w:jc w:val="center"/>
          </w:pPr>
        </w:p>
      </w:tc>
    </w:tr>
  </w:tbl>
  <w:p w14:paraId="30D6160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BC3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BE60" w14:textId="77777777" w:rsidR="004622C3" w:rsidRDefault="004622C3">
      <w:r>
        <w:separator/>
      </w:r>
    </w:p>
  </w:footnote>
  <w:footnote w:type="continuationSeparator" w:id="0">
    <w:p w14:paraId="3D6DCA31" w14:textId="77777777" w:rsidR="004622C3" w:rsidRDefault="00462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C19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5B1C"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76C6"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2F21"/>
    <w:multiLevelType w:val="hybridMultilevel"/>
    <w:tmpl w:val="9BA8003E"/>
    <w:lvl w:ilvl="0" w:tplc="AEDE1C3A">
      <w:start w:val="1"/>
      <w:numFmt w:val="bullet"/>
      <w:lvlText w:val=""/>
      <w:lvlJc w:val="left"/>
      <w:pPr>
        <w:tabs>
          <w:tab w:val="num" w:pos="720"/>
        </w:tabs>
        <w:ind w:left="720" w:hanging="360"/>
      </w:pPr>
      <w:rPr>
        <w:rFonts w:ascii="Symbol" w:hAnsi="Symbol" w:hint="default"/>
      </w:rPr>
    </w:lvl>
    <w:lvl w:ilvl="1" w:tplc="5BAC4BFA" w:tentative="1">
      <w:start w:val="1"/>
      <w:numFmt w:val="bullet"/>
      <w:lvlText w:val="o"/>
      <w:lvlJc w:val="left"/>
      <w:pPr>
        <w:ind w:left="1440" w:hanging="360"/>
      </w:pPr>
      <w:rPr>
        <w:rFonts w:ascii="Courier New" w:hAnsi="Courier New" w:cs="Courier New" w:hint="default"/>
      </w:rPr>
    </w:lvl>
    <w:lvl w:ilvl="2" w:tplc="0CBE25AE" w:tentative="1">
      <w:start w:val="1"/>
      <w:numFmt w:val="bullet"/>
      <w:lvlText w:val=""/>
      <w:lvlJc w:val="left"/>
      <w:pPr>
        <w:ind w:left="2160" w:hanging="360"/>
      </w:pPr>
      <w:rPr>
        <w:rFonts w:ascii="Wingdings" w:hAnsi="Wingdings" w:hint="default"/>
      </w:rPr>
    </w:lvl>
    <w:lvl w:ilvl="3" w:tplc="D5DCEBD8" w:tentative="1">
      <w:start w:val="1"/>
      <w:numFmt w:val="bullet"/>
      <w:lvlText w:val=""/>
      <w:lvlJc w:val="left"/>
      <w:pPr>
        <w:ind w:left="2880" w:hanging="360"/>
      </w:pPr>
      <w:rPr>
        <w:rFonts w:ascii="Symbol" w:hAnsi="Symbol" w:hint="default"/>
      </w:rPr>
    </w:lvl>
    <w:lvl w:ilvl="4" w:tplc="7352855A" w:tentative="1">
      <w:start w:val="1"/>
      <w:numFmt w:val="bullet"/>
      <w:lvlText w:val="o"/>
      <w:lvlJc w:val="left"/>
      <w:pPr>
        <w:ind w:left="3600" w:hanging="360"/>
      </w:pPr>
      <w:rPr>
        <w:rFonts w:ascii="Courier New" w:hAnsi="Courier New" w:cs="Courier New" w:hint="default"/>
      </w:rPr>
    </w:lvl>
    <w:lvl w:ilvl="5" w:tplc="625AA542" w:tentative="1">
      <w:start w:val="1"/>
      <w:numFmt w:val="bullet"/>
      <w:lvlText w:val=""/>
      <w:lvlJc w:val="left"/>
      <w:pPr>
        <w:ind w:left="4320" w:hanging="360"/>
      </w:pPr>
      <w:rPr>
        <w:rFonts w:ascii="Wingdings" w:hAnsi="Wingdings" w:hint="default"/>
      </w:rPr>
    </w:lvl>
    <w:lvl w:ilvl="6" w:tplc="802EFD46" w:tentative="1">
      <w:start w:val="1"/>
      <w:numFmt w:val="bullet"/>
      <w:lvlText w:val=""/>
      <w:lvlJc w:val="left"/>
      <w:pPr>
        <w:ind w:left="5040" w:hanging="360"/>
      </w:pPr>
      <w:rPr>
        <w:rFonts w:ascii="Symbol" w:hAnsi="Symbol" w:hint="default"/>
      </w:rPr>
    </w:lvl>
    <w:lvl w:ilvl="7" w:tplc="28DA7B80" w:tentative="1">
      <w:start w:val="1"/>
      <w:numFmt w:val="bullet"/>
      <w:lvlText w:val="o"/>
      <w:lvlJc w:val="left"/>
      <w:pPr>
        <w:ind w:left="5760" w:hanging="360"/>
      </w:pPr>
      <w:rPr>
        <w:rFonts w:ascii="Courier New" w:hAnsi="Courier New" w:cs="Courier New" w:hint="default"/>
      </w:rPr>
    </w:lvl>
    <w:lvl w:ilvl="8" w:tplc="4B601482" w:tentative="1">
      <w:start w:val="1"/>
      <w:numFmt w:val="bullet"/>
      <w:lvlText w:val=""/>
      <w:lvlJc w:val="left"/>
      <w:pPr>
        <w:ind w:left="6480" w:hanging="360"/>
      </w:pPr>
      <w:rPr>
        <w:rFonts w:ascii="Wingdings" w:hAnsi="Wingdings" w:hint="default"/>
      </w:rPr>
    </w:lvl>
  </w:abstractNum>
  <w:abstractNum w:abstractNumId="1" w15:restartNumberingAfterBreak="0">
    <w:nsid w:val="1DA578EB"/>
    <w:multiLevelType w:val="hybridMultilevel"/>
    <w:tmpl w:val="316078D0"/>
    <w:lvl w:ilvl="0" w:tplc="1D3CD05A">
      <w:start w:val="1"/>
      <w:numFmt w:val="bullet"/>
      <w:lvlText w:val=""/>
      <w:lvlJc w:val="left"/>
      <w:pPr>
        <w:tabs>
          <w:tab w:val="num" w:pos="720"/>
        </w:tabs>
        <w:ind w:left="720" w:hanging="360"/>
      </w:pPr>
      <w:rPr>
        <w:rFonts w:ascii="Symbol" w:hAnsi="Symbol" w:hint="default"/>
      </w:rPr>
    </w:lvl>
    <w:lvl w:ilvl="1" w:tplc="AE2C619A" w:tentative="1">
      <w:start w:val="1"/>
      <w:numFmt w:val="bullet"/>
      <w:lvlText w:val="o"/>
      <w:lvlJc w:val="left"/>
      <w:pPr>
        <w:ind w:left="1440" w:hanging="360"/>
      </w:pPr>
      <w:rPr>
        <w:rFonts w:ascii="Courier New" w:hAnsi="Courier New" w:cs="Courier New" w:hint="default"/>
      </w:rPr>
    </w:lvl>
    <w:lvl w:ilvl="2" w:tplc="C4C2F44C" w:tentative="1">
      <w:start w:val="1"/>
      <w:numFmt w:val="bullet"/>
      <w:lvlText w:val=""/>
      <w:lvlJc w:val="left"/>
      <w:pPr>
        <w:ind w:left="2160" w:hanging="360"/>
      </w:pPr>
      <w:rPr>
        <w:rFonts w:ascii="Wingdings" w:hAnsi="Wingdings" w:hint="default"/>
      </w:rPr>
    </w:lvl>
    <w:lvl w:ilvl="3" w:tplc="A9B2AA10" w:tentative="1">
      <w:start w:val="1"/>
      <w:numFmt w:val="bullet"/>
      <w:lvlText w:val=""/>
      <w:lvlJc w:val="left"/>
      <w:pPr>
        <w:ind w:left="2880" w:hanging="360"/>
      </w:pPr>
      <w:rPr>
        <w:rFonts w:ascii="Symbol" w:hAnsi="Symbol" w:hint="default"/>
      </w:rPr>
    </w:lvl>
    <w:lvl w:ilvl="4" w:tplc="D64CC58A" w:tentative="1">
      <w:start w:val="1"/>
      <w:numFmt w:val="bullet"/>
      <w:lvlText w:val="o"/>
      <w:lvlJc w:val="left"/>
      <w:pPr>
        <w:ind w:left="3600" w:hanging="360"/>
      </w:pPr>
      <w:rPr>
        <w:rFonts w:ascii="Courier New" w:hAnsi="Courier New" w:cs="Courier New" w:hint="default"/>
      </w:rPr>
    </w:lvl>
    <w:lvl w:ilvl="5" w:tplc="BAB0623C" w:tentative="1">
      <w:start w:val="1"/>
      <w:numFmt w:val="bullet"/>
      <w:lvlText w:val=""/>
      <w:lvlJc w:val="left"/>
      <w:pPr>
        <w:ind w:left="4320" w:hanging="360"/>
      </w:pPr>
      <w:rPr>
        <w:rFonts w:ascii="Wingdings" w:hAnsi="Wingdings" w:hint="default"/>
      </w:rPr>
    </w:lvl>
    <w:lvl w:ilvl="6" w:tplc="F0D265A4" w:tentative="1">
      <w:start w:val="1"/>
      <w:numFmt w:val="bullet"/>
      <w:lvlText w:val=""/>
      <w:lvlJc w:val="left"/>
      <w:pPr>
        <w:ind w:left="5040" w:hanging="360"/>
      </w:pPr>
      <w:rPr>
        <w:rFonts w:ascii="Symbol" w:hAnsi="Symbol" w:hint="default"/>
      </w:rPr>
    </w:lvl>
    <w:lvl w:ilvl="7" w:tplc="E3DE6050" w:tentative="1">
      <w:start w:val="1"/>
      <w:numFmt w:val="bullet"/>
      <w:lvlText w:val="o"/>
      <w:lvlJc w:val="left"/>
      <w:pPr>
        <w:ind w:left="5760" w:hanging="360"/>
      </w:pPr>
      <w:rPr>
        <w:rFonts w:ascii="Courier New" w:hAnsi="Courier New" w:cs="Courier New" w:hint="default"/>
      </w:rPr>
    </w:lvl>
    <w:lvl w:ilvl="8" w:tplc="526ECB08" w:tentative="1">
      <w:start w:val="1"/>
      <w:numFmt w:val="bullet"/>
      <w:lvlText w:val=""/>
      <w:lvlJc w:val="left"/>
      <w:pPr>
        <w:ind w:left="6480" w:hanging="360"/>
      </w:pPr>
      <w:rPr>
        <w:rFonts w:ascii="Wingdings" w:hAnsi="Wingdings" w:hint="default"/>
      </w:rPr>
    </w:lvl>
  </w:abstractNum>
  <w:abstractNum w:abstractNumId="2" w15:restartNumberingAfterBreak="0">
    <w:nsid w:val="41B6202D"/>
    <w:multiLevelType w:val="hybridMultilevel"/>
    <w:tmpl w:val="0E260FBA"/>
    <w:lvl w:ilvl="0" w:tplc="57664AA2">
      <w:start w:val="1"/>
      <w:numFmt w:val="bullet"/>
      <w:lvlText w:val=""/>
      <w:lvlJc w:val="left"/>
      <w:pPr>
        <w:tabs>
          <w:tab w:val="num" w:pos="780"/>
        </w:tabs>
        <w:ind w:left="780" w:hanging="360"/>
      </w:pPr>
      <w:rPr>
        <w:rFonts w:ascii="Symbol" w:hAnsi="Symbol" w:hint="default"/>
      </w:rPr>
    </w:lvl>
    <w:lvl w:ilvl="1" w:tplc="96F6FEEE" w:tentative="1">
      <w:start w:val="1"/>
      <w:numFmt w:val="bullet"/>
      <w:lvlText w:val="o"/>
      <w:lvlJc w:val="left"/>
      <w:pPr>
        <w:ind w:left="1500" w:hanging="360"/>
      </w:pPr>
      <w:rPr>
        <w:rFonts w:ascii="Courier New" w:hAnsi="Courier New" w:cs="Courier New" w:hint="default"/>
      </w:rPr>
    </w:lvl>
    <w:lvl w:ilvl="2" w:tplc="98DEEBFC" w:tentative="1">
      <w:start w:val="1"/>
      <w:numFmt w:val="bullet"/>
      <w:lvlText w:val=""/>
      <w:lvlJc w:val="left"/>
      <w:pPr>
        <w:ind w:left="2220" w:hanging="360"/>
      </w:pPr>
      <w:rPr>
        <w:rFonts w:ascii="Wingdings" w:hAnsi="Wingdings" w:hint="default"/>
      </w:rPr>
    </w:lvl>
    <w:lvl w:ilvl="3" w:tplc="A84875F0" w:tentative="1">
      <w:start w:val="1"/>
      <w:numFmt w:val="bullet"/>
      <w:lvlText w:val=""/>
      <w:lvlJc w:val="left"/>
      <w:pPr>
        <w:ind w:left="2940" w:hanging="360"/>
      </w:pPr>
      <w:rPr>
        <w:rFonts w:ascii="Symbol" w:hAnsi="Symbol" w:hint="default"/>
      </w:rPr>
    </w:lvl>
    <w:lvl w:ilvl="4" w:tplc="F72E5A22" w:tentative="1">
      <w:start w:val="1"/>
      <w:numFmt w:val="bullet"/>
      <w:lvlText w:val="o"/>
      <w:lvlJc w:val="left"/>
      <w:pPr>
        <w:ind w:left="3660" w:hanging="360"/>
      </w:pPr>
      <w:rPr>
        <w:rFonts w:ascii="Courier New" w:hAnsi="Courier New" w:cs="Courier New" w:hint="default"/>
      </w:rPr>
    </w:lvl>
    <w:lvl w:ilvl="5" w:tplc="38103B38" w:tentative="1">
      <w:start w:val="1"/>
      <w:numFmt w:val="bullet"/>
      <w:lvlText w:val=""/>
      <w:lvlJc w:val="left"/>
      <w:pPr>
        <w:ind w:left="4380" w:hanging="360"/>
      </w:pPr>
      <w:rPr>
        <w:rFonts w:ascii="Wingdings" w:hAnsi="Wingdings" w:hint="default"/>
      </w:rPr>
    </w:lvl>
    <w:lvl w:ilvl="6" w:tplc="395494E6" w:tentative="1">
      <w:start w:val="1"/>
      <w:numFmt w:val="bullet"/>
      <w:lvlText w:val=""/>
      <w:lvlJc w:val="left"/>
      <w:pPr>
        <w:ind w:left="5100" w:hanging="360"/>
      </w:pPr>
      <w:rPr>
        <w:rFonts w:ascii="Symbol" w:hAnsi="Symbol" w:hint="default"/>
      </w:rPr>
    </w:lvl>
    <w:lvl w:ilvl="7" w:tplc="E8D866AC" w:tentative="1">
      <w:start w:val="1"/>
      <w:numFmt w:val="bullet"/>
      <w:lvlText w:val="o"/>
      <w:lvlJc w:val="left"/>
      <w:pPr>
        <w:ind w:left="5820" w:hanging="360"/>
      </w:pPr>
      <w:rPr>
        <w:rFonts w:ascii="Courier New" w:hAnsi="Courier New" w:cs="Courier New" w:hint="default"/>
      </w:rPr>
    </w:lvl>
    <w:lvl w:ilvl="8" w:tplc="2EC48534" w:tentative="1">
      <w:start w:val="1"/>
      <w:numFmt w:val="bullet"/>
      <w:lvlText w:val=""/>
      <w:lvlJc w:val="left"/>
      <w:pPr>
        <w:ind w:left="6540" w:hanging="360"/>
      </w:pPr>
      <w:rPr>
        <w:rFonts w:ascii="Wingdings" w:hAnsi="Wingdings" w:hint="default"/>
      </w:rPr>
    </w:lvl>
  </w:abstractNum>
  <w:abstractNum w:abstractNumId="3" w15:restartNumberingAfterBreak="0">
    <w:nsid w:val="5A2B70CA"/>
    <w:multiLevelType w:val="hybridMultilevel"/>
    <w:tmpl w:val="75C6B42E"/>
    <w:lvl w:ilvl="0" w:tplc="461C31F6">
      <w:start w:val="1"/>
      <w:numFmt w:val="bullet"/>
      <w:lvlText w:val=""/>
      <w:lvlJc w:val="left"/>
      <w:pPr>
        <w:tabs>
          <w:tab w:val="num" w:pos="720"/>
        </w:tabs>
        <w:ind w:left="720" w:hanging="360"/>
      </w:pPr>
      <w:rPr>
        <w:rFonts w:ascii="Symbol" w:hAnsi="Symbol" w:hint="default"/>
      </w:rPr>
    </w:lvl>
    <w:lvl w:ilvl="1" w:tplc="32F8CB78" w:tentative="1">
      <w:start w:val="1"/>
      <w:numFmt w:val="bullet"/>
      <w:lvlText w:val="o"/>
      <w:lvlJc w:val="left"/>
      <w:pPr>
        <w:ind w:left="1440" w:hanging="360"/>
      </w:pPr>
      <w:rPr>
        <w:rFonts w:ascii="Courier New" w:hAnsi="Courier New" w:cs="Courier New" w:hint="default"/>
      </w:rPr>
    </w:lvl>
    <w:lvl w:ilvl="2" w:tplc="47AE67F2" w:tentative="1">
      <w:start w:val="1"/>
      <w:numFmt w:val="bullet"/>
      <w:lvlText w:val=""/>
      <w:lvlJc w:val="left"/>
      <w:pPr>
        <w:ind w:left="2160" w:hanging="360"/>
      </w:pPr>
      <w:rPr>
        <w:rFonts w:ascii="Wingdings" w:hAnsi="Wingdings" w:hint="default"/>
      </w:rPr>
    </w:lvl>
    <w:lvl w:ilvl="3" w:tplc="1E865090" w:tentative="1">
      <w:start w:val="1"/>
      <w:numFmt w:val="bullet"/>
      <w:lvlText w:val=""/>
      <w:lvlJc w:val="left"/>
      <w:pPr>
        <w:ind w:left="2880" w:hanging="360"/>
      </w:pPr>
      <w:rPr>
        <w:rFonts w:ascii="Symbol" w:hAnsi="Symbol" w:hint="default"/>
      </w:rPr>
    </w:lvl>
    <w:lvl w:ilvl="4" w:tplc="1B5855EC" w:tentative="1">
      <w:start w:val="1"/>
      <w:numFmt w:val="bullet"/>
      <w:lvlText w:val="o"/>
      <w:lvlJc w:val="left"/>
      <w:pPr>
        <w:ind w:left="3600" w:hanging="360"/>
      </w:pPr>
      <w:rPr>
        <w:rFonts w:ascii="Courier New" w:hAnsi="Courier New" w:cs="Courier New" w:hint="default"/>
      </w:rPr>
    </w:lvl>
    <w:lvl w:ilvl="5" w:tplc="B816D9CC" w:tentative="1">
      <w:start w:val="1"/>
      <w:numFmt w:val="bullet"/>
      <w:lvlText w:val=""/>
      <w:lvlJc w:val="left"/>
      <w:pPr>
        <w:ind w:left="4320" w:hanging="360"/>
      </w:pPr>
      <w:rPr>
        <w:rFonts w:ascii="Wingdings" w:hAnsi="Wingdings" w:hint="default"/>
      </w:rPr>
    </w:lvl>
    <w:lvl w:ilvl="6" w:tplc="E02203D6" w:tentative="1">
      <w:start w:val="1"/>
      <w:numFmt w:val="bullet"/>
      <w:lvlText w:val=""/>
      <w:lvlJc w:val="left"/>
      <w:pPr>
        <w:ind w:left="5040" w:hanging="360"/>
      </w:pPr>
      <w:rPr>
        <w:rFonts w:ascii="Symbol" w:hAnsi="Symbol" w:hint="default"/>
      </w:rPr>
    </w:lvl>
    <w:lvl w:ilvl="7" w:tplc="63F2B1E0" w:tentative="1">
      <w:start w:val="1"/>
      <w:numFmt w:val="bullet"/>
      <w:lvlText w:val="o"/>
      <w:lvlJc w:val="left"/>
      <w:pPr>
        <w:ind w:left="5760" w:hanging="360"/>
      </w:pPr>
      <w:rPr>
        <w:rFonts w:ascii="Courier New" w:hAnsi="Courier New" w:cs="Courier New" w:hint="default"/>
      </w:rPr>
    </w:lvl>
    <w:lvl w:ilvl="8" w:tplc="7A6ABCCC" w:tentative="1">
      <w:start w:val="1"/>
      <w:numFmt w:val="bullet"/>
      <w:lvlText w:val=""/>
      <w:lvlJc w:val="left"/>
      <w:pPr>
        <w:ind w:left="6480" w:hanging="360"/>
      </w:pPr>
      <w:rPr>
        <w:rFonts w:ascii="Wingdings" w:hAnsi="Wingdings" w:hint="default"/>
      </w:rPr>
    </w:lvl>
  </w:abstractNum>
  <w:abstractNum w:abstractNumId="4" w15:restartNumberingAfterBreak="0">
    <w:nsid w:val="5CEE5FE4"/>
    <w:multiLevelType w:val="hybridMultilevel"/>
    <w:tmpl w:val="0AFE19B8"/>
    <w:lvl w:ilvl="0" w:tplc="06BE21AE">
      <w:start w:val="1"/>
      <w:numFmt w:val="bullet"/>
      <w:lvlText w:val=""/>
      <w:lvlJc w:val="left"/>
      <w:pPr>
        <w:tabs>
          <w:tab w:val="num" w:pos="720"/>
        </w:tabs>
        <w:ind w:left="720" w:hanging="360"/>
      </w:pPr>
      <w:rPr>
        <w:rFonts w:ascii="Symbol" w:hAnsi="Symbol" w:hint="default"/>
      </w:rPr>
    </w:lvl>
    <w:lvl w:ilvl="1" w:tplc="980CABD2" w:tentative="1">
      <w:start w:val="1"/>
      <w:numFmt w:val="bullet"/>
      <w:lvlText w:val="o"/>
      <w:lvlJc w:val="left"/>
      <w:pPr>
        <w:ind w:left="1440" w:hanging="360"/>
      </w:pPr>
      <w:rPr>
        <w:rFonts w:ascii="Courier New" w:hAnsi="Courier New" w:cs="Courier New" w:hint="default"/>
      </w:rPr>
    </w:lvl>
    <w:lvl w:ilvl="2" w:tplc="37D089E0" w:tentative="1">
      <w:start w:val="1"/>
      <w:numFmt w:val="bullet"/>
      <w:lvlText w:val=""/>
      <w:lvlJc w:val="left"/>
      <w:pPr>
        <w:ind w:left="2160" w:hanging="360"/>
      </w:pPr>
      <w:rPr>
        <w:rFonts w:ascii="Wingdings" w:hAnsi="Wingdings" w:hint="default"/>
      </w:rPr>
    </w:lvl>
    <w:lvl w:ilvl="3" w:tplc="FCACE8C8" w:tentative="1">
      <w:start w:val="1"/>
      <w:numFmt w:val="bullet"/>
      <w:lvlText w:val=""/>
      <w:lvlJc w:val="left"/>
      <w:pPr>
        <w:ind w:left="2880" w:hanging="360"/>
      </w:pPr>
      <w:rPr>
        <w:rFonts w:ascii="Symbol" w:hAnsi="Symbol" w:hint="default"/>
      </w:rPr>
    </w:lvl>
    <w:lvl w:ilvl="4" w:tplc="EE0E11D6" w:tentative="1">
      <w:start w:val="1"/>
      <w:numFmt w:val="bullet"/>
      <w:lvlText w:val="o"/>
      <w:lvlJc w:val="left"/>
      <w:pPr>
        <w:ind w:left="3600" w:hanging="360"/>
      </w:pPr>
      <w:rPr>
        <w:rFonts w:ascii="Courier New" w:hAnsi="Courier New" w:cs="Courier New" w:hint="default"/>
      </w:rPr>
    </w:lvl>
    <w:lvl w:ilvl="5" w:tplc="A9CEC168" w:tentative="1">
      <w:start w:val="1"/>
      <w:numFmt w:val="bullet"/>
      <w:lvlText w:val=""/>
      <w:lvlJc w:val="left"/>
      <w:pPr>
        <w:ind w:left="4320" w:hanging="360"/>
      </w:pPr>
      <w:rPr>
        <w:rFonts w:ascii="Wingdings" w:hAnsi="Wingdings" w:hint="default"/>
      </w:rPr>
    </w:lvl>
    <w:lvl w:ilvl="6" w:tplc="4776D2E0" w:tentative="1">
      <w:start w:val="1"/>
      <w:numFmt w:val="bullet"/>
      <w:lvlText w:val=""/>
      <w:lvlJc w:val="left"/>
      <w:pPr>
        <w:ind w:left="5040" w:hanging="360"/>
      </w:pPr>
      <w:rPr>
        <w:rFonts w:ascii="Symbol" w:hAnsi="Symbol" w:hint="default"/>
      </w:rPr>
    </w:lvl>
    <w:lvl w:ilvl="7" w:tplc="7F0C4DCE" w:tentative="1">
      <w:start w:val="1"/>
      <w:numFmt w:val="bullet"/>
      <w:lvlText w:val="o"/>
      <w:lvlJc w:val="left"/>
      <w:pPr>
        <w:ind w:left="5760" w:hanging="360"/>
      </w:pPr>
      <w:rPr>
        <w:rFonts w:ascii="Courier New" w:hAnsi="Courier New" w:cs="Courier New" w:hint="default"/>
      </w:rPr>
    </w:lvl>
    <w:lvl w:ilvl="8" w:tplc="50C05458" w:tentative="1">
      <w:start w:val="1"/>
      <w:numFmt w:val="bullet"/>
      <w:lvlText w:val=""/>
      <w:lvlJc w:val="left"/>
      <w:pPr>
        <w:ind w:left="6480" w:hanging="360"/>
      </w:pPr>
      <w:rPr>
        <w:rFonts w:ascii="Wingdings" w:hAnsi="Wingdings" w:hint="default"/>
      </w:rPr>
    </w:lvl>
  </w:abstractNum>
  <w:abstractNum w:abstractNumId="5" w15:restartNumberingAfterBreak="0">
    <w:nsid w:val="655948FE"/>
    <w:multiLevelType w:val="hybridMultilevel"/>
    <w:tmpl w:val="157CB962"/>
    <w:lvl w:ilvl="0" w:tplc="CB0ADB00">
      <w:start w:val="1"/>
      <w:numFmt w:val="bullet"/>
      <w:lvlText w:val=""/>
      <w:lvlJc w:val="left"/>
      <w:pPr>
        <w:tabs>
          <w:tab w:val="num" w:pos="720"/>
        </w:tabs>
        <w:ind w:left="720" w:hanging="360"/>
      </w:pPr>
      <w:rPr>
        <w:rFonts w:ascii="Symbol" w:hAnsi="Symbol" w:hint="default"/>
      </w:rPr>
    </w:lvl>
    <w:lvl w:ilvl="1" w:tplc="0964AB0C" w:tentative="1">
      <w:start w:val="1"/>
      <w:numFmt w:val="bullet"/>
      <w:lvlText w:val="o"/>
      <w:lvlJc w:val="left"/>
      <w:pPr>
        <w:ind w:left="1440" w:hanging="360"/>
      </w:pPr>
      <w:rPr>
        <w:rFonts w:ascii="Courier New" w:hAnsi="Courier New" w:cs="Courier New" w:hint="default"/>
      </w:rPr>
    </w:lvl>
    <w:lvl w:ilvl="2" w:tplc="9698BABE" w:tentative="1">
      <w:start w:val="1"/>
      <w:numFmt w:val="bullet"/>
      <w:lvlText w:val=""/>
      <w:lvlJc w:val="left"/>
      <w:pPr>
        <w:ind w:left="2160" w:hanging="360"/>
      </w:pPr>
      <w:rPr>
        <w:rFonts w:ascii="Wingdings" w:hAnsi="Wingdings" w:hint="default"/>
      </w:rPr>
    </w:lvl>
    <w:lvl w:ilvl="3" w:tplc="B16268FC" w:tentative="1">
      <w:start w:val="1"/>
      <w:numFmt w:val="bullet"/>
      <w:lvlText w:val=""/>
      <w:lvlJc w:val="left"/>
      <w:pPr>
        <w:ind w:left="2880" w:hanging="360"/>
      </w:pPr>
      <w:rPr>
        <w:rFonts w:ascii="Symbol" w:hAnsi="Symbol" w:hint="default"/>
      </w:rPr>
    </w:lvl>
    <w:lvl w:ilvl="4" w:tplc="E36673D2" w:tentative="1">
      <w:start w:val="1"/>
      <w:numFmt w:val="bullet"/>
      <w:lvlText w:val="o"/>
      <w:lvlJc w:val="left"/>
      <w:pPr>
        <w:ind w:left="3600" w:hanging="360"/>
      </w:pPr>
      <w:rPr>
        <w:rFonts w:ascii="Courier New" w:hAnsi="Courier New" w:cs="Courier New" w:hint="default"/>
      </w:rPr>
    </w:lvl>
    <w:lvl w:ilvl="5" w:tplc="CAA21D2A" w:tentative="1">
      <w:start w:val="1"/>
      <w:numFmt w:val="bullet"/>
      <w:lvlText w:val=""/>
      <w:lvlJc w:val="left"/>
      <w:pPr>
        <w:ind w:left="4320" w:hanging="360"/>
      </w:pPr>
      <w:rPr>
        <w:rFonts w:ascii="Wingdings" w:hAnsi="Wingdings" w:hint="default"/>
      </w:rPr>
    </w:lvl>
    <w:lvl w:ilvl="6" w:tplc="1438EB20" w:tentative="1">
      <w:start w:val="1"/>
      <w:numFmt w:val="bullet"/>
      <w:lvlText w:val=""/>
      <w:lvlJc w:val="left"/>
      <w:pPr>
        <w:ind w:left="5040" w:hanging="360"/>
      </w:pPr>
      <w:rPr>
        <w:rFonts w:ascii="Symbol" w:hAnsi="Symbol" w:hint="default"/>
      </w:rPr>
    </w:lvl>
    <w:lvl w:ilvl="7" w:tplc="B6C2B438" w:tentative="1">
      <w:start w:val="1"/>
      <w:numFmt w:val="bullet"/>
      <w:lvlText w:val="o"/>
      <w:lvlJc w:val="left"/>
      <w:pPr>
        <w:ind w:left="5760" w:hanging="360"/>
      </w:pPr>
      <w:rPr>
        <w:rFonts w:ascii="Courier New" w:hAnsi="Courier New" w:cs="Courier New" w:hint="default"/>
      </w:rPr>
    </w:lvl>
    <w:lvl w:ilvl="8" w:tplc="47CAA804" w:tentative="1">
      <w:start w:val="1"/>
      <w:numFmt w:val="bullet"/>
      <w:lvlText w:val=""/>
      <w:lvlJc w:val="left"/>
      <w:pPr>
        <w:ind w:left="6480" w:hanging="360"/>
      </w:pPr>
      <w:rPr>
        <w:rFonts w:ascii="Wingdings" w:hAnsi="Wingdings" w:hint="default"/>
      </w:rPr>
    </w:lvl>
  </w:abstractNum>
  <w:num w:numId="1" w16cid:durableId="546835657">
    <w:abstractNumId w:val="4"/>
  </w:num>
  <w:num w:numId="2" w16cid:durableId="1953703394">
    <w:abstractNumId w:val="3"/>
  </w:num>
  <w:num w:numId="3" w16cid:durableId="206844322">
    <w:abstractNumId w:val="0"/>
  </w:num>
  <w:num w:numId="4" w16cid:durableId="743994106">
    <w:abstractNumId w:val="2"/>
  </w:num>
  <w:num w:numId="5" w16cid:durableId="2037850447">
    <w:abstractNumId w:val="5"/>
  </w:num>
  <w:num w:numId="6" w16cid:durableId="1263687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6D"/>
    <w:rsid w:val="00000A70"/>
    <w:rsid w:val="000032B8"/>
    <w:rsid w:val="00003B06"/>
    <w:rsid w:val="000054B9"/>
    <w:rsid w:val="00007461"/>
    <w:rsid w:val="0001117E"/>
    <w:rsid w:val="0001125F"/>
    <w:rsid w:val="0001338E"/>
    <w:rsid w:val="00013D24"/>
    <w:rsid w:val="00014AF0"/>
    <w:rsid w:val="000155D6"/>
    <w:rsid w:val="00015D4E"/>
    <w:rsid w:val="00017E72"/>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751B"/>
    <w:rsid w:val="001B053A"/>
    <w:rsid w:val="001B1450"/>
    <w:rsid w:val="001B26D8"/>
    <w:rsid w:val="001B3BFA"/>
    <w:rsid w:val="001B75B8"/>
    <w:rsid w:val="001C1230"/>
    <w:rsid w:val="001C60B5"/>
    <w:rsid w:val="001C61B0"/>
    <w:rsid w:val="001C7957"/>
    <w:rsid w:val="001C7DB8"/>
    <w:rsid w:val="001C7EA8"/>
    <w:rsid w:val="001D1711"/>
    <w:rsid w:val="001D29A9"/>
    <w:rsid w:val="001D2A01"/>
    <w:rsid w:val="001D2EF6"/>
    <w:rsid w:val="001D37A8"/>
    <w:rsid w:val="001D462E"/>
    <w:rsid w:val="001E2CAD"/>
    <w:rsid w:val="001E340B"/>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488F"/>
    <w:rsid w:val="00216BBA"/>
    <w:rsid w:val="00216E12"/>
    <w:rsid w:val="00217466"/>
    <w:rsid w:val="0021751D"/>
    <w:rsid w:val="002179D2"/>
    <w:rsid w:val="00217C49"/>
    <w:rsid w:val="0022177D"/>
    <w:rsid w:val="002229C1"/>
    <w:rsid w:val="002242DA"/>
    <w:rsid w:val="00224C37"/>
    <w:rsid w:val="002304DF"/>
    <w:rsid w:val="0023341D"/>
    <w:rsid w:val="002338DA"/>
    <w:rsid w:val="00233D66"/>
    <w:rsid w:val="00233FDB"/>
    <w:rsid w:val="00234F58"/>
    <w:rsid w:val="0023507D"/>
    <w:rsid w:val="0024077A"/>
    <w:rsid w:val="00241EC1"/>
    <w:rsid w:val="002431DA"/>
    <w:rsid w:val="0024691D"/>
    <w:rsid w:val="00247A5A"/>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2954"/>
    <w:rsid w:val="00296FF0"/>
    <w:rsid w:val="002A0E04"/>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39F6"/>
    <w:rsid w:val="00324077"/>
    <w:rsid w:val="0032453B"/>
    <w:rsid w:val="00324868"/>
    <w:rsid w:val="003305F5"/>
    <w:rsid w:val="00333930"/>
    <w:rsid w:val="00334CBF"/>
    <w:rsid w:val="00336BA4"/>
    <w:rsid w:val="00336C7A"/>
    <w:rsid w:val="00337392"/>
    <w:rsid w:val="00337659"/>
    <w:rsid w:val="003427C9"/>
    <w:rsid w:val="003433F1"/>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15DD"/>
    <w:rsid w:val="003E325E"/>
    <w:rsid w:val="003E6CB0"/>
    <w:rsid w:val="003F1F5E"/>
    <w:rsid w:val="003F286A"/>
    <w:rsid w:val="003F77F8"/>
    <w:rsid w:val="00400ACD"/>
    <w:rsid w:val="00403B15"/>
    <w:rsid w:val="00403B62"/>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2C3"/>
    <w:rsid w:val="004628CB"/>
    <w:rsid w:val="00462B3D"/>
    <w:rsid w:val="00474927"/>
    <w:rsid w:val="00475913"/>
    <w:rsid w:val="004759BA"/>
    <w:rsid w:val="00480080"/>
    <w:rsid w:val="004824A7"/>
    <w:rsid w:val="00483AF0"/>
    <w:rsid w:val="00484167"/>
    <w:rsid w:val="00485B7A"/>
    <w:rsid w:val="00492211"/>
    <w:rsid w:val="00492325"/>
    <w:rsid w:val="00492A6D"/>
    <w:rsid w:val="00494303"/>
    <w:rsid w:val="0049584F"/>
    <w:rsid w:val="0049682B"/>
    <w:rsid w:val="004977A3"/>
    <w:rsid w:val="004A03F7"/>
    <w:rsid w:val="004A081C"/>
    <w:rsid w:val="004A123F"/>
    <w:rsid w:val="004A2172"/>
    <w:rsid w:val="004A239F"/>
    <w:rsid w:val="004B138F"/>
    <w:rsid w:val="004B412A"/>
    <w:rsid w:val="004B576C"/>
    <w:rsid w:val="004B772A"/>
    <w:rsid w:val="004C22F6"/>
    <w:rsid w:val="004C302F"/>
    <w:rsid w:val="004C4609"/>
    <w:rsid w:val="004C4B8A"/>
    <w:rsid w:val="004C52EF"/>
    <w:rsid w:val="004C54FE"/>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1FFB"/>
    <w:rsid w:val="004F29F3"/>
    <w:rsid w:val="004F32AD"/>
    <w:rsid w:val="004F5236"/>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57D7"/>
    <w:rsid w:val="005570D2"/>
    <w:rsid w:val="00561528"/>
    <w:rsid w:val="0056153F"/>
    <w:rsid w:val="00561B14"/>
    <w:rsid w:val="00562C87"/>
    <w:rsid w:val="005636BD"/>
    <w:rsid w:val="005666D5"/>
    <w:rsid w:val="005669A7"/>
    <w:rsid w:val="00573401"/>
    <w:rsid w:val="00576714"/>
    <w:rsid w:val="0057685A"/>
    <w:rsid w:val="00582DB4"/>
    <w:rsid w:val="005832EE"/>
    <w:rsid w:val="005847EF"/>
    <w:rsid w:val="005851E6"/>
    <w:rsid w:val="005878B7"/>
    <w:rsid w:val="00592C9A"/>
    <w:rsid w:val="00593DF8"/>
    <w:rsid w:val="00595745"/>
    <w:rsid w:val="00597269"/>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1B48"/>
    <w:rsid w:val="005E232C"/>
    <w:rsid w:val="005E2B83"/>
    <w:rsid w:val="005E4AEB"/>
    <w:rsid w:val="005E738F"/>
    <w:rsid w:val="005E788B"/>
    <w:rsid w:val="005F1519"/>
    <w:rsid w:val="005F4862"/>
    <w:rsid w:val="005F4D6D"/>
    <w:rsid w:val="005F5679"/>
    <w:rsid w:val="005F5FDF"/>
    <w:rsid w:val="005F6960"/>
    <w:rsid w:val="005F7000"/>
    <w:rsid w:val="005F7AAA"/>
    <w:rsid w:val="00600BAA"/>
    <w:rsid w:val="006012DA"/>
    <w:rsid w:val="0060263E"/>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5E6B"/>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2783"/>
    <w:rsid w:val="006C4709"/>
    <w:rsid w:val="006D3005"/>
    <w:rsid w:val="006D504F"/>
    <w:rsid w:val="006E0CAC"/>
    <w:rsid w:val="006E1CFB"/>
    <w:rsid w:val="006E1F94"/>
    <w:rsid w:val="006E22BC"/>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5B89"/>
    <w:rsid w:val="007F3861"/>
    <w:rsid w:val="007F4162"/>
    <w:rsid w:val="007F5441"/>
    <w:rsid w:val="007F7668"/>
    <w:rsid w:val="00800C63"/>
    <w:rsid w:val="00802243"/>
    <w:rsid w:val="008023D4"/>
    <w:rsid w:val="00804124"/>
    <w:rsid w:val="00805402"/>
    <w:rsid w:val="0080765F"/>
    <w:rsid w:val="00812BE3"/>
    <w:rsid w:val="00814516"/>
    <w:rsid w:val="00815C9D"/>
    <w:rsid w:val="00816D83"/>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432"/>
    <w:rsid w:val="008547A3"/>
    <w:rsid w:val="0085797D"/>
    <w:rsid w:val="00857CF7"/>
    <w:rsid w:val="00860020"/>
    <w:rsid w:val="008618E7"/>
    <w:rsid w:val="00861995"/>
    <w:rsid w:val="0086231A"/>
    <w:rsid w:val="0086477C"/>
    <w:rsid w:val="00864BAD"/>
    <w:rsid w:val="00865A6A"/>
    <w:rsid w:val="00866F9D"/>
    <w:rsid w:val="008673D9"/>
    <w:rsid w:val="00871775"/>
    <w:rsid w:val="00871AEF"/>
    <w:rsid w:val="008726E5"/>
    <w:rsid w:val="0087289E"/>
    <w:rsid w:val="00874C05"/>
    <w:rsid w:val="0087588B"/>
    <w:rsid w:val="0087680A"/>
    <w:rsid w:val="00880648"/>
    <w:rsid w:val="008806EB"/>
    <w:rsid w:val="00881272"/>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5CED"/>
    <w:rsid w:val="008B7785"/>
    <w:rsid w:val="008B79F2"/>
    <w:rsid w:val="008C0809"/>
    <w:rsid w:val="008C132C"/>
    <w:rsid w:val="008C3FD0"/>
    <w:rsid w:val="008D14C8"/>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5BC"/>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4EFE"/>
    <w:rsid w:val="00967126"/>
    <w:rsid w:val="00970EAE"/>
    <w:rsid w:val="00971627"/>
    <w:rsid w:val="00972797"/>
    <w:rsid w:val="0097279D"/>
    <w:rsid w:val="00976837"/>
    <w:rsid w:val="00980311"/>
    <w:rsid w:val="0098170E"/>
    <w:rsid w:val="0098285C"/>
    <w:rsid w:val="00983B56"/>
    <w:rsid w:val="009847FD"/>
    <w:rsid w:val="009851B3"/>
    <w:rsid w:val="00985300"/>
    <w:rsid w:val="00986204"/>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3CE9"/>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7BB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187"/>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409B"/>
    <w:rsid w:val="00A803CF"/>
    <w:rsid w:val="00A8133F"/>
    <w:rsid w:val="00A82CB4"/>
    <w:rsid w:val="00A837A8"/>
    <w:rsid w:val="00A83C36"/>
    <w:rsid w:val="00A83F62"/>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3827"/>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27E18"/>
    <w:rsid w:val="00B30647"/>
    <w:rsid w:val="00B31F0E"/>
    <w:rsid w:val="00B34F25"/>
    <w:rsid w:val="00B43672"/>
    <w:rsid w:val="00B473D8"/>
    <w:rsid w:val="00B47464"/>
    <w:rsid w:val="00B5165A"/>
    <w:rsid w:val="00B524C1"/>
    <w:rsid w:val="00B52C8D"/>
    <w:rsid w:val="00B54EEC"/>
    <w:rsid w:val="00B564BF"/>
    <w:rsid w:val="00B6104E"/>
    <w:rsid w:val="00B610C7"/>
    <w:rsid w:val="00B62106"/>
    <w:rsid w:val="00B626A8"/>
    <w:rsid w:val="00B65695"/>
    <w:rsid w:val="00B66526"/>
    <w:rsid w:val="00B665A3"/>
    <w:rsid w:val="00B73BB4"/>
    <w:rsid w:val="00B76874"/>
    <w:rsid w:val="00B80532"/>
    <w:rsid w:val="00B82039"/>
    <w:rsid w:val="00B82454"/>
    <w:rsid w:val="00B90097"/>
    <w:rsid w:val="00B90999"/>
    <w:rsid w:val="00B91541"/>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4CD5"/>
    <w:rsid w:val="00BE5274"/>
    <w:rsid w:val="00BE71CD"/>
    <w:rsid w:val="00BE7748"/>
    <w:rsid w:val="00BE7BDA"/>
    <w:rsid w:val="00BF0548"/>
    <w:rsid w:val="00BF4949"/>
    <w:rsid w:val="00BF4D7C"/>
    <w:rsid w:val="00BF5085"/>
    <w:rsid w:val="00C013F4"/>
    <w:rsid w:val="00C040AB"/>
    <w:rsid w:val="00C0499B"/>
    <w:rsid w:val="00C05406"/>
    <w:rsid w:val="00C05CF0"/>
    <w:rsid w:val="00C06C6B"/>
    <w:rsid w:val="00C10D0D"/>
    <w:rsid w:val="00C119AC"/>
    <w:rsid w:val="00C135B8"/>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0FE8"/>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6D3"/>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3A9A"/>
    <w:rsid w:val="00E443CE"/>
    <w:rsid w:val="00E45547"/>
    <w:rsid w:val="00E500F1"/>
    <w:rsid w:val="00E51446"/>
    <w:rsid w:val="00E529C8"/>
    <w:rsid w:val="00E55DA0"/>
    <w:rsid w:val="00E56033"/>
    <w:rsid w:val="00E61159"/>
    <w:rsid w:val="00E625DA"/>
    <w:rsid w:val="00E634DC"/>
    <w:rsid w:val="00E63E99"/>
    <w:rsid w:val="00E667F3"/>
    <w:rsid w:val="00E67794"/>
    <w:rsid w:val="00E70CC6"/>
    <w:rsid w:val="00E71254"/>
    <w:rsid w:val="00E73CCD"/>
    <w:rsid w:val="00E76453"/>
    <w:rsid w:val="00E77353"/>
    <w:rsid w:val="00E775AE"/>
    <w:rsid w:val="00E8272C"/>
    <w:rsid w:val="00E827C7"/>
    <w:rsid w:val="00E85DBD"/>
    <w:rsid w:val="00E8609A"/>
    <w:rsid w:val="00E867D2"/>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66D"/>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3DDD"/>
    <w:rsid w:val="00F0417E"/>
    <w:rsid w:val="00F05397"/>
    <w:rsid w:val="00F0638C"/>
    <w:rsid w:val="00F07108"/>
    <w:rsid w:val="00F11245"/>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5DA7"/>
    <w:rsid w:val="00F5605D"/>
    <w:rsid w:val="00F6514B"/>
    <w:rsid w:val="00F6533E"/>
    <w:rsid w:val="00F6587F"/>
    <w:rsid w:val="00F67981"/>
    <w:rsid w:val="00F706CA"/>
    <w:rsid w:val="00F70F8D"/>
    <w:rsid w:val="00F71C5A"/>
    <w:rsid w:val="00F733A4"/>
    <w:rsid w:val="00F75F77"/>
    <w:rsid w:val="00F7758F"/>
    <w:rsid w:val="00F82811"/>
    <w:rsid w:val="00F83F8D"/>
    <w:rsid w:val="00F84153"/>
    <w:rsid w:val="00F8451D"/>
    <w:rsid w:val="00F85661"/>
    <w:rsid w:val="00F96602"/>
    <w:rsid w:val="00F9735A"/>
    <w:rsid w:val="00FA32FC"/>
    <w:rsid w:val="00FA59FD"/>
    <w:rsid w:val="00FA5D8C"/>
    <w:rsid w:val="00FA6403"/>
    <w:rsid w:val="00FB16CD"/>
    <w:rsid w:val="00FB73AE"/>
    <w:rsid w:val="00FC2421"/>
    <w:rsid w:val="00FC5388"/>
    <w:rsid w:val="00FC6802"/>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3DB372-25A4-44D3-9572-13555329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F4D6D"/>
    <w:rPr>
      <w:sz w:val="16"/>
      <w:szCs w:val="16"/>
    </w:rPr>
  </w:style>
  <w:style w:type="paragraph" w:styleId="CommentText">
    <w:name w:val="annotation text"/>
    <w:basedOn w:val="Normal"/>
    <w:link w:val="CommentTextChar"/>
    <w:unhideWhenUsed/>
    <w:rsid w:val="005F4D6D"/>
    <w:rPr>
      <w:sz w:val="20"/>
      <w:szCs w:val="20"/>
    </w:rPr>
  </w:style>
  <w:style w:type="character" w:customStyle="1" w:styleId="CommentTextChar">
    <w:name w:val="Comment Text Char"/>
    <w:basedOn w:val="DefaultParagraphFont"/>
    <w:link w:val="CommentText"/>
    <w:rsid w:val="005F4D6D"/>
  </w:style>
  <w:style w:type="paragraph" w:styleId="CommentSubject">
    <w:name w:val="annotation subject"/>
    <w:basedOn w:val="CommentText"/>
    <w:next w:val="CommentText"/>
    <w:link w:val="CommentSubjectChar"/>
    <w:semiHidden/>
    <w:unhideWhenUsed/>
    <w:rsid w:val="005F4D6D"/>
    <w:rPr>
      <w:b/>
      <w:bCs/>
    </w:rPr>
  </w:style>
  <w:style w:type="character" w:customStyle="1" w:styleId="CommentSubjectChar">
    <w:name w:val="Comment Subject Char"/>
    <w:basedOn w:val="CommentTextChar"/>
    <w:link w:val="CommentSubject"/>
    <w:semiHidden/>
    <w:rsid w:val="005F4D6D"/>
    <w:rPr>
      <w:b/>
      <w:bCs/>
    </w:rPr>
  </w:style>
  <w:style w:type="paragraph" w:styleId="Revision">
    <w:name w:val="Revision"/>
    <w:hidden/>
    <w:uiPriority w:val="99"/>
    <w:semiHidden/>
    <w:rsid w:val="00017E72"/>
    <w:rPr>
      <w:sz w:val="24"/>
      <w:szCs w:val="24"/>
    </w:rPr>
  </w:style>
  <w:style w:type="character" w:styleId="Hyperlink">
    <w:name w:val="Hyperlink"/>
    <w:basedOn w:val="DefaultParagraphFont"/>
    <w:unhideWhenUsed/>
    <w:rsid w:val="00334CBF"/>
    <w:rPr>
      <w:color w:val="0000FF" w:themeColor="hyperlink"/>
      <w:u w:val="single"/>
    </w:rPr>
  </w:style>
  <w:style w:type="character" w:customStyle="1" w:styleId="UnresolvedMention1">
    <w:name w:val="Unresolved Mention1"/>
    <w:basedOn w:val="DefaultParagraphFont"/>
    <w:uiPriority w:val="99"/>
    <w:semiHidden/>
    <w:unhideWhenUsed/>
    <w:rsid w:val="00334CBF"/>
    <w:rPr>
      <w:color w:val="605E5C"/>
      <w:shd w:val="clear" w:color="auto" w:fill="E1DFDD"/>
    </w:rPr>
  </w:style>
  <w:style w:type="paragraph" w:styleId="ListParagraph">
    <w:name w:val="List Paragraph"/>
    <w:basedOn w:val="Normal"/>
    <w:uiPriority w:val="34"/>
    <w:qFormat/>
    <w:rsid w:val="00582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4086</Characters>
  <Application>Microsoft Office Word</Application>
  <DocSecurity>0</DocSecurity>
  <Lines>94</Lines>
  <Paragraphs>29</Paragraphs>
  <ScaleCrop>false</ScaleCrop>
  <HeadingPairs>
    <vt:vector size="2" baseType="variant">
      <vt:variant>
        <vt:lpstr>Title</vt:lpstr>
      </vt:variant>
      <vt:variant>
        <vt:i4>1</vt:i4>
      </vt:variant>
    </vt:vector>
  </HeadingPairs>
  <TitlesOfParts>
    <vt:vector size="1" baseType="lpstr">
      <vt:lpstr>BA - HB02014 (Committee Report (Substituted))</vt:lpstr>
    </vt:vector>
  </TitlesOfParts>
  <Company>State of Texas</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27998</dc:subject>
  <dc:creator>State of Texas</dc:creator>
  <dc:description>HB 2014 by Kerwin-(H)Intergovernmental Affairs (Substitute Document Number: 89R 11484)</dc:description>
  <cp:lastModifiedBy>Thomas Weis</cp:lastModifiedBy>
  <cp:revision>2</cp:revision>
  <cp:lastPrinted>2003-11-26T17:21:00Z</cp:lastPrinted>
  <dcterms:created xsi:type="dcterms:W3CDTF">2025-05-08T15:15:00Z</dcterms:created>
  <dcterms:modified xsi:type="dcterms:W3CDTF">2025-05-08T15:15:00Z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25.123.756</vt:lpwstr>
  </property>
</Properties>
</file>