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96F0D" w14:paraId="644DB032" w14:textId="77777777" w:rsidTr="00345119">
        <w:tc>
          <w:tcPr>
            <w:tcW w:w="9576" w:type="dxa"/>
            <w:noWrap/>
          </w:tcPr>
          <w:p w14:paraId="70C5835E" w14:textId="77777777" w:rsidR="008423E4" w:rsidRPr="0022177D" w:rsidRDefault="005D25B2" w:rsidP="00413B4B">
            <w:pPr>
              <w:pStyle w:val="Heading1"/>
            </w:pPr>
            <w:r w:rsidRPr="00631897">
              <w:t>BILL ANALYSIS</w:t>
            </w:r>
          </w:p>
        </w:tc>
      </w:tr>
    </w:tbl>
    <w:p w14:paraId="136D6288" w14:textId="77777777" w:rsidR="008423E4" w:rsidRPr="0022177D" w:rsidRDefault="008423E4" w:rsidP="00413B4B">
      <w:pPr>
        <w:jc w:val="center"/>
      </w:pPr>
    </w:p>
    <w:p w14:paraId="6669B240" w14:textId="77777777" w:rsidR="008423E4" w:rsidRPr="00B31F0E" w:rsidRDefault="008423E4" w:rsidP="00413B4B"/>
    <w:p w14:paraId="7FE83FF3" w14:textId="77777777" w:rsidR="008423E4" w:rsidRPr="00742794" w:rsidRDefault="008423E4" w:rsidP="00413B4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96F0D" w14:paraId="378E4F4A" w14:textId="77777777" w:rsidTr="00345119">
        <w:tc>
          <w:tcPr>
            <w:tcW w:w="9576" w:type="dxa"/>
          </w:tcPr>
          <w:p w14:paraId="0BEA5367" w14:textId="5C105A1B" w:rsidR="008423E4" w:rsidRPr="00861995" w:rsidRDefault="005D25B2" w:rsidP="00413B4B">
            <w:pPr>
              <w:jc w:val="right"/>
            </w:pPr>
            <w:r>
              <w:t>H.B. 2027</w:t>
            </w:r>
          </w:p>
        </w:tc>
      </w:tr>
      <w:tr w:rsidR="00596F0D" w14:paraId="1FC36ACE" w14:textId="77777777" w:rsidTr="00345119">
        <w:tc>
          <w:tcPr>
            <w:tcW w:w="9576" w:type="dxa"/>
          </w:tcPr>
          <w:p w14:paraId="69849E8D" w14:textId="6674B792" w:rsidR="008423E4" w:rsidRPr="00861995" w:rsidRDefault="005D25B2" w:rsidP="00413B4B">
            <w:pPr>
              <w:jc w:val="right"/>
            </w:pPr>
            <w:r>
              <w:t xml:space="preserve">By: </w:t>
            </w:r>
            <w:r w:rsidR="00BD578E">
              <w:t>Vasut</w:t>
            </w:r>
          </w:p>
        </w:tc>
      </w:tr>
      <w:tr w:rsidR="00596F0D" w14:paraId="3F965839" w14:textId="77777777" w:rsidTr="00345119">
        <w:tc>
          <w:tcPr>
            <w:tcW w:w="9576" w:type="dxa"/>
          </w:tcPr>
          <w:p w14:paraId="26E523AD" w14:textId="2ADA0059" w:rsidR="008423E4" w:rsidRPr="00861995" w:rsidRDefault="005D25B2" w:rsidP="00413B4B">
            <w:pPr>
              <w:jc w:val="right"/>
            </w:pPr>
            <w:r>
              <w:t>Ways &amp; Means</w:t>
            </w:r>
          </w:p>
        </w:tc>
      </w:tr>
      <w:tr w:rsidR="00596F0D" w14:paraId="32915ABB" w14:textId="77777777" w:rsidTr="00345119">
        <w:tc>
          <w:tcPr>
            <w:tcW w:w="9576" w:type="dxa"/>
          </w:tcPr>
          <w:p w14:paraId="05C35B47" w14:textId="2684A6F1" w:rsidR="008423E4" w:rsidRDefault="005D25B2" w:rsidP="00413B4B">
            <w:pPr>
              <w:jc w:val="right"/>
            </w:pPr>
            <w:r>
              <w:t>Committee Report (Unamended)</w:t>
            </w:r>
          </w:p>
        </w:tc>
      </w:tr>
    </w:tbl>
    <w:p w14:paraId="0D528AA8" w14:textId="77777777" w:rsidR="008423E4" w:rsidRDefault="008423E4" w:rsidP="00413B4B">
      <w:pPr>
        <w:tabs>
          <w:tab w:val="right" w:pos="9360"/>
        </w:tabs>
      </w:pPr>
    </w:p>
    <w:p w14:paraId="329E16E3" w14:textId="77777777" w:rsidR="008423E4" w:rsidRDefault="008423E4" w:rsidP="00413B4B"/>
    <w:p w14:paraId="75E0E3B8" w14:textId="77777777" w:rsidR="008423E4" w:rsidRDefault="008423E4" w:rsidP="00413B4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96F0D" w14:paraId="2E2D6128" w14:textId="77777777" w:rsidTr="00345119">
        <w:tc>
          <w:tcPr>
            <w:tcW w:w="9576" w:type="dxa"/>
          </w:tcPr>
          <w:p w14:paraId="4F8D0134" w14:textId="77777777" w:rsidR="008423E4" w:rsidRPr="00A8133F" w:rsidRDefault="005D25B2" w:rsidP="00413B4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F740F5D" w14:textId="77777777" w:rsidR="008423E4" w:rsidRDefault="008423E4" w:rsidP="00413B4B"/>
          <w:p w14:paraId="527E5D11" w14:textId="52920E47" w:rsidR="008423E4" w:rsidRDefault="005D25B2" w:rsidP="00413B4B">
            <w:pPr>
              <w:pStyle w:val="Header"/>
              <w:jc w:val="both"/>
            </w:pPr>
            <w:r>
              <w:t xml:space="preserve">According to the </w:t>
            </w:r>
            <w:r w:rsidR="005E7133">
              <w:t xml:space="preserve">comptroller </w:t>
            </w:r>
            <w:r>
              <w:t xml:space="preserve">of </w:t>
            </w:r>
            <w:r w:rsidR="005E7133">
              <w:t>public accounts</w:t>
            </w:r>
            <w:r>
              <w:t xml:space="preserve">, </w:t>
            </w:r>
            <w:r w:rsidR="00B12782">
              <w:t xml:space="preserve">tax abatement agreements </w:t>
            </w:r>
            <w:r>
              <w:t xml:space="preserve">are an economic development tool </w:t>
            </w:r>
            <w:r w:rsidR="000029AB">
              <w:t xml:space="preserve">that </w:t>
            </w:r>
            <w:r w:rsidR="00B12782">
              <w:t xml:space="preserve">can </w:t>
            </w:r>
            <w:r w:rsidR="000029AB">
              <w:t xml:space="preserve">assists certain local governments in </w:t>
            </w:r>
            <w:r w:rsidR="00B12782">
              <w:t>stimulat</w:t>
            </w:r>
            <w:r w:rsidR="000029AB">
              <w:t>ing</w:t>
            </w:r>
            <w:r w:rsidR="00B12782">
              <w:t xml:space="preserve"> economic growth</w:t>
            </w:r>
            <w:r w:rsidR="0034428D">
              <w:t xml:space="preserve"> </w:t>
            </w:r>
            <w:r w:rsidR="00B12782">
              <w:t xml:space="preserve">by attracting new businesses and encouraging the </w:t>
            </w:r>
            <w:r w:rsidR="000029AB">
              <w:t xml:space="preserve">retention and </w:t>
            </w:r>
            <w:r w:rsidR="00B12782">
              <w:t xml:space="preserve">expansion of </w:t>
            </w:r>
            <w:r w:rsidR="0034428D">
              <w:t xml:space="preserve">existing </w:t>
            </w:r>
            <w:r w:rsidR="00B12782">
              <w:t>businesses.</w:t>
            </w:r>
            <w:r w:rsidR="00D36127">
              <w:t xml:space="preserve"> H</w:t>
            </w:r>
            <w:r w:rsidR="00B12782">
              <w:t>.</w:t>
            </w:r>
            <w:r w:rsidR="00D36127">
              <w:t>B</w:t>
            </w:r>
            <w:r w:rsidR="00B12782">
              <w:t>.</w:t>
            </w:r>
            <w:r w:rsidR="00D36127">
              <w:t xml:space="preserve"> 2027 seeks to </w:t>
            </w:r>
            <w:r w:rsidR="00B12782">
              <w:t xml:space="preserve">achieve these goals </w:t>
            </w:r>
            <w:r w:rsidR="0034746B">
              <w:t xml:space="preserve">in Brazoria County </w:t>
            </w:r>
            <w:r w:rsidR="00B12782">
              <w:t xml:space="preserve">by authorizing the Brazoria County Commissioners Court to execute tax abatement agreements with certain property owners in the Port Freeport </w:t>
            </w:r>
            <w:r w:rsidR="00850317">
              <w:t>d</w:t>
            </w:r>
            <w:r w:rsidR="00B12782">
              <w:t>istrict</w:t>
            </w:r>
            <w:r w:rsidR="0034746B">
              <w:t xml:space="preserve">. </w:t>
            </w:r>
          </w:p>
          <w:p w14:paraId="54C53FCC" w14:textId="77777777" w:rsidR="008423E4" w:rsidRPr="00E26B13" w:rsidRDefault="008423E4" w:rsidP="00413B4B">
            <w:pPr>
              <w:rPr>
                <w:b/>
              </w:rPr>
            </w:pPr>
          </w:p>
        </w:tc>
      </w:tr>
      <w:tr w:rsidR="00596F0D" w14:paraId="7884023B" w14:textId="77777777" w:rsidTr="00345119">
        <w:tc>
          <w:tcPr>
            <w:tcW w:w="9576" w:type="dxa"/>
          </w:tcPr>
          <w:p w14:paraId="1DF51287" w14:textId="77777777" w:rsidR="0017725B" w:rsidRDefault="005D25B2" w:rsidP="00413B4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DD47419" w14:textId="77777777" w:rsidR="0017725B" w:rsidRDefault="0017725B" w:rsidP="00413B4B">
            <w:pPr>
              <w:rPr>
                <w:b/>
                <w:u w:val="single"/>
              </w:rPr>
            </w:pPr>
          </w:p>
          <w:p w14:paraId="207CC017" w14:textId="6CE200CE" w:rsidR="000C602F" w:rsidRPr="000C602F" w:rsidRDefault="005D25B2" w:rsidP="00413B4B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78A1F6BF" w14:textId="77777777" w:rsidR="0017725B" w:rsidRPr="0017725B" w:rsidRDefault="0017725B" w:rsidP="00413B4B">
            <w:pPr>
              <w:rPr>
                <w:b/>
                <w:u w:val="single"/>
              </w:rPr>
            </w:pPr>
          </w:p>
        </w:tc>
      </w:tr>
      <w:tr w:rsidR="00596F0D" w14:paraId="12626376" w14:textId="77777777" w:rsidTr="00345119">
        <w:tc>
          <w:tcPr>
            <w:tcW w:w="9576" w:type="dxa"/>
          </w:tcPr>
          <w:p w14:paraId="7B569395" w14:textId="77777777" w:rsidR="008423E4" w:rsidRPr="00A8133F" w:rsidRDefault="005D25B2" w:rsidP="00413B4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368A899" w14:textId="77777777" w:rsidR="008423E4" w:rsidRDefault="008423E4" w:rsidP="00413B4B"/>
          <w:p w14:paraId="7AB4E250" w14:textId="085B0EE0" w:rsidR="000C602F" w:rsidRDefault="005D25B2" w:rsidP="00413B4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207DAD1" w14:textId="77777777" w:rsidR="008423E4" w:rsidRPr="00E21FDC" w:rsidRDefault="008423E4" w:rsidP="00413B4B">
            <w:pPr>
              <w:rPr>
                <w:b/>
              </w:rPr>
            </w:pPr>
          </w:p>
        </w:tc>
      </w:tr>
      <w:tr w:rsidR="00596F0D" w14:paraId="1CDC906D" w14:textId="77777777" w:rsidTr="00345119">
        <w:tc>
          <w:tcPr>
            <w:tcW w:w="9576" w:type="dxa"/>
          </w:tcPr>
          <w:p w14:paraId="638E700B" w14:textId="77777777" w:rsidR="008423E4" w:rsidRPr="00A8133F" w:rsidRDefault="005D25B2" w:rsidP="00413B4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A6D4F74" w14:textId="77777777" w:rsidR="008423E4" w:rsidRDefault="008423E4" w:rsidP="00413B4B"/>
          <w:p w14:paraId="7E8DFFD6" w14:textId="6F6EDE6D" w:rsidR="009C36CD" w:rsidRPr="009C36CD" w:rsidRDefault="005D25B2" w:rsidP="00413B4B">
            <w:pPr>
              <w:pStyle w:val="Header"/>
              <w:jc w:val="both"/>
            </w:pPr>
            <w:r>
              <w:t xml:space="preserve">H.B. 2027 amends the Special District Local Laws Code to </w:t>
            </w:r>
            <w:r w:rsidR="00050161">
              <w:t xml:space="preserve">authorize the </w:t>
            </w:r>
            <w:r w:rsidR="006A7C3B">
              <w:t>Brazoria County C</w:t>
            </w:r>
            <w:r w:rsidR="00050161">
              <w:t xml:space="preserve">ommissioners </w:t>
            </w:r>
            <w:r w:rsidR="006A7C3B">
              <w:t>C</w:t>
            </w:r>
            <w:r w:rsidR="00050161">
              <w:t xml:space="preserve">ourt </w:t>
            </w:r>
            <w:r w:rsidR="006A7C3B">
              <w:t>to</w:t>
            </w:r>
            <w:r w:rsidR="00050161">
              <w:t xml:space="preserve"> execute a tax abatement agreement with the owner of a leasehold interest in tax-exempt real property or property owned by the </w:t>
            </w:r>
            <w:r w:rsidR="000C602F">
              <w:t>Port Freeport</w:t>
            </w:r>
            <w:r w:rsidR="002A3987">
              <w:t xml:space="preserve"> </w:t>
            </w:r>
            <w:r w:rsidR="00050161">
              <w:t>district located in a</w:t>
            </w:r>
            <w:r w:rsidR="00B20F02">
              <w:t>n applicable</w:t>
            </w:r>
            <w:r w:rsidR="00050161">
              <w:t xml:space="preserve"> reinvestment zone to exempt all or a portion of the value of the leasehold interest in the real property. The </w:t>
            </w:r>
            <w:r w:rsidR="00E510B8">
              <w:t>bill</w:t>
            </w:r>
            <w:r w:rsidR="00A90A43">
              <w:t xml:space="preserve"> also</w:t>
            </w:r>
            <w:r w:rsidR="00E510B8">
              <w:t xml:space="preserve"> authorizes the </w:t>
            </w:r>
            <w:r w:rsidR="00A90A43">
              <w:t xml:space="preserve">commissioners </w:t>
            </w:r>
            <w:r w:rsidR="00050161">
              <w:t xml:space="preserve">court </w:t>
            </w:r>
            <w:r w:rsidR="00E510B8">
              <w:t>to</w:t>
            </w:r>
            <w:r w:rsidR="00050161">
              <w:t xml:space="preserve"> execute a tax abatement agreement with the owners of tangible personal property or an improvement located on tax</w:t>
            </w:r>
            <w:r w:rsidR="00C420C4">
              <w:noBreakHyphen/>
            </w:r>
            <w:r w:rsidR="00050161">
              <w:t>exempt real property or property owned by the district that is located in a</w:t>
            </w:r>
            <w:r w:rsidR="00B20F02">
              <w:t>n applicable</w:t>
            </w:r>
            <w:r w:rsidR="00050161">
              <w:t xml:space="preserve"> reinvestment zone to exempt all or a portion of the value of the tangible personal property or improvement located on the real property.</w:t>
            </w:r>
            <w:r w:rsidR="00341787">
              <w:t xml:space="preserve"> </w:t>
            </w:r>
            <w:r w:rsidR="00050161">
              <w:t>The</w:t>
            </w:r>
            <w:r w:rsidR="00341787">
              <w:t xml:space="preserve"> bill establishes that the</w:t>
            </w:r>
            <w:r w:rsidR="00050161">
              <w:t xml:space="preserve"> other terms of an agreement entered into under th</w:t>
            </w:r>
            <w:r w:rsidR="00341787">
              <w:t>e bill's provisions</w:t>
            </w:r>
            <w:r w:rsidR="00050161">
              <w:t xml:space="preserve"> are governed by </w:t>
            </w:r>
            <w:r w:rsidR="007451D3">
              <w:t>the Property Redevelopment and Tax Abatement Act</w:t>
            </w:r>
            <w:r w:rsidR="00050161">
              <w:t>.</w:t>
            </w:r>
          </w:p>
          <w:p w14:paraId="289CA7C2" w14:textId="77777777" w:rsidR="008423E4" w:rsidRPr="00835628" w:rsidRDefault="008423E4" w:rsidP="00413B4B">
            <w:pPr>
              <w:rPr>
                <w:b/>
              </w:rPr>
            </w:pPr>
          </w:p>
        </w:tc>
      </w:tr>
      <w:tr w:rsidR="00596F0D" w14:paraId="7A017B99" w14:textId="77777777" w:rsidTr="00345119">
        <w:tc>
          <w:tcPr>
            <w:tcW w:w="9576" w:type="dxa"/>
          </w:tcPr>
          <w:p w14:paraId="549D5BFF" w14:textId="77777777" w:rsidR="008423E4" w:rsidRPr="00A8133F" w:rsidRDefault="005D25B2" w:rsidP="00413B4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3DF1A88" w14:textId="77777777" w:rsidR="008423E4" w:rsidRDefault="008423E4" w:rsidP="00413B4B"/>
          <w:p w14:paraId="1109A588" w14:textId="5ADCBA3F" w:rsidR="008423E4" w:rsidRPr="003624F2" w:rsidRDefault="005D25B2" w:rsidP="00413B4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3A2008E1" w14:textId="77777777" w:rsidR="008423E4" w:rsidRPr="00233FDB" w:rsidRDefault="008423E4" w:rsidP="00413B4B">
            <w:pPr>
              <w:rPr>
                <w:b/>
              </w:rPr>
            </w:pPr>
          </w:p>
        </w:tc>
      </w:tr>
    </w:tbl>
    <w:p w14:paraId="25EF90F3" w14:textId="77777777" w:rsidR="008423E4" w:rsidRPr="00BE0E75" w:rsidRDefault="008423E4" w:rsidP="00413B4B">
      <w:pPr>
        <w:jc w:val="both"/>
        <w:rPr>
          <w:rFonts w:ascii="Arial" w:hAnsi="Arial"/>
          <w:sz w:val="16"/>
          <w:szCs w:val="16"/>
        </w:rPr>
      </w:pPr>
    </w:p>
    <w:p w14:paraId="72987132" w14:textId="77777777" w:rsidR="004108C3" w:rsidRPr="008423E4" w:rsidRDefault="004108C3" w:rsidP="00413B4B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2853" w14:textId="77777777" w:rsidR="005D25B2" w:rsidRDefault="005D25B2">
      <w:r>
        <w:separator/>
      </w:r>
    </w:p>
  </w:endnote>
  <w:endnote w:type="continuationSeparator" w:id="0">
    <w:p w14:paraId="7D51C1CC" w14:textId="77777777" w:rsidR="005D25B2" w:rsidRDefault="005D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A39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96F0D" w14:paraId="65521EE3" w14:textId="77777777" w:rsidTr="009C1E9A">
      <w:trPr>
        <w:cantSplit/>
      </w:trPr>
      <w:tc>
        <w:tcPr>
          <w:tcW w:w="0" w:type="pct"/>
        </w:tcPr>
        <w:p w14:paraId="14C2A6D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A86CB1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028F98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EFAA72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0EAA89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96F0D" w14:paraId="6DA60883" w14:textId="77777777" w:rsidTr="009C1E9A">
      <w:trPr>
        <w:cantSplit/>
      </w:trPr>
      <w:tc>
        <w:tcPr>
          <w:tcW w:w="0" w:type="pct"/>
        </w:tcPr>
        <w:p w14:paraId="1A77E49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4899E46" w14:textId="326BB5C1" w:rsidR="00EC379B" w:rsidRPr="009C1E9A" w:rsidRDefault="005D25B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21580-D</w:t>
          </w:r>
        </w:p>
      </w:tc>
      <w:tc>
        <w:tcPr>
          <w:tcW w:w="2453" w:type="pct"/>
        </w:tcPr>
        <w:p w14:paraId="2E898AFE" w14:textId="0DAE17F4" w:rsidR="00EC379B" w:rsidRDefault="005D25B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03C75">
            <w:t>25.87.86</w:t>
          </w:r>
          <w:r>
            <w:fldChar w:fldCharType="end"/>
          </w:r>
        </w:p>
      </w:tc>
    </w:tr>
    <w:tr w:rsidR="00596F0D" w14:paraId="5D224C90" w14:textId="77777777" w:rsidTr="009C1E9A">
      <w:trPr>
        <w:cantSplit/>
      </w:trPr>
      <w:tc>
        <w:tcPr>
          <w:tcW w:w="0" w:type="pct"/>
        </w:tcPr>
        <w:p w14:paraId="15A18C6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1949E0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D7FD62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C484F9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96F0D" w14:paraId="2C12439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7E0220F" w14:textId="77777777" w:rsidR="00EC379B" w:rsidRDefault="005D25B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C87429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3B8D70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65F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98FF" w14:textId="77777777" w:rsidR="005D25B2" w:rsidRDefault="005D25B2">
      <w:r>
        <w:separator/>
      </w:r>
    </w:p>
  </w:footnote>
  <w:footnote w:type="continuationSeparator" w:id="0">
    <w:p w14:paraId="4214B2A4" w14:textId="77777777" w:rsidR="005D25B2" w:rsidRDefault="005D2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FE7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A53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5E44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B1"/>
    <w:rsid w:val="00000A70"/>
    <w:rsid w:val="000029AB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0161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FDA"/>
    <w:rsid w:val="00080D95"/>
    <w:rsid w:val="00090E6B"/>
    <w:rsid w:val="00091B2C"/>
    <w:rsid w:val="00092ABC"/>
    <w:rsid w:val="00093269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02F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773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DCA"/>
    <w:rsid w:val="00141FB6"/>
    <w:rsid w:val="00142F8E"/>
    <w:rsid w:val="00143C8B"/>
    <w:rsid w:val="00147530"/>
    <w:rsid w:val="0015331F"/>
    <w:rsid w:val="00153DB1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4817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6118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3987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0143"/>
    <w:rsid w:val="00341787"/>
    <w:rsid w:val="003427C9"/>
    <w:rsid w:val="00343A92"/>
    <w:rsid w:val="0034428D"/>
    <w:rsid w:val="00344530"/>
    <w:rsid w:val="003446DC"/>
    <w:rsid w:val="0034746B"/>
    <w:rsid w:val="00347B4A"/>
    <w:rsid w:val="003500C3"/>
    <w:rsid w:val="003523BD"/>
    <w:rsid w:val="00352681"/>
    <w:rsid w:val="00352921"/>
    <w:rsid w:val="003536AA"/>
    <w:rsid w:val="003544CE"/>
    <w:rsid w:val="00355A98"/>
    <w:rsid w:val="00355D7E"/>
    <w:rsid w:val="003568DE"/>
    <w:rsid w:val="00356DB9"/>
    <w:rsid w:val="00357CA1"/>
    <w:rsid w:val="00361FE9"/>
    <w:rsid w:val="003624F2"/>
    <w:rsid w:val="00363854"/>
    <w:rsid w:val="00364315"/>
    <w:rsid w:val="003643E2"/>
    <w:rsid w:val="00370155"/>
    <w:rsid w:val="003712D5"/>
    <w:rsid w:val="00374789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3B4B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3BF4"/>
    <w:rsid w:val="00473F6B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6A9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638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7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F0D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25B2"/>
    <w:rsid w:val="005D4DAE"/>
    <w:rsid w:val="005D767D"/>
    <w:rsid w:val="005D7A30"/>
    <w:rsid w:val="005D7D3B"/>
    <w:rsid w:val="005E1999"/>
    <w:rsid w:val="005E232C"/>
    <w:rsid w:val="005E2B83"/>
    <w:rsid w:val="005E4AEB"/>
    <w:rsid w:val="005E7133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7161"/>
    <w:rsid w:val="006402E7"/>
    <w:rsid w:val="00640CB6"/>
    <w:rsid w:val="00641A50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7C3B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725B"/>
    <w:rsid w:val="006F365D"/>
    <w:rsid w:val="006F4BB0"/>
    <w:rsid w:val="007031BD"/>
    <w:rsid w:val="00703C75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1D3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0ED0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43EE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317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C4F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1CE4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708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607C"/>
    <w:rsid w:val="00A572B1"/>
    <w:rsid w:val="00A577AF"/>
    <w:rsid w:val="00A60177"/>
    <w:rsid w:val="00A61C27"/>
    <w:rsid w:val="00A62638"/>
    <w:rsid w:val="00A63256"/>
    <w:rsid w:val="00A6344D"/>
    <w:rsid w:val="00A644B8"/>
    <w:rsid w:val="00A70E35"/>
    <w:rsid w:val="00A720DC"/>
    <w:rsid w:val="00A76954"/>
    <w:rsid w:val="00A803CF"/>
    <w:rsid w:val="00A8133F"/>
    <w:rsid w:val="00A82CB4"/>
    <w:rsid w:val="00A837A8"/>
    <w:rsid w:val="00A83C36"/>
    <w:rsid w:val="00A90A43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6C09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2782"/>
    <w:rsid w:val="00B12D66"/>
    <w:rsid w:val="00B149AC"/>
    <w:rsid w:val="00B14BD2"/>
    <w:rsid w:val="00B1557F"/>
    <w:rsid w:val="00B1668D"/>
    <w:rsid w:val="00B17981"/>
    <w:rsid w:val="00B20CAD"/>
    <w:rsid w:val="00B20F02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666E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5F5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78E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12C"/>
    <w:rsid w:val="00C3223B"/>
    <w:rsid w:val="00C333C6"/>
    <w:rsid w:val="00C35CC5"/>
    <w:rsid w:val="00C361C5"/>
    <w:rsid w:val="00C377D1"/>
    <w:rsid w:val="00C37BDA"/>
    <w:rsid w:val="00C37C84"/>
    <w:rsid w:val="00C420C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3D01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0650"/>
    <w:rsid w:val="00D22160"/>
    <w:rsid w:val="00D22172"/>
    <w:rsid w:val="00D2301B"/>
    <w:rsid w:val="00D239EE"/>
    <w:rsid w:val="00D30534"/>
    <w:rsid w:val="00D35728"/>
    <w:rsid w:val="00D359A7"/>
    <w:rsid w:val="00D36127"/>
    <w:rsid w:val="00D37BCF"/>
    <w:rsid w:val="00D40F93"/>
    <w:rsid w:val="00D42277"/>
    <w:rsid w:val="00D43C59"/>
    <w:rsid w:val="00D44ADE"/>
    <w:rsid w:val="00D50D65"/>
    <w:rsid w:val="00D512E0"/>
    <w:rsid w:val="00D519F3"/>
    <w:rsid w:val="00D51A02"/>
    <w:rsid w:val="00D51D2A"/>
    <w:rsid w:val="00D53B7C"/>
    <w:rsid w:val="00D5468D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7E6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0B8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7CAA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39D8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276C"/>
    <w:rsid w:val="00FF2A6A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4ACB6A-B465-4C48-973D-3E66F6EC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4178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417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178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1787"/>
    <w:rPr>
      <w:b/>
      <w:bCs/>
    </w:rPr>
  </w:style>
  <w:style w:type="paragraph" w:styleId="Revision">
    <w:name w:val="Revision"/>
    <w:hidden/>
    <w:uiPriority w:val="99"/>
    <w:semiHidden/>
    <w:rsid w:val="002A3987"/>
    <w:rPr>
      <w:sz w:val="24"/>
      <w:szCs w:val="24"/>
    </w:rPr>
  </w:style>
  <w:style w:type="character" w:styleId="Hyperlink">
    <w:name w:val="Hyperlink"/>
    <w:basedOn w:val="DefaultParagraphFont"/>
    <w:unhideWhenUsed/>
    <w:rsid w:val="00B1278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2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1793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HB02027 (Committee Report (Unamended))</vt:lpstr>
    </vt:vector>
  </TitlesOfParts>
  <Company>State of Texas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21580</dc:subject>
  <dc:creator>State of Texas</dc:creator>
  <dc:description>HB 2027 by Vasut-(H)Ways &amp; Means</dc:description>
  <cp:lastModifiedBy>David Torres</cp:lastModifiedBy>
  <cp:revision>2</cp:revision>
  <cp:lastPrinted>2003-11-26T17:21:00Z</cp:lastPrinted>
  <dcterms:created xsi:type="dcterms:W3CDTF">2025-03-31T14:28:00Z</dcterms:created>
  <dcterms:modified xsi:type="dcterms:W3CDTF">2025-03-31T14:28:00Z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25.87.86</vt:lpwstr>
  </property>
</Properties>
</file>