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873C3" w14:paraId="2064F07D" w14:textId="77777777" w:rsidTr="00345119">
        <w:tc>
          <w:tcPr>
            <w:tcW w:w="9576" w:type="dxa"/>
            <w:noWrap/>
          </w:tcPr>
          <w:p w14:paraId="50AD38B2" w14:textId="77777777" w:rsidR="008423E4" w:rsidRPr="0022177D" w:rsidRDefault="00A34456" w:rsidP="00813FEF">
            <w:pPr>
              <w:pStyle w:val="Heading1"/>
            </w:pPr>
            <w:r w:rsidRPr="00631897">
              <w:t>BILL ANALYSIS</w:t>
            </w:r>
          </w:p>
        </w:tc>
      </w:tr>
    </w:tbl>
    <w:p w14:paraId="5B6AAD7F" w14:textId="77777777" w:rsidR="008423E4" w:rsidRPr="0022177D" w:rsidRDefault="008423E4" w:rsidP="00813FEF">
      <w:pPr>
        <w:jc w:val="center"/>
      </w:pPr>
    </w:p>
    <w:p w14:paraId="268EC2EC" w14:textId="77777777" w:rsidR="008423E4" w:rsidRPr="00B31F0E" w:rsidRDefault="008423E4" w:rsidP="00813FEF"/>
    <w:p w14:paraId="4DD88CC8" w14:textId="77777777" w:rsidR="008423E4" w:rsidRPr="00742794" w:rsidRDefault="008423E4" w:rsidP="00813FEF">
      <w:pPr>
        <w:tabs>
          <w:tab w:val="right" w:pos="9360"/>
        </w:tabs>
      </w:pPr>
    </w:p>
    <w:tbl>
      <w:tblPr>
        <w:tblW w:w="0" w:type="auto"/>
        <w:tblLayout w:type="fixed"/>
        <w:tblLook w:val="01E0" w:firstRow="1" w:lastRow="1" w:firstColumn="1" w:lastColumn="1" w:noHBand="0" w:noVBand="0"/>
      </w:tblPr>
      <w:tblGrid>
        <w:gridCol w:w="9576"/>
      </w:tblGrid>
      <w:tr w:rsidR="00A873C3" w14:paraId="4AB167FA" w14:textId="77777777" w:rsidTr="00345119">
        <w:tc>
          <w:tcPr>
            <w:tcW w:w="9576" w:type="dxa"/>
          </w:tcPr>
          <w:p w14:paraId="079DC594" w14:textId="5A9F5102" w:rsidR="008423E4" w:rsidRPr="00861995" w:rsidRDefault="00A34456" w:rsidP="00813FEF">
            <w:pPr>
              <w:jc w:val="right"/>
            </w:pPr>
            <w:r>
              <w:t>C.S.H.B. 2109</w:t>
            </w:r>
          </w:p>
        </w:tc>
      </w:tr>
      <w:tr w:rsidR="00A873C3" w14:paraId="6B125A88" w14:textId="77777777" w:rsidTr="00345119">
        <w:tc>
          <w:tcPr>
            <w:tcW w:w="9576" w:type="dxa"/>
          </w:tcPr>
          <w:p w14:paraId="12EEB7EA" w14:textId="44FA81DB" w:rsidR="008423E4" w:rsidRPr="00861995" w:rsidRDefault="00A34456" w:rsidP="00813FEF">
            <w:pPr>
              <w:jc w:val="right"/>
            </w:pPr>
            <w:r>
              <w:t xml:space="preserve">By: </w:t>
            </w:r>
            <w:r w:rsidR="001D64BF">
              <w:t>VanDeaver</w:t>
            </w:r>
          </w:p>
        </w:tc>
      </w:tr>
      <w:tr w:rsidR="00A873C3" w14:paraId="2AD643D7" w14:textId="77777777" w:rsidTr="00345119">
        <w:tc>
          <w:tcPr>
            <w:tcW w:w="9576" w:type="dxa"/>
          </w:tcPr>
          <w:p w14:paraId="3A27FB08" w14:textId="08616E2C" w:rsidR="008423E4" w:rsidRPr="00861995" w:rsidRDefault="00A34456" w:rsidP="00813FEF">
            <w:pPr>
              <w:jc w:val="right"/>
            </w:pPr>
            <w:r>
              <w:t>Natural Resources</w:t>
            </w:r>
          </w:p>
        </w:tc>
      </w:tr>
      <w:tr w:rsidR="00A873C3" w14:paraId="765B2507" w14:textId="77777777" w:rsidTr="00345119">
        <w:tc>
          <w:tcPr>
            <w:tcW w:w="9576" w:type="dxa"/>
          </w:tcPr>
          <w:p w14:paraId="78F55217" w14:textId="315CDFE1" w:rsidR="008423E4" w:rsidRDefault="00A34456" w:rsidP="00813FEF">
            <w:pPr>
              <w:jc w:val="right"/>
            </w:pPr>
            <w:r>
              <w:t>Committee Report (Substituted)</w:t>
            </w:r>
          </w:p>
        </w:tc>
      </w:tr>
    </w:tbl>
    <w:p w14:paraId="21A8744E" w14:textId="77777777" w:rsidR="008423E4" w:rsidRDefault="008423E4" w:rsidP="00813FEF">
      <w:pPr>
        <w:tabs>
          <w:tab w:val="right" w:pos="9360"/>
        </w:tabs>
      </w:pPr>
    </w:p>
    <w:p w14:paraId="5682AA6D" w14:textId="77777777" w:rsidR="008423E4" w:rsidRDefault="008423E4" w:rsidP="00813FEF"/>
    <w:p w14:paraId="6DD10C7C" w14:textId="77777777" w:rsidR="008423E4" w:rsidRDefault="008423E4" w:rsidP="00813FEF"/>
    <w:tbl>
      <w:tblPr>
        <w:tblW w:w="0" w:type="auto"/>
        <w:tblCellMar>
          <w:left w:w="115" w:type="dxa"/>
          <w:right w:w="115" w:type="dxa"/>
        </w:tblCellMar>
        <w:tblLook w:val="01E0" w:firstRow="1" w:lastRow="1" w:firstColumn="1" w:lastColumn="1" w:noHBand="0" w:noVBand="0"/>
      </w:tblPr>
      <w:tblGrid>
        <w:gridCol w:w="9360"/>
      </w:tblGrid>
      <w:tr w:rsidR="00A873C3" w14:paraId="1EBA631F" w14:textId="77777777" w:rsidTr="00345119">
        <w:tc>
          <w:tcPr>
            <w:tcW w:w="9576" w:type="dxa"/>
          </w:tcPr>
          <w:p w14:paraId="07D8D8AD" w14:textId="77777777" w:rsidR="008423E4" w:rsidRPr="00A8133F" w:rsidRDefault="00A34456" w:rsidP="00813FEF">
            <w:pPr>
              <w:rPr>
                <w:b/>
              </w:rPr>
            </w:pPr>
            <w:r w:rsidRPr="009C1E9A">
              <w:rPr>
                <w:b/>
                <w:u w:val="single"/>
              </w:rPr>
              <w:t>BACKGROUND AND</w:t>
            </w:r>
            <w:r w:rsidRPr="0050019E">
              <w:rPr>
                <w:b/>
                <w:u w:val="single"/>
              </w:rPr>
              <w:t xml:space="preserve"> PURPOSE</w:t>
            </w:r>
            <w:r w:rsidRPr="0050019E">
              <w:rPr>
                <w:b/>
              </w:rPr>
              <w:t xml:space="preserve"> </w:t>
            </w:r>
          </w:p>
          <w:p w14:paraId="24FD206B" w14:textId="77777777" w:rsidR="008423E4" w:rsidRDefault="008423E4" w:rsidP="00813FEF"/>
          <w:p w14:paraId="1DD16BDC" w14:textId="6E5B46C2" w:rsidR="008423E4" w:rsidRDefault="00A34456" w:rsidP="00813FEF">
            <w:pPr>
              <w:pStyle w:val="Header"/>
              <w:tabs>
                <w:tab w:val="clear" w:pos="4320"/>
                <w:tab w:val="clear" w:pos="8640"/>
              </w:tabs>
              <w:jc w:val="both"/>
            </w:pPr>
            <w:r>
              <w:t xml:space="preserve">The bill author has informed the committee </w:t>
            </w:r>
            <w:r w:rsidR="00A37A63">
              <w:t>that</w:t>
            </w:r>
            <w:r>
              <w:t xml:space="preserve"> a decades-long controversy in Northeast Texas </w:t>
            </w:r>
            <w:r w:rsidR="00A37A63">
              <w:t>has transpired regarding</w:t>
            </w:r>
            <w:r>
              <w:t xml:space="preserve"> the possible construction of the Marvin Nichols Reservoir</w:t>
            </w:r>
            <w:r w:rsidR="003D0121">
              <w:t>, which</w:t>
            </w:r>
            <w:r>
              <w:t xml:space="preserve"> would cover over 6</w:t>
            </w:r>
            <w:r w:rsidR="003D0121">
              <w:t>0</w:t>
            </w:r>
            <w:r>
              <w:t>,000 acre</w:t>
            </w:r>
            <w:r w:rsidR="003D3937">
              <w:t>-</w:t>
            </w:r>
            <w:r>
              <w:t>feet of private property, historical sites, cemeteries, schools, farms, timberland, businesses</w:t>
            </w:r>
            <w:r w:rsidR="003D0121">
              <w:t>,</w:t>
            </w:r>
            <w:r>
              <w:t xml:space="preserve"> and homes in Red River, Franklin</w:t>
            </w:r>
            <w:r w:rsidR="003D0121">
              <w:t>,</w:t>
            </w:r>
            <w:r>
              <w:t xml:space="preserve"> and Titus </w:t>
            </w:r>
            <w:r w:rsidR="003D0121">
              <w:t>C</w:t>
            </w:r>
            <w:r>
              <w:t>ounties</w:t>
            </w:r>
            <w:r w:rsidR="003D0121">
              <w:t xml:space="preserve"> and</w:t>
            </w:r>
            <w:r>
              <w:t xml:space="preserve"> is designed to ship water from these counties </w:t>
            </w:r>
            <w:r w:rsidR="00112DF5">
              <w:t>about</w:t>
            </w:r>
            <w:r>
              <w:t xml:space="preserve"> 1</w:t>
            </w:r>
            <w:r w:rsidR="00112DF5">
              <w:t>0</w:t>
            </w:r>
            <w:r>
              <w:t xml:space="preserve">0 miles to the west for use in the Dallas-Fort Worth </w:t>
            </w:r>
            <w:r w:rsidR="003D0121">
              <w:t>m</w:t>
            </w:r>
            <w:r>
              <w:t xml:space="preserve">etroplex. </w:t>
            </w:r>
            <w:r w:rsidR="003D0121">
              <w:t>The bill author has also informed the committee that t</w:t>
            </w:r>
            <w:r>
              <w:t>he reservoir was firs</w:t>
            </w:r>
            <w:r>
              <w:t>t proposed as a part of the state water plan in 1968 but</w:t>
            </w:r>
            <w:r w:rsidR="0050019E">
              <w:t xml:space="preserve"> that</w:t>
            </w:r>
            <w:r>
              <w:t xml:space="preserve"> it has not yet been built</w:t>
            </w:r>
            <w:r w:rsidR="003D3937">
              <w:t>,</w:t>
            </w:r>
            <w:r>
              <w:t xml:space="preserve"> leaving residents in Northeast Texas in limbo for almost 60 years with no end in sight to the proposed taking of private property by a quasi-governmental entity.</w:t>
            </w:r>
            <w:r w:rsidR="00361A10">
              <w:t xml:space="preserve"> </w:t>
            </w:r>
            <w:r w:rsidR="00112DF5">
              <w:t>C.S.</w:t>
            </w:r>
            <w:r>
              <w:t>H</w:t>
            </w:r>
            <w:r w:rsidR="00112DF5">
              <w:t>.</w:t>
            </w:r>
            <w:r>
              <w:t>B</w:t>
            </w:r>
            <w:r w:rsidR="00112DF5">
              <w:t>.</w:t>
            </w:r>
            <w:r>
              <w:t xml:space="preserve"> 2109</w:t>
            </w:r>
            <w:r w:rsidR="00112DF5">
              <w:t xml:space="preserve"> seeks to address this issue by </w:t>
            </w:r>
            <w:r w:rsidR="00361A10">
              <w:t xml:space="preserve">providing for the certain </w:t>
            </w:r>
            <w:r w:rsidR="00361A10" w:rsidRPr="00361A10">
              <w:t>remov</w:t>
            </w:r>
            <w:r w:rsidR="00361A10">
              <w:t>al of</w:t>
            </w:r>
            <w:r w:rsidR="00361A10" w:rsidRPr="00361A10">
              <w:t xml:space="preserve"> a site designated as a site of unique value for the construction of a reservoir in the state water plan</w:t>
            </w:r>
            <w:r w:rsidR="00361A10">
              <w:t>.</w:t>
            </w:r>
            <w:r>
              <w:t xml:space="preserve"> </w:t>
            </w:r>
          </w:p>
          <w:p w14:paraId="0623993D" w14:textId="77777777" w:rsidR="008423E4" w:rsidRPr="00E26B13" w:rsidRDefault="008423E4" w:rsidP="00813FEF">
            <w:pPr>
              <w:rPr>
                <w:b/>
              </w:rPr>
            </w:pPr>
          </w:p>
        </w:tc>
      </w:tr>
      <w:tr w:rsidR="00A873C3" w14:paraId="6355DE92" w14:textId="77777777" w:rsidTr="00345119">
        <w:tc>
          <w:tcPr>
            <w:tcW w:w="9576" w:type="dxa"/>
          </w:tcPr>
          <w:p w14:paraId="6F796B4F" w14:textId="77777777" w:rsidR="0017725B" w:rsidRDefault="00A34456" w:rsidP="00813FEF">
            <w:pPr>
              <w:rPr>
                <w:b/>
                <w:u w:val="single"/>
              </w:rPr>
            </w:pPr>
            <w:r>
              <w:rPr>
                <w:b/>
                <w:u w:val="single"/>
              </w:rPr>
              <w:t>CRIMINAL JUSTICE IMPACT</w:t>
            </w:r>
          </w:p>
          <w:p w14:paraId="2016A7BE" w14:textId="77777777" w:rsidR="0017725B" w:rsidRDefault="0017725B" w:rsidP="00813FEF">
            <w:pPr>
              <w:rPr>
                <w:b/>
                <w:u w:val="single"/>
              </w:rPr>
            </w:pPr>
          </w:p>
          <w:p w14:paraId="76EB5BDF" w14:textId="3E306CF4" w:rsidR="00B12674" w:rsidRPr="00B12674" w:rsidRDefault="00A34456" w:rsidP="00813FEF">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1C577CA7" w14:textId="77777777" w:rsidR="0017725B" w:rsidRPr="0017725B" w:rsidRDefault="0017725B" w:rsidP="00813FEF">
            <w:pPr>
              <w:rPr>
                <w:b/>
                <w:u w:val="single"/>
              </w:rPr>
            </w:pPr>
          </w:p>
        </w:tc>
      </w:tr>
      <w:tr w:rsidR="00A873C3" w14:paraId="03ED2EA7" w14:textId="77777777" w:rsidTr="00345119">
        <w:tc>
          <w:tcPr>
            <w:tcW w:w="9576" w:type="dxa"/>
          </w:tcPr>
          <w:p w14:paraId="704860F3" w14:textId="77777777" w:rsidR="008423E4" w:rsidRPr="00A8133F" w:rsidRDefault="00A34456" w:rsidP="00813FEF">
            <w:pPr>
              <w:rPr>
                <w:b/>
              </w:rPr>
            </w:pPr>
            <w:r w:rsidRPr="009C1E9A">
              <w:rPr>
                <w:b/>
                <w:u w:val="single"/>
              </w:rPr>
              <w:t>RULEMAKING AUTHORITY</w:t>
            </w:r>
            <w:r>
              <w:rPr>
                <w:b/>
              </w:rPr>
              <w:t xml:space="preserve"> </w:t>
            </w:r>
          </w:p>
          <w:p w14:paraId="23BC4948" w14:textId="77777777" w:rsidR="008423E4" w:rsidRDefault="008423E4" w:rsidP="00813FEF"/>
          <w:p w14:paraId="0A8E85DA" w14:textId="18B1AF00" w:rsidR="00B12674" w:rsidRDefault="00A34456" w:rsidP="00813FE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C091811" w14:textId="77777777" w:rsidR="008423E4" w:rsidRPr="00E21FDC" w:rsidRDefault="008423E4" w:rsidP="00813FEF">
            <w:pPr>
              <w:rPr>
                <w:b/>
              </w:rPr>
            </w:pPr>
          </w:p>
        </w:tc>
      </w:tr>
      <w:tr w:rsidR="00A873C3" w14:paraId="5BF28B4E" w14:textId="77777777" w:rsidTr="00345119">
        <w:tc>
          <w:tcPr>
            <w:tcW w:w="9576" w:type="dxa"/>
          </w:tcPr>
          <w:p w14:paraId="3D23747D" w14:textId="77777777" w:rsidR="008423E4" w:rsidRPr="00A8133F" w:rsidRDefault="00A34456" w:rsidP="00813FEF">
            <w:pPr>
              <w:rPr>
                <w:b/>
              </w:rPr>
            </w:pPr>
            <w:r w:rsidRPr="009C1E9A">
              <w:rPr>
                <w:b/>
                <w:u w:val="single"/>
              </w:rPr>
              <w:t>ANALYSIS</w:t>
            </w:r>
            <w:r>
              <w:rPr>
                <w:b/>
              </w:rPr>
              <w:t xml:space="preserve"> </w:t>
            </w:r>
          </w:p>
          <w:p w14:paraId="1438C59E" w14:textId="77777777" w:rsidR="008423E4" w:rsidRDefault="008423E4" w:rsidP="00813FEF"/>
          <w:p w14:paraId="189278C7" w14:textId="11749DDF" w:rsidR="00DF0B33" w:rsidRPr="009C36CD" w:rsidRDefault="00A34456" w:rsidP="00813FEF">
            <w:pPr>
              <w:pStyle w:val="Header"/>
              <w:tabs>
                <w:tab w:val="clear" w:pos="4320"/>
                <w:tab w:val="clear" w:pos="8640"/>
              </w:tabs>
              <w:jc w:val="both"/>
            </w:pPr>
            <w:r>
              <w:t xml:space="preserve">C.S.H.B. 2109 amends the </w:t>
            </w:r>
            <w:r w:rsidRPr="00DF0B33">
              <w:t>Water Code</w:t>
            </w:r>
            <w:r>
              <w:t xml:space="preserve"> to require the </w:t>
            </w:r>
            <w:r w:rsidRPr="00DF0B33">
              <w:t>Texas Water Development Board</w:t>
            </w:r>
            <w:r w:rsidR="00A37A63">
              <w:t xml:space="preserve"> (TWDB)</w:t>
            </w:r>
            <w:r w:rsidRPr="00DF0B33">
              <w:t xml:space="preserve"> </w:t>
            </w:r>
            <w:r>
              <w:t>to remove a site</w:t>
            </w:r>
            <w:r>
              <w:t xml:space="preserve"> designated as a site of unique value for the construction of a reservoir in the state water plan, regardless of the site's inclusion in a regional water plan, if construction of a reservoir at the site does not begin before the 50th anniversary of the site's initial inclusion in any version of the plan. The bill prohibits a site removed from the state water plan as such from being included in any subsequent version of the plan. The bill </w:t>
            </w:r>
            <w:r w:rsidR="00AD7D58">
              <w:t xml:space="preserve">exempts from its provisions </w:t>
            </w:r>
            <w:r>
              <w:t>the site of a proposed reservoir for which</w:t>
            </w:r>
            <w:r>
              <w:t xml:space="preserve"> a water right was issued by the </w:t>
            </w:r>
            <w:r w:rsidRPr="00DF0B33">
              <w:t>Texas Commission on Environmental Quality</w:t>
            </w:r>
            <w:r>
              <w:t xml:space="preserve"> on or before September 1, 2025.</w:t>
            </w:r>
          </w:p>
          <w:p w14:paraId="21448016" w14:textId="77777777" w:rsidR="008423E4" w:rsidRPr="00835628" w:rsidRDefault="008423E4" w:rsidP="00813FEF">
            <w:pPr>
              <w:rPr>
                <w:b/>
              </w:rPr>
            </w:pPr>
          </w:p>
        </w:tc>
      </w:tr>
      <w:tr w:rsidR="00A873C3" w14:paraId="6097DA9C" w14:textId="77777777" w:rsidTr="00345119">
        <w:tc>
          <w:tcPr>
            <w:tcW w:w="9576" w:type="dxa"/>
          </w:tcPr>
          <w:p w14:paraId="02D71BD6" w14:textId="77777777" w:rsidR="008423E4" w:rsidRPr="00A8133F" w:rsidRDefault="00A34456" w:rsidP="00813FEF">
            <w:pPr>
              <w:rPr>
                <w:b/>
              </w:rPr>
            </w:pPr>
            <w:r w:rsidRPr="009C1E9A">
              <w:rPr>
                <w:b/>
                <w:u w:val="single"/>
              </w:rPr>
              <w:t>EFFECTIVE DATE</w:t>
            </w:r>
            <w:r>
              <w:rPr>
                <w:b/>
              </w:rPr>
              <w:t xml:space="preserve"> </w:t>
            </w:r>
          </w:p>
          <w:p w14:paraId="115394D2" w14:textId="77777777" w:rsidR="008423E4" w:rsidRDefault="008423E4" w:rsidP="00813FEF"/>
          <w:p w14:paraId="4E80F8FC" w14:textId="61DD214A" w:rsidR="008423E4" w:rsidRPr="003624F2" w:rsidRDefault="00A34456" w:rsidP="00813FEF">
            <w:pPr>
              <w:pStyle w:val="Header"/>
              <w:tabs>
                <w:tab w:val="clear" w:pos="4320"/>
                <w:tab w:val="clear" w:pos="8640"/>
              </w:tabs>
              <w:jc w:val="both"/>
            </w:pPr>
            <w:r>
              <w:t>September 1, 2025.</w:t>
            </w:r>
          </w:p>
          <w:p w14:paraId="44DCAAF9" w14:textId="77777777" w:rsidR="008423E4" w:rsidRPr="00233FDB" w:rsidRDefault="008423E4" w:rsidP="00813FEF">
            <w:pPr>
              <w:rPr>
                <w:b/>
              </w:rPr>
            </w:pPr>
          </w:p>
        </w:tc>
      </w:tr>
      <w:tr w:rsidR="00A873C3" w14:paraId="474DC5CB" w14:textId="77777777" w:rsidTr="00345119">
        <w:tc>
          <w:tcPr>
            <w:tcW w:w="9576" w:type="dxa"/>
          </w:tcPr>
          <w:p w14:paraId="274DF71E" w14:textId="77777777" w:rsidR="001D64BF" w:rsidRDefault="00A34456" w:rsidP="00813FEF">
            <w:pPr>
              <w:jc w:val="both"/>
              <w:rPr>
                <w:b/>
                <w:u w:val="single"/>
              </w:rPr>
            </w:pPr>
            <w:r>
              <w:rPr>
                <w:b/>
                <w:u w:val="single"/>
              </w:rPr>
              <w:t>COMPARISON OF INTRODUCED AND SUBSTITUTE</w:t>
            </w:r>
          </w:p>
          <w:p w14:paraId="54116E74" w14:textId="77777777" w:rsidR="00F734ED" w:rsidRDefault="00F734ED" w:rsidP="00813FEF">
            <w:pPr>
              <w:jc w:val="both"/>
            </w:pPr>
          </w:p>
          <w:p w14:paraId="6639804F" w14:textId="5B85B947" w:rsidR="00F734ED" w:rsidRDefault="00A34456" w:rsidP="00813FEF">
            <w:pPr>
              <w:jc w:val="both"/>
            </w:pPr>
            <w:r>
              <w:t xml:space="preserve">While C.S.H.B. 2109 may differ from the introduced in minor or </w:t>
            </w:r>
            <w:r>
              <w:t>nonsubstantive ways, the following summarizes the substantial differences between the introduced and committee substitute versions of the bill.</w:t>
            </w:r>
          </w:p>
          <w:p w14:paraId="214DF908" w14:textId="44FD3EDD" w:rsidR="00F734ED" w:rsidRDefault="00A34456" w:rsidP="00813FEF">
            <w:pPr>
              <w:jc w:val="both"/>
            </w:pPr>
            <w:r>
              <w:t xml:space="preserve">Whereas the introduced </w:t>
            </w:r>
            <w:r w:rsidRPr="00F734ED">
              <w:t>require</w:t>
            </w:r>
            <w:r>
              <w:t>d</w:t>
            </w:r>
            <w:r w:rsidRPr="00F734ED">
              <w:t xml:space="preserve"> the executive administrator of the TWDB to remove a proposed reservoir project from the state water plan if construction has not begun within 50 years of being included in any version of the plan by the TWDB or its preceding authority</w:t>
            </w:r>
            <w:r>
              <w:t xml:space="preserve">, the substitute </w:t>
            </w:r>
            <w:r w:rsidRPr="00F734ED">
              <w:t>require</w:t>
            </w:r>
            <w:r>
              <w:t>s</w:t>
            </w:r>
            <w:r w:rsidRPr="00F734ED">
              <w:t xml:space="preserve"> the </w:t>
            </w:r>
            <w:r>
              <w:t>TWDB</w:t>
            </w:r>
            <w:r w:rsidRPr="00F734ED">
              <w:t xml:space="preserve"> to remove a site designated as a site of unique value for the construction of a reservoir in the state water plan, regardless of the site's inclusion in a regional water plan, if construction of a reservoir at the site does not begin </w:t>
            </w:r>
            <w:r w:rsidRPr="00F734ED">
              <w:t>before the 50th anniversary of the site's initial inclusion in any version of the plan</w:t>
            </w:r>
            <w:r w:rsidR="00A37A63">
              <w:t>.</w:t>
            </w:r>
          </w:p>
          <w:p w14:paraId="7F399AAC" w14:textId="77777777" w:rsidR="00F734ED" w:rsidRDefault="00F734ED" w:rsidP="00813FEF">
            <w:pPr>
              <w:jc w:val="both"/>
            </w:pPr>
          </w:p>
          <w:p w14:paraId="14553EF8" w14:textId="7063D893" w:rsidR="00257FA1" w:rsidRDefault="00A34456" w:rsidP="00813FEF">
            <w:pPr>
              <w:jc w:val="both"/>
            </w:pPr>
            <w:r>
              <w:t xml:space="preserve">The substitute omits the provision from the introduced that made the introduced version's provisions </w:t>
            </w:r>
            <w:r w:rsidRPr="00257FA1">
              <w:t>appli</w:t>
            </w:r>
            <w:r>
              <w:t>cable</w:t>
            </w:r>
            <w:r w:rsidRPr="00257FA1">
              <w:t xml:space="preserve"> to a proposed reservoir project included in any version of the state water plan for the previous 50 years or more.</w:t>
            </w:r>
          </w:p>
          <w:p w14:paraId="420CE55F" w14:textId="77777777" w:rsidR="00257FA1" w:rsidRDefault="00257FA1" w:rsidP="00813FEF">
            <w:pPr>
              <w:jc w:val="both"/>
            </w:pPr>
          </w:p>
          <w:p w14:paraId="020BF1A9" w14:textId="79CD00EA" w:rsidR="00257FA1" w:rsidRDefault="00A34456" w:rsidP="00813FEF">
            <w:pPr>
              <w:jc w:val="both"/>
            </w:pPr>
            <w:r>
              <w:t xml:space="preserve">Whereas the introduced </w:t>
            </w:r>
            <w:r w:rsidRPr="00257FA1">
              <w:t>ma</w:t>
            </w:r>
            <w:r>
              <w:t>d</w:t>
            </w:r>
            <w:r w:rsidRPr="00257FA1">
              <w:t>e a proposed project that has been removed by the executive administrator ineligible for inclusion in any future version of the plan</w:t>
            </w:r>
            <w:r>
              <w:t xml:space="preserve">, the substitute </w:t>
            </w:r>
            <w:r w:rsidRPr="00257FA1">
              <w:t xml:space="preserve">prohibits a site removed from the state water plan </w:t>
            </w:r>
            <w:r>
              <w:t>under its provisions</w:t>
            </w:r>
            <w:r w:rsidRPr="00257FA1">
              <w:t xml:space="preserve"> from being included in any subsequent version of the plan.</w:t>
            </w:r>
          </w:p>
          <w:p w14:paraId="1A64C697" w14:textId="77777777" w:rsidR="00257FA1" w:rsidRDefault="00257FA1" w:rsidP="00813FEF">
            <w:pPr>
              <w:jc w:val="both"/>
            </w:pPr>
          </w:p>
          <w:p w14:paraId="15B97C90" w14:textId="04D1095D" w:rsidR="00257FA1" w:rsidRDefault="00A34456" w:rsidP="00813FEF">
            <w:pPr>
              <w:jc w:val="both"/>
            </w:pPr>
            <w:r>
              <w:t xml:space="preserve">The substitute includes a provision that was not in the introduced </w:t>
            </w:r>
            <w:r w:rsidRPr="00257FA1">
              <w:t>exempt</w:t>
            </w:r>
            <w:r>
              <w:t>ing</w:t>
            </w:r>
            <w:r w:rsidRPr="00257FA1">
              <w:t xml:space="preserve"> from </w:t>
            </w:r>
            <w:r>
              <w:t>the substitute's</w:t>
            </w:r>
            <w:r w:rsidRPr="00257FA1">
              <w:t xml:space="preserve"> provisions the site of a proposed reservoir for which a water right was issued by the Texas Commission on Environmental Quality on or before September 1, 2025.</w:t>
            </w:r>
          </w:p>
          <w:p w14:paraId="1CF392A7" w14:textId="3BC741F1" w:rsidR="00F734ED" w:rsidRPr="00F734ED" w:rsidRDefault="00F734ED" w:rsidP="00813FEF">
            <w:pPr>
              <w:jc w:val="both"/>
            </w:pPr>
          </w:p>
        </w:tc>
      </w:tr>
      <w:tr w:rsidR="00A873C3" w14:paraId="2AFCDCC9" w14:textId="77777777" w:rsidTr="00345119">
        <w:tc>
          <w:tcPr>
            <w:tcW w:w="9576" w:type="dxa"/>
          </w:tcPr>
          <w:p w14:paraId="465AF885" w14:textId="77777777" w:rsidR="001D64BF" w:rsidRPr="009C1E9A" w:rsidRDefault="001D64BF" w:rsidP="00813FEF">
            <w:pPr>
              <w:rPr>
                <w:b/>
                <w:u w:val="single"/>
              </w:rPr>
            </w:pPr>
          </w:p>
        </w:tc>
      </w:tr>
      <w:tr w:rsidR="00A873C3" w14:paraId="48CAC342" w14:textId="77777777" w:rsidTr="00345119">
        <w:tc>
          <w:tcPr>
            <w:tcW w:w="9576" w:type="dxa"/>
          </w:tcPr>
          <w:p w14:paraId="6B557733" w14:textId="77777777" w:rsidR="001D64BF" w:rsidRPr="001D64BF" w:rsidRDefault="001D64BF" w:rsidP="00813FEF">
            <w:pPr>
              <w:jc w:val="both"/>
            </w:pPr>
          </w:p>
        </w:tc>
      </w:tr>
    </w:tbl>
    <w:p w14:paraId="3CAA8FCD" w14:textId="77777777" w:rsidR="008423E4" w:rsidRPr="00BE0E75" w:rsidRDefault="008423E4" w:rsidP="00813FEF">
      <w:pPr>
        <w:jc w:val="both"/>
        <w:rPr>
          <w:rFonts w:ascii="Arial" w:hAnsi="Arial"/>
          <w:sz w:val="16"/>
          <w:szCs w:val="16"/>
        </w:rPr>
      </w:pPr>
    </w:p>
    <w:p w14:paraId="765B9259" w14:textId="77777777" w:rsidR="004108C3" w:rsidRPr="008423E4" w:rsidRDefault="004108C3" w:rsidP="00813FEF"/>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331E" w14:textId="77777777" w:rsidR="00A34456" w:rsidRDefault="00A34456">
      <w:r>
        <w:separator/>
      </w:r>
    </w:p>
  </w:endnote>
  <w:endnote w:type="continuationSeparator" w:id="0">
    <w:p w14:paraId="44F7DE81" w14:textId="77777777" w:rsidR="00A34456" w:rsidRDefault="00A3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FD6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873C3" w14:paraId="3A9BD8C0" w14:textId="77777777" w:rsidTr="009C1E9A">
      <w:trPr>
        <w:cantSplit/>
      </w:trPr>
      <w:tc>
        <w:tcPr>
          <w:tcW w:w="0" w:type="pct"/>
        </w:tcPr>
        <w:p w14:paraId="7CE04C34" w14:textId="77777777" w:rsidR="00137D90" w:rsidRDefault="00137D90" w:rsidP="009C1E9A">
          <w:pPr>
            <w:pStyle w:val="Footer"/>
            <w:tabs>
              <w:tab w:val="clear" w:pos="8640"/>
              <w:tab w:val="right" w:pos="9360"/>
            </w:tabs>
          </w:pPr>
        </w:p>
      </w:tc>
      <w:tc>
        <w:tcPr>
          <w:tcW w:w="2395" w:type="pct"/>
        </w:tcPr>
        <w:p w14:paraId="43D8728F" w14:textId="77777777" w:rsidR="00137D90" w:rsidRDefault="00137D90" w:rsidP="009C1E9A">
          <w:pPr>
            <w:pStyle w:val="Footer"/>
            <w:tabs>
              <w:tab w:val="clear" w:pos="8640"/>
              <w:tab w:val="right" w:pos="9360"/>
            </w:tabs>
          </w:pPr>
        </w:p>
        <w:p w14:paraId="61AFA19A" w14:textId="77777777" w:rsidR="001A4310" w:rsidRDefault="001A4310" w:rsidP="009C1E9A">
          <w:pPr>
            <w:pStyle w:val="Footer"/>
            <w:tabs>
              <w:tab w:val="clear" w:pos="8640"/>
              <w:tab w:val="right" w:pos="9360"/>
            </w:tabs>
          </w:pPr>
        </w:p>
        <w:p w14:paraId="29D77FFE" w14:textId="77777777" w:rsidR="00137D90" w:rsidRDefault="00137D90" w:rsidP="009C1E9A">
          <w:pPr>
            <w:pStyle w:val="Footer"/>
            <w:tabs>
              <w:tab w:val="clear" w:pos="8640"/>
              <w:tab w:val="right" w:pos="9360"/>
            </w:tabs>
          </w:pPr>
        </w:p>
      </w:tc>
      <w:tc>
        <w:tcPr>
          <w:tcW w:w="2453" w:type="pct"/>
        </w:tcPr>
        <w:p w14:paraId="4B55EE17" w14:textId="77777777" w:rsidR="00137D90" w:rsidRDefault="00137D90" w:rsidP="009C1E9A">
          <w:pPr>
            <w:pStyle w:val="Footer"/>
            <w:tabs>
              <w:tab w:val="clear" w:pos="8640"/>
              <w:tab w:val="right" w:pos="9360"/>
            </w:tabs>
            <w:jc w:val="right"/>
          </w:pPr>
        </w:p>
      </w:tc>
    </w:tr>
    <w:tr w:rsidR="00A873C3" w14:paraId="7EFD3195" w14:textId="77777777" w:rsidTr="009C1E9A">
      <w:trPr>
        <w:cantSplit/>
      </w:trPr>
      <w:tc>
        <w:tcPr>
          <w:tcW w:w="0" w:type="pct"/>
        </w:tcPr>
        <w:p w14:paraId="07D702EA" w14:textId="77777777" w:rsidR="00EC379B" w:rsidRDefault="00EC379B" w:rsidP="009C1E9A">
          <w:pPr>
            <w:pStyle w:val="Footer"/>
            <w:tabs>
              <w:tab w:val="clear" w:pos="8640"/>
              <w:tab w:val="right" w:pos="9360"/>
            </w:tabs>
          </w:pPr>
        </w:p>
      </w:tc>
      <w:tc>
        <w:tcPr>
          <w:tcW w:w="2395" w:type="pct"/>
        </w:tcPr>
        <w:p w14:paraId="5E977138" w14:textId="1B6E58EC" w:rsidR="00EC379B" w:rsidRPr="009C1E9A" w:rsidRDefault="00A34456" w:rsidP="009C1E9A">
          <w:pPr>
            <w:pStyle w:val="Footer"/>
            <w:tabs>
              <w:tab w:val="clear" w:pos="8640"/>
              <w:tab w:val="right" w:pos="9360"/>
            </w:tabs>
            <w:rPr>
              <w:rFonts w:ascii="Shruti" w:hAnsi="Shruti"/>
              <w:sz w:val="22"/>
            </w:rPr>
          </w:pPr>
          <w:r>
            <w:rPr>
              <w:rFonts w:ascii="Shruti" w:hAnsi="Shruti"/>
              <w:sz w:val="22"/>
            </w:rPr>
            <w:t>89R 28499-D</w:t>
          </w:r>
        </w:p>
      </w:tc>
      <w:tc>
        <w:tcPr>
          <w:tcW w:w="2453" w:type="pct"/>
        </w:tcPr>
        <w:p w14:paraId="72DF639B" w14:textId="5464C3B3" w:rsidR="00EC379B" w:rsidRDefault="00A34456" w:rsidP="009C1E9A">
          <w:pPr>
            <w:pStyle w:val="Footer"/>
            <w:tabs>
              <w:tab w:val="clear" w:pos="8640"/>
              <w:tab w:val="right" w:pos="9360"/>
            </w:tabs>
            <w:jc w:val="right"/>
          </w:pPr>
          <w:r>
            <w:fldChar w:fldCharType="begin"/>
          </w:r>
          <w:r>
            <w:instrText xml:space="preserve"> DOCPROPERTY  OTID  \* MERGEFORMAT </w:instrText>
          </w:r>
          <w:r>
            <w:fldChar w:fldCharType="separate"/>
          </w:r>
          <w:r w:rsidR="00BF39A7">
            <w:t>25.127.6</w:t>
          </w:r>
          <w:r>
            <w:fldChar w:fldCharType="end"/>
          </w:r>
        </w:p>
      </w:tc>
    </w:tr>
    <w:tr w:rsidR="00A873C3" w14:paraId="13DB9265" w14:textId="77777777" w:rsidTr="009C1E9A">
      <w:trPr>
        <w:cantSplit/>
      </w:trPr>
      <w:tc>
        <w:tcPr>
          <w:tcW w:w="0" w:type="pct"/>
        </w:tcPr>
        <w:p w14:paraId="52642022" w14:textId="77777777" w:rsidR="00EC379B" w:rsidRDefault="00EC379B" w:rsidP="009C1E9A">
          <w:pPr>
            <w:pStyle w:val="Footer"/>
            <w:tabs>
              <w:tab w:val="clear" w:pos="4320"/>
              <w:tab w:val="clear" w:pos="8640"/>
              <w:tab w:val="left" w:pos="2865"/>
            </w:tabs>
          </w:pPr>
        </w:p>
      </w:tc>
      <w:tc>
        <w:tcPr>
          <w:tcW w:w="2395" w:type="pct"/>
        </w:tcPr>
        <w:p w14:paraId="66318DB1" w14:textId="1CCC41C3" w:rsidR="00EC379B" w:rsidRPr="009C1E9A" w:rsidRDefault="00A34456" w:rsidP="009C1E9A">
          <w:pPr>
            <w:pStyle w:val="Footer"/>
            <w:tabs>
              <w:tab w:val="clear" w:pos="4320"/>
              <w:tab w:val="clear" w:pos="8640"/>
              <w:tab w:val="left" w:pos="2865"/>
            </w:tabs>
            <w:rPr>
              <w:rFonts w:ascii="Shruti" w:hAnsi="Shruti"/>
              <w:sz w:val="22"/>
            </w:rPr>
          </w:pPr>
          <w:r>
            <w:rPr>
              <w:rFonts w:ascii="Shruti" w:hAnsi="Shruti"/>
              <w:sz w:val="22"/>
            </w:rPr>
            <w:t>Substitute Document Number: 89R 25036</w:t>
          </w:r>
        </w:p>
      </w:tc>
      <w:tc>
        <w:tcPr>
          <w:tcW w:w="2453" w:type="pct"/>
        </w:tcPr>
        <w:p w14:paraId="1615BB3C" w14:textId="77777777" w:rsidR="00EC379B" w:rsidRDefault="00EC379B" w:rsidP="006D504F">
          <w:pPr>
            <w:pStyle w:val="Footer"/>
            <w:rPr>
              <w:rStyle w:val="PageNumber"/>
            </w:rPr>
          </w:pPr>
        </w:p>
        <w:p w14:paraId="5ABCB0E8" w14:textId="77777777" w:rsidR="00EC379B" w:rsidRDefault="00EC379B" w:rsidP="009C1E9A">
          <w:pPr>
            <w:pStyle w:val="Footer"/>
            <w:tabs>
              <w:tab w:val="clear" w:pos="8640"/>
              <w:tab w:val="right" w:pos="9360"/>
            </w:tabs>
            <w:jc w:val="right"/>
          </w:pPr>
        </w:p>
      </w:tc>
    </w:tr>
    <w:tr w:rsidR="00A873C3" w14:paraId="140A15C4" w14:textId="77777777" w:rsidTr="009C1E9A">
      <w:trPr>
        <w:cantSplit/>
        <w:trHeight w:val="323"/>
      </w:trPr>
      <w:tc>
        <w:tcPr>
          <w:tcW w:w="0" w:type="pct"/>
          <w:gridSpan w:val="3"/>
        </w:tcPr>
        <w:p w14:paraId="698BE58F" w14:textId="77777777" w:rsidR="00EC379B" w:rsidRDefault="00A3445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6F299FB" w14:textId="77777777" w:rsidR="00EC379B" w:rsidRDefault="00EC379B" w:rsidP="009C1E9A">
          <w:pPr>
            <w:pStyle w:val="Footer"/>
            <w:tabs>
              <w:tab w:val="clear" w:pos="8640"/>
              <w:tab w:val="right" w:pos="9360"/>
            </w:tabs>
            <w:jc w:val="center"/>
          </w:pPr>
        </w:p>
      </w:tc>
    </w:tr>
  </w:tbl>
  <w:p w14:paraId="61F1C30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787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0B23" w14:textId="77777777" w:rsidR="00A34456" w:rsidRDefault="00A34456">
      <w:r>
        <w:separator/>
      </w:r>
    </w:p>
  </w:footnote>
  <w:footnote w:type="continuationSeparator" w:id="0">
    <w:p w14:paraId="2655E7B3" w14:textId="77777777" w:rsidR="00A34456" w:rsidRDefault="00A34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67B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D87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E213"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41"/>
    <w:rsid w:val="00000A70"/>
    <w:rsid w:val="000032B8"/>
    <w:rsid w:val="00003B06"/>
    <w:rsid w:val="000054B9"/>
    <w:rsid w:val="00007461"/>
    <w:rsid w:val="0001117E"/>
    <w:rsid w:val="0001125F"/>
    <w:rsid w:val="0001338E"/>
    <w:rsid w:val="00013476"/>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1465"/>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42"/>
    <w:rsid w:val="000F2A7F"/>
    <w:rsid w:val="000F3DBD"/>
    <w:rsid w:val="000F5843"/>
    <w:rsid w:val="000F6A06"/>
    <w:rsid w:val="0010154D"/>
    <w:rsid w:val="00102D3F"/>
    <w:rsid w:val="00102EC7"/>
    <w:rsid w:val="0010347D"/>
    <w:rsid w:val="00110F8C"/>
    <w:rsid w:val="0011274A"/>
    <w:rsid w:val="00112DF5"/>
    <w:rsid w:val="00113522"/>
    <w:rsid w:val="0011378D"/>
    <w:rsid w:val="00115EE9"/>
    <w:rsid w:val="00116500"/>
    <w:rsid w:val="001169F9"/>
    <w:rsid w:val="00120797"/>
    <w:rsid w:val="001218D2"/>
    <w:rsid w:val="0012371B"/>
    <w:rsid w:val="001245C8"/>
    <w:rsid w:val="00124653"/>
    <w:rsid w:val="001247C5"/>
    <w:rsid w:val="00127893"/>
    <w:rsid w:val="001312BB"/>
    <w:rsid w:val="001361E6"/>
    <w:rsid w:val="00137D90"/>
    <w:rsid w:val="00141FB6"/>
    <w:rsid w:val="00142D09"/>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64BF"/>
    <w:rsid w:val="001E2CAD"/>
    <w:rsid w:val="001E34DB"/>
    <w:rsid w:val="001E37CD"/>
    <w:rsid w:val="001E4070"/>
    <w:rsid w:val="001E655E"/>
    <w:rsid w:val="001F3CB8"/>
    <w:rsid w:val="001F4844"/>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2506"/>
    <w:rsid w:val="00255EB6"/>
    <w:rsid w:val="00257429"/>
    <w:rsid w:val="00257FA1"/>
    <w:rsid w:val="00260FA4"/>
    <w:rsid w:val="00261183"/>
    <w:rsid w:val="00262A66"/>
    <w:rsid w:val="00263140"/>
    <w:rsid w:val="002631C8"/>
    <w:rsid w:val="00265133"/>
    <w:rsid w:val="00265489"/>
    <w:rsid w:val="00265A23"/>
    <w:rsid w:val="00267841"/>
    <w:rsid w:val="002710C3"/>
    <w:rsid w:val="00271AC2"/>
    <w:rsid w:val="002734D6"/>
    <w:rsid w:val="00274C45"/>
    <w:rsid w:val="00275109"/>
    <w:rsid w:val="00275BEE"/>
    <w:rsid w:val="00277434"/>
    <w:rsid w:val="00280123"/>
    <w:rsid w:val="00280527"/>
    <w:rsid w:val="00281343"/>
    <w:rsid w:val="00281883"/>
    <w:rsid w:val="002874E3"/>
    <w:rsid w:val="00287656"/>
    <w:rsid w:val="00291518"/>
    <w:rsid w:val="002938A2"/>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0A10"/>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5EFB"/>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A10"/>
    <w:rsid w:val="00361FE9"/>
    <w:rsid w:val="003624F2"/>
    <w:rsid w:val="00363854"/>
    <w:rsid w:val="00364315"/>
    <w:rsid w:val="003643E2"/>
    <w:rsid w:val="00370155"/>
    <w:rsid w:val="003712D5"/>
    <w:rsid w:val="003747DF"/>
    <w:rsid w:val="00377E3D"/>
    <w:rsid w:val="003831D0"/>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121"/>
    <w:rsid w:val="003D3937"/>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692C"/>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019E"/>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04BC"/>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16C"/>
    <w:rsid w:val="00603B0F"/>
    <w:rsid w:val="006049F5"/>
    <w:rsid w:val="00605F7B"/>
    <w:rsid w:val="00607E64"/>
    <w:rsid w:val="006106E9"/>
    <w:rsid w:val="0061159E"/>
    <w:rsid w:val="00614633"/>
    <w:rsid w:val="00614B95"/>
    <w:rsid w:val="00614BC8"/>
    <w:rsid w:val="006151FB"/>
    <w:rsid w:val="00617411"/>
    <w:rsid w:val="006249CB"/>
    <w:rsid w:val="00627071"/>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9DC"/>
    <w:rsid w:val="006E1CFB"/>
    <w:rsid w:val="006E1F94"/>
    <w:rsid w:val="006E26C1"/>
    <w:rsid w:val="006E30A8"/>
    <w:rsid w:val="006E45B0"/>
    <w:rsid w:val="006E5692"/>
    <w:rsid w:val="006F365D"/>
    <w:rsid w:val="006F4BB0"/>
    <w:rsid w:val="007031BD"/>
    <w:rsid w:val="00703802"/>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5A16"/>
    <w:rsid w:val="00727E7A"/>
    <w:rsid w:val="0073163C"/>
    <w:rsid w:val="00731DE3"/>
    <w:rsid w:val="00735B9D"/>
    <w:rsid w:val="007365A5"/>
    <w:rsid w:val="00736C2B"/>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31C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3FEF"/>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631A"/>
    <w:rsid w:val="008D7427"/>
    <w:rsid w:val="008D7441"/>
    <w:rsid w:val="008E3338"/>
    <w:rsid w:val="008E47BE"/>
    <w:rsid w:val="008F09DF"/>
    <w:rsid w:val="008F3053"/>
    <w:rsid w:val="008F3136"/>
    <w:rsid w:val="008F40DF"/>
    <w:rsid w:val="008F5E16"/>
    <w:rsid w:val="008F5EFC"/>
    <w:rsid w:val="00901670"/>
    <w:rsid w:val="00902212"/>
    <w:rsid w:val="00903E0A"/>
    <w:rsid w:val="00904721"/>
    <w:rsid w:val="00907780"/>
    <w:rsid w:val="009078E8"/>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6FB1"/>
    <w:rsid w:val="00987F00"/>
    <w:rsid w:val="0099403D"/>
    <w:rsid w:val="00995B0B"/>
    <w:rsid w:val="009974DE"/>
    <w:rsid w:val="009A1883"/>
    <w:rsid w:val="009A39F5"/>
    <w:rsid w:val="009A4588"/>
    <w:rsid w:val="009A5EA5"/>
    <w:rsid w:val="009B00C2"/>
    <w:rsid w:val="009B26AB"/>
    <w:rsid w:val="009B3476"/>
    <w:rsid w:val="009B39BC"/>
    <w:rsid w:val="009B5069"/>
    <w:rsid w:val="009B69AD"/>
    <w:rsid w:val="009B7806"/>
    <w:rsid w:val="009C05C1"/>
    <w:rsid w:val="009C11DC"/>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5A85"/>
    <w:rsid w:val="00A220FF"/>
    <w:rsid w:val="00A227E0"/>
    <w:rsid w:val="00A232E4"/>
    <w:rsid w:val="00A24AAD"/>
    <w:rsid w:val="00A26A8A"/>
    <w:rsid w:val="00A27255"/>
    <w:rsid w:val="00A32304"/>
    <w:rsid w:val="00A3420E"/>
    <w:rsid w:val="00A34456"/>
    <w:rsid w:val="00A35D66"/>
    <w:rsid w:val="00A37A63"/>
    <w:rsid w:val="00A4035C"/>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73C3"/>
    <w:rsid w:val="00A932BB"/>
    <w:rsid w:val="00A93579"/>
    <w:rsid w:val="00A93934"/>
    <w:rsid w:val="00A95D51"/>
    <w:rsid w:val="00AA18AE"/>
    <w:rsid w:val="00AA228B"/>
    <w:rsid w:val="00AA4CFC"/>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566B"/>
    <w:rsid w:val="00AD7780"/>
    <w:rsid w:val="00AD7D58"/>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2674"/>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0722"/>
    <w:rsid w:val="00B5165A"/>
    <w:rsid w:val="00B524C1"/>
    <w:rsid w:val="00B52C8D"/>
    <w:rsid w:val="00B564BF"/>
    <w:rsid w:val="00B6104E"/>
    <w:rsid w:val="00B610C7"/>
    <w:rsid w:val="00B62106"/>
    <w:rsid w:val="00B626A8"/>
    <w:rsid w:val="00B63BD7"/>
    <w:rsid w:val="00B65695"/>
    <w:rsid w:val="00B66526"/>
    <w:rsid w:val="00B665A3"/>
    <w:rsid w:val="00B73BB4"/>
    <w:rsid w:val="00B80532"/>
    <w:rsid w:val="00B82039"/>
    <w:rsid w:val="00B82454"/>
    <w:rsid w:val="00B87FA7"/>
    <w:rsid w:val="00B90097"/>
    <w:rsid w:val="00B90999"/>
    <w:rsid w:val="00B91AD7"/>
    <w:rsid w:val="00B92D23"/>
    <w:rsid w:val="00B95BC8"/>
    <w:rsid w:val="00B96E87"/>
    <w:rsid w:val="00BA146A"/>
    <w:rsid w:val="00BA32EE"/>
    <w:rsid w:val="00BB5B36"/>
    <w:rsid w:val="00BC027B"/>
    <w:rsid w:val="00BC0CEE"/>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39A7"/>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1D6C"/>
    <w:rsid w:val="00C72956"/>
    <w:rsid w:val="00C73045"/>
    <w:rsid w:val="00C73212"/>
    <w:rsid w:val="00C7354A"/>
    <w:rsid w:val="00C74379"/>
    <w:rsid w:val="00C74DD8"/>
    <w:rsid w:val="00C75C5E"/>
    <w:rsid w:val="00C7669F"/>
    <w:rsid w:val="00C76DFF"/>
    <w:rsid w:val="00C80B8F"/>
    <w:rsid w:val="00C82743"/>
    <w:rsid w:val="00C834CE"/>
    <w:rsid w:val="00C9047F"/>
    <w:rsid w:val="00C90FE3"/>
    <w:rsid w:val="00C91F65"/>
    <w:rsid w:val="00C92310"/>
    <w:rsid w:val="00C932F3"/>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5F34"/>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16ED"/>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060E"/>
    <w:rsid w:val="00D730FA"/>
    <w:rsid w:val="00D74D3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6277"/>
    <w:rsid w:val="00DD7509"/>
    <w:rsid w:val="00DD79C7"/>
    <w:rsid w:val="00DD7D6E"/>
    <w:rsid w:val="00DE34B2"/>
    <w:rsid w:val="00DE49DE"/>
    <w:rsid w:val="00DE618B"/>
    <w:rsid w:val="00DE6EC2"/>
    <w:rsid w:val="00DF0834"/>
    <w:rsid w:val="00DF0873"/>
    <w:rsid w:val="00DF0B33"/>
    <w:rsid w:val="00DF2707"/>
    <w:rsid w:val="00DF4D90"/>
    <w:rsid w:val="00DF5EBD"/>
    <w:rsid w:val="00DF6117"/>
    <w:rsid w:val="00DF63BB"/>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2E01"/>
    <w:rsid w:val="00E73CCD"/>
    <w:rsid w:val="00E76453"/>
    <w:rsid w:val="00E77353"/>
    <w:rsid w:val="00E775AE"/>
    <w:rsid w:val="00E8272C"/>
    <w:rsid w:val="00E827C7"/>
    <w:rsid w:val="00E85DBD"/>
    <w:rsid w:val="00E87A99"/>
    <w:rsid w:val="00E90702"/>
    <w:rsid w:val="00E9241E"/>
    <w:rsid w:val="00E93066"/>
    <w:rsid w:val="00E93DEF"/>
    <w:rsid w:val="00E947B1"/>
    <w:rsid w:val="00E96852"/>
    <w:rsid w:val="00EA16AC"/>
    <w:rsid w:val="00EA385A"/>
    <w:rsid w:val="00EA3931"/>
    <w:rsid w:val="00EA658E"/>
    <w:rsid w:val="00EA7A88"/>
    <w:rsid w:val="00EB27F2"/>
    <w:rsid w:val="00EB3928"/>
    <w:rsid w:val="00EB5373"/>
    <w:rsid w:val="00EB7177"/>
    <w:rsid w:val="00EC02A2"/>
    <w:rsid w:val="00EC379B"/>
    <w:rsid w:val="00EC37DF"/>
    <w:rsid w:val="00EC3A99"/>
    <w:rsid w:val="00EC3FC1"/>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2D34"/>
    <w:rsid w:val="00F25C26"/>
    <w:rsid w:val="00F25CC2"/>
    <w:rsid w:val="00F26BFD"/>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34ED"/>
    <w:rsid w:val="00F7758F"/>
    <w:rsid w:val="00F82811"/>
    <w:rsid w:val="00F83F8D"/>
    <w:rsid w:val="00F84153"/>
    <w:rsid w:val="00F85661"/>
    <w:rsid w:val="00F96602"/>
    <w:rsid w:val="00F9735A"/>
    <w:rsid w:val="00FA24B0"/>
    <w:rsid w:val="00FA32FC"/>
    <w:rsid w:val="00FA59FD"/>
    <w:rsid w:val="00FA5D8C"/>
    <w:rsid w:val="00FA6403"/>
    <w:rsid w:val="00FB16CD"/>
    <w:rsid w:val="00FB73AE"/>
    <w:rsid w:val="00FC5388"/>
    <w:rsid w:val="00FC726C"/>
    <w:rsid w:val="00FD14F3"/>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5F49F1-4158-44D1-9ABC-A1B4E9F8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36C2B"/>
    <w:rPr>
      <w:sz w:val="16"/>
      <w:szCs w:val="16"/>
    </w:rPr>
  </w:style>
  <w:style w:type="paragraph" w:styleId="CommentText">
    <w:name w:val="annotation text"/>
    <w:basedOn w:val="Normal"/>
    <w:link w:val="CommentTextChar"/>
    <w:unhideWhenUsed/>
    <w:rsid w:val="00736C2B"/>
    <w:rPr>
      <w:sz w:val="20"/>
      <w:szCs w:val="20"/>
    </w:rPr>
  </w:style>
  <w:style w:type="character" w:customStyle="1" w:styleId="CommentTextChar">
    <w:name w:val="Comment Text Char"/>
    <w:basedOn w:val="DefaultParagraphFont"/>
    <w:link w:val="CommentText"/>
    <w:rsid w:val="00736C2B"/>
  </w:style>
  <w:style w:type="paragraph" w:styleId="CommentSubject">
    <w:name w:val="annotation subject"/>
    <w:basedOn w:val="CommentText"/>
    <w:next w:val="CommentText"/>
    <w:link w:val="CommentSubjectChar"/>
    <w:semiHidden/>
    <w:unhideWhenUsed/>
    <w:rsid w:val="00736C2B"/>
    <w:rPr>
      <w:b/>
      <w:bCs/>
    </w:rPr>
  </w:style>
  <w:style w:type="character" w:customStyle="1" w:styleId="CommentSubjectChar">
    <w:name w:val="Comment Subject Char"/>
    <w:basedOn w:val="CommentTextChar"/>
    <w:link w:val="CommentSubject"/>
    <w:semiHidden/>
    <w:rsid w:val="00736C2B"/>
    <w:rPr>
      <w:b/>
      <w:bCs/>
    </w:rPr>
  </w:style>
  <w:style w:type="paragraph" w:styleId="Revision">
    <w:name w:val="Revision"/>
    <w:hidden/>
    <w:uiPriority w:val="99"/>
    <w:semiHidden/>
    <w:rsid w:val="00B63BD7"/>
    <w:rPr>
      <w:sz w:val="24"/>
      <w:szCs w:val="24"/>
    </w:rPr>
  </w:style>
  <w:style w:type="character" w:styleId="Hyperlink">
    <w:name w:val="Hyperlink"/>
    <w:basedOn w:val="DefaultParagraphFont"/>
    <w:unhideWhenUsed/>
    <w:rsid w:val="003D0121"/>
    <w:rPr>
      <w:color w:val="0000FF" w:themeColor="hyperlink"/>
      <w:u w:val="single"/>
    </w:rPr>
  </w:style>
  <w:style w:type="character" w:customStyle="1" w:styleId="UnresolvedMention1">
    <w:name w:val="Unresolved Mention1"/>
    <w:basedOn w:val="DefaultParagraphFont"/>
    <w:uiPriority w:val="99"/>
    <w:semiHidden/>
    <w:unhideWhenUsed/>
    <w:rsid w:val="003D0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3367</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BA - HB02109 (Committee Report (Substituted))</vt:lpstr>
    </vt:vector>
  </TitlesOfParts>
  <Company>State of Texas</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28499</dc:subject>
  <dc:creator>State of Texas</dc:creator>
  <dc:description>HB 2109 by VanDeaver-(H)Natural Resources (Substitute Document Number: 89R 25036)</dc:description>
  <cp:lastModifiedBy>Thomas Weis</cp:lastModifiedBy>
  <cp:revision>2</cp:revision>
  <cp:lastPrinted>2003-11-26T17:21:00Z</cp:lastPrinted>
  <dcterms:created xsi:type="dcterms:W3CDTF">2025-05-10T00:41:00Z</dcterms:created>
  <dcterms:modified xsi:type="dcterms:W3CDTF">2025-05-10T00:41:00Z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25.127.6</vt:lpwstr>
  </property>
</Properties>
</file>