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B576A5" w14:paraId="45E8EC51" w14:textId="77777777" w:rsidTr="00345119">
        <w:tc>
          <w:tcPr>
            <w:tcW w:w="9576" w:type="dxa"/>
            <w:noWrap/>
          </w:tcPr>
          <w:p w14:paraId="0F51885C" w14:textId="77777777" w:rsidR="008423E4" w:rsidRPr="0022177D" w:rsidRDefault="00E74D0A" w:rsidP="005A15F4">
            <w:pPr>
              <w:pStyle w:val="Heading1"/>
            </w:pPr>
            <w:r w:rsidRPr="00631897">
              <w:t>BILL ANALYSIS</w:t>
            </w:r>
          </w:p>
        </w:tc>
      </w:tr>
    </w:tbl>
    <w:p w14:paraId="13BEB06D" w14:textId="77777777" w:rsidR="008423E4" w:rsidRPr="0022177D" w:rsidRDefault="008423E4" w:rsidP="005A15F4">
      <w:pPr>
        <w:jc w:val="center"/>
      </w:pPr>
    </w:p>
    <w:p w14:paraId="158306A3" w14:textId="77777777" w:rsidR="008423E4" w:rsidRPr="00B31F0E" w:rsidRDefault="008423E4" w:rsidP="005A15F4"/>
    <w:p w14:paraId="5EA2682A" w14:textId="77777777" w:rsidR="008423E4" w:rsidRPr="00742794" w:rsidRDefault="008423E4" w:rsidP="005A15F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B576A5" w14:paraId="17F0A5AD" w14:textId="77777777" w:rsidTr="00345119">
        <w:tc>
          <w:tcPr>
            <w:tcW w:w="9576" w:type="dxa"/>
          </w:tcPr>
          <w:p w14:paraId="17830201" w14:textId="6A69E5EF" w:rsidR="008423E4" w:rsidRPr="00861995" w:rsidRDefault="00E74D0A" w:rsidP="005A15F4">
            <w:pPr>
              <w:jc w:val="right"/>
            </w:pPr>
            <w:r>
              <w:t>H.B. 2495</w:t>
            </w:r>
          </w:p>
        </w:tc>
      </w:tr>
      <w:tr w:rsidR="00B576A5" w14:paraId="44BDCDA9" w14:textId="77777777" w:rsidTr="00345119">
        <w:tc>
          <w:tcPr>
            <w:tcW w:w="9576" w:type="dxa"/>
          </w:tcPr>
          <w:p w14:paraId="06109200" w14:textId="4021D156" w:rsidR="008423E4" w:rsidRPr="00861995" w:rsidRDefault="00E74D0A" w:rsidP="005A15F4">
            <w:pPr>
              <w:jc w:val="right"/>
            </w:pPr>
            <w:r>
              <w:t xml:space="preserve">By: </w:t>
            </w:r>
            <w:r w:rsidR="001D6481">
              <w:t>Dutton</w:t>
            </w:r>
          </w:p>
        </w:tc>
      </w:tr>
      <w:tr w:rsidR="00B576A5" w14:paraId="2F20BC0C" w14:textId="77777777" w:rsidTr="00345119">
        <w:tc>
          <w:tcPr>
            <w:tcW w:w="9576" w:type="dxa"/>
          </w:tcPr>
          <w:p w14:paraId="4087A70F" w14:textId="0F151C02" w:rsidR="008423E4" w:rsidRPr="00861995" w:rsidRDefault="00E74D0A" w:rsidP="005A15F4">
            <w:pPr>
              <w:jc w:val="right"/>
            </w:pPr>
            <w:r>
              <w:t>Judiciary &amp; Civil Jurisprudence</w:t>
            </w:r>
          </w:p>
        </w:tc>
      </w:tr>
      <w:tr w:rsidR="00B576A5" w14:paraId="0A6DCD02" w14:textId="77777777" w:rsidTr="00345119">
        <w:tc>
          <w:tcPr>
            <w:tcW w:w="9576" w:type="dxa"/>
          </w:tcPr>
          <w:p w14:paraId="15DAEAC9" w14:textId="38406126" w:rsidR="008423E4" w:rsidRDefault="00E74D0A" w:rsidP="005A15F4">
            <w:pPr>
              <w:jc w:val="right"/>
            </w:pPr>
            <w:r>
              <w:t>Committee Report (Unamended)</w:t>
            </w:r>
          </w:p>
        </w:tc>
      </w:tr>
    </w:tbl>
    <w:p w14:paraId="315E6ABE" w14:textId="77777777" w:rsidR="008423E4" w:rsidRDefault="008423E4" w:rsidP="005A15F4">
      <w:pPr>
        <w:tabs>
          <w:tab w:val="right" w:pos="9360"/>
        </w:tabs>
      </w:pPr>
    </w:p>
    <w:p w14:paraId="0E31CA87" w14:textId="77777777" w:rsidR="008423E4" w:rsidRDefault="008423E4" w:rsidP="005A15F4"/>
    <w:p w14:paraId="273345CE" w14:textId="77777777" w:rsidR="008423E4" w:rsidRDefault="008423E4" w:rsidP="005A15F4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B576A5" w14:paraId="41D2A072" w14:textId="77777777" w:rsidTr="00345119">
        <w:tc>
          <w:tcPr>
            <w:tcW w:w="9576" w:type="dxa"/>
          </w:tcPr>
          <w:p w14:paraId="7509C27B" w14:textId="77777777" w:rsidR="008423E4" w:rsidRPr="00A8133F" w:rsidRDefault="00E74D0A" w:rsidP="005A15F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276CFF0" w14:textId="77777777" w:rsidR="008423E4" w:rsidRDefault="008423E4" w:rsidP="005A15F4"/>
          <w:p w14:paraId="4D164919" w14:textId="2438BBCF" w:rsidR="000D6E72" w:rsidRDefault="00E74D0A" w:rsidP="005A15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Current law</w:t>
            </w:r>
            <w:r>
              <w:t xml:space="preserve"> provides certain rights to a parent who has been appointed managing conservator that are either </w:t>
            </w:r>
            <w:r w:rsidRPr="00A43507">
              <w:t>exclusive, independent, or exercised by</w:t>
            </w:r>
            <w:r>
              <w:t xml:space="preserve"> agreement with the other managing conservators, as applicable, such as the right to designate the child'</w:t>
            </w:r>
            <w:r w:rsidR="00F44B46">
              <w:t>s</w:t>
            </w:r>
            <w:r>
              <w:t xml:space="preserve"> primary residence, </w:t>
            </w:r>
            <w:r w:rsidRPr="000D6E72">
              <w:t>make medical decisions</w:t>
            </w:r>
            <w:r>
              <w:t>, and make education</w:t>
            </w:r>
            <w:r w:rsidR="00007323">
              <w:t>al</w:t>
            </w:r>
            <w:r>
              <w:t xml:space="preserve"> decisions.</w:t>
            </w:r>
            <w:r w:rsidR="000B5DDA">
              <w:t xml:space="preserve"> </w:t>
            </w:r>
            <w:r w:rsidR="00A70D5B">
              <w:t xml:space="preserve">However, the bill author has informed the committee that while </w:t>
            </w:r>
            <w:r>
              <w:t xml:space="preserve">a sole managing conservator </w:t>
            </w:r>
            <w:r w:rsidR="00A70D5B">
              <w:t xml:space="preserve">may </w:t>
            </w:r>
            <w:r>
              <w:t xml:space="preserve">enjoy the exclusive right to make educational decisions, the failure to specifically delineate the </w:t>
            </w:r>
            <w:r>
              <w:t>right to designate what school a child will attend or the right to enroll a child in school forces court intervention when a sole managing conservator and a possessory conservator disagree on the scope of educational decisions.</w:t>
            </w:r>
            <w:r w:rsidR="000B5DDA">
              <w:t xml:space="preserve"> H.B. 2495 seeks to provide clarification </w:t>
            </w:r>
            <w:r w:rsidR="003B1636">
              <w:t>for</w:t>
            </w:r>
            <w:r w:rsidR="00EB77AE">
              <w:t xml:space="preserve"> the</w:t>
            </w:r>
            <w:r>
              <w:t xml:space="preserve"> right to designate </w:t>
            </w:r>
            <w:r w:rsidR="00874A32">
              <w:t>the</w:t>
            </w:r>
            <w:r w:rsidR="008D5880">
              <w:t xml:space="preserve"> school </w:t>
            </w:r>
            <w:r w:rsidR="003B1636">
              <w:t xml:space="preserve">and </w:t>
            </w:r>
            <w:r w:rsidR="008D5880">
              <w:t xml:space="preserve">to </w:t>
            </w:r>
            <w:r>
              <w:t xml:space="preserve">enroll the child in </w:t>
            </w:r>
            <w:r w:rsidR="008D5880">
              <w:t xml:space="preserve">the </w:t>
            </w:r>
            <w:r>
              <w:t>school</w:t>
            </w:r>
            <w:r w:rsidR="003B1636">
              <w:t xml:space="preserve"> by </w:t>
            </w:r>
            <w:r>
              <w:t xml:space="preserve">granting sole managing conservators the exclusive right to </w:t>
            </w:r>
            <w:r w:rsidR="003B1636">
              <w:t>do so</w:t>
            </w:r>
            <w:r w:rsidR="00EB77AE">
              <w:t xml:space="preserve">, </w:t>
            </w:r>
            <w:r w:rsidR="00854C13">
              <w:t xml:space="preserve">with the aim of </w:t>
            </w:r>
            <w:r>
              <w:t>reduc</w:t>
            </w:r>
            <w:r w:rsidR="00EB77AE">
              <w:t>ing</w:t>
            </w:r>
            <w:r>
              <w:t xml:space="preserve"> conflict between conservators</w:t>
            </w:r>
            <w:r w:rsidR="00EB77AE">
              <w:t xml:space="preserve"> and</w:t>
            </w:r>
            <w:r w:rsidR="006C22A9">
              <w:t xml:space="preserve"> the</w:t>
            </w:r>
            <w:r w:rsidR="00EB77AE">
              <w:t xml:space="preserve"> </w:t>
            </w:r>
            <w:r>
              <w:t xml:space="preserve">stress on the child </w:t>
            </w:r>
            <w:r w:rsidR="00007323">
              <w:t xml:space="preserve">who is </w:t>
            </w:r>
            <w:r>
              <w:t>the subject of the suit.</w:t>
            </w:r>
          </w:p>
          <w:p w14:paraId="5DEC0041" w14:textId="77777777" w:rsidR="008423E4" w:rsidRPr="00E26B13" w:rsidRDefault="008423E4" w:rsidP="005A15F4">
            <w:pPr>
              <w:rPr>
                <w:b/>
              </w:rPr>
            </w:pPr>
          </w:p>
        </w:tc>
      </w:tr>
      <w:tr w:rsidR="00B576A5" w14:paraId="4952B83E" w14:textId="77777777" w:rsidTr="00345119">
        <w:tc>
          <w:tcPr>
            <w:tcW w:w="9576" w:type="dxa"/>
          </w:tcPr>
          <w:p w14:paraId="4861FF4B" w14:textId="77777777" w:rsidR="0017725B" w:rsidRDefault="00E74D0A" w:rsidP="005A15F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728BBDD4" w14:textId="77777777" w:rsidR="0017725B" w:rsidRDefault="0017725B" w:rsidP="005A15F4">
            <w:pPr>
              <w:rPr>
                <w:b/>
                <w:u w:val="single"/>
              </w:rPr>
            </w:pPr>
          </w:p>
          <w:p w14:paraId="19A49E22" w14:textId="6E3E0790" w:rsidR="0006381E" w:rsidRPr="0006381E" w:rsidRDefault="00E74D0A" w:rsidP="005A15F4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C1694AE" w14:textId="77777777" w:rsidR="0017725B" w:rsidRPr="0017725B" w:rsidRDefault="0017725B" w:rsidP="005A15F4">
            <w:pPr>
              <w:rPr>
                <w:b/>
                <w:u w:val="single"/>
              </w:rPr>
            </w:pPr>
          </w:p>
        </w:tc>
      </w:tr>
      <w:tr w:rsidR="00B576A5" w14:paraId="431E810F" w14:textId="77777777" w:rsidTr="00345119">
        <w:tc>
          <w:tcPr>
            <w:tcW w:w="9576" w:type="dxa"/>
          </w:tcPr>
          <w:p w14:paraId="057304FC" w14:textId="77777777" w:rsidR="008423E4" w:rsidRPr="00A8133F" w:rsidRDefault="00E74D0A" w:rsidP="005A15F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892DE96" w14:textId="77777777" w:rsidR="008423E4" w:rsidRDefault="008423E4" w:rsidP="005A15F4"/>
          <w:p w14:paraId="01B50859" w14:textId="7F66E218" w:rsidR="0006381E" w:rsidRDefault="00E74D0A" w:rsidP="005A15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1E83D8BD" w14:textId="77777777" w:rsidR="008423E4" w:rsidRPr="00E21FDC" w:rsidRDefault="008423E4" w:rsidP="005A15F4">
            <w:pPr>
              <w:rPr>
                <w:b/>
              </w:rPr>
            </w:pPr>
          </w:p>
        </w:tc>
      </w:tr>
      <w:tr w:rsidR="00B576A5" w14:paraId="0B96A0C3" w14:textId="77777777" w:rsidTr="00345119">
        <w:tc>
          <w:tcPr>
            <w:tcW w:w="9576" w:type="dxa"/>
          </w:tcPr>
          <w:p w14:paraId="0449F159" w14:textId="77777777" w:rsidR="008423E4" w:rsidRPr="00A8133F" w:rsidRDefault="00E74D0A" w:rsidP="005A15F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3BC8F18" w14:textId="77777777" w:rsidR="008423E4" w:rsidRDefault="008423E4" w:rsidP="005A15F4"/>
          <w:p w14:paraId="7682C8FF" w14:textId="60C11C7D" w:rsidR="00E21554" w:rsidRDefault="00E74D0A" w:rsidP="005A15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2495 amends the Family Code to include</w:t>
            </w:r>
            <w:r w:rsidR="003D2650">
              <w:t xml:space="preserve"> </w:t>
            </w:r>
            <w:r w:rsidRPr="00A901D8">
              <w:t xml:space="preserve">the right to designate the school </w:t>
            </w:r>
            <w:r w:rsidR="00C2649A">
              <w:t>a</w:t>
            </w:r>
            <w:r w:rsidRPr="00A901D8">
              <w:t xml:space="preserve"> child will attend and to enroll the child in the school, subject to any eligibility or admissions requirements</w:t>
            </w:r>
            <w:r w:rsidR="003D2650">
              <w:t>,</w:t>
            </w:r>
            <w:r>
              <w:t xml:space="preserve"> among the rights of </w:t>
            </w:r>
            <w:r w:rsidR="00A730EE">
              <w:t xml:space="preserve">any of </w:t>
            </w:r>
            <w:r>
              <w:t xml:space="preserve">the following entities appointed as sole managing conservator of </w:t>
            </w:r>
            <w:r w:rsidR="00863D05">
              <w:t>the</w:t>
            </w:r>
            <w:r>
              <w:t xml:space="preserve"> child in a suit affecting the parent-child relationship, unless limited by court order</w:t>
            </w:r>
            <w:r w:rsidR="00EB5D50">
              <w:t xml:space="preserve"> or</w:t>
            </w:r>
            <w:r w:rsidR="00700FDB">
              <w:t>, if applicable,</w:t>
            </w:r>
            <w:r w:rsidR="00EB5D50">
              <w:t xml:space="preserve"> other </w:t>
            </w:r>
            <w:r w:rsidR="00700FDB">
              <w:t>statutory provisions</w:t>
            </w:r>
            <w:r>
              <w:t xml:space="preserve">: </w:t>
            </w:r>
          </w:p>
          <w:p w14:paraId="7109FFD2" w14:textId="77777777" w:rsidR="00E21554" w:rsidRDefault="00E74D0A" w:rsidP="005A15F4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>a parent;</w:t>
            </w:r>
          </w:p>
          <w:p w14:paraId="3DB66A05" w14:textId="77777777" w:rsidR="00E21554" w:rsidRDefault="00E74D0A" w:rsidP="005A15F4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>a nonparent;</w:t>
            </w:r>
          </w:p>
          <w:p w14:paraId="6192EC73" w14:textId="6B6EDD0C" w:rsidR="00E21554" w:rsidRDefault="00E74D0A" w:rsidP="005A15F4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a licensed child-placing agency; </w:t>
            </w:r>
            <w:r w:rsidR="00863D05">
              <w:t>or</w:t>
            </w:r>
          </w:p>
          <w:p w14:paraId="7130CF0A" w14:textId="546F76A2" w:rsidR="00C2649A" w:rsidRDefault="00E74D0A" w:rsidP="005A15F4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>the Department of Family and Protective Service</w:t>
            </w:r>
            <w:r w:rsidR="00863D05">
              <w:t>s</w:t>
            </w:r>
            <w:r w:rsidR="00A901D8">
              <w:t>.</w:t>
            </w:r>
            <w:r w:rsidR="003D2650">
              <w:t xml:space="preserve"> </w:t>
            </w:r>
          </w:p>
          <w:p w14:paraId="7DF007D2" w14:textId="2332DC0E" w:rsidR="00A901D8" w:rsidRPr="009C36CD" w:rsidRDefault="00E74D0A" w:rsidP="005A15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applies </w:t>
            </w:r>
            <w:r w:rsidRPr="003D2650">
              <w:t xml:space="preserve">only to a suit affecting the </w:t>
            </w:r>
            <w:r w:rsidRPr="003D2650">
              <w:t>parent-child relationship that is pending in a trial court on or filed on or after the</w:t>
            </w:r>
            <w:r>
              <w:t xml:space="preserve"> bill's</w:t>
            </w:r>
            <w:r w:rsidRPr="003D2650">
              <w:t xml:space="preserve"> effective date.</w:t>
            </w:r>
          </w:p>
          <w:p w14:paraId="515A2DAA" w14:textId="77777777" w:rsidR="008423E4" w:rsidRPr="00835628" w:rsidRDefault="008423E4" w:rsidP="005A15F4">
            <w:pPr>
              <w:rPr>
                <w:b/>
              </w:rPr>
            </w:pPr>
          </w:p>
        </w:tc>
      </w:tr>
      <w:tr w:rsidR="00B576A5" w14:paraId="387ACF6F" w14:textId="77777777" w:rsidTr="00345119">
        <w:tc>
          <w:tcPr>
            <w:tcW w:w="9576" w:type="dxa"/>
          </w:tcPr>
          <w:p w14:paraId="2CA20FB0" w14:textId="77777777" w:rsidR="008423E4" w:rsidRPr="00A8133F" w:rsidRDefault="00E74D0A" w:rsidP="005A15F4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040AB47" w14:textId="77777777" w:rsidR="008423E4" w:rsidRDefault="008423E4" w:rsidP="005A15F4"/>
          <w:p w14:paraId="2BF7A28E" w14:textId="41E11ED8" w:rsidR="008423E4" w:rsidRPr="003624F2" w:rsidRDefault="00E74D0A" w:rsidP="005A15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5623DA4E" w14:textId="77777777" w:rsidR="008423E4" w:rsidRPr="00233FDB" w:rsidRDefault="008423E4" w:rsidP="005A15F4">
            <w:pPr>
              <w:rPr>
                <w:b/>
              </w:rPr>
            </w:pPr>
          </w:p>
        </w:tc>
      </w:tr>
    </w:tbl>
    <w:p w14:paraId="4662D31B" w14:textId="77777777" w:rsidR="004108C3" w:rsidRPr="008423E4" w:rsidRDefault="004108C3" w:rsidP="005A15F4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6C517" w14:textId="77777777" w:rsidR="00E74D0A" w:rsidRDefault="00E74D0A">
      <w:r>
        <w:separator/>
      </w:r>
    </w:p>
  </w:endnote>
  <w:endnote w:type="continuationSeparator" w:id="0">
    <w:p w14:paraId="6D734FDC" w14:textId="77777777" w:rsidR="00E74D0A" w:rsidRDefault="00E74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C7F94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B576A5" w14:paraId="13D77C72" w14:textId="77777777" w:rsidTr="009C1E9A">
      <w:trPr>
        <w:cantSplit/>
      </w:trPr>
      <w:tc>
        <w:tcPr>
          <w:tcW w:w="0" w:type="pct"/>
        </w:tcPr>
        <w:p w14:paraId="7021787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F16EE8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DC8A826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5E7991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0E9C92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576A5" w14:paraId="010A4EA3" w14:textId="77777777" w:rsidTr="009C1E9A">
      <w:trPr>
        <w:cantSplit/>
      </w:trPr>
      <w:tc>
        <w:tcPr>
          <w:tcW w:w="0" w:type="pct"/>
        </w:tcPr>
        <w:p w14:paraId="4CCDE4A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1C8A558" w14:textId="2286DA3E" w:rsidR="00EC379B" w:rsidRPr="009C1E9A" w:rsidRDefault="00E74D0A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24030-D</w:t>
          </w:r>
        </w:p>
      </w:tc>
      <w:tc>
        <w:tcPr>
          <w:tcW w:w="2453" w:type="pct"/>
        </w:tcPr>
        <w:p w14:paraId="597BE4ED" w14:textId="2D9EA3AD" w:rsidR="00EC379B" w:rsidRDefault="00E74D0A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DF7CDB">
            <w:t>25.101.1827</w:t>
          </w:r>
          <w:r>
            <w:fldChar w:fldCharType="end"/>
          </w:r>
        </w:p>
      </w:tc>
    </w:tr>
    <w:tr w:rsidR="00B576A5" w14:paraId="1AEA16FC" w14:textId="77777777" w:rsidTr="009C1E9A">
      <w:trPr>
        <w:cantSplit/>
      </w:trPr>
      <w:tc>
        <w:tcPr>
          <w:tcW w:w="0" w:type="pct"/>
        </w:tcPr>
        <w:p w14:paraId="03778455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B1C5E70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2A5FBE72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619E81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576A5" w14:paraId="49B23F73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1808223" w14:textId="77777777" w:rsidR="00EC379B" w:rsidRDefault="00E74D0A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A0D423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6390833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DD672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41ADC" w14:textId="77777777" w:rsidR="00E74D0A" w:rsidRDefault="00E74D0A">
      <w:r>
        <w:separator/>
      </w:r>
    </w:p>
  </w:footnote>
  <w:footnote w:type="continuationSeparator" w:id="0">
    <w:p w14:paraId="4AA497FC" w14:textId="77777777" w:rsidR="00E74D0A" w:rsidRDefault="00E74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03890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E8B41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7030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E6674"/>
    <w:multiLevelType w:val="hybridMultilevel"/>
    <w:tmpl w:val="68A4C97E"/>
    <w:lvl w:ilvl="0" w:tplc="C576F7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92EF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EAF4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2C10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FA7A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E21B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D0FD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327F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BE7A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64DA6"/>
    <w:multiLevelType w:val="hybridMultilevel"/>
    <w:tmpl w:val="5A5C02C2"/>
    <w:lvl w:ilvl="0" w:tplc="44CCB1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5AB8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1A01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566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8A33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C0D1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D249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ECF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02D1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46ACE"/>
    <w:multiLevelType w:val="hybridMultilevel"/>
    <w:tmpl w:val="3CC2631E"/>
    <w:lvl w:ilvl="0" w:tplc="B1A478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2A92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8A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C25C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9E91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6A60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129F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7816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ACD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002061">
    <w:abstractNumId w:val="2"/>
  </w:num>
  <w:num w:numId="2" w16cid:durableId="1433552530">
    <w:abstractNumId w:val="1"/>
  </w:num>
  <w:num w:numId="3" w16cid:durableId="1471896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1D8"/>
    <w:rsid w:val="00000A70"/>
    <w:rsid w:val="000032B8"/>
    <w:rsid w:val="00003B06"/>
    <w:rsid w:val="000054B9"/>
    <w:rsid w:val="00007323"/>
    <w:rsid w:val="00007461"/>
    <w:rsid w:val="0001117E"/>
    <w:rsid w:val="0001125F"/>
    <w:rsid w:val="00012178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381E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5DDA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6E72"/>
    <w:rsid w:val="000D769C"/>
    <w:rsid w:val="000D76BB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5E8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0A41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6481"/>
    <w:rsid w:val="001E2CAD"/>
    <w:rsid w:val="001E34DB"/>
    <w:rsid w:val="001E37CD"/>
    <w:rsid w:val="001E4070"/>
    <w:rsid w:val="001E655E"/>
    <w:rsid w:val="001F3CB8"/>
    <w:rsid w:val="001F6B91"/>
    <w:rsid w:val="001F703C"/>
    <w:rsid w:val="0020030E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27C4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154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13E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636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2650"/>
    <w:rsid w:val="003D726D"/>
    <w:rsid w:val="003E0875"/>
    <w:rsid w:val="003E0BB8"/>
    <w:rsid w:val="003E6CB0"/>
    <w:rsid w:val="003F1F5E"/>
    <w:rsid w:val="003F286A"/>
    <w:rsid w:val="003F46CC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59D0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11BF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15F4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22A9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0FDB"/>
    <w:rsid w:val="007031BD"/>
    <w:rsid w:val="00703E80"/>
    <w:rsid w:val="00705276"/>
    <w:rsid w:val="007066A0"/>
    <w:rsid w:val="007075FB"/>
    <w:rsid w:val="0070787B"/>
    <w:rsid w:val="00707C10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D08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7263"/>
    <w:rsid w:val="007509BE"/>
    <w:rsid w:val="007521B7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079FD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4A5"/>
    <w:rsid w:val="00842900"/>
    <w:rsid w:val="00850CF0"/>
    <w:rsid w:val="00851869"/>
    <w:rsid w:val="00851C04"/>
    <w:rsid w:val="008531A1"/>
    <w:rsid w:val="00853A94"/>
    <w:rsid w:val="008547A3"/>
    <w:rsid w:val="00854C13"/>
    <w:rsid w:val="0085797D"/>
    <w:rsid w:val="00860020"/>
    <w:rsid w:val="008618E7"/>
    <w:rsid w:val="00861995"/>
    <w:rsid w:val="0086231A"/>
    <w:rsid w:val="00863D05"/>
    <w:rsid w:val="0086477C"/>
    <w:rsid w:val="00864BAD"/>
    <w:rsid w:val="00866F9D"/>
    <w:rsid w:val="008673D9"/>
    <w:rsid w:val="00871775"/>
    <w:rsid w:val="00871AEF"/>
    <w:rsid w:val="008726E5"/>
    <w:rsid w:val="0087289E"/>
    <w:rsid w:val="00874A32"/>
    <w:rsid w:val="00874C05"/>
    <w:rsid w:val="0087588B"/>
    <w:rsid w:val="0087680A"/>
    <w:rsid w:val="008801A9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4A7"/>
    <w:rsid w:val="008C0809"/>
    <w:rsid w:val="008C132C"/>
    <w:rsid w:val="008C3FD0"/>
    <w:rsid w:val="008D27A5"/>
    <w:rsid w:val="008D2AAB"/>
    <w:rsid w:val="008D309C"/>
    <w:rsid w:val="008D5880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09B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389A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9F6716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07BD2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507"/>
    <w:rsid w:val="00A43960"/>
    <w:rsid w:val="00A46902"/>
    <w:rsid w:val="00A50CDB"/>
    <w:rsid w:val="00A51F3E"/>
    <w:rsid w:val="00A5364B"/>
    <w:rsid w:val="00A54142"/>
    <w:rsid w:val="00A54C42"/>
    <w:rsid w:val="00A5644A"/>
    <w:rsid w:val="00A572B1"/>
    <w:rsid w:val="00A577AF"/>
    <w:rsid w:val="00A60177"/>
    <w:rsid w:val="00A61C27"/>
    <w:rsid w:val="00A62638"/>
    <w:rsid w:val="00A6344D"/>
    <w:rsid w:val="00A644B8"/>
    <w:rsid w:val="00A70D5B"/>
    <w:rsid w:val="00A70E35"/>
    <w:rsid w:val="00A720DC"/>
    <w:rsid w:val="00A730EE"/>
    <w:rsid w:val="00A803CF"/>
    <w:rsid w:val="00A8133F"/>
    <w:rsid w:val="00A82CB4"/>
    <w:rsid w:val="00A837A8"/>
    <w:rsid w:val="00A83C36"/>
    <w:rsid w:val="00A901D8"/>
    <w:rsid w:val="00A932BB"/>
    <w:rsid w:val="00A93579"/>
    <w:rsid w:val="00A93934"/>
    <w:rsid w:val="00A95D51"/>
    <w:rsid w:val="00A97E60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36DB9"/>
    <w:rsid w:val="00B43672"/>
    <w:rsid w:val="00B473D8"/>
    <w:rsid w:val="00B47464"/>
    <w:rsid w:val="00B5165A"/>
    <w:rsid w:val="00B524C1"/>
    <w:rsid w:val="00B52C8D"/>
    <w:rsid w:val="00B564BF"/>
    <w:rsid w:val="00B576A5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310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5530"/>
    <w:rsid w:val="00BE71CD"/>
    <w:rsid w:val="00BE7748"/>
    <w:rsid w:val="00BE7BDA"/>
    <w:rsid w:val="00BF0548"/>
    <w:rsid w:val="00BF4949"/>
    <w:rsid w:val="00BF4D7C"/>
    <w:rsid w:val="00BF5085"/>
    <w:rsid w:val="00C013F4"/>
    <w:rsid w:val="00C02D66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649A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56DF"/>
    <w:rsid w:val="00C57933"/>
    <w:rsid w:val="00C60206"/>
    <w:rsid w:val="00C615D4"/>
    <w:rsid w:val="00C61B5D"/>
    <w:rsid w:val="00C61C0E"/>
    <w:rsid w:val="00C61C64"/>
    <w:rsid w:val="00C61CDA"/>
    <w:rsid w:val="00C670DE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CDB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554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4D0A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2CE3"/>
    <w:rsid w:val="00EA385A"/>
    <w:rsid w:val="00EA3931"/>
    <w:rsid w:val="00EA658E"/>
    <w:rsid w:val="00EA7A88"/>
    <w:rsid w:val="00EB27F2"/>
    <w:rsid w:val="00EB3928"/>
    <w:rsid w:val="00EB5373"/>
    <w:rsid w:val="00EB5D50"/>
    <w:rsid w:val="00EB77AE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4B46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56EA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2ECE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56829C9-2831-44CA-A3A5-4220EB644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D265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D26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265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D2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D2650"/>
    <w:rPr>
      <w:b/>
      <w:bCs/>
    </w:rPr>
  </w:style>
  <w:style w:type="paragraph" w:styleId="Revision">
    <w:name w:val="Revision"/>
    <w:hidden/>
    <w:uiPriority w:val="99"/>
    <w:semiHidden/>
    <w:rsid w:val="00C264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2014</Characters>
  <Application>Microsoft Office Word</Application>
  <DocSecurity>0</DocSecurity>
  <Lines>55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HB02495 (Committee Report (Unamended))</vt:lpstr>
    </vt:vector>
  </TitlesOfParts>
  <Company>State of Texas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24030</dc:subject>
  <dc:creator>State of Texas</dc:creator>
  <dc:description>HB 2495 by Dutton-(H)Judiciary &amp; Civil Jurisprudence</dc:description>
  <cp:lastModifiedBy>Damian Duarte</cp:lastModifiedBy>
  <cp:revision>2</cp:revision>
  <cp:lastPrinted>2003-11-26T17:21:00Z</cp:lastPrinted>
  <dcterms:created xsi:type="dcterms:W3CDTF">2025-04-16T17:55:00Z</dcterms:created>
  <dcterms:modified xsi:type="dcterms:W3CDTF">2025-04-16T17:55:00Z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25.101.1827</vt:lpwstr>
  </property>
</Properties>
</file>