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FC8" w:rsidRDefault="00DB2FC8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E2C48344A8FC4A24860337AB43763A3A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DB2FC8" w:rsidRPr="00585C31" w:rsidRDefault="00DB2FC8" w:rsidP="000F1DF9">
      <w:pPr>
        <w:spacing w:after="0" w:line="240" w:lineRule="auto"/>
        <w:rPr>
          <w:rFonts w:cs="Times New Roman"/>
          <w:szCs w:val="24"/>
        </w:rPr>
      </w:pPr>
    </w:p>
    <w:p w:rsidR="00DB2FC8" w:rsidRPr="00585C31" w:rsidRDefault="00DB2FC8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DB2FC8" w:rsidTr="000F1DF9">
        <w:tc>
          <w:tcPr>
            <w:tcW w:w="2718" w:type="dxa"/>
          </w:tcPr>
          <w:p w:rsidR="00DB2FC8" w:rsidRPr="005C2A78" w:rsidRDefault="00DB2FC8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6DC0FCD0E84A4D6DB0F5993898DDBE90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DB2FC8" w:rsidRPr="00FF6471" w:rsidRDefault="00DB2FC8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A756FA86EC7A45C18EF668500B9A579C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2703</w:t>
                </w:r>
              </w:sdtContent>
            </w:sdt>
          </w:p>
        </w:tc>
      </w:tr>
      <w:tr w:rsidR="00DB2FC8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21D7D041353740CC8861E6F8334BF897"/>
            </w:placeholder>
          </w:sdtPr>
          <w:sdtContent>
            <w:tc>
              <w:tcPr>
                <w:tcW w:w="2718" w:type="dxa"/>
              </w:tcPr>
              <w:p w:rsidR="00DB2FC8" w:rsidRPr="000F1DF9" w:rsidRDefault="00DB2FC8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89R6002 MCK-D</w:t>
                </w:r>
              </w:p>
            </w:tc>
          </w:sdtContent>
        </w:sdt>
        <w:tc>
          <w:tcPr>
            <w:tcW w:w="6858" w:type="dxa"/>
          </w:tcPr>
          <w:p w:rsidR="00DB2FC8" w:rsidRPr="005C2A78" w:rsidRDefault="00DB2FC8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DC2212356462419596DFD75F355517E6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4FF15627AF674363A33FA3A3F822E98A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Raymond et al.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E6FC6398F6FE4433B9507995160D89AF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(Hall)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81FD7D80D4044C8F9FDF293DC7E96E8C"/>
                </w:placeholder>
                <w:showingPlcHdr/>
              </w:sdtPr>
              <w:sdtContent/>
            </w:sdt>
          </w:p>
        </w:tc>
      </w:tr>
      <w:tr w:rsidR="00DB2FC8" w:rsidTr="000F1DF9">
        <w:tc>
          <w:tcPr>
            <w:tcW w:w="2718" w:type="dxa"/>
          </w:tcPr>
          <w:p w:rsidR="00DB2FC8" w:rsidRPr="00BC7495" w:rsidRDefault="00DB2FC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6330D6A8E203424B9D2B28A2A1C5130C"/>
            </w:placeholder>
          </w:sdtPr>
          <w:sdtContent>
            <w:tc>
              <w:tcPr>
                <w:tcW w:w="6858" w:type="dxa"/>
              </w:tcPr>
              <w:p w:rsidR="00DB2FC8" w:rsidRPr="00FF6471" w:rsidRDefault="00DB2FC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Administration</w:t>
                </w:r>
              </w:p>
            </w:tc>
          </w:sdtContent>
        </w:sdt>
      </w:tr>
      <w:tr w:rsidR="00DB2FC8" w:rsidTr="000F1DF9">
        <w:tc>
          <w:tcPr>
            <w:tcW w:w="2718" w:type="dxa"/>
          </w:tcPr>
          <w:p w:rsidR="00DB2FC8" w:rsidRPr="00BC7495" w:rsidRDefault="00DB2FC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D6DB43E5C8964972AC9F40062F6BD1B4"/>
            </w:placeholder>
            <w:date w:fullDate="2025-05-0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DB2FC8" w:rsidRPr="00FF6471" w:rsidRDefault="00DB2FC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5/8/2025</w:t>
                </w:r>
              </w:p>
            </w:tc>
          </w:sdtContent>
        </w:sdt>
      </w:tr>
      <w:tr w:rsidR="00DB2FC8" w:rsidTr="000F1DF9">
        <w:tc>
          <w:tcPr>
            <w:tcW w:w="2718" w:type="dxa"/>
          </w:tcPr>
          <w:p w:rsidR="00DB2FC8" w:rsidRPr="00BC7495" w:rsidRDefault="00DB2FC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A689FD5CAAC54527A14B6ABAEE87B1D7"/>
            </w:placeholder>
          </w:sdtPr>
          <w:sdtContent>
            <w:tc>
              <w:tcPr>
                <w:tcW w:w="6858" w:type="dxa"/>
              </w:tcPr>
              <w:p w:rsidR="00DB2FC8" w:rsidRPr="00FF6471" w:rsidRDefault="00DB2FC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DB2FC8" w:rsidRPr="00FF6471" w:rsidRDefault="00DB2FC8" w:rsidP="000F1DF9">
      <w:pPr>
        <w:spacing w:after="0" w:line="240" w:lineRule="auto"/>
        <w:rPr>
          <w:rFonts w:cs="Times New Roman"/>
          <w:szCs w:val="24"/>
        </w:rPr>
      </w:pPr>
    </w:p>
    <w:p w:rsidR="00DB2FC8" w:rsidRPr="00FF6471" w:rsidRDefault="00DB2FC8" w:rsidP="000F1DF9">
      <w:pPr>
        <w:spacing w:after="0" w:line="240" w:lineRule="auto"/>
        <w:rPr>
          <w:rFonts w:cs="Times New Roman"/>
          <w:szCs w:val="24"/>
        </w:rPr>
      </w:pPr>
    </w:p>
    <w:p w:rsidR="00DB2FC8" w:rsidRPr="00FF6471" w:rsidRDefault="00DB2FC8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4AC65C0C8A2B4985B274BF3EC8C59A76"/>
        </w:placeholder>
      </w:sdtPr>
      <w:sdtContent>
        <w:p w:rsidR="00DB2FC8" w:rsidRDefault="00DB2FC8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CF926F7650AE47ABB0F66CE8C7D9E2AD"/>
        </w:placeholder>
        <w:showingPlcHdr/>
      </w:sdtPr>
      <w:sdtEndPr>
        <w:rPr>
          <w:rFonts w:cs="Times New Roman"/>
          <w:szCs w:val="24"/>
        </w:rPr>
      </w:sdtEndPr>
      <w:sdtContent>
        <w:p w:rsidR="00DB2FC8" w:rsidRPr="00901DA1" w:rsidRDefault="00DB2FC8" w:rsidP="00901DA1">
          <w:pPr>
            <w:pStyle w:val="NormalWeb"/>
            <w:spacing w:before="0" w:beforeAutospacing="0" w:after="0" w:afterAutospacing="0"/>
            <w:jc w:val="both"/>
            <w:divId w:val="1915505703"/>
            <w:rPr>
              <w:rFonts w:eastAsia="Times New Roman"/>
              <w:bCs/>
            </w:rPr>
          </w:pPr>
          <w:r>
            <w:rPr>
              <w:rFonts w:eastAsia="Times New Roman"/>
              <w:bCs/>
            </w:rPr>
            <w:t xml:space="preserve"> </w:t>
          </w:r>
        </w:p>
      </w:sdtContent>
    </w:sdt>
    <w:p w:rsidR="00DB2FC8" w:rsidRDefault="00DB2FC8" w:rsidP="00901DA1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2703 </w:t>
      </w:r>
      <w:bookmarkStart w:id="1" w:name="AmendsCurrentLaw"/>
      <w:bookmarkEnd w:id="1"/>
      <w:r>
        <w:rPr>
          <w:rFonts w:cs="Times New Roman"/>
          <w:szCs w:val="24"/>
        </w:rPr>
        <w:t>amends current law relating to designating July as American Patriotism Month.</w:t>
      </w:r>
    </w:p>
    <w:p w:rsidR="00DB2FC8" w:rsidRPr="00293A48" w:rsidRDefault="00DB2FC8" w:rsidP="00901DA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B2FC8" w:rsidRPr="005C2A78" w:rsidRDefault="00DB2FC8" w:rsidP="00901DA1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F00133C9EC7747BEB2D7FC8A2EBA50B4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DB2FC8" w:rsidRPr="006529C4" w:rsidRDefault="00DB2FC8" w:rsidP="00901DA1">
      <w:pPr>
        <w:spacing w:after="0" w:line="240" w:lineRule="auto"/>
        <w:jc w:val="both"/>
        <w:rPr>
          <w:rFonts w:cs="Times New Roman"/>
          <w:szCs w:val="24"/>
        </w:rPr>
      </w:pPr>
    </w:p>
    <w:p w:rsidR="00DB2FC8" w:rsidRPr="006529C4" w:rsidRDefault="00DB2FC8" w:rsidP="00901DA1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DB2FC8" w:rsidRPr="006529C4" w:rsidRDefault="00DB2FC8" w:rsidP="00901DA1">
      <w:pPr>
        <w:spacing w:after="0" w:line="240" w:lineRule="auto"/>
        <w:jc w:val="both"/>
        <w:rPr>
          <w:rFonts w:cs="Times New Roman"/>
          <w:szCs w:val="24"/>
        </w:rPr>
      </w:pPr>
    </w:p>
    <w:p w:rsidR="00DB2FC8" w:rsidRPr="005C2A78" w:rsidRDefault="00DB2FC8" w:rsidP="00901DA1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15F2758443634AA3AAA75E1A68ED1769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DB2FC8" w:rsidRPr="005C2A78" w:rsidRDefault="00DB2FC8" w:rsidP="00901DA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B2FC8" w:rsidRDefault="00DB2FC8" w:rsidP="00901D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Subchapter D, Chapter 662, Government Code, by adding Section 662.117, as follows:</w:t>
      </w:r>
    </w:p>
    <w:p w:rsidR="00DB2FC8" w:rsidRDefault="00DB2FC8" w:rsidP="00901DA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B2FC8" w:rsidRDefault="00DB2FC8" w:rsidP="00901DA1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Sec. 662.117. AMERICAN PATRIOTISM MONTH. (a) Provides that July is American Patriotism Month to celebrate and recognize certain values, principles, and people.</w:t>
      </w:r>
    </w:p>
    <w:p w:rsidR="00DB2FC8" w:rsidRDefault="00DB2FC8" w:rsidP="00901DA1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DB2FC8" w:rsidRPr="005C2A78" w:rsidRDefault="00DB2FC8" w:rsidP="00901DA1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Requires that American Patriotism Month be regularly observed </w:t>
      </w:r>
      <w:r w:rsidRPr="00293A48">
        <w:rPr>
          <w:rFonts w:eastAsia="Times New Roman" w:cs="Times New Roman"/>
          <w:szCs w:val="24"/>
        </w:rPr>
        <w:t>by appropriate ceremonies and activities that help citizens develop a sense of national pride and national identity.</w:t>
      </w:r>
    </w:p>
    <w:p w:rsidR="00DB2FC8" w:rsidRPr="005C2A78" w:rsidRDefault="00DB2FC8" w:rsidP="00901DA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B2FC8" w:rsidRPr="00C8671F" w:rsidRDefault="00DB2FC8" w:rsidP="00901DA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upon passage or September 1, 2025. </w:t>
      </w:r>
    </w:p>
    <w:sectPr w:rsidR="00DB2FC8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5754" w:rsidRDefault="00515754" w:rsidP="000F1DF9">
      <w:pPr>
        <w:spacing w:after="0" w:line="240" w:lineRule="auto"/>
      </w:pPr>
      <w:r>
        <w:separator/>
      </w:r>
    </w:p>
  </w:endnote>
  <w:endnote w:type="continuationSeparator" w:id="0">
    <w:p w:rsidR="00515754" w:rsidRDefault="00515754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515754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DB2FC8">
                <w:rPr>
                  <w:sz w:val="20"/>
                  <w:szCs w:val="20"/>
                </w:rPr>
                <w:t>ADC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DB2FC8">
                <w:rPr>
                  <w:sz w:val="20"/>
                  <w:szCs w:val="20"/>
                </w:rPr>
                <w:t>H.B. 2703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DB2FC8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515754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5754" w:rsidRDefault="00515754" w:rsidP="000F1DF9">
      <w:pPr>
        <w:spacing w:after="0" w:line="240" w:lineRule="auto"/>
      </w:pPr>
      <w:r>
        <w:separator/>
      </w:r>
    </w:p>
  </w:footnote>
  <w:footnote w:type="continuationSeparator" w:id="0">
    <w:p w:rsidR="00515754" w:rsidRDefault="00515754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15754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3C92"/>
    <w:rsid w:val="008A6859"/>
    <w:rsid w:val="0093341F"/>
    <w:rsid w:val="009562E3"/>
    <w:rsid w:val="00986E9F"/>
    <w:rsid w:val="009D489A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2FC8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0637"/>
  <w15:docId w15:val="{E42E43F8-A2EE-4C55-9F17-C398B63A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2FC8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E2C48344A8FC4A24860337AB43763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C1FD-560E-4B0A-A6E0-D031B646D7EC}"/>
      </w:docPartPr>
      <w:docPartBody>
        <w:p w:rsidR="0082001E" w:rsidRDefault="0082001E"/>
      </w:docPartBody>
    </w:docPart>
    <w:docPart>
      <w:docPartPr>
        <w:name w:val="6DC0FCD0E84A4D6DB0F5993898DDB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1FD7-91A0-4329-A6D9-F42F63ADE8B0}"/>
      </w:docPartPr>
      <w:docPartBody>
        <w:p w:rsidR="0082001E" w:rsidRDefault="0082001E"/>
      </w:docPartBody>
    </w:docPart>
    <w:docPart>
      <w:docPartPr>
        <w:name w:val="A756FA86EC7A45C18EF668500B9A5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4A5C2-0144-4A53-9304-96575C28435E}"/>
      </w:docPartPr>
      <w:docPartBody>
        <w:p w:rsidR="0082001E" w:rsidRDefault="0082001E"/>
      </w:docPartBody>
    </w:docPart>
    <w:docPart>
      <w:docPartPr>
        <w:name w:val="21D7D041353740CC8861E6F8334BF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A41B1-DBDF-4141-9AC6-CAD00EDBD2E1}"/>
      </w:docPartPr>
      <w:docPartBody>
        <w:p w:rsidR="0082001E" w:rsidRDefault="0082001E"/>
      </w:docPartBody>
    </w:docPart>
    <w:docPart>
      <w:docPartPr>
        <w:name w:val="DC2212356462419596DFD75F35551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FBAFB-785B-407E-8704-1A946D47258D}"/>
      </w:docPartPr>
      <w:docPartBody>
        <w:p w:rsidR="0082001E" w:rsidRDefault="0082001E"/>
      </w:docPartBody>
    </w:docPart>
    <w:docPart>
      <w:docPartPr>
        <w:name w:val="4FF15627AF674363A33FA3A3F822E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F02BF-CF09-4AB5-A0D4-40C69AFB6F01}"/>
      </w:docPartPr>
      <w:docPartBody>
        <w:p w:rsidR="0082001E" w:rsidRDefault="0082001E"/>
      </w:docPartBody>
    </w:docPart>
    <w:docPart>
      <w:docPartPr>
        <w:name w:val="E6FC6398F6FE4433B9507995160D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C5349-E1D8-467B-ACF0-E6C9E02ADCAA}"/>
      </w:docPartPr>
      <w:docPartBody>
        <w:p w:rsidR="0082001E" w:rsidRDefault="0082001E"/>
      </w:docPartBody>
    </w:docPart>
    <w:docPart>
      <w:docPartPr>
        <w:name w:val="81FD7D80D4044C8F9FDF293DC7E96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BB13E-9CD8-4E5B-9871-7719FA3C4171}"/>
      </w:docPartPr>
      <w:docPartBody>
        <w:p w:rsidR="0082001E" w:rsidRDefault="0082001E"/>
      </w:docPartBody>
    </w:docPart>
    <w:docPart>
      <w:docPartPr>
        <w:name w:val="6330D6A8E203424B9D2B28A2A1C51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5CCF0-7CDF-4712-B569-5FC7317BFB2B}"/>
      </w:docPartPr>
      <w:docPartBody>
        <w:p w:rsidR="0082001E" w:rsidRDefault="0082001E"/>
      </w:docPartBody>
    </w:docPart>
    <w:docPart>
      <w:docPartPr>
        <w:name w:val="D6DB43E5C8964972AC9F40062F6BD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B9B49-9C4A-4F5F-A588-465119CB7DB8}"/>
      </w:docPartPr>
      <w:docPartBody>
        <w:p w:rsidR="0082001E" w:rsidRDefault="00006301" w:rsidP="00006301">
          <w:pPr>
            <w:pStyle w:val="D6DB43E5C8964972AC9F40062F6BD1B4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A689FD5CAAC54527A14B6ABAEE87B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96702-C0A1-4429-8CB1-223745202B06}"/>
      </w:docPartPr>
      <w:docPartBody>
        <w:p w:rsidR="0082001E" w:rsidRDefault="0082001E"/>
      </w:docPartBody>
    </w:docPart>
    <w:docPart>
      <w:docPartPr>
        <w:name w:val="4AC65C0C8A2B4985B274BF3EC8C59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235B6-861E-4EAC-A5ED-3534C52C7D65}"/>
      </w:docPartPr>
      <w:docPartBody>
        <w:p w:rsidR="0082001E" w:rsidRDefault="0082001E"/>
      </w:docPartBody>
    </w:docPart>
    <w:docPart>
      <w:docPartPr>
        <w:name w:val="CF926F7650AE47ABB0F66CE8C7D9E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050CA-E272-4DF0-A9DA-DD150A1A24FE}"/>
      </w:docPartPr>
      <w:docPartBody>
        <w:p w:rsidR="0082001E" w:rsidRDefault="00006301" w:rsidP="00006301">
          <w:pPr>
            <w:pStyle w:val="CF926F7650AE47ABB0F66CE8C7D9E2AD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F00133C9EC7747BEB2D7FC8A2EBA5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1BED0-8D52-498C-A821-FE7B04ACE1B3}"/>
      </w:docPartPr>
      <w:docPartBody>
        <w:p w:rsidR="0082001E" w:rsidRDefault="0082001E"/>
      </w:docPartBody>
    </w:docPart>
    <w:docPart>
      <w:docPartPr>
        <w:name w:val="15F2758443634AA3AAA75E1A68ED1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C3E23-37D7-48E6-8F03-5D14E5EA3443}"/>
      </w:docPartPr>
      <w:docPartBody>
        <w:p w:rsidR="0082001E" w:rsidRDefault="008200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06301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2001E"/>
    <w:rsid w:val="008A3C92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301"/>
    <w:rPr>
      <w:color w:val="808080"/>
    </w:rPr>
  </w:style>
  <w:style w:type="paragraph" w:customStyle="1" w:styleId="D6DB43E5C8964972AC9F40062F6BD1B4">
    <w:name w:val="D6DB43E5C8964972AC9F40062F6BD1B4"/>
    <w:rsid w:val="0000630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926F7650AE47ABB0F66CE8C7D9E2AD">
    <w:name w:val="CF926F7650AE47ABB0F66CE8C7D9E2AD"/>
    <w:rsid w:val="0000630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145</Words>
  <Characters>828</Characters>
  <Application>Microsoft Office Word</Application>
  <DocSecurity>0</DocSecurity>
  <Lines>6</Lines>
  <Paragraphs>1</Paragraphs>
  <ScaleCrop>false</ScaleCrop>
  <Company>Texas Legislative Council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Alejandro Conde</cp:lastModifiedBy>
  <cp:revision>161</cp:revision>
  <cp:lastPrinted>2025-05-09T14:37:00Z</cp:lastPrinted>
  <dcterms:created xsi:type="dcterms:W3CDTF">2015-05-29T14:24:00Z</dcterms:created>
  <dcterms:modified xsi:type="dcterms:W3CDTF">2025-05-09T14:38:00Z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