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909D2" w14:paraId="07794196" w14:textId="77777777" w:rsidTr="00345119">
        <w:tc>
          <w:tcPr>
            <w:tcW w:w="9576" w:type="dxa"/>
            <w:noWrap/>
          </w:tcPr>
          <w:p w14:paraId="3092B6BD" w14:textId="77777777" w:rsidR="008423E4" w:rsidRPr="0022177D" w:rsidRDefault="00921A52" w:rsidP="0079264B">
            <w:pPr>
              <w:pStyle w:val="Heading1"/>
            </w:pPr>
            <w:r w:rsidRPr="00631897">
              <w:t>BILL ANALYSIS</w:t>
            </w:r>
          </w:p>
        </w:tc>
      </w:tr>
    </w:tbl>
    <w:p w14:paraId="51D5DD10" w14:textId="77777777" w:rsidR="008423E4" w:rsidRPr="0022177D" w:rsidRDefault="008423E4" w:rsidP="0079264B">
      <w:pPr>
        <w:jc w:val="center"/>
      </w:pPr>
    </w:p>
    <w:p w14:paraId="148E8E89" w14:textId="77777777" w:rsidR="008423E4" w:rsidRPr="00B31F0E" w:rsidRDefault="008423E4" w:rsidP="0079264B"/>
    <w:p w14:paraId="3BFEE627" w14:textId="77777777" w:rsidR="008423E4" w:rsidRPr="00742794" w:rsidRDefault="008423E4" w:rsidP="0079264B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909D2" w14:paraId="1920C1D6" w14:textId="77777777" w:rsidTr="00345119">
        <w:tc>
          <w:tcPr>
            <w:tcW w:w="9576" w:type="dxa"/>
          </w:tcPr>
          <w:p w14:paraId="3CD02B7A" w14:textId="2B6FB06F" w:rsidR="008423E4" w:rsidRPr="00861995" w:rsidRDefault="00921A52" w:rsidP="0079264B">
            <w:pPr>
              <w:jc w:val="right"/>
            </w:pPr>
            <w:r>
              <w:t>H.B. 2760</w:t>
            </w:r>
          </w:p>
        </w:tc>
      </w:tr>
      <w:tr w:rsidR="007909D2" w14:paraId="0A383416" w14:textId="77777777" w:rsidTr="00345119">
        <w:tc>
          <w:tcPr>
            <w:tcW w:w="9576" w:type="dxa"/>
          </w:tcPr>
          <w:p w14:paraId="18B8F268" w14:textId="3D7EB210" w:rsidR="008423E4" w:rsidRPr="00861995" w:rsidRDefault="00921A52" w:rsidP="0079264B">
            <w:pPr>
              <w:jc w:val="right"/>
            </w:pPr>
            <w:r>
              <w:t xml:space="preserve">By: </w:t>
            </w:r>
            <w:r w:rsidR="00BE3E51">
              <w:t>Villalobos</w:t>
            </w:r>
          </w:p>
        </w:tc>
      </w:tr>
      <w:tr w:rsidR="007909D2" w14:paraId="1F11127E" w14:textId="77777777" w:rsidTr="00345119">
        <w:tc>
          <w:tcPr>
            <w:tcW w:w="9576" w:type="dxa"/>
          </w:tcPr>
          <w:p w14:paraId="2932DB3A" w14:textId="195E6647" w:rsidR="008423E4" w:rsidRPr="00861995" w:rsidRDefault="00921A52" w:rsidP="0079264B">
            <w:pPr>
              <w:jc w:val="right"/>
            </w:pPr>
            <w:r>
              <w:t>Trade, Workforce &amp; Economic Development</w:t>
            </w:r>
          </w:p>
        </w:tc>
      </w:tr>
      <w:tr w:rsidR="007909D2" w14:paraId="16FEF6A4" w14:textId="77777777" w:rsidTr="00345119">
        <w:tc>
          <w:tcPr>
            <w:tcW w:w="9576" w:type="dxa"/>
          </w:tcPr>
          <w:p w14:paraId="6CFF3E1E" w14:textId="05937CF6" w:rsidR="008423E4" w:rsidRDefault="00921A52" w:rsidP="0079264B">
            <w:pPr>
              <w:jc w:val="right"/>
            </w:pPr>
            <w:r>
              <w:t>Committee Report (Unamended)</w:t>
            </w:r>
          </w:p>
        </w:tc>
      </w:tr>
    </w:tbl>
    <w:p w14:paraId="4E48C13A" w14:textId="77777777" w:rsidR="008423E4" w:rsidRDefault="008423E4" w:rsidP="0079264B">
      <w:pPr>
        <w:tabs>
          <w:tab w:val="right" w:pos="9360"/>
        </w:tabs>
      </w:pPr>
    </w:p>
    <w:p w14:paraId="5829AB21" w14:textId="77777777" w:rsidR="008423E4" w:rsidRDefault="008423E4" w:rsidP="0079264B"/>
    <w:p w14:paraId="519701C1" w14:textId="77777777" w:rsidR="008423E4" w:rsidRDefault="008423E4" w:rsidP="0079264B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909D2" w14:paraId="34E0C462" w14:textId="77777777" w:rsidTr="00345119">
        <w:tc>
          <w:tcPr>
            <w:tcW w:w="9576" w:type="dxa"/>
          </w:tcPr>
          <w:p w14:paraId="292B311E" w14:textId="77777777" w:rsidR="008423E4" w:rsidRPr="00A8133F" w:rsidRDefault="00921A52" w:rsidP="0079264B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90803DE" w14:textId="77777777" w:rsidR="008423E4" w:rsidRDefault="008423E4" w:rsidP="0079264B"/>
          <w:p w14:paraId="555D2EC9" w14:textId="77777777" w:rsidR="008423E4" w:rsidRDefault="00921A52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Current law authorizes </w:t>
            </w:r>
            <w:r w:rsidR="00A92718" w:rsidRPr="00A92718">
              <w:t>a</w:t>
            </w:r>
            <w:r>
              <w:t xml:space="preserve"> party</w:t>
            </w:r>
            <w:r w:rsidR="00A92718" w:rsidRPr="00A92718">
              <w:t xml:space="preserve"> aggrieved by a final decision of the Texas Workforce Commission </w:t>
            </w:r>
            <w:r w:rsidR="00D17EA1">
              <w:t>in an unemployment benefits dispute claim to</w:t>
            </w:r>
            <w:r w:rsidR="00D17EA1" w:rsidRPr="00A92718">
              <w:t xml:space="preserve"> </w:t>
            </w:r>
            <w:r w:rsidR="00A92718" w:rsidRPr="00A92718">
              <w:t xml:space="preserve">seek judicial review in a court of competent jurisdiction, but the existing statute does not explicitly specify which courts are eligible. </w:t>
            </w:r>
            <w:r w:rsidR="00D17EA1">
              <w:t>The bill author has informed the committee that this ambiguity</w:t>
            </w:r>
            <w:r w:rsidR="00D17EA1" w:rsidRPr="00A92718">
              <w:t xml:space="preserve"> </w:t>
            </w:r>
            <w:r w:rsidR="00A92718" w:rsidRPr="00A92718">
              <w:t xml:space="preserve">has </w:t>
            </w:r>
            <w:r w:rsidR="00D17EA1">
              <w:t>caused</w:t>
            </w:r>
            <w:r w:rsidR="00A92718" w:rsidRPr="00A92718">
              <w:t xml:space="preserve"> confusion and inconsistencies in where cases can be filed.</w:t>
            </w:r>
            <w:r w:rsidR="00A92718">
              <w:t xml:space="preserve"> </w:t>
            </w:r>
            <w:r w:rsidR="00D17EA1">
              <w:t xml:space="preserve">H.B. 2760 seeks to address this issue by </w:t>
            </w:r>
            <w:r w:rsidR="00C04B6C">
              <w:t xml:space="preserve">specifying where </w:t>
            </w:r>
            <w:r w:rsidR="00A92718" w:rsidRPr="00A92718">
              <w:t xml:space="preserve">parties </w:t>
            </w:r>
            <w:r w:rsidR="00C04B6C">
              <w:t xml:space="preserve">may </w:t>
            </w:r>
            <w:r w:rsidR="00A92718" w:rsidRPr="00A92718">
              <w:t xml:space="preserve">seek judicial review </w:t>
            </w:r>
            <w:r w:rsidR="00FC6D62">
              <w:t>of a final decision in an unemployment benefits dispute.</w:t>
            </w:r>
            <w:r w:rsidR="00A92718" w:rsidRPr="00A92718">
              <w:t xml:space="preserve"> </w:t>
            </w:r>
          </w:p>
          <w:p w14:paraId="05C6C0D8" w14:textId="4FAB34F6" w:rsidR="0079264B" w:rsidRPr="00E26B13" w:rsidRDefault="0079264B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7909D2" w14:paraId="5FDABBFA" w14:textId="77777777" w:rsidTr="00345119">
        <w:tc>
          <w:tcPr>
            <w:tcW w:w="9576" w:type="dxa"/>
          </w:tcPr>
          <w:p w14:paraId="2DDAB9FF" w14:textId="77777777" w:rsidR="0017725B" w:rsidRDefault="00921A52" w:rsidP="0079264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B1E2FAC" w14:textId="77777777" w:rsidR="0017725B" w:rsidRDefault="0017725B" w:rsidP="0079264B">
            <w:pPr>
              <w:rPr>
                <w:b/>
                <w:u w:val="single"/>
              </w:rPr>
            </w:pPr>
          </w:p>
          <w:p w14:paraId="61846707" w14:textId="2F7174F9" w:rsidR="002A0871" w:rsidRPr="002A0871" w:rsidRDefault="00921A52" w:rsidP="0079264B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7DFCD7A" w14:textId="77777777" w:rsidR="0017725B" w:rsidRPr="0017725B" w:rsidRDefault="0017725B" w:rsidP="0079264B">
            <w:pPr>
              <w:rPr>
                <w:b/>
                <w:u w:val="single"/>
              </w:rPr>
            </w:pPr>
          </w:p>
        </w:tc>
      </w:tr>
      <w:tr w:rsidR="007909D2" w14:paraId="69250659" w14:textId="77777777" w:rsidTr="00345119">
        <w:tc>
          <w:tcPr>
            <w:tcW w:w="9576" w:type="dxa"/>
          </w:tcPr>
          <w:p w14:paraId="656A4CFF" w14:textId="77777777" w:rsidR="008423E4" w:rsidRPr="00A8133F" w:rsidRDefault="00921A52" w:rsidP="0079264B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3A18B10C" w14:textId="77777777" w:rsidR="008423E4" w:rsidRDefault="008423E4" w:rsidP="0079264B"/>
          <w:p w14:paraId="11CD4089" w14:textId="0A3182BE" w:rsidR="002A0871" w:rsidRDefault="00921A52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this bill does not expressly grant any additional rulemaking authority to a state officer, department, agency, or </w:t>
            </w:r>
            <w:r>
              <w:t>institution.</w:t>
            </w:r>
          </w:p>
          <w:p w14:paraId="025745FF" w14:textId="77777777" w:rsidR="008423E4" w:rsidRPr="00E21FDC" w:rsidRDefault="008423E4" w:rsidP="0079264B">
            <w:pPr>
              <w:rPr>
                <w:b/>
              </w:rPr>
            </w:pPr>
          </w:p>
        </w:tc>
      </w:tr>
      <w:tr w:rsidR="007909D2" w14:paraId="48271D11" w14:textId="77777777" w:rsidTr="00345119">
        <w:tc>
          <w:tcPr>
            <w:tcW w:w="9576" w:type="dxa"/>
          </w:tcPr>
          <w:p w14:paraId="4C7185CF" w14:textId="77777777" w:rsidR="008423E4" w:rsidRPr="00A8133F" w:rsidRDefault="00921A52" w:rsidP="0079264B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A27423F" w14:textId="77777777" w:rsidR="008423E4" w:rsidRDefault="008423E4" w:rsidP="0079264B"/>
          <w:p w14:paraId="51FF40EC" w14:textId="36779975" w:rsidR="00501552" w:rsidRDefault="00921A52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2760 amends the Labor Code to change the court in which </w:t>
            </w:r>
            <w:r w:rsidR="0014057F">
              <w:t>a</w:t>
            </w:r>
            <w:r w:rsidRPr="00501552">
              <w:t xml:space="preserve"> party aggrieved by a final decision of the </w:t>
            </w:r>
            <w:r w:rsidR="00D759FB" w:rsidRPr="00D759FB">
              <w:t>Texas Workforce Commission (TWC)</w:t>
            </w:r>
            <w:r w:rsidR="002B00D3">
              <w:t xml:space="preserve"> in a </w:t>
            </w:r>
            <w:r w:rsidR="0014057F">
              <w:t xml:space="preserve">benefits </w:t>
            </w:r>
            <w:r w:rsidR="002B00D3">
              <w:t xml:space="preserve">dispute claim under the </w:t>
            </w:r>
            <w:r w:rsidR="002B00D3" w:rsidRPr="002B00D3">
              <w:t>Texas Unemployment Compensation Act</w:t>
            </w:r>
            <w:r w:rsidR="00D759FB" w:rsidRPr="00D759FB">
              <w:t xml:space="preserve"> </w:t>
            </w:r>
            <w:r w:rsidRPr="00501552">
              <w:t>may brin</w:t>
            </w:r>
            <w:r w:rsidR="003C2E2B">
              <w:t xml:space="preserve">g an action to </w:t>
            </w:r>
            <w:r w:rsidR="003C2E2B" w:rsidRPr="003C2E2B">
              <w:t>obtain judicial review of the decision</w:t>
            </w:r>
            <w:r w:rsidR="003C2E2B">
              <w:t xml:space="preserve"> against TWC</w:t>
            </w:r>
            <w:r w:rsidR="00C04B6C">
              <w:t xml:space="preserve"> from</w:t>
            </w:r>
            <w:r w:rsidR="00C04B6C" w:rsidRPr="00501552">
              <w:t xml:space="preserve"> </w:t>
            </w:r>
            <w:r w:rsidR="00C04B6C">
              <w:t xml:space="preserve">a court of </w:t>
            </w:r>
            <w:r w:rsidR="00C04B6C" w:rsidRPr="00501552">
              <w:t>competent jurisdiction</w:t>
            </w:r>
            <w:r w:rsidR="00C04B6C">
              <w:t xml:space="preserve"> to </w:t>
            </w:r>
            <w:r w:rsidR="00C04B6C" w:rsidRPr="003C2E2B">
              <w:t>a county court at law or district court</w:t>
            </w:r>
            <w:r w:rsidRPr="00501552">
              <w:t>.</w:t>
            </w:r>
          </w:p>
          <w:p w14:paraId="0BE6CDFA" w14:textId="77777777" w:rsidR="002A0871" w:rsidRDefault="002A0871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ECE5FD7" w14:textId="50AAC783" w:rsidR="002A0871" w:rsidRPr="009C36CD" w:rsidRDefault="00921A52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2760 </w:t>
            </w:r>
            <w:r w:rsidRPr="002A0871">
              <w:t xml:space="preserve">applies only to judicial review of a </w:t>
            </w:r>
            <w:r w:rsidR="00D759FB">
              <w:t xml:space="preserve">TWC </w:t>
            </w:r>
            <w:r w:rsidRPr="002A0871">
              <w:t xml:space="preserve">decision that becomes final on or after the </w:t>
            </w:r>
            <w:r w:rsidR="00D759FB">
              <w:t xml:space="preserve">bill's </w:t>
            </w:r>
            <w:r w:rsidRPr="002A0871">
              <w:t xml:space="preserve">effective date. Judicial review of a </w:t>
            </w:r>
            <w:r w:rsidR="00D759FB">
              <w:t>TWC</w:t>
            </w:r>
            <w:r w:rsidRPr="002A0871">
              <w:t xml:space="preserve"> decision that becomes final before the</w:t>
            </w:r>
            <w:r w:rsidR="00D759FB">
              <w:t xml:space="preserve"> bill's</w:t>
            </w:r>
            <w:r w:rsidRPr="002A0871">
              <w:t xml:space="preserve"> effective date is governed by the law in effect immediately before th</w:t>
            </w:r>
            <w:r w:rsidR="00D759FB">
              <w:t>at</w:t>
            </w:r>
            <w:r w:rsidRPr="002A0871">
              <w:t xml:space="preserve"> </w:t>
            </w:r>
            <w:r w:rsidR="00D759FB">
              <w:t>date</w:t>
            </w:r>
            <w:r w:rsidRPr="002A0871">
              <w:t>, and the former law is continued in effect for that purpose.</w:t>
            </w:r>
          </w:p>
          <w:p w14:paraId="235D2A29" w14:textId="77777777" w:rsidR="008423E4" w:rsidRPr="00835628" w:rsidRDefault="008423E4" w:rsidP="0079264B">
            <w:pPr>
              <w:rPr>
                <w:b/>
              </w:rPr>
            </w:pPr>
          </w:p>
        </w:tc>
      </w:tr>
      <w:tr w:rsidR="007909D2" w14:paraId="1AE08BAA" w14:textId="77777777" w:rsidTr="00345119">
        <w:tc>
          <w:tcPr>
            <w:tcW w:w="9576" w:type="dxa"/>
          </w:tcPr>
          <w:p w14:paraId="1F92FB88" w14:textId="77777777" w:rsidR="008423E4" w:rsidRPr="00A8133F" w:rsidRDefault="00921A52" w:rsidP="0079264B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4C84887" w14:textId="77777777" w:rsidR="008423E4" w:rsidRDefault="008423E4" w:rsidP="0079264B"/>
          <w:p w14:paraId="72933EC1" w14:textId="394F0867" w:rsidR="008423E4" w:rsidRPr="003624F2" w:rsidRDefault="00921A52" w:rsidP="0079264B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15DB588B" w14:textId="77777777" w:rsidR="008423E4" w:rsidRPr="00233FDB" w:rsidRDefault="008423E4" w:rsidP="0079264B">
            <w:pPr>
              <w:rPr>
                <w:b/>
              </w:rPr>
            </w:pPr>
          </w:p>
        </w:tc>
      </w:tr>
    </w:tbl>
    <w:p w14:paraId="335AB0F5" w14:textId="77777777" w:rsidR="008423E4" w:rsidRPr="00BE0E75" w:rsidRDefault="008423E4" w:rsidP="0079264B">
      <w:pPr>
        <w:jc w:val="both"/>
        <w:rPr>
          <w:rFonts w:ascii="Arial" w:hAnsi="Arial"/>
          <w:sz w:val="16"/>
          <w:szCs w:val="16"/>
        </w:rPr>
      </w:pPr>
    </w:p>
    <w:p w14:paraId="39436352" w14:textId="77777777" w:rsidR="004108C3" w:rsidRPr="008423E4" w:rsidRDefault="004108C3" w:rsidP="0079264B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07695" w14:textId="77777777" w:rsidR="00921A52" w:rsidRDefault="00921A52">
      <w:r>
        <w:separator/>
      </w:r>
    </w:p>
  </w:endnote>
  <w:endnote w:type="continuationSeparator" w:id="0">
    <w:p w14:paraId="60DA22D6" w14:textId="77777777" w:rsidR="00921A52" w:rsidRDefault="00921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265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909D2" w14:paraId="1239F10D" w14:textId="77777777" w:rsidTr="009C1E9A">
      <w:trPr>
        <w:cantSplit/>
      </w:trPr>
      <w:tc>
        <w:tcPr>
          <w:tcW w:w="0" w:type="pct"/>
        </w:tcPr>
        <w:p w14:paraId="638F67F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F95161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57D97F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E3BEB9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BCA12A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909D2" w14:paraId="52447818" w14:textId="77777777" w:rsidTr="009C1E9A">
      <w:trPr>
        <w:cantSplit/>
      </w:trPr>
      <w:tc>
        <w:tcPr>
          <w:tcW w:w="0" w:type="pct"/>
        </w:tcPr>
        <w:p w14:paraId="53E140A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37B65ED" w14:textId="7DCE0EF5" w:rsidR="00EC379B" w:rsidRPr="009C1E9A" w:rsidRDefault="00921A5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26735-D</w:t>
          </w:r>
        </w:p>
      </w:tc>
      <w:tc>
        <w:tcPr>
          <w:tcW w:w="2453" w:type="pct"/>
        </w:tcPr>
        <w:p w14:paraId="3001DB3D" w14:textId="6F626841" w:rsidR="00EC379B" w:rsidRDefault="00921A5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79264B">
            <w:t>25.117.490</w:t>
          </w:r>
          <w:r>
            <w:fldChar w:fldCharType="end"/>
          </w:r>
        </w:p>
      </w:tc>
    </w:tr>
    <w:tr w:rsidR="007909D2" w14:paraId="4CEB931B" w14:textId="77777777" w:rsidTr="009C1E9A">
      <w:trPr>
        <w:cantSplit/>
      </w:trPr>
      <w:tc>
        <w:tcPr>
          <w:tcW w:w="0" w:type="pct"/>
        </w:tcPr>
        <w:p w14:paraId="27C00EC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E02DA6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E809408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5BBB3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909D2" w14:paraId="79E0FFD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4776228" w14:textId="77777777" w:rsidR="00EC379B" w:rsidRDefault="00921A5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2FD48D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7C35509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DE29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254E4" w14:textId="77777777" w:rsidR="00921A52" w:rsidRDefault="00921A52">
      <w:r>
        <w:separator/>
      </w:r>
    </w:p>
  </w:footnote>
  <w:footnote w:type="continuationSeparator" w:id="0">
    <w:p w14:paraId="4B88A6A0" w14:textId="77777777" w:rsidR="00921A52" w:rsidRDefault="00921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71E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616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3B4B5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871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464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496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8CD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694B"/>
    <w:rsid w:val="00127893"/>
    <w:rsid w:val="001312BB"/>
    <w:rsid w:val="00137D90"/>
    <w:rsid w:val="0014057F"/>
    <w:rsid w:val="00141FB6"/>
    <w:rsid w:val="00142F8E"/>
    <w:rsid w:val="00143C8B"/>
    <w:rsid w:val="00147530"/>
    <w:rsid w:val="00150D13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7D6C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0871"/>
    <w:rsid w:val="002A17C0"/>
    <w:rsid w:val="002A48DF"/>
    <w:rsid w:val="002A5A84"/>
    <w:rsid w:val="002A6E6F"/>
    <w:rsid w:val="002A74E4"/>
    <w:rsid w:val="002A7CFE"/>
    <w:rsid w:val="002B00D3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5824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B7B37"/>
    <w:rsid w:val="003C0411"/>
    <w:rsid w:val="003C1871"/>
    <w:rsid w:val="003C1C55"/>
    <w:rsid w:val="003C25EA"/>
    <w:rsid w:val="003C2E2B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19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046A"/>
    <w:rsid w:val="00470B44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552"/>
    <w:rsid w:val="005017AC"/>
    <w:rsid w:val="00501E8A"/>
    <w:rsid w:val="00503FA6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041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4A04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4BF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27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07E07"/>
    <w:rsid w:val="0071131D"/>
    <w:rsid w:val="00711E3D"/>
    <w:rsid w:val="00711E85"/>
    <w:rsid w:val="007127B9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852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09D2"/>
    <w:rsid w:val="0079264B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364C"/>
    <w:rsid w:val="007D47E1"/>
    <w:rsid w:val="007D7FCB"/>
    <w:rsid w:val="007E226C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4F3F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3439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1A52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2718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4CA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B6DB5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D7929"/>
    <w:rsid w:val="00BE00CD"/>
    <w:rsid w:val="00BE0E75"/>
    <w:rsid w:val="00BE1789"/>
    <w:rsid w:val="00BE3634"/>
    <w:rsid w:val="00BE3E30"/>
    <w:rsid w:val="00BE3E51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4B6C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7EA1"/>
    <w:rsid w:val="00D205F3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59FB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E38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49AE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6D62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4B88D16-38BC-4348-9286-F2C150F1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A087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A0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A087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A0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A0871"/>
    <w:rPr>
      <w:b/>
      <w:bCs/>
    </w:rPr>
  </w:style>
  <w:style w:type="paragraph" w:styleId="Revision">
    <w:name w:val="Revision"/>
    <w:hidden/>
    <w:uiPriority w:val="99"/>
    <w:semiHidden/>
    <w:rsid w:val="00684B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1608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HB02760 (Committee Report (Unamended))</vt:lpstr>
    </vt:vector>
  </TitlesOfParts>
  <Company>State of Texas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26735</dc:subject>
  <dc:creator>State of Texas</dc:creator>
  <dc:description>HB 2760 by Villalobos-(H)Trade, Workforce &amp; Economic Development</dc:description>
  <cp:lastModifiedBy>Damian Duarte</cp:lastModifiedBy>
  <cp:revision>2</cp:revision>
  <cp:lastPrinted>2003-11-26T17:21:00Z</cp:lastPrinted>
  <dcterms:created xsi:type="dcterms:W3CDTF">2025-04-29T19:49:00Z</dcterms:created>
  <dcterms:modified xsi:type="dcterms:W3CDTF">2025-04-29T19:49:00Z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25.117.490</vt:lpwstr>
  </property>
</Properties>
</file>