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892D5B" w14:paraId="4C919639" w14:textId="77777777" w:rsidTr="00345119">
        <w:tc>
          <w:tcPr>
            <w:tcW w:w="9576" w:type="dxa"/>
            <w:noWrap/>
          </w:tcPr>
          <w:p w14:paraId="71B51FCB" w14:textId="77777777" w:rsidR="008423E4" w:rsidRPr="0022177D" w:rsidRDefault="00FB453A" w:rsidP="00F978BE">
            <w:pPr>
              <w:pStyle w:val="Heading1"/>
            </w:pPr>
            <w:r w:rsidRPr="00631897">
              <w:t>BILL ANALYSIS</w:t>
            </w:r>
          </w:p>
        </w:tc>
      </w:tr>
    </w:tbl>
    <w:p w14:paraId="083CDCB5" w14:textId="77777777" w:rsidR="008423E4" w:rsidRPr="0022177D" w:rsidRDefault="008423E4" w:rsidP="00F978BE">
      <w:pPr>
        <w:jc w:val="center"/>
      </w:pPr>
    </w:p>
    <w:p w14:paraId="21EBB09F" w14:textId="77777777" w:rsidR="008423E4" w:rsidRPr="00B31F0E" w:rsidRDefault="008423E4" w:rsidP="00F978BE"/>
    <w:p w14:paraId="69E38552" w14:textId="77777777" w:rsidR="008423E4" w:rsidRPr="00742794" w:rsidRDefault="008423E4" w:rsidP="00F978BE">
      <w:pPr>
        <w:tabs>
          <w:tab w:val="right" w:pos="9360"/>
        </w:tabs>
      </w:pPr>
    </w:p>
    <w:tbl>
      <w:tblPr>
        <w:tblW w:w="0" w:type="auto"/>
        <w:tblLayout w:type="fixed"/>
        <w:tblLook w:val="01E0" w:firstRow="1" w:lastRow="1" w:firstColumn="1" w:lastColumn="1" w:noHBand="0" w:noVBand="0"/>
      </w:tblPr>
      <w:tblGrid>
        <w:gridCol w:w="9576"/>
      </w:tblGrid>
      <w:tr w:rsidR="00892D5B" w14:paraId="0BADF837" w14:textId="77777777" w:rsidTr="00345119">
        <w:tc>
          <w:tcPr>
            <w:tcW w:w="9576" w:type="dxa"/>
          </w:tcPr>
          <w:p w14:paraId="587E9884" w14:textId="7871536D" w:rsidR="008423E4" w:rsidRPr="00861995" w:rsidRDefault="00FB453A" w:rsidP="00F978BE">
            <w:pPr>
              <w:jc w:val="right"/>
            </w:pPr>
            <w:r>
              <w:t>C.S.H.B. 2802</w:t>
            </w:r>
          </w:p>
        </w:tc>
      </w:tr>
      <w:tr w:rsidR="00892D5B" w14:paraId="34405BDF" w14:textId="77777777" w:rsidTr="00345119">
        <w:tc>
          <w:tcPr>
            <w:tcW w:w="9576" w:type="dxa"/>
          </w:tcPr>
          <w:p w14:paraId="2C181DEA" w14:textId="64F38CC3" w:rsidR="008423E4" w:rsidRPr="00861995" w:rsidRDefault="00FB453A" w:rsidP="00F978BE">
            <w:pPr>
              <w:jc w:val="right"/>
            </w:pPr>
            <w:r>
              <w:t xml:space="preserve">By: </w:t>
            </w:r>
            <w:r w:rsidR="00BE6F52">
              <w:t>Bucy</w:t>
            </w:r>
          </w:p>
        </w:tc>
      </w:tr>
      <w:tr w:rsidR="00892D5B" w14:paraId="45D95A3E" w14:textId="77777777" w:rsidTr="00345119">
        <w:tc>
          <w:tcPr>
            <w:tcW w:w="9576" w:type="dxa"/>
          </w:tcPr>
          <w:p w14:paraId="241146E4" w14:textId="591D883E" w:rsidR="008423E4" w:rsidRPr="00861995" w:rsidRDefault="00FB453A" w:rsidP="00F978BE">
            <w:pPr>
              <w:jc w:val="right"/>
            </w:pPr>
            <w:r>
              <w:t>Pensions, Investments &amp; Financial Services</w:t>
            </w:r>
          </w:p>
        </w:tc>
      </w:tr>
      <w:tr w:rsidR="00892D5B" w14:paraId="2E21FBC8" w14:textId="77777777" w:rsidTr="00345119">
        <w:tc>
          <w:tcPr>
            <w:tcW w:w="9576" w:type="dxa"/>
          </w:tcPr>
          <w:p w14:paraId="3E67C5F4" w14:textId="79C54EEB" w:rsidR="008423E4" w:rsidRDefault="00FB453A" w:rsidP="00F978BE">
            <w:pPr>
              <w:jc w:val="right"/>
            </w:pPr>
            <w:r>
              <w:t>Committee Report (Substituted)</w:t>
            </w:r>
          </w:p>
        </w:tc>
      </w:tr>
    </w:tbl>
    <w:p w14:paraId="68C4EED6" w14:textId="77777777" w:rsidR="008423E4" w:rsidRDefault="008423E4" w:rsidP="00F978BE">
      <w:pPr>
        <w:tabs>
          <w:tab w:val="right" w:pos="9360"/>
        </w:tabs>
      </w:pPr>
    </w:p>
    <w:p w14:paraId="660B7702" w14:textId="77777777" w:rsidR="008423E4" w:rsidRDefault="008423E4" w:rsidP="00F978BE"/>
    <w:p w14:paraId="60E17DD0" w14:textId="77777777" w:rsidR="008423E4" w:rsidRDefault="008423E4" w:rsidP="00F978BE"/>
    <w:tbl>
      <w:tblPr>
        <w:tblW w:w="0" w:type="auto"/>
        <w:tblCellMar>
          <w:left w:w="115" w:type="dxa"/>
          <w:right w:w="115" w:type="dxa"/>
        </w:tblCellMar>
        <w:tblLook w:val="01E0" w:firstRow="1" w:lastRow="1" w:firstColumn="1" w:lastColumn="1" w:noHBand="0" w:noVBand="0"/>
      </w:tblPr>
      <w:tblGrid>
        <w:gridCol w:w="9360"/>
      </w:tblGrid>
      <w:tr w:rsidR="00892D5B" w14:paraId="51D04BF8" w14:textId="77777777" w:rsidTr="00345119">
        <w:tc>
          <w:tcPr>
            <w:tcW w:w="9576" w:type="dxa"/>
          </w:tcPr>
          <w:p w14:paraId="45A47897" w14:textId="77777777" w:rsidR="008423E4" w:rsidRPr="00A8133F" w:rsidRDefault="00FB453A" w:rsidP="00F978BE">
            <w:pPr>
              <w:rPr>
                <w:b/>
              </w:rPr>
            </w:pPr>
            <w:r w:rsidRPr="009C1E9A">
              <w:rPr>
                <w:b/>
                <w:u w:val="single"/>
              </w:rPr>
              <w:t>BACKGROUND AND PURPOSE</w:t>
            </w:r>
            <w:r>
              <w:rPr>
                <w:b/>
              </w:rPr>
              <w:t xml:space="preserve"> </w:t>
            </w:r>
          </w:p>
          <w:p w14:paraId="51B32580" w14:textId="77777777" w:rsidR="008423E4" w:rsidRDefault="008423E4" w:rsidP="00F978BE"/>
          <w:p w14:paraId="60B287E0" w14:textId="07B5BCF3" w:rsidR="008423E4" w:rsidRDefault="00FB453A" w:rsidP="00FF52A7">
            <w:pPr>
              <w:pStyle w:val="Header"/>
              <w:jc w:val="both"/>
            </w:pPr>
            <w:r>
              <w:t xml:space="preserve">The 2025 </w:t>
            </w:r>
            <w:r w:rsidR="00D93208">
              <w:t xml:space="preserve">State </w:t>
            </w:r>
            <w:r>
              <w:t>Pension Review Board (PRB) guide</w:t>
            </w:r>
            <w:r w:rsidR="00E14EB1">
              <w:t xml:space="preserve"> </w:t>
            </w:r>
            <w:r>
              <w:t>submitted</w:t>
            </w:r>
            <w:r w:rsidR="00E14EB1">
              <w:t xml:space="preserve"> to </w:t>
            </w:r>
            <w:r w:rsidR="000064F0">
              <w:t xml:space="preserve">the </w:t>
            </w:r>
            <w:r w:rsidR="00E14EB1">
              <w:t>89th Texas Legislature</w:t>
            </w:r>
            <w:r w:rsidR="000064F0">
              <w:t xml:space="preserve"> </w:t>
            </w:r>
            <w:r w:rsidR="00E14EB1">
              <w:t xml:space="preserve">indicates </w:t>
            </w:r>
            <w:r w:rsidR="000064F0">
              <w:t>that</w:t>
            </w:r>
            <w:r>
              <w:t xml:space="preserve">, as </w:t>
            </w:r>
            <w:r>
              <w:t>of December 2023,</w:t>
            </w:r>
            <w:r w:rsidR="000064F0">
              <w:t xml:space="preserve"> the Austin Firefighters Retirement Fund </w:t>
            </w:r>
            <w:r>
              <w:t>had</w:t>
            </w:r>
            <w:r w:rsidR="000064F0">
              <w:t xml:space="preserve"> an unfunded </w:t>
            </w:r>
            <w:r>
              <w:t xml:space="preserve">actuarial accrued </w:t>
            </w:r>
            <w:r w:rsidR="000064F0">
              <w:t>liability of approximately $</w:t>
            </w:r>
            <w:r>
              <w:t xml:space="preserve">210 </w:t>
            </w:r>
            <w:r w:rsidR="000064F0">
              <w:t>million with a</w:t>
            </w:r>
            <w:r>
              <w:t>n amortization</w:t>
            </w:r>
            <w:r w:rsidR="000064F0">
              <w:t xml:space="preserve"> period </w:t>
            </w:r>
            <w:r>
              <w:t>of 48.6</w:t>
            </w:r>
            <w:r w:rsidR="000064F0">
              <w:t xml:space="preserve"> years. Pension funds are required by state law to be fully funded in 30 years or less. The </w:t>
            </w:r>
            <w:r w:rsidR="00950B7D">
              <w:t xml:space="preserve">bill author has informed the committee that the </w:t>
            </w:r>
            <w:r w:rsidR="000064F0">
              <w:t>fund has been on the PRB</w:t>
            </w:r>
            <w:r w:rsidR="00D93208">
              <w:t>'s</w:t>
            </w:r>
            <w:r w:rsidR="000064F0">
              <w:t xml:space="preserve"> funding soundness watch list for two consecutive years</w:t>
            </w:r>
            <w:r w:rsidR="00950B7D">
              <w:t xml:space="preserve"> and, i</w:t>
            </w:r>
            <w:r w:rsidR="000064F0">
              <w:t xml:space="preserve">n 2025, the fund is expected to trigger the PRB requirement to develop a mandatory funding restoration plan in collaboration with the City of Austin. </w:t>
            </w:r>
            <w:r>
              <w:t>The bill author has further informed the committee that, w</w:t>
            </w:r>
            <w:r w:rsidR="000064F0">
              <w:t xml:space="preserve">ithout changes to the benefit structure of the fund, both the </w:t>
            </w:r>
            <w:r w:rsidR="00BD5D0F">
              <w:t xml:space="preserve">fund's </w:t>
            </w:r>
            <w:r w:rsidR="000064F0">
              <w:t>board of trustees and the City of Austin agree that the unfunded liability will continue to grow. C.S.</w:t>
            </w:r>
            <w:r w:rsidR="000064F0" w:rsidRPr="000064F0">
              <w:t xml:space="preserve">H.B. 2802 </w:t>
            </w:r>
            <w:r w:rsidR="000064F0">
              <w:t>seeks to</w:t>
            </w:r>
            <w:r w:rsidR="000064F0" w:rsidRPr="000064F0">
              <w:t xml:space="preserve"> restore the financial health </w:t>
            </w:r>
            <w:r w:rsidR="00BD5D0F">
              <w:t xml:space="preserve">of the fund </w:t>
            </w:r>
            <w:r w:rsidR="00E14EB1">
              <w:t xml:space="preserve">and improve the </w:t>
            </w:r>
            <w:r w:rsidR="00BD5D0F">
              <w:t xml:space="preserve">fund's </w:t>
            </w:r>
            <w:r w:rsidR="00E14EB1">
              <w:t>governance structure</w:t>
            </w:r>
            <w:r w:rsidR="000064F0" w:rsidRPr="000064F0">
              <w:t>.</w:t>
            </w:r>
          </w:p>
          <w:p w14:paraId="3C137730" w14:textId="77777777" w:rsidR="008423E4" w:rsidRPr="00E26B13" w:rsidRDefault="008423E4" w:rsidP="00F978BE">
            <w:pPr>
              <w:rPr>
                <w:b/>
              </w:rPr>
            </w:pPr>
          </w:p>
        </w:tc>
      </w:tr>
      <w:tr w:rsidR="00892D5B" w14:paraId="586705A0" w14:textId="77777777" w:rsidTr="00345119">
        <w:tc>
          <w:tcPr>
            <w:tcW w:w="9576" w:type="dxa"/>
          </w:tcPr>
          <w:p w14:paraId="3EFF59A3" w14:textId="77777777" w:rsidR="0017725B" w:rsidRDefault="00FB453A" w:rsidP="00F978BE">
            <w:pPr>
              <w:rPr>
                <w:b/>
                <w:u w:val="single"/>
              </w:rPr>
            </w:pPr>
            <w:r>
              <w:rPr>
                <w:b/>
                <w:u w:val="single"/>
              </w:rPr>
              <w:t>CRIMINAL JUSTICE IMPACT</w:t>
            </w:r>
          </w:p>
          <w:p w14:paraId="651E954F" w14:textId="77777777" w:rsidR="0017725B" w:rsidRDefault="0017725B" w:rsidP="00F978BE">
            <w:pPr>
              <w:rPr>
                <w:b/>
                <w:u w:val="single"/>
              </w:rPr>
            </w:pPr>
          </w:p>
          <w:p w14:paraId="5CDADDB0" w14:textId="3B1C39EA" w:rsidR="00B464A9" w:rsidRPr="00B464A9" w:rsidRDefault="00FB453A" w:rsidP="00FF52A7">
            <w:pPr>
              <w:jc w:val="both"/>
            </w:pPr>
            <w:r>
              <w:t xml:space="preserve">It is the committee's opinion that this bill does not expressly create a criminal offense, increase the </w:t>
            </w:r>
            <w:r>
              <w:t>punishment for an existing criminal offense or category of offenses, or change the eligibility of a person for community supervision, parole, or mandatory supervision.</w:t>
            </w:r>
          </w:p>
          <w:p w14:paraId="43C42FB5" w14:textId="77777777" w:rsidR="0017725B" w:rsidRPr="0017725B" w:rsidRDefault="0017725B" w:rsidP="00F978BE">
            <w:pPr>
              <w:rPr>
                <w:b/>
                <w:u w:val="single"/>
              </w:rPr>
            </w:pPr>
          </w:p>
        </w:tc>
      </w:tr>
      <w:tr w:rsidR="00892D5B" w14:paraId="3F9E67B9" w14:textId="77777777" w:rsidTr="00345119">
        <w:tc>
          <w:tcPr>
            <w:tcW w:w="9576" w:type="dxa"/>
          </w:tcPr>
          <w:p w14:paraId="034FA0EC" w14:textId="77777777" w:rsidR="008423E4" w:rsidRPr="00A8133F" w:rsidRDefault="00FB453A" w:rsidP="00F978BE">
            <w:pPr>
              <w:rPr>
                <w:b/>
              </w:rPr>
            </w:pPr>
            <w:r w:rsidRPr="009C1E9A">
              <w:rPr>
                <w:b/>
                <w:u w:val="single"/>
              </w:rPr>
              <w:t>RULEMAKING AUTHORITY</w:t>
            </w:r>
            <w:r>
              <w:rPr>
                <w:b/>
              </w:rPr>
              <w:t xml:space="preserve"> </w:t>
            </w:r>
          </w:p>
          <w:p w14:paraId="20DD3063" w14:textId="77777777" w:rsidR="008423E4" w:rsidRDefault="008423E4" w:rsidP="00F978BE"/>
          <w:p w14:paraId="48F80A08" w14:textId="4539465B" w:rsidR="00B464A9" w:rsidRDefault="00FB453A" w:rsidP="00FF52A7">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7918987A" w14:textId="77777777" w:rsidR="008423E4" w:rsidRPr="00E21FDC" w:rsidRDefault="008423E4" w:rsidP="00F978BE">
            <w:pPr>
              <w:rPr>
                <w:b/>
              </w:rPr>
            </w:pPr>
          </w:p>
        </w:tc>
      </w:tr>
      <w:tr w:rsidR="00892D5B" w14:paraId="6E56D706" w14:textId="77777777" w:rsidTr="00345119">
        <w:tc>
          <w:tcPr>
            <w:tcW w:w="9576" w:type="dxa"/>
          </w:tcPr>
          <w:p w14:paraId="3AFDF129" w14:textId="77777777" w:rsidR="008423E4" w:rsidRPr="00A8133F" w:rsidRDefault="00FB453A" w:rsidP="00F978BE">
            <w:pPr>
              <w:rPr>
                <w:b/>
              </w:rPr>
            </w:pPr>
            <w:r w:rsidRPr="009C1E9A">
              <w:rPr>
                <w:b/>
                <w:u w:val="single"/>
              </w:rPr>
              <w:t>ANALYSIS</w:t>
            </w:r>
            <w:r>
              <w:rPr>
                <w:b/>
              </w:rPr>
              <w:t xml:space="preserve"> </w:t>
            </w:r>
          </w:p>
          <w:p w14:paraId="3B197A47" w14:textId="77777777" w:rsidR="008423E4" w:rsidRDefault="008423E4" w:rsidP="00F978BE"/>
          <w:p w14:paraId="5D58A039" w14:textId="771F3290" w:rsidR="00D163E2" w:rsidRDefault="00FB453A" w:rsidP="00FF52A7">
            <w:pPr>
              <w:pStyle w:val="Header"/>
              <w:jc w:val="both"/>
            </w:pPr>
            <w:r>
              <w:t>C.S.</w:t>
            </w:r>
            <w:r w:rsidR="00312523">
              <w:t xml:space="preserve">H.B. 2802 </w:t>
            </w:r>
            <w:r w:rsidR="007D134F">
              <w:t xml:space="preserve">amends </w:t>
            </w:r>
            <w:r w:rsidR="00F15052" w:rsidRPr="00F15052">
              <w:t xml:space="preserve">Chapter 183 (S.B. 598), Acts of the 64th Legislature, Regular Session, 1975 (Article 6243e.1, </w:t>
            </w:r>
            <w:r w:rsidR="007D134F">
              <w:t xml:space="preserve">Vernon's </w:t>
            </w:r>
            <w:r w:rsidR="00711A5B">
              <w:t xml:space="preserve">Texas </w:t>
            </w:r>
            <w:r w:rsidR="007D134F">
              <w:t>Civil Statutes</w:t>
            </w:r>
            <w:r w:rsidR="00F15052">
              <w:t>)</w:t>
            </w:r>
            <w:r w:rsidR="007D134F">
              <w:t xml:space="preserve"> to </w:t>
            </w:r>
            <w:r w:rsidR="00961090">
              <w:t xml:space="preserve">revise provisions governing </w:t>
            </w:r>
            <w:r w:rsidR="00711A5B">
              <w:t>the</w:t>
            </w:r>
            <w:r w:rsidR="002F5627">
              <w:t xml:space="preserve"> </w:t>
            </w:r>
            <w:r w:rsidR="002F5627" w:rsidRPr="005941B1">
              <w:t>firefighters relief and retirement fund</w:t>
            </w:r>
            <w:r w:rsidR="002F5627">
              <w:t xml:space="preserve"> </w:t>
            </w:r>
            <w:r w:rsidR="002F5627" w:rsidRPr="000E3D63">
              <w:t>in</w:t>
            </w:r>
            <w:r w:rsidR="002F5627">
              <w:t xml:space="preserve"> </w:t>
            </w:r>
            <w:r w:rsidR="00711A5B">
              <w:t>a municipality</w:t>
            </w:r>
            <w:r w:rsidR="002F5627">
              <w:t xml:space="preserve"> with a population</w:t>
            </w:r>
            <w:r w:rsidR="002F5627" w:rsidRPr="000E3D63">
              <w:t xml:space="preserve"> of</w:t>
            </w:r>
            <w:r w:rsidR="002F5627">
              <w:t xml:space="preserve"> more than</w:t>
            </w:r>
            <w:r w:rsidR="002F5627" w:rsidRPr="000E3D63">
              <w:t xml:space="preserve"> </w:t>
            </w:r>
            <w:r w:rsidR="00C340F2">
              <w:t>9</w:t>
            </w:r>
            <w:r w:rsidR="002F5627" w:rsidRPr="000E3D63">
              <w:t xml:space="preserve">50,000 </w:t>
            </w:r>
            <w:r w:rsidR="002F5627">
              <w:t>and less than</w:t>
            </w:r>
            <w:r w:rsidR="002F5627" w:rsidRPr="000E3D63">
              <w:t xml:space="preserve"> </w:t>
            </w:r>
            <w:r w:rsidR="00C340F2">
              <w:t>1,05</w:t>
            </w:r>
            <w:r w:rsidR="002F5627" w:rsidRPr="000E3D63">
              <w:t>0,000</w:t>
            </w:r>
            <w:r w:rsidR="00F846AA">
              <w:t>.</w:t>
            </w:r>
            <w:r w:rsidR="00774F1F">
              <w:t xml:space="preserve"> The bill authorizes the board of trustees of the fi</w:t>
            </w:r>
            <w:r w:rsidR="00774F1F" w:rsidRPr="00774F1F">
              <w:t xml:space="preserve">refighters relief and retirement fund </w:t>
            </w:r>
            <w:r w:rsidR="00774F1F">
              <w:t xml:space="preserve">to by rule adopt </w:t>
            </w:r>
            <w:r w:rsidR="00774F1F" w:rsidRPr="00774F1F">
              <w:t>a name under which the fund may operate other than the name</w:t>
            </w:r>
            <w:r w:rsidR="00214457">
              <w:t xml:space="preserve"> </w:t>
            </w:r>
            <w:r w:rsidR="00EC260F">
              <w:t>prescribed in law</w:t>
            </w:r>
            <w:r w:rsidR="00214457">
              <w:t>.</w:t>
            </w:r>
            <w:r w:rsidR="00774F1F">
              <w:t xml:space="preserve"> </w:t>
            </w:r>
            <w:r w:rsidR="00214457">
              <w:t xml:space="preserve">The bill requires </w:t>
            </w:r>
            <w:r w:rsidR="00EC260F">
              <w:t>its</w:t>
            </w:r>
            <w:r w:rsidR="00214457">
              <w:t xml:space="preserve"> provisions to</w:t>
            </w:r>
            <w:r w:rsidR="00214457" w:rsidRPr="00214457">
              <w:t xml:space="preserve"> be construed, and the fund </w:t>
            </w:r>
            <w:r w:rsidR="00214457">
              <w:t>to</w:t>
            </w:r>
            <w:r w:rsidR="00214457" w:rsidRPr="00214457">
              <w:t xml:space="preserve"> be administered, in a manner that maintains the qualified status of the fund under</w:t>
            </w:r>
            <w:r w:rsidR="00214457">
              <w:t xml:space="preserve"> the federal</w:t>
            </w:r>
            <w:r w:rsidR="00214457" w:rsidRPr="00214457">
              <w:t xml:space="preserve"> Internal Revenue Code.</w:t>
            </w:r>
            <w:r w:rsidR="00F846AA">
              <w:t xml:space="preserve"> </w:t>
            </w:r>
          </w:p>
          <w:p w14:paraId="6F8F574D" w14:textId="77777777" w:rsidR="00D163E2" w:rsidRDefault="00D163E2" w:rsidP="00FF52A7">
            <w:pPr>
              <w:pStyle w:val="Header"/>
              <w:jc w:val="both"/>
            </w:pPr>
          </w:p>
          <w:p w14:paraId="5B37B91B" w14:textId="52A1957B" w:rsidR="00D163E2" w:rsidRDefault="00FB453A" w:rsidP="00FF52A7">
            <w:pPr>
              <w:pStyle w:val="Header"/>
              <w:jc w:val="both"/>
            </w:pPr>
            <w:r>
              <w:rPr>
                <w:b/>
                <w:bCs/>
              </w:rPr>
              <w:t>Administration of the Fund</w:t>
            </w:r>
          </w:p>
          <w:p w14:paraId="299D697A" w14:textId="77777777" w:rsidR="00D163E2" w:rsidRDefault="00D163E2" w:rsidP="00FF52A7">
            <w:pPr>
              <w:pStyle w:val="Header"/>
              <w:jc w:val="both"/>
            </w:pPr>
          </w:p>
          <w:p w14:paraId="44A91574" w14:textId="6DEE9B22" w:rsidR="00C340F2" w:rsidRDefault="00FB453A" w:rsidP="00FF52A7">
            <w:pPr>
              <w:pStyle w:val="Header"/>
              <w:jc w:val="both"/>
            </w:pPr>
            <w:r>
              <w:t>C.S.H.B. 2802</w:t>
            </w:r>
            <w:r w:rsidR="00B01540">
              <w:t xml:space="preserve"> revises </w:t>
            </w:r>
            <w:r w:rsidR="00AA1CB6">
              <w:t>the composition of</w:t>
            </w:r>
            <w:r w:rsidR="000013D4">
              <w:t xml:space="preserve"> the</w:t>
            </w:r>
            <w:r w:rsidR="00EC260F">
              <w:t xml:space="preserve"> fund's</w:t>
            </w:r>
            <w:r w:rsidR="005105D2">
              <w:t xml:space="preserve"> board of trustees </w:t>
            </w:r>
            <w:r w:rsidR="00B01540">
              <w:t xml:space="preserve">as </w:t>
            </w:r>
            <w:r w:rsidR="00557F38">
              <w:t>follows</w:t>
            </w:r>
            <w:r w:rsidR="00616858">
              <w:t>:</w:t>
            </w:r>
          </w:p>
          <w:p w14:paraId="0CC02E23" w14:textId="3638DD59" w:rsidR="00EE0B53" w:rsidRDefault="00FB453A" w:rsidP="00FF52A7">
            <w:pPr>
              <w:pStyle w:val="Header"/>
              <w:numPr>
                <w:ilvl w:val="0"/>
                <w:numId w:val="40"/>
              </w:numPr>
              <w:jc w:val="both"/>
            </w:pPr>
            <w:r>
              <w:t xml:space="preserve">provides for the </w:t>
            </w:r>
            <w:r w:rsidR="001807DE">
              <w:t>inclu</w:t>
            </w:r>
            <w:r>
              <w:t>sion</w:t>
            </w:r>
            <w:r w:rsidR="00C30E56">
              <w:t xml:space="preserve"> of</w:t>
            </w:r>
            <w:r w:rsidR="001807DE">
              <w:t xml:space="preserve"> a</w:t>
            </w:r>
            <w:r w:rsidR="000A4DED">
              <w:t xml:space="preserve"> </w:t>
            </w:r>
            <w:r w:rsidR="000A4DED" w:rsidRPr="000A4DED">
              <w:t xml:space="preserve">member of the </w:t>
            </w:r>
            <w:r>
              <w:t xml:space="preserve">municipality's </w:t>
            </w:r>
            <w:r w:rsidR="000A4DED" w:rsidRPr="000A4DED">
              <w:t>governing body designated by</w:t>
            </w:r>
            <w:r w:rsidR="001807DE">
              <w:t xml:space="preserve"> </w:t>
            </w:r>
            <w:r w:rsidR="000C7F52">
              <w:t xml:space="preserve">the </w:t>
            </w:r>
            <w:r>
              <w:t xml:space="preserve">municipality's </w:t>
            </w:r>
            <w:r w:rsidR="000C7F52">
              <w:t xml:space="preserve">mayor </w:t>
            </w:r>
            <w:r w:rsidR="000A4DED">
              <w:t>as an alternative to</w:t>
            </w:r>
            <w:r w:rsidR="000C7F52" w:rsidRPr="000C7F52">
              <w:t xml:space="preserve"> the mayor;</w:t>
            </w:r>
          </w:p>
          <w:p w14:paraId="0047BCC2" w14:textId="60DB7973" w:rsidR="000F23A1" w:rsidRDefault="00FB453A" w:rsidP="00FF52A7">
            <w:pPr>
              <w:pStyle w:val="Header"/>
              <w:numPr>
                <w:ilvl w:val="0"/>
                <w:numId w:val="40"/>
              </w:numPr>
              <w:jc w:val="both"/>
            </w:pPr>
            <w:r>
              <w:t>replaces the city treasurer</w:t>
            </w:r>
            <w:r w:rsidR="00277C48">
              <w:t xml:space="preserve"> or </w:t>
            </w:r>
            <w:r w:rsidR="00277C48" w:rsidRPr="00277C48">
              <w:t>the person who</w:t>
            </w:r>
            <w:r w:rsidR="00277C48">
              <w:t xml:space="preserve"> </w:t>
            </w:r>
            <w:r w:rsidR="00277C48" w:rsidRPr="00277C48">
              <w:t>performs the duty of city treasurer</w:t>
            </w:r>
            <w:r w:rsidR="00781943">
              <w:t>, as applicable,</w:t>
            </w:r>
            <w:r>
              <w:t xml:space="preserve"> with </w:t>
            </w:r>
            <w:r w:rsidRPr="000F23A1">
              <w:t xml:space="preserve">the </w:t>
            </w:r>
            <w:r w:rsidR="00781943">
              <w:t xml:space="preserve">municipality's </w:t>
            </w:r>
            <w:r w:rsidRPr="000F23A1">
              <w:t>chief financial officer or a person designated by the chief financial officer</w:t>
            </w:r>
            <w:r>
              <w:t>;</w:t>
            </w:r>
          </w:p>
          <w:p w14:paraId="2DA83079" w14:textId="5ECF2570" w:rsidR="000A4DED" w:rsidRDefault="00FB453A" w:rsidP="00FF52A7">
            <w:pPr>
              <w:pStyle w:val="Header"/>
              <w:numPr>
                <w:ilvl w:val="0"/>
                <w:numId w:val="40"/>
              </w:numPr>
              <w:jc w:val="both"/>
            </w:pPr>
            <w:r>
              <w:t xml:space="preserve">increases from three to four the </w:t>
            </w:r>
            <w:r w:rsidR="00781943">
              <w:t xml:space="preserve">board of trustees </w:t>
            </w:r>
            <w:r w:rsidRPr="000A4DED">
              <w:t>members to be selected by vote of the</w:t>
            </w:r>
            <w:r w:rsidR="00781943">
              <w:t xml:space="preserve"> applicable</w:t>
            </w:r>
            <w:r w:rsidRPr="000A4DED">
              <w:t xml:space="preserve"> firefighters and retirees</w:t>
            </w:r>
            <w:r>
              <w:t>; and</w:t>
            </w:r>
          </w:p>
          <w:p w14:paraId="751A896C" w14:textId="595632B1" w:rsidR="007D134F" w:rsidRDefault="00FB453A" w:rsidP="00FF52A7">
            <w:pPr>
              <w:pStyle w:val="Header"/>
              <w:numPr>
                <w:ilvl w:val="0"/>
                <w:numId w:val="40"/>
              </w:numPr>
              <w:jc w:val="both"/>
            </w:pPr>
            <w:r>
              <w:t xml:space="preserve">includes one </w:t>
            </w:r>
            <w:r w:rsidR="000A4DED" w:rsidRPr="000A4DED">
              <w:t xml:space="preserve">member of the public selected and appointed by the </w:t>
            </w:r>
            <w:r w:rsidR="00781943">
              <w:t xml:space="preserve">municipality's </w:t>
            </w:r>
            <w:r w:rsidR="000A4DED" w:rsidRPr="000A4DED">
              <w:t>governing body in accordance with</w:t>
            </w:r>
            <w:r w:rsidR="000A4DED">
              <w:t xml:space="preserve"> the bill's provisions.</w:t>
            </w:r>
          </w:p>
          <w:p w14:paraId="07001D38" w14:textId="408E4847" w:rsidR="007D134F" w:rsidRDefault="00FB453A" w:rsidP="00FF52A7">
            <w:pPr>
              <w:pStyle w:val="Header"/>
              <w:jc w:val="both"/>
            </w:pPr>
            <w:r>
              <w:t xml:space="preserve">The bill </w:t>
            </w:r>
            <w:r w:rsidR="000A4DED">
              <w:t>authorizes the board</w:t>
            </w:r>
            <w:r w:rsidR="00781943">
              <w:t xml:space="preserve"> of trustees</w:t>
            </w:r>
            <w:r w:rsidR="000A4DED">
              <w:t xml:space="preserve"> by rule to </w:t>
            </w:r>
            <w:r w:rsidR="000A4DED" w:rsidRPr="000A4DED">
              <w:t>specify the number of elected members who must be firefighters or retirees.</w:t>
            </w:r>
          </w:p>
          <w:p w14:paraId="1BD06E27" w14:textId="77777777" w:rsidR="00243ED7" w:rsidRDefault="00243ED7" w:rsidP="00FF52A7">
            <w:pPr>
              <w:pStyle w:val="Header"/>
              <w:jc w:val="both"/>
            </w:pPr>
          </w:p>
          <w:p w14:paraId="49BBDFAE" w14:textId="7CF9213D" w:rsidR="00243ED7" w:rsidRDefault="00FB453A" w:rsidP="00FF52A7">
            <w:pPr>
              <w:pStyle w:val="Header"/>
              <w:jc w:val="both"/>
            </w:pPr>
            <w:r>
              <w:t>C.S.H.B. 2802 establishes the following:</w:t>
            </w:r>
          </w:p>
          <w:p w14:paraId="2A22F050" w14:textId="5AFDCCCC" w:rsidR="00243ED7" w:rsidRDefault="00FB453A" w:rsidP="00FF52A7">
            <w:pPr>
              <w:pStyle w:val="Header"/>
              <w:numPr>
                <w:ilvl w:val="0"/>
                <w:numId w:val="58"/>
              </w:numPr>
              <w:jc w:val="both"/>
            </w:pPr>
            <w:r>
              <w:t xml:space="preserve">the change in the composition of the board </w:t>
            </w:r>
            <w:r w:rsidR="00D163E2">
              <w:t xml:space="preserve">of trustees </w:t>
            </w:r>
            <w:r w:rsidRPr="00243ED7">
              <w:t xml:space="preserve">does not affect the term of a </w:t>
            </w:r>
            <w:r w:rsidR="00D163E2">
              <w:t xml:space="preserve">board </w:t>
            </w:r>
            <w:r w:rsidRPr="00243ED7">
              <w:t xml:space="preserve">member elected under </w:t>
            </w:r>
            <w:r w:rsidR="002956B5">
              <w:t>provisions</w:t>
            </w:r>
            <w:r w:rsidR="00BC1C01">
              <w:t xml:space="preserve"> governing the board of trustees, as those provisions</w:t>
            </w:r>
            <w:r w:rsidRPr="00243ED7">
              <w:t xml:space="preserve"> existed immediately before the </w:t>
            </w:r>
            <w:r w:rsidR="002956B5">
              <w:t xml:space="preserve">bill's </w:t>
            </w:r>
            <w:r w:rsidRPr="00243ED7">
              <w:t xml:space="preserve">effective date, and serving on the board </w:t>
            </w:r>
            <w:r w:rsidR="00BC1C01">
              <w:t xml:space="preserve">of trustees </w:t>
            </w:r>
            <w:r w:rsidRPr="00243ED7">
              <w:t>on the</w:t>
            </w:r>
            <w:r w:rsidR="002956B5">
              <w:t xml:space="preserve"> bill's</w:t>
            </w:r>
            <w:r w:rsidRPr="00243ED7">
              <w:t xml:space="preserve"> effective dat</w:t>
            </w:r>
            <w:r w:rsidR="002956B5">
              <w:t>e;</w:t>
            </w:r>
            <w:r w:rsidR="00850A6F">
              <w:t xml:space="preserve"> and</w:t>
            </w:r>
          </w:p>
          <w:p w14:paraId="3B30A860" w14:textId="2ABA0FAC" w:rsidR="002956B5" w:rsidRDefault="00FB453A" w:rsidP="00FF52A7">
            <w:pPr>
              <w:pStyle w:val="Header"/>
              <w:numPr>
                <w:ilvl w:val="0"/>
                <w:numId w:val="58"/>
              </w:numPr>
              <w:jc w:val="both"/>
            </w:pPr>
            <w:r>
              <w:t>w</w:t>
            </w:r>
            <w:r w:rsidRPr="002956B5">
              <w:t xml:space="preserve">hen the term of a </w:t>
            </w:r>
            <w:r w:rsidR="00BC1C01">
              <w:t xml:space="preserve">board </w:t>
            </w:r>
            <w:r w:rsidRPr="002956B5">
              <w:t xml:space="preserve">member elected under </w:t>
            </w:r>
            <w:r w:rsidR="00BC1C01">
              <w:t>provisions governing the board of trustees</w:t>
            </w:r>
            <w:r w:rsidRPr="002956B5">
              <w:t>, as those provisions existed immediately before the bill's effective date, who has a term that expires in December 2025, expires:</w:t>
            </w:r>
          </w:p>
          <w:p w14:paraId="7EF2AEC5" w14:textId="53980E09" w:rsidR="002956B5" w:rsidRDefault="00FB453A" w:rsidP="00FF52A7">
            <w:pPr>
              <w:pStyle w:val="Header"/>
              <w:numPr>
                <w:ilvl w:val="1"/>
                <w:numId w:val="58"/>
              </w:numPr>
              <w:jc w:val="both"/>
            </w:pPr>
            <w:r w:rsidRPr="002956B5">
              <w:t xml:space="preserve">the resulting vacancy and the new position </w:t>
            </w:r>
            <w:r>
              <w:t xml:space="preserve">must </w:t>
            </w:r>
            <w:r w:rsidRPr="002956B5">
              <w:t xml:space="preserve">be filled by election of the members of the fund in accordance with </w:t>
            </w:r>
            <w:r>
              <w:t xml:space="preserve">provisions </w:t>
            </w:r>
            <w:r w:rsidR="00BC1C01">
              <w:t xml:space="preserve">governing the board of trustees, as amended by the bill, </w:t>
            </w:r>
            <w:r w:rsidRPr="002956B5">
              <w:t>by an election held in November 2025;</w:t>
            </w:r>
          </w:p>
          <w:p w14:paraId="7C4D054E" w14:textId="6416CB3A" w:rsidR="002956B5" w:rsidRDefault="00FB453A" w:rsidP="00FF52A7">
            <w:pPr>
              <w:pStyle w:val="Header"/>
              <w:numPr>
                <w:ilvl w:val="1"/>
                <w:numId w:val="58"/>
              </w:numPr>
              <w:jc w:val="both"/>
            </w:pPr>
            <w:r w:rsidRPr="002956B5">
              <w:t>the candidate who receives the highest number of votes in the election serve</w:t>
            </w:r>
            <w:r w:rsidR="00BC1C01">
              <w:t>s</w:t>
            </w:r>
            <w:r w:rsidRPr="002956B5">
              <w:t xml:space="preserve"> a four-year term, ending in December 2029; and</w:t>
            </w:r>
          </w:p>
          <w:p w14:paraId="67B6D0A4" w14:textId="057F4796" w:rsidR="002956B5" w:rsidRDefault="00FB453A" w:rsidP="00FF52A7">
            <w:pPr>
              <w:pStyle w:val="Header"/>
              <w:numPr>
                <w:ilvl w:val="1"/>
                <w:numId w:val="58"/>
              </w:numPr>
              <w:jc w:val="both"/>
            </w:pPr>
            <w:r w:rsidRPr="002956B5">
              <w:t xml:space="preserve">the candidate who receives the second highest number of votes in the </w:t>
            </w:r>
            <w:r w:rsidRPr="002956B5">
              <w:t>election serve</w:t>
            </w:r>
            <w:r w:rsidR="00BC1C01">
              <w:t>s</w:t>
            </w:r>
            <w:r w:rsidRPr="002956B5">
              <w:t xml:space="preserve"> an initial three-year term, ending in December 2028.</w:t>
            </w:r>
          </w:p>
          <w:p w14:paraId="162E1679" w14:textId="26282E58" w:rsidR="002A42FC" w:rsidRDefault="00FB453A" w:rsidP="00FF52A7">
            <w:pPr>
              <w:pStyle w:val="Header"/>
              <w:jc w:val="both"/>
            </w:pPr>
            <w:r w:rsidRPr="002A42FC">
              <w:t xml:space="preserve">As soon as practicable after September 1, 2025, the </w:t>
            </w:r>
            <w:r w:rsidR="00BC1C01">
              <w:t xml:space="preserve">municipality's </w:t>
            </w:r>
            <w:r w:rsidRPr="002A42FC">
              <w:t xml:space="preserve">governing </w:t>
            </w:r>
            <w:r w:rsidR="00C30E56">
              <w:t xml:space="preserve">body </w:t>
            </w:r>
            <w:r>
              <w:t xml:space="preserve">must </w:t>
            </w:r>
            <w:r w:rsidRPr="002A42FC">
              <w:t xml:space="preserve">appoint a </w:t>
            </w:r>
            <w:r w:rsidR="00E61BFD">
              <w:t xml:space="preserve">public </w:t>
            </w:r>
            <w:r w:rsidRPr="002A42FC">
              <w:t>member to the board</w:t>
            </w:r>
            <w:r w:rsidR="00E61BFD">
              <w:t xml:space="preserve"> of trustees in accordance with the bill</w:t>
            </w:r>
            <w:r w:rsidRPr="002A42FC">
              <w:t xml:space="preserve"> to serve a term beginning January 1, 2026.</w:t>
            </w:r>
          </w:p>
          <w:p w14:paraId="3DABD7E2" w14:textId="77777777" w:rsidR="0077019C" w:rsidRDefault="0077019C" w:rsidP="00FF52A7">
            <w:pPr>
              <w:pStyle w:val="Header"/>
              <w:jc w:val="both"/>
            </w:pPr>
          </w:p>
          <w:p w14:paraId="16CE58B4" w14:textId="5F59600A" w:rsidR="00B77F3E" w:rsidRDefault="00FB453A" w:rsidP="00FF52A7">
            <w:pPr>
              <w:pStyle w:val="Header"/>
              <w:jc w:val="both"/>
            </w:pPr>
            <w:r>
              <w:t xml:space="preserve">C.S.H.B. 2802 sets out the following </w:t>
            </w:r>
            <w:r w:rsidR="0003158A">
              <w:t>eligibility criteria</w:t>
            </w:r>
            <w:r>
              <w:t xml:space="preserve"> for a person to serve as public member on the board</w:t>
            </w:r>
            <w:r w:rsidR="0003158A">
              <w:t xml:space="preserve"> of trustees</w:t>
            </w:r>
            <w:r>
              <w:t>:</w:t>
            </w:r>
          </w:p>
          <w:p w14:paraId="080CC410" w14:textId="02C63880" w:rsidR="0077019C" w:rsidRDefault="00FB453A" w:rsidP="00CF6E75">
            <w:pPr>
              <w:pStyle w:val="Header"/>
              <w:numPr>
                <w:ilvl w:val="0"/>
                <w:numId w:val="47"/>
              </w:numPr>
              <w:ind w:left="720"/>
              <w:jc w:val="both"/>
            </w:pPr>
            <w:r>
              <w:t xml:space="preserve">the person must be a qualified voter, </w:t>
            </w:r>
            <w:r w:rsidR="0003158A">
              <w:t>be</w:t>
            </w:r>
            <w:r w:rsidRPr="00B77F3E">
              <w:t xml:space="preserve"> and have been a resident of the municipality for the five-year period preceding the date of the appointment</w:t>
            </w:r>
            <w:r>
              <w:t>,</w:t>
            </w:r>
            <w:r w:rsidRPr="00B77F3E">
              <w:t xml:space="preserve"> and</w:t>
            </w:r>
            <w:r>
              <w:t xml:space="preserve"> </w:t>
            </w:r>
            <w:r w:rsidRPr="00B77F3E">
              <w:t>have demonstrated experience in the field of finance or investments;</w:t>
            </w:r>
            <w:r>
              <w:t xml:space="preserve"> and</w:t>
            </w:r>
          </w:p>
          <w:p w14:paraId="02321247" w14:textId="372A24BB" w:rsidR="00B77F3E" w:rsidRDefault="00FB453A" w:rsidP="00CF6E75">
            <w:pPr>
              <w:pStyle w:val="Header"/>
              <w:numPr>
                <w:ilvl w:val="0"/>
                <w:numId w:val="47"/>
              </w:numPr>
              <w:ind w:left="720"/>
              <w:jc w:val="both"/>
            </w:pPr>
            <w:r>
              <w:t xml:space="preserve">may not be </w:t>
            </w:r>
            <w:r w:rsidR="00A92734" w:rsidRPr="00A92734">
              <w:t>a current or former employee or officer of the municipality</w:t>
            </w:r>
            <w:r w:rsidR="00A92734">
              <w:t xml:space="preserve">, </w:t>
            </w:r>
            <w:r w:rsidR="00A92734" w:rsidRPr="00A92734">
              <w:t>a current or former employee of the fund or a current or former member of the board</w:t>
            </w:r>
            <w:r w:rsidR="0003158A">
              <w:t xml:space="preserve"> of trustees</w:t>
            </w:r>
            <w:r w:rsidR="00A92734">
              <w:t xml:space="preserve">, or </w:t>
            </w:r>
            <w:r w:rsidR="00A92734" w:rsidRPr="00A92734">
              <w:t>a current or former member or beneficiary of the fund.</w:t>
            </w:r>
          </w:p>
          <w:p w14:paraId="7B913D05" w14:textId="0FC27748" w:rsidR="00A92734" w:rsidRDefault="00FB453A" w:rsidP="00FF52A7">
            <w:pPr>
              <w:pStyle w:val="Header"/>
              <w:jc w:val="both"/>
            </w:pPr>
            <w:r>
              <w:t xml:space="preserve">The bill establishes that </w:t>
            </w:r>
            <w:r w:rsidR="0003158A">
              <w:t>the public</w:t>
            </w:r>
            <w:r>
              <w:t xml:space="preserve"> </w:t>
            </w:r>
            <w:r w:rsidR="0003158A">
              <w:t xml:space="preserve">board of trustees </w:t>
            </w:r>
            <w:r>
              <w:t xml:space="preserve">member </w:t>
            </w:r>
            <w:r w:rsidRPr="00A92734">
              <w:t>holds office for a term of four years and</w:t>
            </w:r>
            <w:r>
              <w:t xml:space="preserve"> </w:t>
            </w:r>
            <w:r w:rsidRPr="00A92734">
              <w:t>serves during the term for which the member was appointed and until the member's successor is selected and has qualified, unless a vacancy results because of death, resignation, or removal.</w:t>
            </w:r>
            <w:r w:rsidR="0003158A">
              <w:t xml:space="preserve"> A vacancy on the board of trustees in the </w:t>
            </w:r>
            <w:r w:rsidR="00C30E56">
              <w:t xml:space="preserve">public </w:t>
            </w:r>
            <w:r w:rsidR="0003158A">
              <w:t>member position must be filled in the same manner as the original appointment.</w:t>
            </w:r>
            <w:r w:rsidR="00B74F35">
              <w:t xml:space="preserve"> </w:t>
            </w:r>
          </w:p>
          <w:p w14:paraId="4E5B194A" w14:textId="77777777" w:rsidR="00BE099B" w:rsidRDefault="00BE099B" w:rsidP="00FF52A7">
            <w:pPr>
              <w:pStyle w:val="Header"/>
              <w:jc w:val="both"/>
            </w:pPr>
          </w:p>
          <w:p w14:paraId="66250590" w14:textId="3266C6A5" w:rsidR="00BE099B" w:rsidRDefault="00FB453A" w:rsidP="00FF52A7">
            <w:pPr>
              <w:pStyle w:val="Header"/>
              <w:jc w:val="both"/>
            </w:pPr>
            <w:r>
              <w:t xml:space="preserve">C.S.H.B. 2802 changes the method by which an election for </w:t>
            </w:r>
            <w:r w:rsidR="00FA30CE">
              <w:t xml:space="preserve">the </w:t>
            </w:r>
            <w:r w:rsidR="000B3F7B">
              <w:t>board</w:t>
            </w:r>
            <w:r>
              <w:t xml:space="preserve"> </w:t>
            </w:r>
            <w:r w:rsidR="00FA30CE">
              <w:t xml:space="preserve">of trustees' elected </w:t>
            </w:r>
            <w:r>
              <w:t>member</w:t>
            </w:r>
            <w:r w:rsidR="000B3F7B">
              <w:t>s</w:t>
            </w:r>
            <w:r>
              <w:t xml:space="preserve"> is held by removing the specification that the secret ballot is written</w:t>
            </w:r>
            <w:r w:rsidR="00FA30CE">
              <w:t>, authorizing elections to be conducted by electronic means,</w:t>
            </w:r>
            <w:r>
              <w:t xml:space="preserve"> </w:t>
            </w:r>
            <w:r w:rsidR="00FA30CE">
              <w:t xml:space="preserve">and </w:t>
            </w:r>
            <w:r w:rsidR="00B74F35">
              <w:t>requiring</w:t>
            </w:r>
            <w:r w:rsidR="00FA30CE">
              <w:t xml:space="preserve"> </w:t>
            </w:r>
            <w:r w:rsidR="00B74F35">
              <w:t>elections to use a method determined by the board</w:t>
            </w:r>
            <w:r>
              <w:t xml:space="preserve">. The bill </w:t>
            </w:r>
            <w:r w:rsidR="00B74F35">
              <w:t>changes the method by which such elected members are nominat</w:t>
            </w:r>
            <w:r w:rsidR="00C30E56">
              <w:t>ed</w:t>
            </w:r>
            <w:r w:rsidR="00B74F35">
              <w:t xml:space="preserve"> by giving the board of trustees</w:t>
            </w:r>
            <w:r w:rsidR="00C30E56">
              <w:t xml:space="preserve"> the authority</w:t>
            </w:r>
            <w:r w:rsidR="00B74F35">
              <w:t xml:space="preserve"> to approve any other method not specified in law, including </w:t>
            </w:r>
            <w:r w:rsidRPr="00BE099B">
              <w:t>by electronic means</w:t>
            </w:r>
            <w:r w:rsidR="00B74F35">
              <w:t>, and by removing the specification that nominations are made to the fund's office</w:t>
            </w:r>
            <w:r w:rsidRPr="00BE099B">
              <w:t>.</w:t>
            </w:r>
            <w:r w:rsidR="00B74F35">
              <w:t xml:space="preserve"> </w:t>
            </w:r>
            <w:r w:rsidR="00A35248">
              <w:t>The bill increases from three to four years the length of an elected member's term and clarifies to whom a prohibition against using fund assets to pay for campaign expenses applies.</w:t>
            </w:r>
          </w:p>
          <w:p w14:paraId="493B5B6B" w14:textId="77777777" w:rsidR="007D134F" w:rsidRDefault="007D134F" w:rsidP="00FF52A7">
            <w:pPr>
              <w:pStyle w:val="Header"/>
              <w:jc w:val="both"/>
            </w:pPr>
          </w:p>
          <w:p w14:paraId="029A0916" w14:textId="2BDF7857" w:rsidR="00EE76D6" w:rsidRDefault="00FB453A" w:rsidP="00FF52A7">
            <w:pPr>
              <w:pStyle w:val="Header"/>
              <w:jc w:val="both"/>
            </w:pPr>
            <w:r>
              <w:t>C.S.</w:t>
            </w:r>
            <w:r w:rsidR="003C3245">
              <w:t xml:space="preserve">H.B. 2802 </w:t>
            </w:r>
            <w:r w:rsidR="00A42B82">
              <w:t>removes</w:t>
            </w:r>
            <w:r w:rsidR="003B6E8D">
              <w:t xml:space="preserve"> the mayor </w:t>
            </w:r>
            <w:r w:rsidR="007011EC">
              <w:t>a</w:t>
            </w:r>
            <w:r w:rsidR="00C65574" w:rsidRPr="00C65574">
              <w:t>s the presiding officer</w:t>
            </w:r>
            <w:r w:rsidR="00541271">
              <w:t xml:space="preserve"> </w:t>
            </w:r>
            <w:r w:rsidR="00A42B82">
              <w:t xml:space="preserve">and </w:t>
            </w:r>
            <w:r w:rsidR="00A42B82" w:rsidRPr="00A42B82">
              <w:t xml:space="preserve">the city treasurer </w:t>
            </w:r>
            <w:r w:rsidR="00A42B82">
              <w:t>a</w:t>
            </w:r>
            <w:r w:rsidR="00A42B82" w:rsidRPr="00A42B82">
              <w:t xml:space="preserve">s the </w:t>
            </w:r>
            <w:r w:rsidR="006A4AA4">
              <w:br/>
            </w:r>
            <w:r w:rsidR="00A42B82" w:rsidRPr="00A42B82">
              <w:t>secretary-treasurer of the</w:t>
            </w:r>
            <w:r w:rsidR="00A42B82">
              <w:t xml:space="preserve"> board</w:t>
            </w:r>
            <w:r w:rsidR="00A35248">
              <w:t xml:space="preserve"> of trustees</w:t>
            </w:r>
            <w:r w:rsidR="00541271">
              <w:t>.</w:t>
            </w:r>
            <w:r w:rsidR="00A42B82">
              <w:t xml:space="preserve"> </w:t>
            </w:r>
            <w:r w:rsidR="00A35248">
              <w:t>Instead, t</w:t>
            </w:r>
            <w:r w:rsidR="00A42B82">
              <w:t xml:space="preserve">he bill requires the board </w:t>
            </w:r>
            <w:r w:rsidR="00A35248">
              <w:t xml:space="preserve">of trustees </w:t>
            </w:r>
            <w:r w:rsidR="00A42B82">
              <w:t xml:space="preserve">to </w:t>
            </w:r>
            <w:r w:rsidR="00A42B82" w:rsidRPr="00A42B82">
              <w:t xml:space="preserve">elect annually from its membership a chair to serve as the presiding officer and a vice-chair to serve as the alternate presiding officer who </w:t>
            </w:r>
            <w:r w:rsidR="00A42B82">
              <w:t>must</w:t>
            </w:r>
            <w:r w:rsidR="00A42B82" w:rsidRPr="00A42B82">
              <w:t xml:space="preserve"> preside in the absence or disability of the chair</w:t>
            </w:r>
            <w:r w:rsidR="00A42B82">
              <w:t>.</w:t>
            </w:r>
            <w:r w:rsidR="005915BA">
              <w:t xml:space="preserve"> </w:t>
            </w:r>
            <w:r>
              <w:t xml:space="preserve">The bill </w:t>
            </w:r>
            <w:r w:rsidR="00625C61">
              <w:t xml:space="preserve">changes </w:t>
            </w:r>
            <w:r w:rsidR="004963C7">
              <w:t xml:space="preserve">the frequency </w:t>
            </w:r>
            <w:r w:rsidR="00A35248">
              <w:t xml:space="preserve">with </w:t>
            </w:r>
            <w:r w:rsidR="004963C7">
              <w:t>which the board of trustees</w:t>
            </w:r>
            <w:r w:rsidR="00B020D9">
              <w:t xml:space="preserve"> </w:t>
            </w:r>
            <w:r w:rsidR="004963C7">
              <w:t xml:space="preserve">must hold regular meetings from monthly meetings to meetings </w:t>
            </w:r>
            <w:r w:rsidR="00B61E23" w:rsidRPr="00B61E23">
              <w:t>not fewer than four times each calendar year</w:t>
            </w:r>
            <w:r w:rsidR="00230CB8">
              <w:t>.</w:t>
            </w:r>
            <w:r w:rsidR="00BF4A95">
              <w:t xml:space="preserve"> </w:t>
            </w:r>
          </w:p>
          <w:p w14:paraId="3D1B3EF7" w14:textId="268DEE0C" w:rsidR="00625C61" w:rsidRDefault="00FB453A" w:rsidP="00FF52A7">
            <w:pPr>
              <w:pStyle w:val="Header"/>
              <w:jc w:val="both"/>
            </w:pPr>
            <w:r>
              <w:t>C.S.H.B. 2802</w:t>
            </w:r>
            <w:r w:rsidR="00BF4A95">
              <w:t xml:space="preserve"> revises the requirement for the board</w:t>
            </w:r>
            <w:r w:rsidR="003334E5">
              <w:t xml:space="preserve"> of trustees</w:t>
            </w:r>
            <w:r w:rsidR="00BF4A95">
              <w:t xml:space="preserve"> to </w:t>
            </w:r>
            <w:r w:rsidR="00BF4A95" w:rsidRPr="00BF4A95">
              <w:t>keep a record of all claims, receipts, and disbursements and make disbursements only on vouchers signed by such persons as the board designates by resolution</w:t>
            </w:r>
            <w:r w:rsidR="00BF4A95">
              <w:t xml:space="preserve"> by removing the specification</w:t>
            </w:r>
            <w:r w:rsidR="003334E5">
              <w:t>s</w:t>
            </w:r>
            <w:r w:rsidR="00BF4A95">
              <w:t xml:space="preserve"> that </w:t>
            </w:r>
            <w:r w:rsidR="00045188">
              <w:t xml:space="preserve">the disbursements are made only on signed vouchers and </w:t>
            </w:r>
            <w:r w:rsidR="003334E5">
              <w:t>are</w:t>
            </w:r>
            <w:r w:rsidR="00045188">
              <w:t xml:space="preserve"> made by resolution. The bill includes </w:t>
            </w:r>
            <w:r w:rsidR="00FB1414">
              <w:t xml:space="preserve">among the matters the board of trustees is authorized to hear and determine </w:t>
            </w:r>
            <w:r w:rsidR="00045188" w:rsidRPr="00045188">
              <w:t xml:space="preserve">any other determinations related to the administration of the fund </w:t>
            </w:r>
            <w:r w:rsidR="00045188">
              <w:t xml:space="preserve">and requires all </w:t>
            </w:r>
            <w:r w:rsidR="00045188" w:rsidRPr="00045188">
              <w:t xml:space="preserve">determinations made by the board </w:t>
            </w:r>
            <w:r w:rsidR="00045188">
              <w:t>to</w:t>
            </w:r>
            <w:r w:rsidR="00045188" w:rsidRPr="00045188">
              <w:t xml:space="preserve"> be final and binding.</w:t>
            </w:r>
            <w:r w:rsidR="00D72C7E">
              <w:t xml:space="preserve"> The bill changes from the </w:t>
            </w:r>
            <w:r w:rsidR="00FB1414">
              <w:t xml:space="preserve">fund's </w:t>
            </w:r>
            <w:r w:rsidR="00D72C7E" w:rsidRPr="00D72C7E">
              <w:t>administrator</w:t>
            </w:r>
            <w:r w:rsidR="00D72C7E">
              <w:t xml:space="preserve"> to the </w:t>
            </w:r>
            <w:r w:rsidR="00FB1414">
              <w:t xml:space="preserve">fund's </w:t>
            </w:r>
            <w:r w:rsidR="00D72C7E">
              <w:t>e</w:t>
            </w:r>
            <w:r w:rsidR="00D72C7E" w:rsidRPr="00D72C7E">
              <w:t>xecutive director</w:t>
            </w:r>
            <w:r w:rsidR="00D72C7E">
              <w:t xml:space="preserve"> the individual who determines to whom i</w:t>
            </w:r>
            <w:r w:rsidR="00D72C7E" w:rsidRPr="00D72C7E">
              <w:t xml:space="preserve">nformation contained in records in the </w:t>
            </w:r>
            <w:r w:rsidR="00FB1414">
              <w:t xml:space="preserve">fund's </w:t>
            </w:r>
            <w:r w:rsidR="00D72C7E" w:rsidRPr="00D72C7E">
              <w:t>custody concerning an individual member, retiree, annuitant, or beneficiary</w:t>
            </w:r>
            <w:r w:rsidR="00D72C7E">
              <w:t xml:space="preserve"> may be disclosed. </w:t>
            </w:r>
          </w:p>
          <w:p w14:paraId="19C2C70D" w14:textId="7A02512C" w:rsidR="007D134F" w:rsidRDefault="007D134F" w:rsidP="00FF52A7">
            <w:pPr>
              <w:pStyle w:val="Header"/>
              <w:jc w:val="both"/>
            </w:pPr>
          </w:p>
          <w:p w14:paraId="7FF63723" w14:textId="32F61CCF" w:rsidR="00025A81" w:rsidRDefault="00FB453A" w:rsidP="00FF52A7">
            <w:pPr>
              <w:pStyle w:val="Header"/>
              <w:jc w:val="both"/>
            </w:pPr>
            <w:r>
              <w:t>C.S.</w:t>
            </w:r>
            <w:r w:rsidR="008A6932">
              <w:t>H.B. 2802</w:t>
            </w:r>
            <w:r w:rsidR="006D53F5">
              <w:t xml:space="preserve"> </w:t>
            </w:r>
            <w:r w:rsidR="00316F48">
              <w:t>require</w:t>
            </w:r>
            <w:r w:rsidR="006D53F5">
              <w:t>s</w:t>
            </w:r>
            <w:r w:rsidR="00316F48">
              <w:t xml:space="preserve"> the </w:t>
            </w:r>
            <w:r w:rsidR="0092701A" w:rsidRPr="006D53F5">
              <w:t>board</w:t>
            </w:r>
            <w:r w:rsidR="0092701A">
              <w:t xml:space="preserve"> of trustees, a</w:t>
            </w:r>
            <w:r w:rsidR="0092701A" w:rsidRPr="0092701A">
              <w:t>t least once every five years, t</w:t>
            </w:r>
            <w:r w:rsidR="000F768E">
              <w:t>o</w:t>
            </w:r>
            <w:r w:rsidR="0092701A" w:rsidRPr="0092701A">
              <w:t xml:space="preserve"> </w:t>
            </w:r>
            <w:r w:rsidR="001E6692">
              <w:t>have</w:t>
            </w:r>
            <w:r w:rsidR="0092701A" w:rsidRPr="0092701A">
              <w:t xml:space="preserve"> the board's actuary conduct an experience study to review the actuarial assumptions and methods adopted by the board for purposes of determining the actuarial liabilities and actuarially determined contribution rates</w:t>
            </w:r>
            <w:r w:rsidR="00AF549C">
              <w:t xml:space="preserve"> of the fund</w:t>
            </w:r>
            <w:r w:rsidR="0092701A" w:rsidRPr="0092701A">
              <w:t xml:space="preserve">. The </w:t>
            </w:r>
            <w:r w:rsidR="004378E9">
              <w:t xml:space="preserve">bill requires the </w:t>
            </w:r>
            <w:r w:rsidR="0092701A" w:rsidRPr="0092701A">
              <w:t xml:space="preserve">fund </w:t>
            </w:r>
            <w:r w:rsidR="004378E9">
              <w:t>to</w:t>
            </w:r>
            <w:r w:rsidR="0092701A" w:rsidRPr="0092701A">
              <w:t xml:space="preserve"> notify </w:t>
            </w:r>
            <w:r w:rsidR="00510C80">
              <w:t>the</w:t>
            </w:r>
            <w:r w:rsidR="0092701A" w:rsidRPr="0092701A">
              <w:t xml:space="preserve"> </w:t>
            </w:r>
            <w:r w:rsidR="00774F1F">
              <w:t>municipality</w:t>
            </w:r>
            <w:r w:rsidR="0092701A" w:rsidRPr="0092701A">
              <w:t xml:space="preserve"> at the beginning of an upcoming experience study by the board's actuary.</w:t>
            </w:r>
            <w:r w:rsidR="0057536E">
              <w:t xml:space="preserve"> </w:t>
            </w:r>
            <w:r>
              <w:t xml:space="preserve">In connection with the fund's experience study, the bill authorizes the </w:t>
            </w:r>
            <w:r w:rsidR="001E6692">
              <w:t xml:space="preserve">municipality </w:t>
            </w:r>
            <w:r>
              <w:t>to do the following:</w:t>
            </w:r>
          </w:p>
          <w:p w14:paraId="6EA8B5D7" w14:textId="26BBF0BE" w:rsidR="00025A81" w:rsidRDefault="00FB453A" w:rsidP="00FF52A7">
            <w:pPr>
              <w:pStyle w:val="Header"/>
              <w:numPr>
                <w:ilvl w:val="0"/>
                <w:numId w:val="40"/>
              </w:numPr>
              <w:jc w:val="both"/>
            </w:pPr>
            <w:r>
              <w:t xml:space="preserve">conduct a separate experience study using an actuary chosen by the </w:t>
            </w:r>
            <w:r w:rsidR="001E6692">
              <w:t>municipality</w:t>
            </w:r>
            <w:r>
              <w:t>;</w:t>
            </w:r>
          </w:p>
          <w:p w14:paraId="27DF6C36" w14:textId="130F5DB3" w:rsidR="00025A81" w:rsidRDefault="00FB453A" w:rsidP="00FF52A7">
            <w:pPr>
              <w:pStyle w:val="Header"/>
              <w:numPr>
                <w:ilvl w:val="0"/>
                <w:numId w:val="40"/>
              </w:numPr>
              <w:jc w:val="both"/>
            </w:pPr>
            <w:r>
              <w:t xml:space="preserve">have the </w:t>
            </w:r>
            <w:r w:rsidR="001E6692">
              <w:t xml:space="preserve">municipality's </w:t>
            </w:r>
            <w:r>
              <w:t>actuary review the experience study prepared by the board's actuary; or</w:t>
            </w:r>
          </w:p>
          <w:p w14:paraId="5B74BB1A" w14:textId="05F4AFFA" w:rsidR="009C36CD" w:rsidRDefault="00FB453A" w:rsidP="00FF52A7">
            <w:pPr>
              <w:pStyle w:val="Header"/>
              <w:numPr>
                <w:ilvl w:val="0"/>
                <w:numId w:val="40"/>
              </w:numPr>
              <w:tabs>
                <w:tab w:val="clear" w:pos="4320"/>
                <w:tab w:val="clear" w:pos="8640"/>
              </w:tabs>
              <w:jc w:val="both"/>
            </w:pPr>
            <w:r>
              <w:t>accept the experience study prepared by the board's actuary.</w:t>
            </w:r>
          </w:p>
          <w:p w14:paraId="6E2C9F2B" w14:textId="1823C91B" w:rsidR="00D04D8B" w:rsidRDefault="00FB453A" w:rsidP="00FF52A7">
            <w:pPr>
              <w:pStyle w:val="Header"/>
              <w:tabs>
                <w:tab w:val="clear" w:pos="4320"/>
                <w:tab w:val="clear" w:pos="8640"/>
              </w:tabs>
              <w:jc w:val="both"/>
            </w:pPr>
            <w:r>
              <w:t>T</w:t>
            </w:r>
            <w:r w:rsidR="00126C23">
              <w:t>he bill establishes th</w:t>
            </w:r>
            <w:r>
              <w:t>e following</w:t>
            </w:r>
            <w:r>
              <w:t xml:space="preserve"> with respect to an experience study:</w:t>
            </w:r>
          </w:p>
          <w:p w14:paraId="4F7B0C9F" w14:textId="088373B0" w:rsidR="00126C23" w:rsidRDefault="00FB453A" w:rsidP="00FF52A7">
            <w:pPr>
              <w:pStyle w:val="Header"/>
              <w:numPr>
                <w:ilvl w:val="0"/>
                <w:numId w:val="40"/>
              </w:numPr>
              <w:tabs>
                <w:tab w:val="clear" w:pos="4320"/>
                <w:tab w:val="clear" w:pos="8640"/>
              </w:tabs>
              <w:jc w:val="both"/>
            </w:pPr>
            <w:r>
              <w:t xml:space="preserve">if </w:t>
            </w:r>
            <w:r w:rsidR="00FB5F48" w:rsidRPr="00FB5F48">
              <w:t xml:space="preserve">the </w:t>
            </w:r>
            <w:r w:rsidR="001E6692">
              <w:t>municipality chooses to</w:t>
            </w:r>
            <w:r w:rsidR="001E6692" w:rsidRPr="00FB5F48">
              <w:t xml:space="preserve"> </w:t>
            </w:r>
            <w:r w:rsidR="00AF549C">
              <w:t>have</w:t>
            </w:r>
            <w:r w:rsidR="00FB5F48" w:rsidRPr="00FB5F48">
              <w:t xml:space="preserve"> a separate experience study </w:t>
            </w:r>
            <w:r w:rsidR="00AF549C">
              <w:t xml:space="preserve">performed </w:t>
            </w:r>
            <w:r w:rsidR="00FB5F48" w:rsidRPr="00FB5F48">
              <w:t xml:space="preserve">using </w:t>
            </w:r>
            <w:r w:rsidR="00AF549C">
              <w:t>an</w:t>
            </w:r>
            <w:r w:rsidR="001E6692" w:rsidRPr="00FB5F48">
              <w:t xml:space="preserve"> </w:t>
            </w:r>
            <w:r w:rsidR="00FB5F48" w:rsidRPr="00FB5F48">
              <w:t>actuary</w:t>
            </w:r>
            <w:r w:rsidR="00AF549C">
              <w:t xml:space="preserve"> chosen by the municipality</w:t>
            </w:r>
            <w:r w:rsidR="00FB5F48" w:rsidRPr="00FB5F48">
              <w:t xml:space="preserve">, the </w:t>
            </w:r>
            <w:r w:rsidR="001E6692">
              <w:t>municipality</w:t>
            </w:r>
            <w:r w:rsidR="001E6692" w:rsidRPr="00FB5F48">
              <w:t xml:space="preserve"> </w:t>
            </w:r>
            <w:r w:rsidR="00FB5F48">
              <w:t>must</w:t>
            </w:r>
            <w:r w:rsidR="00FB5F48" w:rsidRPr="00FB5F48">
              <w:t xml:space="preserve"> complete the study not later than </w:t>
            </w:r>
            <w:r w:rsidR="001E6692">
              <w:t>three months</w:t>
            </w:r>
            <w:r w:rsidR="00FB5F48" w:rsidRPr="00FB5F48">
              <w:t xml:space="preserve"> after the date the fund notified the </w:t>
            </w:r>
            <w:r w:rsidR="001E6692">
              <w:t>municipality</w:t>
            </w:r>
            <w:r w:rsidR="001E6692" w:rsidRPr="00FB5F48">
              <w:t xml:space="preserve"> </w:t>
            </w:r>
            <w:r w:rsidR="00FB5F48" w:rsidRPr="00FB5F48">
              <w:t>of its intent to conduct an experience study</w:t>
            </w:r>
            <w:r w:rsidR="00D04D8B">
              <w:t>;</w:t>
            </w:r>
            <w:r w:rsidR="0034643F">
              <w:t xml:space="preserve"> </w:t>
            </w:r>
          </w:p>
          <w:p w14:paraId="1C1B0645" w14:textId="1F520ED3" w:rsidR="00D04D8B" w:rsidRDefault="00FB453A" w:rsidP="00FF52A7">
            <w:pPr>
              <w:pStyle w:val="Header"/>
              <w:numPr>
                <w:ilvl w:val="0"/>
                <w:numId w:val="40"/>
              </w:numPr>
              <w:tabs>
                <w:tab w:val="clear" w:pos="4320"/>
                <w:tab w:val="clear" w:pos="8640"/>
              </w:tabs>
              <w:jc w:val="both"/>
            </w:pPr>
            <w:r>
              <w:t>if the municipality chooses to</w:t>
            </w:r>
            <w:r w:rsidR="00663474" w:rsidRPr="00663474">
              <w:t xml:space="preserve"> have the </w:t>
            </w:r>
            <w:r>
              <w:t>municipality's</w:t>
            </w:r>
            <w:r w:rsidRPr="00663474">
              <w:t xml:space="preserve"> </w:t>
            </w:r>
            <w:r w:rsidR="00663474" w:rsidRPr="00663474">
              <w:t xml:space="preserve">actuary review the experience study prepared by the board's actuary, the </w:t>
            </w:r>
            <w:r>
              <w:t>municipality</w:t>
            </w:r>
            <w:r w:rsidRPr="00663474">
              <w:t xml:space="preserve"> </w:t>
            </w:r>
            <w:r w:rsidR="00663474">
              <w:t>must</w:t>
            </w:r>
            <w:r w:rsidR="00663474" w:rsidRPr="00663474">
              <w:t xml:space="preserve"> complete the review not later than </w:t>
            </w:r>
            <w:r>
              <w:t>one month</w:t>
            </w:r>
            <w:r w:rsidR="00663474" w:rsidRPr="00663474">
              <w:t xml:space="preserve"> after the date the preliminary results of the experience study are presented to the board of trustees</w:t>
            </w:r>
            <w:r w:rsidR="00A21609">
              <w:t>;</w:t>
            </w:r>
          </w:p>
          <w:p w14:paraId="6B84EEA9" w14:textId="21FB9E1C" w:rsidR="00A21609" w:rsidRDefault="00FB453A" w:rsidP="00FF52A7">
            <w:pPr>
              <w:pStyle w:val="Header"/>
              <w:numPr>
                <w:ilvl w:val="0"/>
                <w:numId w:val="40"/>
              </w:numPr>
              <w:tabs>
                <w:tab w:val="clear" w:pos="4320"/>
                <w:tab w:val="clear" w:pos="8640"/>
              </w:tabs>
              <w:jc w:val="both"/>
            </w:pPr>
            <w:r>
              <w:t>i</w:t>
            </w:r>
            <w:r w:rsidRPr="00A21609">
              <w:t xml:space="preserve">f the </w:t>
            </w:r>
            <w:r w:rsidR="0034643F">
              <w:t>municipality</w:t>
            </w:r>
            <w:r w:rsidR="0034643F" w:rsidRPr="00A21609">
              <w:t xml:space="preserve"> </w:t>
            </w:r>
            <w:r w:rsidRPr="00A21609">
              <w:t xml:space="preserve">chooses to have </w:t>
            </w:r>
            <w:r w:rsidR="0034643F">
              <w:t>a separate</w:t>
            </w:r>
            <w:r w:rsidRPr="00A21609">
              <w:t xml:space="preserve"> experience study performed or to have the </w:t>
            </w:r>
            <w:r w:rsidR="0034643F">
              <w:t>municipality's</w:t>
            </w:r>
            <w:r w:rsidR="0034643F" w:rsidRPr="00A21609">
              <w:t xml:space="preserve"> </w:t>
            </w:r>
            <w:r w:rsidRPr="00A21609">
              <w:t xml:space="preserve">actuary review the fund's experience study, the board's actuary and the </w:t>
            </w:r>
            <w:r w:rsidR="0034643F">
              <w:t>municipality's</w:t>
            </w:r>
            <w:r w:rsidR="0034643F" w:rsidRPr="00A21609">
              <w:t xml:space="preserve"> </w:t>
            </w:r>
            <w:r w:rsidRPr="00A21609">
              <w:t xml:space="preserve">actuary </w:t>
            </w:r>
            <w:r>
              <w:t>must</w:t>
            </w:r>
            <w:r w:rsidRPr="00A21609">
              <w:t xml:space="preserve"> determine what the hypothetical </w:t>
            </w:r>
            <w:r w:rsidR="00174CC1">
              <w:t>municipal</w:t>
            </w:r>
            <w:r w:rsidR="00174CC1" w:rsidRPr="00A21609">
              <w:t xml:space="preserve"> </w:t>
            </w:r>
            <w:r w:rsidRPr="00A21609">
              <w:t>contribution rate would be using the proposed actuarial assumptions from the experience studies and data from the most recent actuarial valuation</w:t>
            </w:r>
            <w:r>
              <w:t>;</w:t>
            </w:r>
          </w:p>
          <w:p w14:paraId="18FC9411" w14:textId="2AD16682" w:rsidR="00061478" w:rsidRDefault="00FB453A" w:rsidP="00FF52A7">
            <w:pPr>
              <w:pStyle w:val="Header"/>
              <w:numPr>
                <w:ilvl w:val="0"/>
                <w:numId w:val="40"/>
              </w:numPr>
              <w:jc w:val="both"/>
            </w:pPr>
            <w:r>
              <w:t xml:space="preserve">if the difference between the hypothetical </w:t>
            </w:r>
            <w:r w:rsidR="00174CC1">
              <w:t xml:space="preserve">municipal </w:t>
            </w:r>
            <w:r>
              <w:t xml:space="preserve">contribution rates determined by the board's actuary and the </w:t>
            </w:r>
            <w:r w:rsidR="00174CC1">
              <w:t xml:space="preserve">municipality's </w:t>
            </w:r>
            <w:r>
              <w:t>actuary</w:t>
            </w:r>
            <w:r w:rsidR="00D35297">
              <w:t xml:space="preserve"> </w:t>
            </w:r>
            <w:r>
              <w:t xml:space="preserve">is less than or equal to two percent of pensionable payroll, no further action is needed and the board </w:t>
            </w:r>
            <w:r w:rsidR="00D35297">
              <w:t>must</w:t>
            </w:r>
            <w:r>
              <w:t xml:space="preserve"> use the experience study performed by the board's actuary in determining assumptions</w:t>
            </w:r>
            <w:r w:rsidR="00DE387D">
              <w:t>;</w:t>
            </w:r>
          </w:p>
          <w:p w14:paraId="1173FD1D" w14:textId="226CB374" w:rsidR="00645FB3" w:rsidRDefault="00FB453A" w:rsidP="00FF52A7">
            <w:pPr>
              <w:pStyle w:val="Header"/>
              <w:numPr>
                <w:ilvl w:val="0"/>
                <w:numId w:val="40"/>
              </w:numPr>
              <w:jc w:val="both"/>
            </w:pPr>
            <w:r>
              <w:t>if the difference</w:t>
            </w:r>
            <w:r w:rsidR="009E32A2">
              <w:t xml:space="preserve"> </w:t>
            </w:r>
            <w:r w:rsidR="009E32A2" w:rsidRPr="009E32A2">
              <w:t xml:space="preserve">between the hypothetical </w:t>
            </w:r>
            <w:r w:rsidR="00174CC1">
              <w:t>municipal</w:t>
            </w:r>
            <w:r w:rsidR="00174CC1" w:rsidRPr="009E32A2">
              <w:t xml:space="preserve"> </w:t>
            </w:r>
            <w:r w:rsidR="009E32A2" w:rsidRPr="009E32A2">
              <w:t xml:space="preserve">contribution rates determined by the board's actuary and the </w:t>
            </w:r>
            <w:r w:rsidR="00174CC1">
              <w:t>municipality's</w:t>
            </w:r>
            <w:r w:rsidR="00174CC1" w:rsidRPr="009E32A2">
              <w:t xml:space="preserve"> </w:t>
            </w:r>
            <w:r w:rsidR="009E32A2" w:rsidRPr="009E32A2">
              <w:t>actuary</w:t>
            </w:r>
            <w:r>
              <w:t xml:space="preserve"> </w:t>
            </w:r>
            <w:r w:rsidR="00A97BD4">
              <w:t xml:space="preserve">is greater than two percent of pensionable payroll, the board's actuary and the </w:t>
            </w:r>
            <w:r w:rsidR="00174CC1">
              <w:t xml:space="preserve">municipality's </w:t>
            </w:r>
            <w:r w:rsidR="00A97BD4">
              <w:t>actuary have</w:t>
            </w:r>
            <w:r w:rsidR="00174CC1">
              <w:t xml:space="preserve"> not more than</w:t>
            </w:r>
            <w:r w:rsidR="00A97BD4">
              <w:t xml:space="preserve"> 20 days </w:t>
            </w:r>
            <w:r>
              <w:t xml:space="preserve">after the date of determination </w:t>
            </w:r>
            <w:r w:rsidR="00A97BD4">
              <w:t xml:space="preserve">to reconcile the difference in actuarial assumptions or methods causing the different hypothetical </w:t>
            </w:r>
            <w:r w:rsidR="00B621CD">
              <w:t xml:space="preserve">municipal </w:t>
            </w:r>
            <w:r w:rsidR="00A97BD4">
              <w:t>contribution rates and</w:t>
            </w:r>
            <w:r>
              <w:t>:</w:t>
            </w:r>
            <w:r w:rsidR="00A97BD4">
              <w:t xml:space="preserve"> </w:t>
            </w:r>
          </w:p>
          <w:p w14:paraId="366EB312" w14:textId="582076AF" w:rsidR="0026277B" w:rsidRDefault="00FB453A" w:rsidP="00FF52A7">
            <w:pPr>
              <w:pStyle w:val="Header"/>
              <w:numPr>
                <w:ilvl w:val="1"/>
                <w:numId w:val="40"/>
              </w:numPr>
              <w:jc w:val="both"/>
            </w:pPr>
            <w:r>
              <w:t>if</w:t>
            </w:r>
            <w:r w:rsidR="00645FB3">
              <w:t>,</w:t>
            </w:r>
            <w:r w:rsidR="00BE44DA">
              <w:t xml:space="preserve"> as a result of the reconciliation efforts under </w:t>
            </w:r>
            <w:r w:rsidR="009E32A2">
              <w:t>the bill's provisions</w:t>
            </w:r>
            <w:r w:rsidR="00BE44DA">
              <w:t xml:space="preserve">, the difference between the </w:t>
            </w:r>
            <w:r w:rsidR="005E48FD">
              <w:t xml:space="preserve">municipal </w:t>
            </w:r>
            <w:r w:rsidR="00BE44DA">
              <w:t xml:space="preserve">contribution rates determined by the board's actuary and the </w:t>
            </w:r>
            <w:r w:rsidR="005E48FD">
              <w:t xml:space="preserve">municipality's </w:t>
            </w:r>
            <w:r w:rsidR="00BE44DA">
              <w:t xml:space="preserve">actuary is reduced to less than or equal to two percentage points, </w:t>
            </w:r>
            <w:r w:rsidR="00CA0555">
              <w:t xml:space="preserve">then </w:t>
            </w:r>
            <w:r w:rsidR="00BE44DA">
              <w:t>no further action is needed and the board must use the experience study performed by the board's actuary in determining actuarial assumptions</w:t>
            </w:r>
            <w:r w:rsidR="001C3440">
              <w:t>;</w:t>
            </w:r>
            <w:r w:rsidR="00645FB3">
              <w:t xml:space="preserve"> or</w:t>
            </w:r>
          </w:p>
          <w:p w14:paraId="456718A3" w14:textId="371877A0" w:rsidR="002970E7" w:rsidRDefault="00FB453A" w:rsidP="00FF52A7">
            <w:pPr>
              <w:pStyle w:val="Header"/>
              <w:numPr>
                <w:ilvl w:val="1"/>
                <w:numId w:val="40"/>
              </w:numPr>
              <w:jc w:val="both"/>
            </w:pPr>
            <w:r>
              <w:t>if</w:t>
            </w:r>
            <w:r w:rsidR="005E48FD">
              <w:t>, after 20 business days,</w:t>
            </w:r>
            <w:r w:rsidR="00BE44DA">
              <w:t xml:space="preserve"> the board's actuary and the </w:t>
            </w:r>
            <w:r w:rsidR="005E48FD">
              <w:t xml:space="preserve">municipality's </w:t>
            </w:r>
            <w:r w:rsidR="00BE44DA">
              <w:t xml:space="preserve">actuary </w:t>
            </w:r>
            <w:r w:rsidR="00CA0555">
              <w:t xml:space="preserve">are </w:t>
            </w:r>
            <w:r w:rsidR="00BE44DA">
              <w:t xml:space="preserve">not </w:t>
            </w:r>
            <w:r w:rsidR="00CA0555">
              <w:t xml:space="preserve">able to </w:t>
            </w:r>
            <w:r w:rsidR="00BE44DA">
              <w:t xml:space="preserve">reach a reconciliation that reduces the difference in the hypothetical </w:t>
            </w:r>
            <w:r w:rsidR="005E48FD">
              <w:t xml:space="preserve">municipal </w:t>
            </w:r>
            <w:r w:rsidR="00BE44DA">
              <w:t>contribution rates to an amount less than or equal to two percentage points</w:t>
            </w:r>
            <w:r>
              <w:t xml:space="preserve">, </w:t>
            </w:r>
            <w:r w:rsidR="00BE44DA">
              <w:t xml:space="preserve">an independent third-party actuary </w:t>
            </w:r>
            <w:r>
              <w:t>must</w:t>
            </w:r>
            <w:r w:rsidR="00BE44DA">
              <w:t xml:space="preserve"> be retained to opine on the differences in the assumptions made and actuarial methods used by the </w:t>
            </w:r>
            <w:r w:rsidR="00F354E3">
              <w:t xml:space="preserve">board's </w:t>
            </w:r>
            <w:r w:rsidR="00BE44DA">
              <w:t xml:space="preserve">actuary and the </w:t>
            </w:r>
            <w:r w:rsidR="005E48FD">
              <w:t xml:space="preserve">municipality's </w:t>
            </w:r>
            <w:r w:rsidR="00BE44DA">
              <w:t>actuary</w:t>
            </w:r>
            <w:r w:rsidR="00D922DC">
              <w:t>;</w:t>
            </w:r>
          </w:p>
          <w:p w14:paraId="2E1132B8" w14:textId="7428FA35" w:rsidR="00D922DC" w:rsidRDefault="00FB453A" w:rsidP="00FF52A7">
            <w:pPr>
              <w:pStyle w:val="Header"/>
              <w:numPr>
                <w:ilvl w:val="0"/>
                <w:numId w:val="40"/>
              </w:numPr>
              <w:jc w:val="both"/>
            </w:pPr>
            <w:r>
              <w:t xml:space="preserve">such a </w:t>
            </w:r>
            <w:r w:rsidR="00A41F23">
              <w:t xml:space="preserve">retained </w:t>
            </w:r>
            <w:r>
              <w:t xml:space="preserve">independent third-party actuary must be chosen by the </w:t>
            </w:r>
            <w:r w:rsidR="002F3D41">
              <w:t xml:space="preserve">municipality </w:t>
            </w:r>
            <w:r>
              <w:t>from a list of three actuarial firms provided by the fund</w:t>
            </w:r>
            <w:r w:rsidR="00364607">
              <w:t>;</w:t>
            </w:r>
            <w:r w:rsidR="00851A17">
              <w:t xml:space="preserve"> </w:t>
            </w:r>
          </w:p>
          <w:p w14:paraId="17F338F7" w14:textId="66E4D1CC" w:rsidR="002F3D41" w:rsidRDefault="00FB453A" w:rsidP="00FF52A7">
            <w:pPr>
              <w:pStyle w:val="Header"/>
              <w:numPr>
                <w:ilvl w:val="0"/>
                <w:numId w:val="40"/>
              </w:numPr>
              <w:jc w:val="both"/>
            </w:pPr>
            <w:r>
              <w:t>i</w:t>
            </w:r>
            <w:r w:rsidR="00D922DC">
              <w:t>f a third-party actuary is retaine</w:t>
            </w:r>
            <w:r w:rsidR="00963AB5">
              <w:t>d</w:t>
            </w:r>
            <w:r w:rsidR="00D922DC">
              <w:t xml:space="preserve">, the third-party actuary's findings </w:t>
            </w:r>
            <w:r w:rsidR="00D93208">
              <w:t>will be</w:t>
            </w:r>
            <w:r w:rsidR="00D922DC">
              <w:t xml:space="preserve"> presented to the board </w:t>
            </w:r>
            <w:r w:rsidR="00F354E3">
              <w:t xml:space="preserve">along </w:t>
            </w:r>
            <w:r w:rsidR="00D922DC">
              <w:t xml:space="preserve">with the experience study conducted by the board's actuary and, if applicable, the </w:t>
            </w:r>
            <w:r>
              <w:t xml:space="preserve">municipality's </w:t>
            </w:r>
            <w:r w:rsidR="00D922DC">
              <w:t>actuary</w:t>
            </w:r>
            <w:r>
              <w:t>;</w:t>
            </w:r>
            <w:r w:rsidR="00D922DC">
              <w:t xml:space="preserve"> </w:t>
            </w:r>
          </w:p>
          <w:p w14:paraId="63DD3BB4" w14:textId="12A30C97" w:rsidR="00D93208" w:rsidRDefault="00FB453A" w:rsidP="00FF52A7">
            <w:pPr>
              <w:pStyle w:val="Header"/>
              <w:numPr>
                <w:ilvl w:val="0"/>
                <w:numId w:val="40"/>
              </w:numPr>
              <w:jc w:val="both"/>
            </w:pPr>
            <w:r>
              <w:t>i</w:t>
            </w:r>
            <w:r w:rsidR="00D922DC">
              <w:t xml:space="preserve">f the board adopts actuarial assumptions or methods contrary to the independent </w:t>
            </w:r>
            <w:r w:rsidR="00C86D65">
              <w:br/>
            </w:r>
            <w:r w:rsidR="00D922DC">
              <w:t>third-party actuary's findings</w:t>
            </w:r>
            <w:r>
              <w:t>:</w:t>
            </w:r>
            <w:r w:rsidR="00DC7D60">
              <w:t xml:space="preserve"> </w:t>
            </w:r>
          </w:p>
          <w:p w14:paraId="30A953B5" w14:textId="5064E847" w:rsidR="00D93208" w:rsidRDefault="00FB453A" w:rsidP="00FF52A7">
            <w:pPr>
              <w:pStyle w:val="Header"/>
              <w:numPr>
                <w:ilvl w:val="1"/>
                <w:numId w:val="40"/>
              </w:numPr>
              <w:jc w:val="both"/>
            </w:pPr>
            <w:r>
              <w:t xml:space="preserve">the fund </w:t>
            </w:r>
            <w:r w:rsidR="00DC7D60">
              <w:t>must</w:t>
            </w:r>
            <w:r>
              <w:t xml:space="preserve"> provide a formal letter to the </w:t>
            </w:r>
            <w:r w:rsidR="002F3D41">
              <w:t>governing body</w:t>
            </w:r>
            <w:r>
              <w:t xml:space="preserve"> </w:t>
            </w:r>
            <w:r w:rsidR="00AC6E98">
              <w:t>of</w:t>
            </w:r>
            <w:r>
              <w:t xml:space="preserve"> the </w:t>
            </w:r>
            <w:r w:rsidR="00AC6E98">
              <w:t xml:space="preserve">municipality </w:t>
            </w:r>
            <w:r>
              <w:t>and to the State Pension Review Board</w:t>
            </w:r>
            <w:r w:rsidR="00AB03FE">
              <w:t xml:space="preserve"> (</w:t>
            </w:r>
            <w:r w:rsidR="00B22A36">
              <w:t>PRB)</w:t>
            </w:r>
            <w:r>
              <w:t xml:space="preserve"> describing the rationale for the board's action; and</w:t>
            </w:r>
            <w:r w:rsidR="00CA3751">
              <w:t xml:space="preserve"> </w:t>
            </w:r>
          </w:p>
          <w:p w14:paraId="34E39FE8" w14:textId="1587C823" w:rsidR="00D922DC" w:rsidRDefault="00FB453A" w:rsidP="00FF52A7">
            <w:pPr>
              <w:pStyle w:val="Header"/>
              <w:numPr>
                <w:ilvl w:val="1"/>
                <w:numId w:val="40"/>
              </w:numPr>
              <w:jc w:val="both"/>
            </w:pPr>
            <w:r>
              <w:t xml:space="preserve">the board's actuary and executive director </w:t>
            </w:r>
            <w:r w:rsidR="008D0640">
              <w:t>must</w:t>
            </w:r>
            <w:r>
              <w:t xml:space="preserve"> be made available at the request of the </w:t>
            </w:r>
            <w:r w:rsidR="00ED6275">
              <w:t xml:space="preserve">municipality's governing body </w:t>
            </w:r>
            <w:r>
              <w:t xml:space="preserve">or </w:t>
            </w:r>
            <w:r w:rsidR="00D93208">
              <w:t xml:space="preserve">the </w:t>
            </w:r>
            <w:r w:rsidR="00B22A36">
              <w:t xml:space="preserve">PRB </w:t>
            </w:r>
            <w:r>
              <w:t>to present in person the rationale for the board'</w:t>
            </w:r>
            <w:r w:rsidR="00D93208">
              <w:t>s</w:t>
            </w:r>
            <w:r>
              <w:t xml:space="preserve"> action</w:t>
            </w:r>
            <w:r w:rsidR="00B22A36">
              <w:t>;</w:t>
            </w:r>
            <w:r w:rsidR="00851A17">
              <w:t xml:space="preserve"> and</w:t>
            </w:r>
          </w:p>
          <w:p w14:paraId="4C29F60B" w14:textId="40B1FCAF" w:rsidR="00D922DC" w:rsidRDefault="00FB453A" w:rsidP="00FF52A7">
            <w:pPr>
              <w:pStyle w:val="Header"/>
              <w:numPr>
                <w:ilvl w:val="0"/>
                <w:numId w:val="40"/>
              </w:numPr>
              <w:jc w:val="both"/>
            </w:pPr>
            <w:r>
              <w:t xml:space="preserve">if the board proposes a change to actuarial assumptions or methods that is not in connection with an experience study </w:t>
            </w:r>
            <w:r w:rsidR="00EE50C6">
              <w:t xml:space="preserve">conducted </w:t>
            </w:r>
            <w:r w:rsidR="00D93208">
              <w:t>under the bill's provisions</w:t>
            </w:r>
            <w:r>
              <w:t xml:space="preserve">, the fund and the </w:t>
            </w:r>
            <w:r w:rsidR="00CA0555">
              <w:t xml:space="preserve">municipality </w:t>
            </w:r>
            <w:r>
              <w:t xml:space="preserve">must follow the same process </w:t>
            </w:r>
            <w:r w:rsidR="00D93208">
              <w:t>prescribed in those</w:t>
            </w:r>
            <w:r w:rsidR="003E4396">
              <w:t xml:space="preserve"> provisions</w:t>
            </w:r>
            <w:r>
              <w:t xml:space="preserve"> with respect to an experience study in connection with the proposed change.</w:t>
            </w:r>
          </w:p>
          <w:p w14:paraId="254624F4" w14:textId="77777777" w:rsidR="00D478C1" w:rsidRDefault="00D478C1" w:rsidP="00FF52A7">
            <w:pPr>
              <w:pStyle w:val="Header"/>
              <w:jc w:val="both"/>
            </w:pPr>
          </w:p>
          <w:p w14:paraId="588D35BC" w14:textId="6EE5E104" w:rsidR="008C5740" w:rsidRPr="000B59F0" w:rsidRDefault="00FB453A" w:rsidP="00FF52A7">
            <w:pPr>
              <w:pStyle w:val="Header"/>
              <w:jc w:val="both"/>
              <w:rPr>
                <w:b/>
                <w:bCs/>
              </w:rPr>
            </w:pPr>
            <w:r>
              <w:rPr>
                <w:b/>
                <w:bCs/>
              </w:rPr>
              <w:t xml:space="preserve">Fund Membership and </w:t>
            </w:r>
            <w:r w:rsidR="00137FF3">
              <w:rPr>
                <w:b/>
                <w:bCs/>
              </w:rPr>
              <w:t>Service Credit</w:t>
            </w:r>
          </w:p>
          <w:p w14:paraId="13E6DF74" w14:textId="77777777" w:rsidR="008C5740" w:rsidRDefault="008C5740" w:rsidP="00FF52A7">
            <w:pPr>
              <w:pStyle w:val="Header"/>
              <w:jc w:val="both"/>
            </w:pPr>
          </w:p>
          <w:p w14:paraId="1794E6D8" w14:textId="78DABA7C" w:rsidR="008A2085" w:rsidRDefault="00FB453A" w:rsidP="00FF52A7">
            <w:pPr>
              <w:pStyle w:val="Header"/>
              <w:jc w:val="both"/>
            </w:pPr>
            <w:r>
              <w:t xml:space="preserve">C.S.H.B. 2802 changes </w:t>
            </w:r>
            <w:r w:rsidR="00CC449E">
              <w:t>the general requirement that</w:t>
            </w:r>
            <w:r w:rsidRPr="00D478C1">
              <w:t xml:space="preserve"> </w:t>
            </w:r>
            <w:r w:rsidR="00CC449E">
              <w:t>a</w:t>
            </w:r>
            <w:r>
              <w:t xml:space="preserve"> p</w:t>
            </w:r>
            <w:r w:rsidRPr="00D478C1">
              <w:t xml:space="preserve">erson who begins service as a firefighter in </w:t>
            </w:r>
            <w:r>
              <w:t>the</w:t>
            </w:r>
            <w:r w:rsidRPr="00D478C1">
              <w:t xml:space="preserve"> municipality and who is not ineligible for membership in the fund becomes a member of the fund</w:t>
            </w:r>
            <w:r w:rsidR="00CC449E">
              <w:t xml:space="preserve"> from the person's appointment being conditioned on that membership to the person's employment being conditioned on that membership</w:t>
            </w:r>
            <w:r>
              <w:t xml:space="preserve">. The bill requires each member to be </w:t>
            </w:r>
            <w:r w:rsidRPr="00D478C1">
              <w:t>a group</w:t>
            </w:r>
            <w:r w:rsidR="00331B04">
              <w:t> </w:t>
            </w:r>
            <w:r w:rsidRPr="00D478C1">
              <w:t xml:space="preserve">A member or group B member </w:t>
            </w:r>
            <w:r w:rsidR="00334BE4">
              <w:t>and</w:t>
            </w:r>
            <w:r>
              <w:t xml:space="preserve"> establishes that </w:t>
            </w:r>
            <w:r w:rsidRPr="008A2085">
              <w:t xml:space="preserve">a member of the fund is </w:t>
            </w:r>
            <w:r w:rsidR="00334BE4">
              <w:t xml:space="preserve">either </w:t>
            </w:r>
            <w:r w:rsidRPr="008A2085">
              <w:t>a group</w:t>
            </w:r>
            <w:r w:rsidR="00331B04">
              <w:t> </w:t>
            </w:r>
            <w:r w:rsidRPr="008A2085">
              <w:t>A member</w:t>
            </w:r>
            <w:r>
              <w:t xml:space="preserve"> </w:t>
            </w:r>
            <w:r w:rsidR="00334BE4">
              <w:t>or a group B</w:t>
            </w:r>
            <w:r w:rsidRPr="008A2085">
              <w:t xml:space="preserve"> member </w:t>
            </w:r>
            <w:r w:rsidR="00334BE4">
              <w:t>as follows</w:t>
            </w:r>
            <w:r>
              <w:t>:</w:t>
            </w:r>
            <w:r w:rsidRPr="008A2085">
              <w:t xml:space="preserve"> </w:t>
            </w:r>
          </w:p>
          <w:p w14:paraId="0512D6A3" w14:textId="7963881F" w:rsidR="00334BE4" w:rsidRDefault="00FB453A" w:rsidP="00FF52A7">
            <w:pPr>
              <w:pStyle w:val="Header"/>
              <w:numPr>
                <w:ilvl w:val="0"/>
                <w:numId w:val="49"/>
              </w:numPr>
              <w:jc w:val="both"/>
            </w:pPr>
            <w:r>
              <w:t xml:space="preserve">a member is a group A member if the member was </w:t>
            </w:r>
            <w:r w:rsidR="008A2085" w:rsidRPr="008A2085">
              <w:t>a retiree on December 31, 2025</w:t>
            </w:r>
            <w:r>
              <w:t xml:space="preserve">, </w:t>
            </w:r>
            <w:r w:rsidR="008A2085" w:rsidRPr="008A2085">
              <w:t xml:space="preserve">employed by the municipality as a firefighter on </w:t>
            </w:r>
            <w:r>
              <w:t>that date,</w:t>
            </w:r>
            <w:r w:rsidR="008A2085" w:rsidRPr="008A2085">
              <w:t xml:space="preserve"> or</w:t>
            </w:r>
            <w:r>
              <w:t xml:space="preserve"> </w:t>
            </w:r>
            <w:r w:rsidR="008A2085" w:rsidRPr="008A2085">
              <w:t xml:space="preserve">terminated from employment with the municipality as a firefighter on or before </w:t>
            </w:r>
            <w:r>
              <w:t>that date and</w:t>
            </w:r>
            <w:r w:rsidR="008A2085">
              <w:t xml:space="preserve"> </w:t>
            </w:r>
            <w:r w:rsidR="008A2085" w:rsidRPr="008A2085">
              <w:t>has at least 10 years of accumulated service credit and</w:t>
            </w:r>
            <w:r w:rsidR="008A2085">
              <w:t xml:space="preserve"> has not </w:t>
            </w:r>
            <w:r w:rsidR="008A2085" w:rsidRPr="008A2085">
              <w:t>withdrawn</w:t>
            </w:r>
            <w:r w:rsidR="001A078E">
              <w:t xml:space="preserve"> or refunded</w:t>
            </w:r>
            <w:r w:rsidR="008A2085" w:rsidRPr="008A2085">
              <w:t xml:space="preserve"> the member's accumulated contributions</w:t>
            </w:r>
            <w:r>
              <w:t>; and</w:t>
            </w:r>
          </w:p>
          <w:p w14:paraId="71D36B68" w14:textId="51F51B94" w:rsidR="001A078E" w:rsidRDefault="00FB453A" w:rsidP="00FF52A7">
            <w:pPr>
              <w:pStyle w:val="Header"/>
              <w:numPr>
                <w:ilvl w:val="0"/>
                <w:numId w:val="49"/>
              </w:numPr>
              <w:jc w:val="both"/>
            </w:pPr>
            <w:r>
              <w:t xml:space="preserve">a member is a </w:t>
            </w:r>
            <w:r w:rsidR="00334BE4">
              <w:t>g</w:t>
            </w:r>
            <w:r>
              <w:t>roup B member if the member b</w:t>
            </w:r>
            <w:r w:rsidRPr="001A078E">
              <w:t>ecame employed by the municipality as a firefighter on or after January 1, 2026</w:t>
            </w:r>
            <w:r>
              <w:t>,</w:t>
            </w:r>
            <w:r w:rsidRPr="001A078E">
              <w:t xml:space="preserve"> or</w:t>
            </w:r>
            <w:r>
              <w:t xml:space="preserve"> </w:t>
            </w:r>
            <w:r w:rsidRPr="001A078E">
              <w:t>otherwise does not satisfy the requirements of a group A member.</w:t>
            </w:r>
          </w:p>
          <w:p w14:paraId="58CBBE34" w14:textId="77777777" w:rsidR="001A078E" w:rsidRDefault="001A078E" w:rsidP="00FF52A7"/>
          <w:p w14:paraId="1A18F411" w14:textId="4380478D" w:rsidR="001A078E" w:rsidRDefault="00FB453A" w:rsidP="00FF52A7">
            <w:pPr>
              <w:jc w:val="both"/>
            </w:pPr>
            <w:r>
              <w:t xml:space="preserve">C.S.H.B. 2802, with respect to </w:t>
            </w:r>
            <w:r w:rsidR="00C025CC">
              <w:t>the service credit of</w:t>
            </w:r>
            <w:r w:rsidR="00281885">
              <w:t xml:space="preserve"> a</w:t>
            </w:r>
            <w:r w:rsidR="00C025CC">
              <w:t xml:space="preserve"> fund</w:t>
            </w:r>
            <w:r w:rsidR="00281885">
              <w:t xml:space="preserve"> member who </w:t>
            </w:r>
            <w:r w:rsidR="00C025CC">
              <w:t>leaves employment with the fire department and performs active duty service in the armed forces or the armed forces reserves of the United States or their auxiliaries</w:t>
            </w:r>
            <w:r w:rsidR="00281885">
              <w:t>, requires t</w:t>
            </w:r>
            <w:r w:rsidR="00281885" w:rsidRPr="00281885">
              <w:t>he member and the municipalit</w:t>
            </w:r>
            <w:r w:rsidR="00281885">
              <w:t xml:space="preserve">y, </w:t>
            </w:r>
            <w:r w:rsidR="00281885" w:rsidRPr="00281885">
              <w:t>for military service credit related to military service performed on or after January 1, 2026,</w:t>
            </w:r>
            <w:r w:rsidR="00281885">
              <w:t xml:space="preserve"> to </w:t>
            </w:r>
            <w:r w:rsidR="00281885" w:rsidRPr="00281885">
              <w:t>each deposit to the fund an amount equal to the sum of contributions that would have been contributed to the fund by the member and the municipality, respectively, if the member had remained in active employment with the fire department during the period the claimed military service was performed.</w:t>
            </w:r>
            <w:r w:rsidR="00281885">
              <w:t xml:space="preserve"> </w:t>
            </w:r>
            <w:r w:rsidR="00281885" w:rsidRPr="00281885">
              <w:t>The</w:t>
            </w:r>
            <w:r w:rsidR="00281885">
              <w:t xml:space="preserve"> bill requires</w:t>
            </w:r>
            <w:r w:rsidR="00281885" w:rsidRPr="00281885">
              <w:t xml:space="preserve"> payments </w:t>
            </w:r>
            <w:r w:rsidR="00281885">
              <w:t>of cont</w:t>
            </w:r>
            <w:r w:rsidR="00D97AA3">
              <w:t xml:space="preserve">ributions </w:t>
            </w:r>
            <w:r w:rsidR="00281885">
              <w:t xml:space="preserve">required for military </w:t>
            </w:r>
            <w:r w:rsidR="00C517F3">
              <w:t>service credit</w:t>
            </w:r>
            <w:r w:rsidR="00281885">
              <w:t xml:space="preserve"> to</w:t>
            </w:r>
            <w:r w:rsidR="00281885" w:rsidRPr="00281885">
              <w:t xml:space="preserve"> be made in accordance with the applicable requirements of the</w:t>
            </w:r>
            <w:r w:rsidR="00281885">
              <w:t xml:space="preserve"> federal</w:t>
            </w:r>
            <w:r w:rsidR="00281885" w:rsidRPr="00281885">
              <w:t xml:space="preserve"> Internal Revenue Code and the </w:t>
            </w:r>
            <w:r w:rsidR="00281885">
              <w:t xml:space="preserve">federal </w:t>
            </w:r>
            <w:r w:rsidR="00281885" w:rsidRPr="00281885">
              <w:t>Uniformed Services Employment and Reemployment Rights Act of 1994</w:t>
            </w:r>
            <w:r w:rsidR="00281885">
              <w:t>.</w:t>
            </w:r>
            <w:r w:rsidR="00281885" w:rsidRPr="00281885">
              <w:t xml:space="preserve"> The</w:t>
            </w:r>
            <w:r w:rsidR="00281885">
              <w:t xml:space="preserve"> bill authorizes</w:t>
            </w:r>
            <w:r w:rsidR="00D97AA3">
              <w:t xml:space="preserve"> the</w:t>
            </w:r>
            <w:r w:rsidR="00281885" w:rsidRPr="00281885">
              <w:t xml:space="preserve"> board </w:t>
            </w:r>
            <w:r w:rsidR="00C517F3">
              <w:t xml:space="preserve">of trustees </w:t>
            </w:r>
            <w:r w:rsidR="00281885">
              <w:t>to</w:t>
            </w:r>
            <w:r w:rsidR="00281885" w:rsidRPr="00281885">
              <w:t xml:space="preserve"> adopt rules relating to </w:t>
            </w:r>
            <w:r w:rsidR="00C517F3">
              <w:t>such</w:t>
            </w:r>
            <w:r w:rsidR="00281885" w:rsidRPr="00281885">
              <w:t xml:space="preserve"> payment</w:t>
            </w:r>
            <w:r w:rsidR="00C517F3">
              <w:t>s</w:t>
            </w:r>
            <w:r w:rsidR="00281885" w:rsidRPr="00281885">
              <w:t xml:space="preserve"> as the board considers necessary for the administration of </w:t>
            </w:r>
            <w:r w:rsidR="00D97AA3">
              <w:t xml:space="preserve">provisions </w:t>
            </w:r>
            <w:r w:rsidR="00C517F3">
              <w:t xml:space="preserve">governing the fund </w:t>
            </w:r>
            <w:r w:rsidR="00D97AA3">
              <w:t xml:space="preserve">relating to </w:t>
            </w:r>
            <w:r w:rsidR="00C517F3">
              <w:t>military service credit</w:t>
            </w:r>
            <w:r w:rsidR="00281885" w:rsidRPr="00281885">
              <w:t>.</w:t>
            </w:r>
          </w:p>
          <w:p w14:paraId="45FD19EC" w14:textId="77777777" w:rsidR="008255BE" w:rsidRDefault="008255BE" w:rsidP="00FF52A7">
            <w:pPr>
              <w:jc w:val="both"/>
            </w:pPr>
          </w:p>
          <w:p w14:paraId="37915D28" w14:textId="756AEC76" w:rsidR="00C025CC" w:rsidRPr="000B59F0" w:rsidRDefault="00FB453A" w:rsidP="00FF52A7">
            <w:pPr>
              <w:jc w:val="both"/>
              <w:rPr>
                <w:b/>
                <w:bCs/>
              </w:rPr>
            </w:pPr>
            <w:r>
              <w:rPr>
                <w:b/>
                <w:bCs/>
              </w:rPr>
              <w:t>Service Retirement Benefits</w:t>
            </w:r>
          </w:p>
          <w:p w14:paraId="64536626" w14:textId="77777777" w:rsidR="00C025CC" w:rsidRDefault="00C025CC" w:rsidP="00FF52A7">
            <w:pPr>
              <w:jc w:val="both"/>
            </w:pPr>
          </w:p>
          <w:p w14:paraId="4A5A0566" w14:textId="623215CC" w:rsidR="008255BE" w:rsidRDefault="00FB453A" w:rsidP="00FF52A7">
            <w:pPr>
              <w:jc w:val="both"/>
            </w:pPr>
            <w:r w:rsidRPr="00F61C14">
              <w:t>C.S.H.B. 2802</w:t>
            </w:r>
            <w:r w:rsidR="00F61C14" w:rsidRPr="00F61C14">
              <w:t xml:space="preserve"> </w:t>
            </w:r>
            <w:r w:rsidR="0035697C">
              <w:t>limits the applicability of the computation of a member's average monthly salary in current law to</w:t>
            </w:r>
            <w:r w:rsidR="000E55A4" w:rsidRPr="000E55A4">
              <w:t xml:space="preserve"> a group A member</w:t>
            </w:r>
            <w:r w:rsidR="0035697C">
              <w:t xml:space="preserve"> and establishes that </w:t>
            </w:r>
            <w:r w:rsidR="000E55A4" w:rsidRPr="000E55A4">
              <w:t>a group B member</w:t>
            </w:r>
            <w:r w:rsidR="0035697C">
              <w:t>'s average monthly salary is computed as</w:t>
            </w:r>
            <w:r w:rsidR="000E55A4" w:rsidRPr="000E55A4">
              <w:t xml:space="preserve"> the average of the member's compensation for the 60 months of highest</w:t>
            </w:r>
            <w:r w:rsidR="000E55A4">
              <w:t xml:space="preserve"> </w:t>
            </w:r>
            <w:r w:rsidR="000E55A4" w:rsidRPr="000E55A4">
              <w:t>compensation during the group B member's credited service.</w:t>
            </w:r>
            <w:r w:rsidR="00C42998">
              <w:t xml:space="preserve"> </w:t>
            </w:r>
          </w:p>
          <w:p w14:paraId="708BF30F" w14:textId="77777777" w:rsidR="00A602D9" w:rsidRPr="00F61C14" w:rsidRDefault="00A602D9" w:rsidP="00FF52A7">
            <w:pPr>
              <w:jc w:val="both"/>
            </w:pPr>
          </w:p>
          <w:p w14:paraId="22B4791B" w14:textId="46CAA151" w:rsidR="00E503B8" w:rsidRDefault="00FB453A" w:rsidP="00FF52A7">
            <w:pPr>
              <w:pStyle w:val="Header"/>
              <w:jc w:val="both"/>
            </w:pPr>
            <w:r>
              <w:t>C.S.</w:t>
            </w:r>
            <w:r w:rsidR="00362E4D">
              <w:t xml:space="preserve">H.B. 2802 </w:t>
            </w:r>
            <w:r w:rsidR="008E60AC">
              <w:t xml:space="preserve">revises the provisions establishing </w:t>
            </w:r>
            <w:r w:rsidR="008B1D3B">
              <w:t xml:space="preserve">the </w:t>
            </w:r>
            <w:r w:rsidR="00DB4C11">
              <w:t>normal service retirement</w:t>
            </w:r>
            <w:r w:rsidR="00167CB2">
              <w:t xml:space="preserve"> annuity</w:t>
            </w:r>
            <w:r w:rsidR="00DB4C11">
              <w:t xml:space="preserve"> benefit</w:t>
            </w:r>
            <w:r w:rsidR="00C133A5">
              <w:t xml:space="preserve"> for a </w:t>
            </w:r>
            <w:r w:rsidR="007435C0" w:rsidRPr="005941B1">
              <w:t>fund</w:t>
            </w:r>
            <w:r w:rsidR="007435C0">
              <w:t xml:space="preserve"> member</w:t>
            </w:r>
            <w:r w:rsidR="008E60AC">
              <w:t xml:space="preserve"> </w:t>
            </w:r>
            <w:r w:rsidR="00132F7B" w:rsidRPr="00132F7B">
              <w:t>who retires on or after January 1, 1995,</w:t>
            </w:r>
            <w:r w:rsidR="00BC6A06">
              <w:t xml:space="preserve"> by</w:t>
            </w:r>
            <w:r w:rsidR="008E60AC">
              <w:t xml:space="preserve"> </w:t>
            </w:r>
            <w:r w:rsidR="00285FC2">
              <w:t>limiting the applicability of</w:t>
            </w:r>
            <w:r w:rsidR="008E60AC">
              <w:t xml:space="preserve"> the provisions to a </w:t>
            </w:r>
            <w:r w:rsidR="00850A6F">
              <w:t>g</w:t>
            </w:r>
            <w:r w:rsidR="008E60AC">
              <w:t>roup A member, removing that retirement date,</w:t>
            </w:r>
            <w:r w:rsidR="00132F7B" w:rsidRPr="00132F7B">
              <w:t xml:space="preserve"> </w:t>
            </w:r>
            <w:r w:rsidR="008E60AC">
              <w:t>and changing the</w:t>
            </w:r>
            <w:r w:rsidR="00132F7B" w:rsidRPr="00132F7B">
              <w:t xml:space="preserve"> monthly payment </w:t>
            </w:r>
            <w:r w:rsidR="008E60AC">
              <w:t xml:space="preserve">from a payment </w:t>
            </w:r>
            <w:r w:rsidR="00132F7B" w:rsidRPr="00132F7B">
              <w:t>that is equal to three percent of the member's average monthly compensation multiplied by the member's number of years of service credit and any fraction of a year of service credit</w:t>
            </w:r>
            <w:r w:rsidR="006D620F">
              <w:t xml:space="preserve"> to a payment that is equal </w:t>
            </w:r>
            <w:r w:rsidR="00CA0555">
              <w:t>to 3.3</w:t>
            </w:r>
            <w:r w:rsidR="006D620F">
              <w:t xml:space="preserve"> percent of such compensation multiplied </w:t>
            </w:r>
            <w:r w:rsidR="00285FC2">
              <w:t>in the same manner</w:t>
            </w:r>
            <w:r w:rsidR="006D620F">
              <w:t xml:space="preserve">. The bill </w:t>
            </w:r>
            <w:r w:rsidR="00C42998">
              <w:t xml:space="preserve">establishes </w:t>
            </w:r>
            <w:r w:rsidR="00996A17">
              <w:t xml:space="preserve">that </w:t>
            </w:r>
            <w:r w:rsidR="00660251">
              <w:t>the</w:t>
            </w:r>
            <w:r w:rsidR="00285FC2">
              <w:t xml:space="preserve"> normal</w:t>
            </w:r>
            <w:r w:rsidR="00660251">
              <w:t xml:space="preserve"> </w:t>
            </w:r>
            <w:r w:rsidR="00A24CDE" w:rsidRPr="00A24CDE">
              <w:t xml:space="preserve">service retirement annuity of a </w:t>
            </w:r>
            <w:r w:rsidR="00285FC2">
              <w:t>g</w:t>
            </w:r>
            <w:r w:rsidR="00A24CDE" w:rsidRPr="00A24CDE">
              <w:t>roup B member is a monthly payment that is equal to three percent of the member's average monthly compensation multiplied by the member's number of years of service credit and any fraction of a year of service credit.</w:t>
            </w:r>
            <w:r w:rsidR="00A24CDE">
              <w:t xml:space="preserve"> </w:t>
            </w:r>
            <w:r w:rsidR="004C4A69">
              <w:t>The bill repeals provisions requiring the board's actuary to take into consideration whether the fund as a certain sufficient amount of reserves in determining whether to approve an approved increase in the factor used to determine a member's service retirement annuity and provisions establishing the service retirement annuity of a person who retired before January 1, 1995.</w:t>
            </w:r>
          </w:p>
          <w:p w14:paraId="3B5F3318" w14:textId="77777777" w:rsidR="0095782C" w:rsidRDefault="0095782C" w:rsidP="00FF52A7">
            <w:pPr>
              <w:pStyle w:val="Header"/>
              <w:jc w:val="both"/>
            </w:pPr>
          </w:p>
          <w:p w14:paraId="2B999738" w14:textId="7F85E355" w:rsidR="005C7CED" w:rsidRDefault="00FB453A" w:rsidP="00FF52A7">
            <w:pPr>
              <w:pStyle w:val="Header"/>
              <w:jc w:val="both"/>
            </w:pPr>
            <w:r>
              <w:t>C.S.</w:t>
            </w:r>
            <w:r w:rsidR="0095782C">
              <w:t xml:space="preserve">H.B. 2802 </w:t>
            </w:r>
            <w:r w:rsidR="00E37206">
              <w:t xml:space="preserve">limits the </w:t>
            </w:r>
            <w:r w:rsidR="003E1DE4">
              <w:t>applicab</w:t>
            </w:r>
            <w:r w:rsidR="00E37206">
              <w:t>i</w:t>
            </w:r>
            <w:r w:rsidR="003E1DE4">
              <w:t>l</w:t>
            </w:r>
            <w:r w:rsidR="00E37206">
              <w:t>ity of</w:t>
            </w:r>
            <w:r w:rsidR="0095782C">
              <w:t xml:space="preserve"> provisions relating to early</w:t>
            </w:r>
            <w:r w:rsidR="00DE33BD">
              <w:t xml:space="preserve"> retirement </w:t>
            </w:r>
            <w:r w:rsidR="00697AEB">
              <w:t>to a group A member</w:t>
            </w:r>
            <w:r w:rsidR="00EA3D61">
              <w:t xml:space="preserve"> and </w:t>
            </w:r>
            <w:r w:rsidR="00AE5CD1">
              <w:t>revises the method for determining when the retirement annuity of a member eligible for early retirement qualifies for a cost-of-living adjustment</w:t>
            </w:r>
            <w:r w:rsidR="00C60700">
              <w:t xml:space="preserve"> (COLA)</w:t>
            </w:r>
            <w:r w:rsidR="00F33F84">
              <w:t>.</w:t>
            </w:r>
            <w:r w:rsidR="00EA3D61">
              <w:t xml:space="preserve"> The bill establishes that a </w:t>
            </w:r>
            <w:r w:rsidR="00EA3D61" w:rsidRPr="00EA3D61">
              <w:t>group B member is not eligible for early retirement</w:t>
            </w:r>
            <w:r w:rsidR="00CA0555">
              <w:t xml:space="preserve"> under </w:t>
            </w:r>
            <w:r w:rsidR="00554845">
              <w:t xml:space="preserve">such </w:t>
            </w:r>
            <w:r w:rsidR="00CA0555">
              <w:t>provisions</w:t>
            </w:r>
            <w:r w:rsidR="00EA3D61">
              <w:t xml:space="preserve">. </w:t>
            </w:r>
          </w:p>
          <w:p w14:paraId="6E35CC48" w14:textId="77777777" w:rsidR="005C7CED" w:rsidRDefault="005C7CED" w:rsidP="00FF52A7">
            <w:pPr>
              <w:pStyle w:val="Header"/>
              <w:jc w:val="both"/>
            </w:pPr>
          </w:p>
          <w:p w14:paraId="6819597E" w14:textId="55D866D6" w:rsidR="000A3318" w:rsidRPr="000B59F0" w:rsidRDefault="00FB453A" w:rsidP="00FF52A7">
            <w:pPr>
              <w:pStyle w:val="Header"/>
              <w:jc w:val="both"/>
              <w:rPr>
                <w:b/>
                <w:bCs/>
              </w:rPr>
            </w:pPr>
            <w:r>
              <w:rPr>
                <w:b/>
                <w:bCs/>
              </w:rPr>
              <w:t xml:space="preserve">Disability Retirement Benefits </w:t>
            </w:r>
          </w:p>
          <w:p w14:paraId="5CF192A8" w14:textId="77777777" w:rsidR="000A3318" w:rsidRDefault="000A3318" w:rsidP="00FF52A7">
            <w:pPr>
              <w:pStyle w:val="Header"/>
              <w:jc w:val="both"/>
            </w:pPr>
          </w:p>
          <w:p w14:paraId="426E8FE0" w14:textId="2936C165" w:rsidR="009A6931" w:rsidRDefault="00FB453A" w:rsidP="00FF52A7">
            <w:pPr>
              <w:pStyle w:val="Header"/>
              <w:jc w:val="both"/>
            </w:pPr>
            <w:r>
              <w:t xml:space="preserve">C.S.H.B. 2802 removes from the conditions </w:t>
            </w:r>
            <w:r w:rsidR="00CC7CEC">
              <w:t>under which</w:t>
            </w:r>
            <w:r>
              <w:t xml:space="preserve"> a firefighter </w:t>
            </w:r>
            <w:r w:rsidR="00CC7CEC">
              <w:t xml:space="preserve">is </w:t>
            </w:r>
            <w:r>
              <w:t xml:space="preserve">eligible to retire and receive a disability retirement annuity </w:t>
            </w:r>
            <w:r w:rsidR="00CC7CEC">
              <w:t>the option for</w:t>
            </w:r>
            <w:r>
              <w:t xml:space="preserve"> the board </w:t>
            </w:r>
            <w:r w:rsidR="00CC7CEC">
              <w:t xml:space="preserve">of trustees to </w:t>
            </w:r>
            <w:r w:rsidR="00522A1D" w:rsidRPr="00522A1D">
              <w:t>determine that, although no application</w:t>
            </w:r>
            <w:r w:rsidR="00522A1D">
              <w:t xml:space="preserve"> for retirement</w:t>
            </w:r>
            <w:r w:rsidR="00522A1D" w:rsidRPr="00522A1D">
              <w:t xml:space="preserve"> has been filed, retirement is for the good of the fire department</w:t>
            </w:r>
            <w:r w:rsidR="00522A1D">
              <w:t xml:space="preserve">. The bill subjects </w:t>
            </w:r>
            <w:r w:rsidR="00522A1D" w:rsidRPr="00522A1D">
              <w:t xml:space="preserve">the </w:t>
            </w:r>
            <w:r w:rsidR="00522A1D">
              <w:t xml:space="preserve">amount of </w:t>
            </w:r>
            <w:r w:rsidR="00522A1D" w:rsidRPr="00522A1D">
              <w:t xml:space="preserve">disability retirement benefit payable to a member </w:t>
            </w:r>
            <w:r w:rsidR="00064B5D">
              <w:t>eligible for that benefit</w:t>
            </w:r>
            <w:r w:rsidR="006E4D15">
              <w:t xml:space="preserve"> to provisions </w:t>
            </w:r>
            <w:r w:rsidR="00064B5D">
              <w:t>providing for</w:t>
            </w:r>
            <w:r w:rsidR="006E4D15">
              <w:t xml:space="preserve"> a</w:t>
            </w:r>
            <w:r w:rsidR="00367A72">
              <w:t xml:space="preserve"> </w:t>
            </w:r>
            <w:r w:rsidR="002B1657">
              <w:t>COLA</w:t>
            </w:r>
            <w:r w:rsidR="006E4D15" w:rsidRPr="00522A1D">
              <w:t>.</w:t>
            </w:r>
            <w:r w:rsidR="00676B54">
              <w:t xml:space="preserve"> </w:t>
            </w:r>
            <w:r>
              <w:t>With respect to a retiree who, during the first two and one-half years of disability retirement, recovers to the extent that the person is able</w:t>
            </w:r>
            <w:r>
              <w:t xml:space="preserve"> to perform the duties of the person's job as a firefighter, </w:t>
            </w:r>
            <w:r w:rsidR="00676B54">
              <w:t xml:space="preserve">removes an authorization for the board </w:t>
            </w:r>
            <w:r>
              <w:t xml:space="preserve">of trustees </w:t>
            </w:r>
            <w:r w:rsidR="00676B54">
              <w:t xml:space="preserve">to </w:t>
            </w:r>
            <w:r w:rsidR="00676B54" w:rsidRPr="00676B54">
              <w:t xml:space="preserve">restore </w:t>
            </w:r>
            <w:r>
              <w:t>the</w:t>
            </w:r>
            <w:r w:rsidR="00676B54" w:rsidRPr="00676B54">
              <w:t xml:space="preserve"> person to active service at not less than the same rank the person held at the time of disability retirement</w:t>
            </w:r>
            <w:r w:rsidR="00676B54">
              <w:t xml:space="preserve">. </w:t>
            </w:r>
            <w:r>
              <w:t>The bill specifies that the board's authority to terminate the retirement benefit of such a recovered retiree applies to the retiree's disability retirement benefit.</w:t>
            </w:r>
          </w:p>
          <w:p w14:paraId="2480C615" w14:textId="77777777" w:rsidR="009A6931" w:rsidRDefault="009A6931" w:rsidP="00FF52A7">
            <w:pPr>
              <w:pStyle w:val="Header"/>
              <w:jc w:val="both"/>
            </w:pPr>
          </w:p>
          <w:p w14:paraId="3DF5758C" w14:textId="62352DAF" w:rsidR="009A6931" w:rsidRPr="00A17165" w:rsidRDefault="00FB453A" w:rsidP="00FF52A7">
            <w:pPr>
              <w:pStyle w:val="Header"/>
              <w:jc w:val="both"/>
            </w:pPr>
            <w:r>
              <w:rPr>
                <w:b/>
                <w:bCs/>
              </w:rPr>
              <w:t>Survivor's Benefits</w:t>
            </w:r>
          </w:p>
          <w:p w14:paraId="66DFEFEA" w14:textId="77777777" w:rsidR="009A6931" w:rsidRDefault="009A6931" w:rsidP="00FF52A7">
            <w:pPr>
              <w:pStyle w:val="Header"/>
              <w:jc w:val="both"/>
            </w:pPr>
          </w:p>
          <w:p w14:paraId="2DA95D9A" w14:textId="6DCEAC9A" w:rsidR="00676B54" w:rsidRDefault="00FB453A" w:rsidP="00FF52A7">
            <w:pPr>
              <w:pStyle w:val="Header"/>
              <w:jc w:val="both"/>
            </w:pPr>
            <w:r>
              <w:t xml:space="preserve">C.S.H.B. 2802 specifies that </w:t>
            </w:r>
            <w:r w:rsidR="00234F57">
              <w:t>the entitlement of a surviving spouse of</w:t>
            </w:r>
            <w:r>
              <w:t xml:space="preserve"> </w:t>
            </w:r>
            <w:r w:rsidRPr="00676B54">
              <w:t xml:space="preserve">a </w:t>
            </w:r>
            <w:r w:rsidRPr="00676B54">
              <w:t xml:space="preserve">firefighter </w:t>
            </w:r>
            <w:r w:rsidR="00234F57">
              <w:t xml:space="preserve">who </w:t>
            </w:r>
            <w:r w:rsidRPr="00676B54">
              <w:t>dies before retirement</w:t>
            </w:r>
            <w:r>
              <w:t xml:space="preserve"> </w:t>
            </w:r>
            <w:r w:rsidRPr="00676B54">
              <w:t xml:space="preserve">to receive an immediate monthly </w:t>
            </w:r>
            <w:r w:rsidR="00554845">
              <w:t xml:space="preserve">benefit </w:t>
            </w:r>
            <w:r w:rsidR="00234F57">
              <w:t>applies</w:t>
            </w:r>
            <w:r>
              <w:t xml:space="preserve"> </w:t>
            </w:r>
            <w:r w:rsidR="00CB6B18" w:rsidRPr="00CB6B18">
              <w:t>regardless of whether the firefighter is a group A or group B member</w:t>
            </w:r>
            <w:r w:rsidR="00CB6B18">
              <w:t>.</w:t>
            </w:r>
          </w:p>
          <w:p w14:paraId="572C6EFB" w14:textId="77777777" w:rsidR="00B6239F" w:rsidRDefault="00B6239F" w:rsidP="00FF52A7">
            <w:pPr>
              <w:pStyle w:val="Header"/>
              <w:jc w:val="both"/>
            </w:pPr>
          </w:p>
          <w:p w14:paraId="7D6398D6" w14:textId="08FF3953" w:rsidR="00E62D27" w:rsidRDefault="00FB453A" w:rsidP="00FF52A7">
            <w:pPr>
              <w:pStyle w:val="Header"/>
              <w:jc w:val="both"/>
            </w:pPr>
            <w:r>
              <w:t>C.S</w:t>
            </w:r>
            <w:r w:rsidR="00985C40">
              <w:t>.</w:t>
            </w:r>
            <w:r w:rsidR="00873F97">
              <w:t xml:space="preserve">H.B. 2802 </w:t>
            </w:r>
            <w:r w:rsidR="001F1689">
              <w:t>limits the applicability of provisions entitling the</w:t>
            </w:r>
            <w:r>
              <w:t xml:space="preserve"> </w:t>
            </w:r>
            <w:r w:rsidRPr="00776BF0">
              <w:t xml:space="preserve">surviving spouse </w:t>
            </w:r>
            <w:r w:rsidR="001F1689">
              <w:t xml:space="preserve">of a deceased retiree </w:t>
            </w:r>
            <w:r w:rsidRPr="00776BF0">
              <w:t xml:space="preserve">to an immediate monthly benefit </w:t>
            </w:r>
            <w:r w:rsidR="001F1689">
              <w:t xml:space="preserve">on the retiree's </w:t>
            </w:r>
            <w:r>
              <w:t xml:space="preserve">death </w:t>
            </w:r>
            <w:r w:rsidR="001D5666">
              <w:t>to</w:t>
            </w:r>
            <w:r>
              <w:t xml:space="preserve"> </w:t>
            </w:r>
            <w:r w:rsidR="001D5666">
              <w:t>g</w:t>
            </w:r>
            <w:r>
              <w:t xml:space="preserve">roup A </w:t>
            </w:r>
            <w:r w:rsidR="001D5666">
              <w:t>members</w:t>
            </w:r>
            <w:r>
              <w:t xml:space="preserve"> and removes </w:t>
            </w:r>
            <w:r w:rsidR="00B30D5A">
              <w:t xml:space="preserve">as a method for satisfying eligibility criteria for that benefit </w:t>
            </w:r>
            <w:r>
              <w:t xml:space="preserve">the surviving spouse </w:t>
            </w:r>
            <w:r w:rsidR="00222660" w:rsidRPr="00222660">
              <w:t>marr</w:t>
            </w:r>
            <w:r w:rsidR="00B30D5A">
              <w:t>ying</w:t>
            </w:r>
            <w:r w:rsidR="00222660" w:rsidRPr="00222660">
              <w:t xml:space="preserve"> the retiree after the retiree's retirement and </w:t>
            </w:r>
            <w:r w:rsidR="00B30D5A">
              <w:t>being</w:t>
            </w:r>
            <w:r w:rsidR="00222660" w:rsidRPr="00222660">
              <w:t xml:space="preserve"> married to the retiree for at least 24 consecutive month</w:t>
            </w:r>
            <w:r w:rsidR="00222660">
              <w:t>s.</w:t>
            </w:r>
            <w:r w:rsidR="00222660" w:rsidRPr="00222660">
              <w:t>.</w:t>
            </w:r>
            <w:r>
              <w:t xml:space="preserve"> The bill also </w:t>
            </w:r>
            <w:r w:rsidR="0058418F">
              <w:t>limits to</w:t>
            </w:r>
            <w:r w:rsidR="009F5806">
              <w:t xml:space="preserve"> </w:t>
            </w:r>
            <w:r w:rsidR="0058418F">
              <w:t>g</w:t>
            </w:r>
            <w:r w:rsidR="009F5806">
              <w:t>roup A member</w:t>
            </w:r>
            <w:r w:rsidR="0058418F">
              <w:t>s</w:t>
            </w:r>
            <w:r w:rsidR="009F5806">
              <w:t xml:space="preserve"> the </w:t>
            </w:r>
            <w:r w:rsidR="0058418F">
              <w:t xml:space="preserve">applicability of </w:t>
            </w:r>
            <w:r w:rsidR="009F5806">
              <w:t xml:space="preserve">provisions establishing that an </w:t>
            </w:r>
            <w:r w:rsidR="009F5806" w:rsidRPr="009F5806">
              <w:t>immediate monthly benefit is payable to the surviving spouse of a former firefighter who</w:t>
            </w:r>
            <w:r w:rsidR="0058418F">
              <w:t>,</w:t>
            </w:r>
            <w:r w:rsidR="00CF0861" w:rsidRPr="00CF0861">
              <w:t xml:space="preserve"> before termination of employment with the fire </w:t>
            </w:r>
            <w:r>
              <w:t>department,</w:t>
            </w:r>
            <w:r w:rsidR="00CF0861" w:rsidRPr="00CF0861">
              <w:t xml:space="preserve"> had accumulated at least 10 years of service credit in the fund and had made required contributions to the fund for a period of at least 10 years</w:t>
            </w:r>
            <w:r w:rsidR="00CF0861">
              <w:t xml:space="preserve"> and </w:t>
            </w:r>
            <w:r>
              <w:t xml:space="preserve">who </w:t>
            </w:r>
            <w:r w:rsidR="00CF0861" w:rsidRPr="00CF0861">
              <w:t>did not withdraw the member's contributions from the fund at the time of or after the termination of employment.</w:t>
            </w:r>
            <w:r w:rsidR="00CF0861">
              <w:t xml:space="preserve"> </w:t>
            </w:r>
          </w:p>
          <w:p w14:paraId="67FA85EE" w14:textId="77777777" w:rsidR="00E62D27" w:rsidRDefault="00E62D27" w:rsidP="00FF52A7">
            <w:pPr>
              <w:pStyle w:val="Header"/>
              <w:jc w:val="both"/>
            </w:pPr>
          </w:p>
          <w:p w14:paraId="72A0FECE" w14:textId="5A816E6F" w:rsidR="00174220" w:rsidRDefault="00FB453A" w:rsidP="00FF52A7">
            <w:pPr>
              <w:pStyle w:val="Header"/>
              <w:jc w:val="both"/>
            </w:pPr>
            <w:r>
              <w:t>C.S.H.B. 2802</w:t>
            </w:r>
            <w:r w:rsidR="00CF0861">
              <w:t xml:space="preserve"> specifies that the </w:t>
            </w:r>
            <w:r w:rsidR="000C1629">
              <w:t xml:space="preserve">entitlement to a benefit for a </w:t>
            </w:r>
            <w:r w:rsidR="00CF0861">
              <w:t>member</w:t>
            </w:r>
            <w:r w:rsidR="000C1629">
              <w:t>'s</w:t>
            </w:r>
            <w:r w:rsidR="00CF0861">
              <w:t xml:space="preserve"> surviving dependent children</w:t>
            </w:r>
            <w:r w:rsidR="00753CC8">
              <w:t xml:space="preserve"> </w:t>
            </w:r>
            <w:r w:rsidR="000C1629">
              <w:t xml:space="preserve">on the member's death </w:t>
            </w:r>
            <w:r w:rsidR="00753CC8" w:rsidRPr="00753CC8">
              <w:t>if there is no surviving spouse</w:t>
            </w:r>
            <w:r w:rsidR="000C1629">
              <w:t xml:space="preserve"> applies to</w:t>
            </w:r>
            <w:r w:rsidR="00753CC8">
              <w:t xml:space="preserve"> </w:t>
            </w:r>
            <w:r w:rsidR="00753CC8" w:rsidRPr="00753CC8">
              <w:t>a member who at the time of the member's death was a firefighter, regardless of whether the member is a group A or group B member, or a retired group A member</w:t>
            </w:r>
            <w:r w:rsidR="00753CC8">
              <w:t xml:space="preserve">. The bill </w:t>
            </w:r>
            <w:r w:rsidR="000C1629">
              <w:t>limits the</w:t>
            </w:r>
            <w:r w:rsidR="001804D8">
              <w:t xml:space="preserve"> applicab</w:t>
            </w:r>
            <w:r w:rsidR="000C1629">
              <w:t>i</w:t>
            </w:r>
            <w:r w:rsidR="001804D8">
              <w:t>l</w:t>
            </w:r>
            <w:r w:rsidR="000C1629">
              <w:t>ity</w:t>
            </w:r>
            <w:r w:rsidR="001804D8">
              <w:t xml:space="preserve"> o</w:t>
            </w:r>
            <w:r w:rsidR="000C1629">
              <w:t>f</w:t>
            </w:r>
            <w:r w:rsidR="001804D8">
              <w:t xml:space="preserve"> </w:t>
            </w:r>
            <w:r w:rsidR="000C1629">
              <w:t>a provision establishing that a benefit is payable to a member's</w:t>
            </w:r>
            <w:r w:rsidR="00753CC8">
              <w:t xml:space="preserve"> surviving </w:t>
            </w:r>
            <w:r w:rsidR="000C1629">
              <w:t xml:space="preserve">dependent </w:t>
            </w:r>
            <w:r w:rsidR="00753CC8">
              <w:t>children</w:t>
            </w:r>
            <w:r w:rsidR="001804D8">
              <w:t xml:space="preserve"> </w:t>
            </w:r>
            <w:r w:rsidR="000C1629">
              <w:t xml:space="preserve">on the member's death </w:t>
            </w:r>
            <w:r w:rsidR="001804D8">
              <w:t xml:space="preserve">if there is a </w:t>
            </w:r>
            <w:r w:rsidR="001804D8" w:rsidRPr="001804D8">
              <w:t>surviving spouse</w:t>
            </w:r>
            <w:r w:rsidR="000C1629">
              <w:t xml:space="preserve"> to a member who was a firefighter or a retired group A member</w:t>
            </w:r>
            <w:r w:rsidR="001804D8">
              <w:t xml:space="preserve">. </w:t>
            </w:r>
            <w:r w:rsidR="004D5FA8">
              <w:t xml:space="preserve">The bill </w:t>
            </w:r>
            <w:r w:rsidR="003E35AF">
              <w:t>also limits the</w:t>
            </w:r>
            <w:r w:rsidR="004D5FA8">
              <w:t xml:space="preserve"> applicab</w:t>
            </w:r>
            <w:r w:rsidR="003E35AF">
              <w:t>i</w:t>
            </w:r>
            <w:r w:rsidR="004D5FA8">
              <w:t>l</w:t>
            </w:r>
            <w:r w:rsidR="003E35AF">
              <w:t>ity</w:t>
            </w:r>
            <w:r w:rsidR="004D5FA8">
              <w:t xml:space="preserve"> o</w:t>
            </w:r>
            <w:r w:rsidR="003E35AF">
              <w:t xml:space="preserve">f a provision entitling </w:t>
            </w:r>
            <w:r w:rsidR="004D5FA8">
              <w:t>a member's surviving parents</w:t>
            </w:r>
            <w:r w:rsidR="003E35AF">
              <w:t xml:space="preserve"> to</w:t>
            </w:r>
            <w:r w:rsidR="004D5FA8">
              <w:t xml:space="preserve"> a monthly benefit </w:t>
            </w:r>
            <w:r w:rsidR="003E35AF">
              <w:t xml:space="preserve">if the deceased member leaves no </w:t>
            </w:r>
            <w:r w:rsidR="003E35AF" w:rsidRPr="003E35AF">
              <w:t>surviving spouse, no surviving designated beneficiary, and no surviving children</w:t>
            </w:r>
            <w:r w:rsidR="0050129C">
              <w:t xml:space="preserve"> to a member who was a retired group A member</w:t>
            </w:r>
            <w:r w:rsidR="004D5FA8">
              <w:t xml:space="preserve">. </w:t>
            </w:r>
            <w:r w:rsidR="008A1420">
              <w:t xml:space="preserve">The bill </w:t>
            </w:r>
            <w:r w:rsidR="0050129C">
              <w:t xml:space="preserve">limits the applicability of </w:t>
            </w:r>
            <w:r w:rsidR="00BA09D6">
              <w:t xml:space="preserve">provisions </w:t>
            </w:r>
            <w:r w:rsidR="0050129C">
              <w:t xml:space="preserve">providing for benefits payable to </w:t>
            </w:r>
            <w:r w:rsidR="000C6FD4">
              <w:t>a</w:t>
            </w:r>
            <w:r w:rsidR="00BA09D6">
              <w:t xml:space="preserve"> </w:t>
            </w:r>
            <w:r w:rsidR="0010388A" w:rsidRPr="0010388A">
              <w:t>surviving beneficiary</w:t>
            </w:r>
            <w:r w:rsidR="00DB7D97">
              <w:t xml:space="preserve"> </w:t>
            </w:r>
            <w:r w:rsidR="0050129C">
              <w:t>of a</w:t>
            </w:r>
            <w:r w:rsidR="00DB7D97">
              <w:t xml:space="preserve"> member</w:t>
            </w:r>
            <w:r w:rsidR="0050129C">
              <w:t xml:space="preserve"> on the member's death </w:t>
            </w:r>
            <w:r w:rsidR="001B2BE0">
              <w:t xml:space="preserve">to group </w:t>
            </w:r>
            <w:r w:rsidR="0050129C">
              <w:t>A</w:t>
            </w:r>
            <w:r w:rsidR="001B2BE0">
              <w:t xml:space="preserve"> members</w:t>
            </w:r>
            <w:r w:rsidR="00665B3E">
              <w:t>.</w:t>
            </w:r>
          </w:p>
          <w:p w14:paraId="15A1ABF4" w14:textId="77777777" w:rsidR="00D22EDB" w:rsidRDefault="00D22EDB" w:rsidP="00FF52A7">
            <w:pPr>
              <w:pStyle w:val="Header"/>
              <w:jc w:val="both"/>
            </w:pPr>
          </w:p>
          <w:p w14:paraId="51D4992D" w14:textId="21F35066" w:rsidR="004C4A69" w:rsidRDefault="00FB453A" w:rsidP="00FF52A7">
            <w:pPr>
              <w:pStyle w:val="Header"/>
              <w:jc w:val="both"/>
            </w:pPr>
            <w:r>
              <w:t>C.S.H.B. 2802 repeals provisions providing for an increase in survivor's benefits on the affirmative vote of a majority of the board of trustees members.</w:t>
            </w:r>
          </w:p>
          <w:p w14:paraId="6F0C6986" w14:textId="77777777" w:rsidR="004C4A69" w:rsidRDefault="004C4A69" w:rsidP="00FF52A7">
            <w:pPr>
              <w:pStyle w:val="Header"/>
              <w:jc w:val="both"/>
            </w:pPr>
          </w:p>
          <w:p w14:paraId="05292D82" w14:textId="3D90A846" w:rsidR="00FE0FF2" w:rsidRPr="000B59F0" w:rsidRDefault="00FB453A" w:rsidP="00FF52A7">
            <w:pPr>
              <w:pStyle w:val="Header"/>
              <w:jc w:val="both"/>
              <w:rPr>
                <w:b/>
                <w:bCs/>
              </w:rPr>
            </w:pPr>
            <w:r>
              <w:rPr>
                <w:b/>
                <w:bCs/>
              </w:rPr>
              <w:t>Deferred Retirement Option Plan</w:t>
            </w:r>
            <w:r w:rsidR="00AB0CDE">
              <w:rPr>
                <w:b/>
                <w:bCs/>
              </w:rPr>
              <w:t xml:space="preserve"> (DROP)</w:t>
            </w:r>
          </w:p>
          <w:p w14:paraId="1FE7E650" w14:textId="77777777" w:rsidR="00FE0FF2" w:rsidRDefault="00FE0FF2" w:rsidP="00FF52A7">
            <w:pPr>
              <w:pStyle w:val="Header"/>
              <w:jc w:val="both"/>
            </w:pPr>
          </w:p>
          <w:p w14:paraId="13D7766A" w14:textId="26F9EA05" w:rsidR="00D0580E" w:rsidRDefault="00FB453A" w:rsidP="00FF52A7">
            <w:pPr>
              <w:pStyle w:val="Header"/>
              <w:jc w:val="both"/>
            </w:pPr>
            <w:r>
              <w:t>C.S.</w:t>
            </w:r>
            <w:r w:rsidR="00D22EDB">
              <w:t xml:space="preserve">H.B. 2802 </w:t>
            </w:r>
            <w:r w:rsidR="005E30CB">
              <w:t xml:space="preserve">clarifies the period during which certain amounts are credited to a member's DROP account and </w:t>
            </w:r>
            <w:r w:rsidR="00A54100">
              <w:t>changes from monthly to yearly the frequency with which interest must be credited to a member's DROP account</w:t>
            </w:r>
            <w:r w:rsidR="00E01BC2">
              <w:t xml:space="preserve"> during the member's DROP period</w:t>
            </w:r>
            <w:r w:rsidR="00A54100">
              <w:t xml:space="preserve">. </w:t>
            </w:r>
            <w:r w:rsidR="007C27DB">
              <w:t xml:space="preserve">The bill changes the </w:t>
            </w:r>
            <w:r w:rsidR="004D2C06">
              <w:t xml:space="preserve">rate at which </w:t>
            </w:r>
            <w:r w:rsidR="000A0201">
              <w:t xml:space="preserve">additional </w:t>
            </w:r>
            <w:r w:rsidR="004D2C06">
              <w:t xml:space="preserve">member </w:t>
            </w:r>
            <w:r w:rsidR="007C27DB">
              <w:t>contributions must be credited to the member's DROP account fro</w:t>
            </w:r>
            <w:r w:rsidR="000A0201">
              <w:t xml:space="preserve">m </w:t>
            </w:r>
            <w:r w:rsidR="004D2C06">
              <w:t>a rate</w:t>
            </w:r>
            <w:r w:rsidR="000A0201">
              <w:t xml:space="preserve"> above 13.70 percent, as provided by a majority vote of fund members, to </w:t>
            </w:r>
            <w:r w:rsidR="004D2C06">
              <w:t>a rate</w:t>
            </w:r>
            <w:r w:rsidR="000A0201">
              <w:t xml:space="preserve"> of 18.70 percent or a</w:t>
            </w:r>
            <w:r w:rsidR="004D2C06">
              <w:t xml:space="preserve">n increased rate as provided by the bill. </w:t>
            </w:r>
            <w:r w:rsidR="00A54100">
              <w:t xml:space="preserve">The bill </w:t>
            </w:r>
            <w:r w:rsidR="007C27DB">
              <w:t>establishes that, for a group B member,</w:t>
            </w:r>
            <w:r w:rsidR="00534FEA">
              <w:t xml:space="preserve"> </w:t>
            </w:r>
            <w:r w:rsidR="005E30CB">
              <w:t>th</w:t>
            </w:r>
            <w:r w:rsidR="00534FEA">
              <w:t>e</w:t>
            </w:r>
            <w:r w:rsidR="005E30CB">
              <w:t xml:space="preserve"> amount </w:t>
            </w:r>
            <w:r w:rsidR="00A54100">
              <w:t>of</w:t>
            </w:r>
            <w:r w:rsidR="004D2C06">
              <w:t xml:space="preserve"> the</w:t>
            </w:r>
            <w:r w:rsidR="00A54100">
              <w:t xml:space="preserve"> </w:t>
            </w:r>
            <w:r w:rsidR="004D2C06">
              <w:t>additional</w:t>
            </w:r>
            <w:r w:rsidR="00A54100">
              <w:t xml:space="preserve"> contributions that must be credited to a member</w:t>
            </w:r>
            <w:r w:rsidR="00103D37">
              <w:t>'</w:t>
            </w:r>
            <w:r w:rsidR="00A54100">
              <w:t xml:space="preserve">s DROP account </w:t>
            </w:r>
            <w:r w:rsidR="007C27DB">
              <w:t>is</w:t>
            </w:r>
            <w:r w:rsidRPr="00D0580E">
              <w:t xml:space="preserve"> 50 percent of the contributions</w:t>
            </w:r>
            <w:r w:rsidR="00A54100">
              <w:t xml:space="preserve"> </w:t>
            </w:r>
            <w:r w:rsidR="004D2C06">
              <w:t xml:space="preserve">and </w:t>
            </w:r>
            <w:r w:rsidR="00C95F88">
              <w:t>requires</w:t>
            </w:r>
            <w:r w:rsidR="004D2C06">
              <w:t xml:space="preserve"> </w:t>
            </w:r>
            <w:r w:rsidR="00C95F88">
              <w:t xml:space="preserve">amount's in such a member's DROP account to be credited </w:t>
            </w:r>
            <w:r w:rsidR="00A54100">
              <w:t xml:space="preserve">with </w:t>
            </w:r>
            <w:r w:rsidR="00C95F88">
              <w:t xml:space="preserve">interest at a rate of </w:t>
            </w:r>
            <w:r w:rsidR="00A54100">
              <w:t>four percent</w:t>
            </w:r>
            <w:r w:rsidRPr="00D0580E">
              <w:t>.</w:t>
            </w:r>
            <w:r w:rsidR="007C27DB">
              <w:t xml:space="preserve"> The bill clarifies that, for a group A member, the amount of </w:t>
            </w:r>
            <w:r w:rsidR="00C95F88">
              <w:t>additional</w:t>
            </w:r>
            <w:r w:rsidR="007C27DB">
              <w:t xml:space="preserve"> contributions that must be credited to a member's DROP account is 100 percent of contributions </w:t>
            </w:r>
            <w:r w:rsidR="00C95F88">
              <w:t>and that rate at which interest is credited to such a member's DROP account is</w:t>
            </w:r>
            <w:r w:rsidR="007C27DB">
              <w:t xml:space="preserve"> five percent</w:t>
            </w:r>
            <w:r>
              <w:t xml:space="preserve">. </w:t>
            </w:r>
          </w:p>
          <w:p w14:paraId="43343FC6" w14:textId="77777777" w:rsidR="00D0580E" w:rsidRDefault="00D0580E" w:rsidP="00FF52A7"/>
          <w:p w14:paraId="31737381" w14:textId="77777777" w:rsidR="00D0580E" w:rsidRDefault="00FB453A" w:rsidP="00FF52A7">
            <w:r>
              <w:t xml:space="preserve">C.S.H.B. 2802 requires amounts held in a member's DROP account after the DROP period to be credited with interest as follows: </w:t>
            </w:r>
          </w:p>
          <w:p w14:paraId="718EE0D6" w14:textId="3CD6D260" w:rsidR="00D0580E" w:rsidRDefault="00FB453A" w:rsidP="00FF52A7">
            <w:pPr>
              <w:pStyle w:val="ListParagraph"/>
              <w:numPr>
                <w:ilvl w:val="0"/>
                <w:numId w:val="51"/>
              </w:numPr>
              <w:contextualSpacing w:val="0"/>
              <w:jc w:val="both"/>
            </w:pPr>
            <w:r>
              <w:t>if the member is a group A member, for each period before January 1, 2026, at the end of each calendar month at a rate equal to one-twelfth of five percent or</w:t>
            </w:r>
            <w:r w:rsidR="00E01BC2">
              <w:t>,</w:t>
            </w:r>
            <w:r>
              <w:t xml:space="preserve"> on or after January 1, 2026, on December 31 of each calendar year at a rate equal to five percent; or </w:t>
            </w:r>
          </w:p>
          <w:p w14:paraId="22EE8D28" w14:textId="0FE2E95F" w:rsidR="00D0580E" w:rsidRPr="00D0580E" w:rsidRDefault="00FB453A" w:rsidP="00FF52A7">
            <w:pPr>
              <w:pStyle w:val="ListParagraph"/>
              <w:numPr>
                <w:ilvl w:val="0"/>
                <w:numId w:val="51"/>
              </w:numPr>
              <w:contextualSpacing w:val="0"/>
            </w:pPr>
            <w:r>
              <w:t>if the member is a group B member, on December 31 of each calendar year at a rate equal to four percent, if the fund's annual investment return for the preceding calendar year is greater than zero percent</w:t>
            </w:r>
            <w:r w:rsidR="00E01BC2">
              <w:t>,</w:t>
            </w:r>
            <w:r>
              <w:t xml:space="preserve"> or two percent, if the fund's annual investment return for the preceding calendar year is equal to or less than zero percent.</w:t>
            </w:r>
          </w:p>
          <w:p w14:paraId="606F9285" w14:textId="4BE67435" w:rsidR="00D0580E" w:rsidRDefault="00D0580E" w:rsidP="00FF52A7">
            <w:pPr>
              <w:pStyle w:val="Header"/>
              <w:jc w:val="both"/>
            </w:pPr>
          </w:p>
          <w:p w14:paraId="736B7D18" w14:textId="4746B8C9" w:rsidR="008D32F4" w:rsidRPr="009C36CD" w:rsidRDefault="00FB453A" w:rsidP="00FF52A7">
            <w:pPr>
              <w:pStyle w:val="Header"/>
              <w:jc w:val="both"/>
            </w:pPr>
            <w:r>
              <w:t>C.S.</w:t>
            </w:r>
            <w:r w:rsidR="00FD73A1">
              <w:t xml:space="preserve">H.B. 2802 </w:t>
            </w:r>
            <w:r w:rsidR="00874E97">
              <w:t xml:space="preserve">removes the requirement that </w:t>
            </w:r>
            <w:r w:rsidR="00D7625E">
              <w:t>the amount credited monthly to a member's DROP account be increased as a result of any increase in the formula used in computing service retirement benefits that occurs after the effective date of the member's election to participate in the DROP but before the effective date of the member's retirement</w:t>
            </w:r>
            <w:r w:rsidR="0035575F">
              <w:t>.</w:t>
            </w:r>
            <w:r w:rsidR="00AF5D04">
              <w:t xml:space="preserve"> The bill </w:t>
            </w:r>
            <w:r w:rsidR="000919DC">
              <w:t>replaces</w:t>
            </w:r>
            <w:r w:rsidR="00AF5D04">
              <w:t xml:space="preserve"> the requirement </w:t>
            </w:r>
            <w:r w:rsidR="000919DC">
              <w:t>that</w:t>
            </w:r>
            <w:r w:rsidR="00AF5D04">
              <w:t xml:space="preserve"> </w:t>
            </w:r>
            <w:r w:rsidR="007A66BA">
              <w:t xml:space="preserve">the </w:t>
            </w:r>
            <w:r w:rsidR="00AF5D04" w:rsidRPr="00AF5D04">
              <w:t xml:space="preserve">amount credited monthly to </w:t>
            </w:r>
            <w:r w:rsidR="000919DC">
              <w:t>a</w:t>
            </w:r>
            <w:r w:rsidR="00AF5D04" w:rsidRPr="00AF5D04">
              <w:t xml:space="preserve"> member's DROP account</w:t>
            </w:r>
            <w:r w:rsidR="007A66BA">
              <w:t xml:space="preserve"> </w:t>
            </w:r>
            <w:r w:rsidR="007A66BA" w:rsidRPr="007A66BA">
              <w:t xml:space="preserve">be increased by any annual </w:t>
            </w:r>
            <w:r w:rsidR="00367A72">
              <w:t>COLAs</w:t>
            </w:r>
            <w:r w:rsidR="007A66BA" w:rsidRPr="007A66BA">
              <w:t xml:space="preserve"> that occur</w:t>
            </w:r>
            <w:r w:rsidR="000919DC">
              <w:t>s</w:t>
            </w:r>
            <w:r w:rsidR="007A66BA" w:rsidRPr="007A66BA">
              <w:t xml:space="preserve"> between the effective date of the member's election to participate in the DROP and the effective date of the member's retirement but only as to amounts credited to the member's DROP account after a </w:t>
            </w:r>
            <w:r w:rsidR="00367A72">
              <w:t>COLA</w:t>
            </w:r>
            <w:r w:rsidR="007A66BA">
              <w:t xml:space="preserve"> </w:t>
            </w:r>
            <w:r w:rsidR="000919DC">
              <w:t>with a requirement the amount credited to a group A member's DROP account be increased by any</w:t>
            </w:r>
            <w:r w:rsidR="007A66BA">
              <w:t xml:space="preserve"> </w:t>
            </w:r>
            <w:r w:rsidR="00367A72">
              <w:t>COLA</w:t>
            </w:r>
            <w:r w:rsidR="007A66BA">
              <w:t xml:space="preserve"> </w:t>
            </w:r>
            <w:r w:rsidR="000919DC">
              <w:t xml:space="preserve">that occurs </w:t>
            </w:r>
            <w:r w:rsidR="007A66BA" w:rsidRPr="007A66BA">
              <w:t>during the member's DROP period, including adjustments granted before January 1, 2026</w:t>
            </w:r>
            <w:r w:rsidR="00FB6D7F">
              <w:t>,</w:t>
            </w:r>
            <w:r w:rsidR="007A66BA">
              <w:t xml:space="preserve"> </w:t>
            </w:r>
            <w:r w:rsidR="00FB6D7F">
              <w:t xml:space="preserve">and clarifies </w:t>
            </w:r>
            <w:r w:rsidR="009B6ED9">
              <w:t xml:space="preserve">that </w:t>
            </w:r>
            <w:r w:rsidR="007A66BA">
              <w:t>this requirement</w:t>
            </w:r>
            <w:r w:rsidR="009B6ED9">
              <w:t xml:space="preserve"> is</w:t>
            </w:r>
            <w:r w:rsidR="007A66BA">
              <w:t xml:space="preserve"> inapplicable to </w:t>
            </w:r>
            <w:r w:rsidR="007A66BA" w:rsidRPr="007A66BA">
              <w:t>a group B member.</w:t>
            </w:r>
            <w:r w:rsidR="007A0D49">
              <w:t xml:space="preserve"> </w:t>
            </w:r>
          </w:p>
          <w:p w14:paraId="28DFECC9" w14:textId="4C32928A" w:rsidR="007072C3" w:rsidRDefault="007072C3" w:rsidP="00FF52A7">
            <w:pPr>
              <w:pStyle w:val="Header"/>
              <w:jc w:val="both"/>
            </w:pPr>
          </w:p>
          <w:p w14:paraId="2105D67D" w14:textId="73FB7376" w:rsidR="00AB0AE4" w:rsidRDefault="00FB453A" w:rsidP="00FF52A7">
            <w:pPr>
              <w:pStyle w:val="Header"/>
              <w:jc w:val="both"/>
            </w:pPr>
            <w:r>
              <w:t>C.S.</w:t>
            </w:r>
            <w:r w:rsidR="00BA5B01">
              <w:t xml:space="preserve">H.B. 2802 </w:t>
            </w:r>
            <w:r w:rsidR="0064287F">
              <w:t xml:space="preserve">revises </w:t>
            </w:r>
            <w:r w:rsidR="005B1928">
              <w:t xml:space="preserve">provisions relating to </w:t>
            </w:r>
            <w:r w:rsidR="00077D51">
              <w:t xml:space="preserve">the authorization of a member </w:t>
            </w:r>
            <w:r w:rsidR="00891022" w:rsidRPr="00891022">
              <w:t>who is eligible for normal service retirement or early retirement and who terminates or has terminated active service as a firefighter</w:t>
            </w:r>
            <w:r>
              <w:t xml:space="preserve"> </w:t>
            </w:r>
            <w:r w:rsidR="00FB6D7F">
              <w:t xml:space="preserve">to establish a DROP account </w:t>
            </w:r>
            <w:r>
              <w:t>as follows</w:t>
            </w:r>
            <w:r w:rsidR="00A3561B">
              <w:t>:</w:t>
            </w:r>
            <w:r w:rsidR="0064287F">
              <w:t xml:space="preserve"> </w:t>
            </w:r>
          </w:p>
          <w:p w14:paraId="17F03B8A" w14:textId="245316EC" w:rsidR="00FB6D7F" w:rsidRDefault="00FB453A" w:rsidP="00CF6E75">
            <w:pPr>
              <w:pStyle w:val="Header"/>
              <w:numPr>
                <w:ilvl w:val="0"/>
                <w:numId w:val="52"/>
              </w:numPr>
              <w:ind w:left="720"/>
              <w:jc w:val="both"/>
            </w:pPr>
            <w:r>
              <w:t xml:space="preserve">limits the applicability of those </w:t>
            </w:r>
            <w:r>
              <w:t>provisions to a group A member;</w:t>
            </w:r>
          </w:p>
          <w:p w14:paraId="22B13F35" w14:textId="69958D1B" w:rsidR="00AB0AE4" w:rsidRDefault="00FB453A" w:rsidP="00CF6E75">
            <w:pPr>
              <w:pStyle w:val="Header"/>
              <w:numPr>
                <w:ilvl w:val="0"/>
                <w:numId w:val="52"/>
              </w:numPr>
              <w:ind w:left="720"/>
              <w:jc w:val="both"/>
            </w:pPr>
            <w:r>
              <w:t>specifi</w:t>
            </w:r>
            <w:r w:rsidR="00FB6D7F">
              <w:t>es</w:t>
            </w:r>
            <w:r>
              <w:t xml:space="preserve"> that</w:t>
            </w:r>
            <w:r w:rsidR="0064287F">
              <w:t xml:space="preserve"> the </w:t>
            </w:r>
            <w:r w:rsidR="00FB6D7F">
              <w:t>manner in which</w:t>
            </w:r>
            <w:r w:rsidR="0064287F">
              <w:t xml:space="preserve"> </w:t>
            </w:r>
            <w:r w:rsidR="00FB6D7F">
              <w:t>interest</w:t>
            </w:r>
            <w:r w:rsidRPr="00E05DC7">
              <w:t xml:space="preserve"> </w:t>
            </w:r>
            <w:r w:rsidR="00400188">
              <w:t>must</w:t>
            </w:r>
            <w:r w:rsidRPr="00E05DC7">
              <w:t xml:space="preserve"> be credited to </w:t>
            </w:r>
            <w:r w:rsidR="007E4367">
              <w:t>the member's</w:t>
            </w:r>
            <w:r w:rsidRPr="00E05DC7">
              <w:t xml:space="preserve"> DROP account </w:t>
            </w:r>
            <w:r>
              <w:t>is in accordance with</w:t>
            </w:r>
            <w:r w:rsidR="00FB6D7F">
              <w:t xml:space="preserve"> </w:t>
            </w:r>
            <w:r>
              <w:t xml:space="preserve">provisions relating to </w:t>
            </w:r>
            <w:r w:rsidRPr="00E05DC7">
              <w:t>credits to</w:t>
            </w:r>
            <w:r w:rsidR="008D5A3E">
              <w:t xml:space="preserve"> a</w:t>
            </w:r>
            <w:r w:rsidRPr="00E05DC7">
              <w:t xml:space="preserve"> member's </w:t>
            </w:r>
            <w:r w:rsidR="009A0BB5">
              <w:t>DROP</w:t>
            </w:r>
            <w:r w:rsidRPr="00E05DC7">
              <w:t xml:space="preserve"> account during </w:t>
            </w:r>
            <w:r w:rsidR="009A0BB5">
              <w:t>the DROP</w:t>
            </w:r>
            <w:r w:rsidRPr="00E05DC7">
              <w:t xml:space="preserve"> period</w:t>
            </w:r>
            <w:r>
              <w:t xml:space="preserve"> as amended by the bill</w:t>
            </w:r>
            <w:r w:rsidR="00400188">
              <w:t xml:space="preserve"> and the bill's provisions relating to interest credited after the DROP period, as applicable</w:t>
            </w:r>
            <w:r>
              <w:t>;</w:t>
            </w:r>
            <w:r w:rsidR="00400188">
              <w:t xml:space="preserve"> and</w:t>
            </w:r>
          </w:p>
          <w:p w14:paraId="2263AE5E" w14:textId="5B23B9CA" w:rsidR="008429EF" w:rsidRDefault="00FB453A" w:rsidP="00CF6E75">
            <w:pPr>
              <w:pStyle w:val="Header"/>
              <w:numPr>
                <w:ilvl w:val="0"/>
                <w:numId w:val="52"/>
              </w:numPr>
              <w:ind w:left="720"/>
              <w:jc w:val="both"/>
            </w:pPr>
            <w:r>
              <w:t>chang</w:t>
            </w:r>
            <w:r w:rsidR="007E4367">
              <w:t>es</w:t>
            </w:r>
            <w:r>
              <w:t xml:space="preserve"> from </w:t>
            </w:r>
            <w:r w:rsidRPr="00E05DC7">
              <w:t xml:space="preserve">not more than seven years before the effective date of the </w:t>
            </w:r>
            <w:r w:rsidR="007E4367">
              <w:t>person</w:t>
            </w:r>
            <w:r w:rsidRPr="00E05DC7">
              <w:t xml:space="preserve">'s retirement </w:t>
            </w:r>
            <w:r w:rsidR="00AB0AE4">
              <w:t xml:space="preserve">to </w:t>
            </w:r>
            <w:r w:rsidR="00AB0AE4" w:rsidRPr="00AB0AE4">
              <w:t>not more than seven years before the actual date of the member's retirement from the fire department</w:t>
            </w:r>
            <w:r w:rsidR="00AB0AE4">
              <w:t xml:space="preserve"> the period during which the board </w:t>
            </w:r>
            <w:r w:rsidR="007E4367">
              <w:t>must</w:t>
            </w:r>
            <w:r w:rsidR="00AB0AE4">
              <w:t xml:space="preserve"> cause </w:t>
            </w:r>
            <w:r w:rsidR="007E4367">
              <w:t>certain amounts to be</w:t>
            </w:r>
            <w:r w:rsidR="00AB0AE4">
              <w:t xml:space="preserve"> credit</w:t>
            </w:r>
            <w:r w:rsidR="007E4367">
              <w:t>ed to the member's DROP account</w:t>
            </w:r>
            <w:r w:rsidR="00F90D16">
              <w:t>.</w:t>
            </w:r>
          </w:p>
          <w:p w14:paraId="407D57D2" w14:textId="77777777" w:rsidR="00C475C7" w:rsidRDefault="00C475C7" w:rsidP="00FF52A7">
            <w:pPr>
              <w:pStyle w:val="Header"/>
              <w:jc w:val="both"/>
            </w:pPr>
          </w:p>
          <w:p w14:paraId="6A810435" w14:textId="4246DF5F" w:rsidR="00C475C7" w:rsidRDefault="00FB453A" w:rsidP="00FF52A7">
            <w:pPr>
              <w:pStyle w:val="Header"/>
              <w:jc w:val="both"/>
            </w:pPr>
            <w:r>
              <w:t>C.S.H.B. 2802</w:t>
            </w:r>
            <w:r w:rsidR="0039195E">
              <w:t>, with respect to a DROP participant who the board of trustees determines would have been eligible for disability retirement but for participation in the DROP,</w:t>
            </w:r>
            <w:r>
              <w:t xml:space="preserve"> specifies that </w:t>
            </w:r>
            <w:r w:rsidRPr="00C475C7">
              <w:t>the service retirement annuity</w:t>
            </w:r>
            <w:r>
              <w:t xml:space="preserve"> that </w:t>
            </w:r>
            <w:r w:rsidRPr="00C475C7">
              <w:t xml:space="preserve">the board </w:t>
            </w:r>
            <w:r w:rsidR="0039195E">
              <w:t>must</w:t>
            </w:r>
            <w:r>
              <w:t xml:space="preserve"> pay to</w:t>
            </w:r>
            <w:r w:rsidRPr="00C475C7">
              <w:t xml:space="preserve"> </w:t>
            </w:r>
            <w:r w:rsidR="0039195E">
              <w:t>the</w:t>
            </w:r>
            <w:r w:rsidRPr="00C475C7">
              <w:t xml:space="preserve"> member</w:t>
            </w:r>
            <w:r>
              <w:t xml:space="preserve"> </w:t>
            </w:r>
            <w:r w:rsidR="006C43CF">
              <w:t xml:space="preserve">is as calculated by </w:t>
            </w:r>
            <w:r w:rsidR="006C43CF" w:rsidRPr="006C43CF">
              <w:t xml:space="preserve">provisions relating to credits to </w:t>
            </w:r>
            <w:r w:rsidR="008D5A3E">
              <w:t xml:space="preserve">a </w:t>
            </w:r>
            <w:r w:rsidR="006C43CF" w:rsidRPr="006C43CF">
              <w:t xml:space="preserve">member's </w:t>
            </w:r>
            <w:r w:rsidR="00670AC2">
              <w:t>DROP</w:t>
            </w:r>
            <w:r w:rsidR="00670AC2" w:rsidRPr="006C43CF">
              <w:t xml:space="preserve"> </w:t>
            </w:r>
            <w:r w:rsidR="006C43CF" w:rsidRPr="006C43CF">
              <w:t xml:space="preserve">account during </w:t>
            </w:r>
            <w:r w:rsidR="0039195E">
              <w:t xml:space="preserve">the </w:t>
            </w:r>
            <w:r w:rsidR="006C43CF" w:rsidRPr="006C43CF">
              <w:t xml:space="preserve">DROP period, as amended by the bill, </w:t>
            </w:r>
            <w:r w:rsidR="006C43CF">
              <w:t>and</w:t>
            </w:r>
            <w:r w:rsidR="0039195E">
              <w:t xml:space="preserve"> that</w:t>
            </w:r>
            <w:r w:rsidR="006C43CF">
              <w:t xml:space="preserve"> </w:t>
            </w:r>
            <w:r w:rsidR="0039195E">
              <w:t>a</w:t>
            </w:r>
            <w:r w:rsidRPr="00C475C7">
              <w:t xml:space="preserve"> distribution of the DROP account</w:t>
            </w:r>
            <w:r w:rsidR="0039195E">
              <w:t xml:space="preserve"> that the board must pay to the member</w:t>
            </w:r>
            <w:r w:rsidRPr="00C475C7">
              <w:t xml:space="preserve"> </w:t>
            </w:r>
            <w:r w:rsidR="006C43CF">
              <w:t xml:space="preserve">is a distribution </w:t>
            </w:r>
            <w:r w:rsidR="006C43CF" w:rsidRPr="006C43CF">
              <w:t>that has accumulated as of the date of termination of employment</w:t>
            </w:r>
            <w:r w:rsidRPr="00C475C7">
              <w:t>.</w:t>
            </w:r>
          </w:p>
          <w:p w14:paraId="7BF655F6" w14:textId="77777777" w:rsidR="00162282" w:rsidRDefault="00162282" w:rsidP="00FF52A7">
            <w:pPr>
              <w:pStyle w:val="Header"/>
              <w:jc w:val="both"/>
            </w:pPr>
          </w:p>
          <w:p w14:paraId="170A5B6A" w14:textId="30E4A058" w:rsidR="00162282" w:rsidRDefault="00FB453A" w:rsidP="00FF52A7">
            <w:pPr>
              <w:pStyle w:val="Header"/>
              <w:jc w:val="both"/>
            </w:pPr>
            <w:r>
              <w:t xml:space="preserve">C.S.H.B. 2802 </w:t>
            </w:r>
            <w:r w:rsidR="00C706B5">
              <w:t>removes the prohibition o</w:t>
            </w:r>
            <w:r w:rsidR="00E15963">
              <w:t>n</w:t>
            </w:r>
            <w:r w:rsidR="00C706B5">
              <w:t xml:space="preserve"> the </w:t>
            </w:r>
            <w:r w:rsidR="00C0559A">
              <w:t>retirement benefit</w:t>
            </w:r>
            <w:r w:rsidR="00C706B5">
              <w:t xml:space="preserve"> </w:t>
            </w:r>
            <w:r w:rsidR="004B183D">
              <w:t>payable</w:t>
            </w:r>
            <w:r w:rsidR="00C706B5">
              <w:t xml:space="preserve"> </w:t>
            </w:r>
            <w:r w:rsidR="00D420A5">
              <w:t>to a DROP participant</w:t>
            </w:r>
            <w:r w:rsidR="00C706B5">
              <w:t xml:space="preserve"> </w:t>
            </w:r>
            <w:r w:rsidR="00232B81">
              <w:t xml:space="preserve">from </w:t>
            </w:r>
            <w:r w:rsidR="00232B81" w:rsidRPr="00232B81">
              <w:t>increa</w:t>
            </w:r>
            <w:r w:rsidR="00C1260D">
              <w:t>sing</w:t>
            </w:r>
            <w:r w:rsidR="00232B81" w:rsidRPr="00232B81">
              <w:t xml:space="preserve"> as a result of any increase in the formula used in computing service retirement benefits that occurs after the effective date of the member's election to participate in the DROP</w:t>
            </w:r>
            <w:r w:rsidR="00D420A5">
              <w:t>.</w:t>
            </w:r>
            <w:r w:rsidR="00CC5EEE">
              <w:t xml:space="preserve"> The bill </w:t>
            </w:r>
            <w:r w:rsidR="009B6ED9">
              <w:t>replaces</w:t>
            </w:r>
            <w:r w:rsidR="00CC5EEE">
              <w:t xml:space="preserve"> the </w:t>
            </w:r>
            <w:r w:rsidR="009B6ED9">
              <w:t xml:space="preserve">requirement that a </w:t>
            </w:r>
            <w:r w:rsidR="00CC5EEE">
              <w:t xml:space="preserve">retirement benefit payable to a DROP participant </w:t>
            </w:r>
            <w:r w:rsidR="009B6ED9">
              <w:t>be increased by any annual COLA that occurs</w:t>
            </w:r>
            <w:r w:rsidR="00CC5EEE">
              <w:t xml:space="preserve"> </w:t>
            </w:r>
            <w:r w:rsidR="00CC5EEE" w:rsidRPr="00CC5EEE">
              <w:t>between the effective date of the member's election to participate in the DROP and the effective date of the member's retirement</w:t>
            </w:r>
            <w:r w:rsidR="00CC5EEE">
              <w:t xml:space="preserve"> </w:t>
            </w:r>
            <w:r w:rsidR="009B6ED9">
              <w:t>with a requirement that a retirement benefit payable to a DROP participant who is a group A member be increased by any COLA that occurs</w:t>
            </w:r>
            <w:r w:rsidR="00CC5EEE">
              <w:t xml:space="preserve"> </w:t>
            </w:r>
            <w:r w:rsidR="00CC5EEE" w:rsidRPr="00CC5EEE">
              <w:t>during the member's DROP period, including adjustments granted before January 1, 2026</w:t>
            </w:r>
            <w:r w:rsidR="009B6ED9">
              <w:t>,</w:t>
            </w:r>
            <w:r w:rsidR="00CC5EEE">
              <w:t xml:space="preserve"> </w:t>
            </w:r>
            <w:r w:rsidR="009B6ED9">
              <w:t xml:space="preserve">and clarifies </w:t>
            </w:r>
            <w:r w:rsidR="00CC5EEE">
              <w:t xml:space="preserve">that </w:t>
            </w:r>
            <w:r w:rsidR="009B6ED9">
              <w:t xml:space="preserve">this </w:t>
            </w:r>
            <w:r w:rsidR="00CC5EEE">
              <w:t xml:space="preserve">requirement </w:t>
            </w:r>
            <w:r w:rsidR="009B6ED9">
              <w:t xml:space="preserve">is </w:t>
            </w:r>
            <w:r w:rsidR="00CC5EEE">
              <w:t xml:space="preserve">inapplicable to </w:t>
            </w:r>
            <w:r w:rsidR="00CC5EEE" w:rsidRPr="00CC5EEE">
              <w:t>a group B member.</w:t>
            </w:r>
          </w:p>
          <w:p w14:paraId="54E87B1B" w14:textId="77777777" w:rsidR="00C707BD" w:rsidRDefault="00C707BD" w:rsidP="00FF52A7">
            <w:pPr>
              <w:pStyle w:val="Header"/>
              <w:jc w:val="both"/>
            </w:pPr>
          </w:p>
          <w:p w14:paraId="102FE86B" w14:textId="4DE80E15" w:rsidR="00C707BD" w:rsidRDefault="00FB453A" w:rsidP="00FF52A7">
            <w:pPr>
              <w:pStyle w:val="Header"/>
              <w:jc w:val="both"/>
            </w:pPr>
            <w:r>
              <w:t>C.S.H.B.</w:t>
            </w:r>
            <w:r w:rsidR="009B6ED9">
              <w:t xml:space="preserve"> </w:t>
            </w:r>
            <w:r>
              <w:t xml:space="preserve">2802 revises the </w:t>
            </w:r>
            <w:r w:rsidR="00CE7E32">
              <w:t xml:space="preserve">authorization for the board to </w:t>
            </w:r>
            <w:r w:rsidR="00CE7E32" w:rsidRPr="00CE7E32">
              <w:t>reduce the interest paid on DROP accounts or take other action that would reduce the future credits to DROP accounts</w:t>
            </w:r>
            <w:r w:rsidR="00CE7E32">
              <w:t xml:space="preserve"> and to </w:t>
            </w:r>
            <w:r w:rsidR="00CE7E32" w:rsidRPr="00CE7E32">
              <w:t>terminate the deferred retirement option plan for all members who have not established a DROP account</w:t>
            </w:r>
            <w:r w:rsidR="00CE7E32">
              <w:t xml:space="preserve"> by doing the following:</w:t>
            </w:r>
          </w:p>
          <w:p w14:paraId="47304EA6" w14:textId="1899732B" w:rsidR="00100307" w:rsidRDefault="00FB453A" w:rsidP="00FF52A7">
            <w:pPr>
              <w:pStyle w:val="Header"/>
              <w:numPr>
                <w:ilvl w:val="0"/>
                <w:numId w:val="53"/>
              </w:numPr>
              <w:jc w:val="both"/>
            </w:pPr>
            <w:r>
              <w:t xml:space="preserve">removing </w:t>
            </w:r>
            <w:r w:rsidR="008E0645">
              <w:t>as a</w:t>
            </w:r>
            <w:r>
              <w:t xml:space="preserve"> condition</w:t>
            </w:r>
            <w:r w:rsidR="008E0645">
              <w:t xml:space="preserve"> on</w:t>
            </w:r>
            <w:r>
              <w:t xml:space="preserve"> that </w:t>
            </w:r>
            <w:r w:rsidR="008E0645">
              <w:t>authority</w:t>
            </w:r>
            <w:r>
              <w:t xml:space="preserve"> that </w:t>
            </w:r>
            <w:r w:rsidRPr="00100307">
              <w:t>board's actuary certif</w:t>
            </w:r>
            <w:r w:rsidR="008E0645">
              <w:t>y</w:t>
            </w:r>
            <w:r w:rsidRPr="00100307">
              <w:t xml:space="preserve"> to the board that DROP participation is resulting in a significant actuarial loss to the fund</w:t>
            </w:r>
            <w:r>
              <w:t>;</w:t>
            </w:r>
          </w:p>
          <w:p w14:paraId="2C7EA44E" w14:textId="51E3FA42" w:rsidR="00100307" w:rsidRDefault="00FB453A" w:rsidP="00FF52A7">
            <w:pPr>
              <w:pStyle w:val="Header"/>
              <w:numPr>
                <w:ilvl w:val="0"/>
                <w:numId w:val="53"/>
              </w:numPr>
              <w:jc w:val="both"/>
            </w:pPr>
            <w:r>
              <w:t xml:space="preserve">specifying that the </w:t>
            </w:r>
            <w:r w:rsidR="008E0645">
              <w:t>purpose of</w:t>
            </w:r>
            <w:r>
              <w:t xml:space="preserve"> such </w:t>
            </w:r>
            <w:r w:rsidR="008E0645">
              <w:t xml:space="preserve">authorized </w:t>
            </w:r>
            <w:r>
              <w:t xml:space="preserve">action </w:t>
            </w:r>
            <w:r w:rsidR="008E0645">
              <w:t xml:space="preserve">is </w:t>
            </w:r>
            <w:r>
              <w:t xml:space="preserve">to </w:t>
            </w:r>
            <w:r w:rsidRPr="00100307">
              <w:t>maintain the actuarial soundness of the fund</w:t>
            </w:r>
            <w:r>
              <w:t>;</w:t>
            </w:r>
            <w:r w:rsidR="008E0645">
              <w:t xml:space="preserve"> and</w:t>
            </w:r>
          </w:p>
          <w:p w14:paraId="407B5E22" w14:textId="46105268" w:rsidR="00100307" w:rsidRDefault="00FB453A" w:rsidP="00FF52A7">
            <w:pPr>
              <w:pStyle w:val="Header"/>
              <w:numPr>
                <w:ilvl w:val="0"/>
                <w:numId w:val="53"/>
              </w:numPr>
              <w:jc w:val="both"/>
            </w:pPr>
            <w:r>
              <w:t xml:space="preserve">with respect to the authorization to reduce interest or take other action that would reduce future credits, removing the </w:t>
            </w:r>
            <w:r w:rsidR="00331BF0">
              <w:t>specification</w:t>
            </w:r>
            <w:r>
              <w:t xml:space="preserve"> that the reduction </w:t>
            </w:r>
            <w:r w:rsidR="00331BF0">
              <w:t>applies</w:t>
            </w:r>
            <w:r>
              <w:t xml:space="preserve"> </w:t>
            </w:r>
            <w:r w:rsidRPr="00100307">
              <w:t xml:space="preserve">only </w:t>
            </w:r>
            <w:r w:rsidR="00331BF0">
              <w:t>to</w:t>
            </w:r>
            <w:r w:rsidRPr="00100307">
              <w:t xml:space="preserve"> DROP accounts that are established after the effective date of the action by the board</w:t>
            </w:r>
            <w:r w:rsidR="00D95D5A">
              <w:t xml:space="preserve">. </w:t>
            </w:r>
          </w:p>
          <w:p w14:paraId="4B86AE40" w14:textId="77777777" w:rsidR="00FE0FF2" w:rsidRDefault="00FE0FF2" w:rsidP="00FF52A7">
            <w:pPr>
              <w:pStyle w:val="Header"/>
              <w:jc w:val="both"/>
            </w:pPr>
          </w:p>
          <w:p w14:paraId="47152319" w14:textId="1276B396" w:rsidR="00FE0FF2" w:rsidRPr="000B59F0" w:rsidRDefault="00FB453A" w:rsidP="00FF52A7">
            <w:pPr>
              <w:pStyle w:val="Header"/>
              <w:jc w:val="both"/>
              <w:rPr>
                <w:b/>
                <w:bCs/>
              </w:rPr>
            </w:pPr>
            <w:r>
              <w:rPr>
                <w:b/>
                <w:bCs/>
              </w:rPr>
              <w:t>Miscellaneous Provisions Regarding Benefits</w:t>
            </w:r>
            <w:r w:rsidR="00867C76">
              <w:rPr>
                <w:b/>
                <w:bCs/>
              </w:rPr>
              <w:t>, Including Cost-of-Living Adjustments</w:t>
            </w:r>
          </w:p>
          <w:p w14:paraId="7D6F6335" w14:textId="77777777" w:rsidR="00FE0FF2" w:rsidRDefault="00FE0FF2" w:rsidP="00FF52A7">
            <w:pPr>
              <w:pStyle w:val="Header"/>
              <w:jc w:val="both"/>
            </w:pPr>
          </w:p>
          <w:p w14:paraId="38E7D9EA" w14:textId="7B3633D9" w:rsidR="00D95D5A" w:rsidRDefault="00FB453A" w:rsidP="00FF52A7">
            <w:pPr>
              <w:pStyle w:val="Header"/>
              <w:jc w:val="both"/>
            </w:pPr>
            <w:r>
              <w:t xml:space="preserve">C.S.H.B. 2802 changes the effective date of a </w:t>
            </w:r>
            <w:r w:rsidRPr="00D95D5A">
              <w:t xml:space="preserve">person's vested </w:t>
            </w:r>
            <w:r w:rsidRPr="00D95D5A">
              <w:t>accrued benefit</w:t>
            </w:r>
            <w:r>
              <w:t xml:space="preserve"> that may not be reduced from </w:t>
            </w:r>
            <w:r w:rsidRPr="00D95D5A">
              <w:t>September 1, 1995,</w:t>
            </w:r>
            <w:r>
              <w:t xml:space="preserve"> to </w:t>
            </w:r>
            <w:r w:rsidRPr="00D95D5A">
              <w:t>September 1, 2025</w:t>
            </w:r>
            <w:r>
              <w:t xml:space="preserve">. </w:t>
            </w:r>
          </w:p>
          <w:p w14:paraId="7AF60644" w14:textId="77777777" w:rsidR="00D95D5A" w:rsidRDefault="00D95D5A" w:rsidP="00FF52A7">
            <w:pPr>
              <w:pStyle w:val="Header"/>
              <w:jc w:val="both"/>
            </w:pPr>
          </w:p>
          <w:p w14:paraId="6B5C4FCF" w14:textId="77777777" w:rsidR="00855190" w:rsidRDefault="00FB453A" w:rsidP="00FF52A7">
            <w:pPr>
              <w:pStyle w:val="Header"/>
              <w:jc w:val="both"/>
            </w:pPr>
            <w:r>
              <w:t>C.S.</w:t>
            </w:r>
            <w:r w:rsidR="00D420A5">
              <w:t xml:space="preserve">H.B. 2802 </w:t>
            </w:r>
            <w:r>
              <w:t>revises provisions providing for a COLA and other adjustments as follows:</w:t>
            </w:r>
          </w:p>
          <w:p w14:paraId="2EEB38B6" w14:textId="5ADD1D14" w:rsidR="00F83752" w:rsidRDefault="00FB453A" w:rsidP="00FF52A7">
            <w:pPr>
              <w:pStyle w:val="Header"/>
              <w:numPr>
                <w:ilvl w:val="0"/>
                <w:numId w:val="66"/>
              </w:numPr>
              <w:jc w:val="both"/>
            </w:pPr>
            <w:r>
              <w:t xml:space="preserve">replaces the entitlement of </w:t>
            </w:r>
            <w:r w:rsidR="00316FFC" w:rsidRPr="00316FFC">
              <w:t>a person receiving a retirement or survivor's benefit to a</w:t>
            </w:r>
            <w:r w:rsidR="00855190">
              <w:t>n annual</w:t>
            </w:r>
            <w:r w:rsidR="00316FFC" w:rsidRPr="00316FFC">
              <w:t xml:space="preserve"> </w:t>
            </w:r>
            <w:r w:rsidR="00D934F9">
              <w:t>COLA</w:t>
            </w:r>
            <w:r w:rsidR="00316FFC" w:rsidRPr="00316FFC">
              <w:t xml:space="preserve"> of that person's benefit</w:t>
            </w:r>
            <w:r w:rsidR="005976E8">
              <w:t xml:space="preserve"> </w:t>
            </w:r>
            <w:r w:rsidR="00316FFC">
              <w:t xml:space="preserve">with </w:t>
            </w:r>
            <w:r w:rsidR="00DE7CE6">
              <w:t xml:space="preserve">an authorization </w:t>
            </w:r>
            <w:r w:rsidR="00855190">
              <w:t>for</w:t>
            </w:r>
            <w:r w:rsidR="00DE7CE6">
              <w:t xml:space="preserve"> the board of trustees</w:t>
            </w:r>
            <w:r w:rsidR="00307EAA">
              <w:t xml:space="preserve"> </w:t>
            </w:r>
            <w:r w:rsidR="00DE7CE6">
              <w:t xml:space="preserve">to </w:t>
            </w:r>
            <w:r w:rsidR="00DE7CE6" w:rsidRPr="00DE7CE6">
              <w:t xml:space="preserve">approve a </w:t>
            </w:r>
            <w:r w:rsidR="00284803">
              <w:t>COLA</w:t>
            </w:r>
            <w:r w:rsidR="00DE7CE6" w:rsidRPr="00DE7CE6">
              <w:t xml:space="preserve"> for </w:t>
            </w:r>
            <w:r w:rsidR="00855190">
              <w:t xml:space="preserve">eligible </w:t>
            </w:r>
            <w:r w:rsidR="00DE7CE6" w:rsidRPr="00DE7CE6">
              <w:t xml:space="preserve">retirees </w:t>
            </w:r>
            <w:r w:rsidR="00A00ECB">
              <w:t xml:space="preserve">who </w:t>
            </w:r>
            <w:r w:rsidR="00855190">
              <w:t>were</w:t>
            </w:r>
            <w:r w:rsidR="00A00ECB">
              <w:t xml:space="preserve"> group A members </w:t>
            </w:r>
            <w:r w:rsidR="00DE7CE6" w:rsidRPr="00DE7CE6">
              <w:t>and</w:t>
            </w:r>
            <w:r>
              <w:t xml:space="preserve"> for</w:t>
            </w:r>
            <w:r w:rsidR="00DE7CE6" w:rsidRPr="00DE7CE6">
              <w:t xml:space="preserve"> </w:t>
            </w:r>
            <w:r w:rsidR="005C7FB4">
              <w:t>beneficiaries of group A members</w:t>
            </w:r>
            <w:r w:rsidR="005C7FB4" w:rsidRPr="00DE7CE6">
              <w:t xml:space="preserve"> </w:t>
            </w:r>
            <w:r>
              <w:t>entitled to</w:t>
            </w:r>
            <w:r w:rsidRPr="00DE7CE6">
              <w:t xml:space="preserve"> </w:t>
            </w:r>
            <w:r w:rsidR="00DE7CE6" w:rsidRPr="00DE7CE6">
              <w:t>survivor benefits</w:t>
            </w:r>
            <w:r>
              <w:t>;</w:t>
            </w:r>
            <w:r w:rsidR="00DE7CE6" w:rsidRPr="00DE7CE6">
              <w:t xml:space="preserve"> </w:t>
            </w:r>
          </w:p>
          <w:p w14:paraId="389CE278" w14:textId="44502860" w:rsidR="00F83752" w:rsidRDefault="00FB453A" w:rsidP="00FF52A7">
            <w:pPr>
              <w:pStyle w:val="Header"/>
              <w:numPr>
                <w:ilvl w:val="0"/>
                <w:numId w:val="66"/>
              </w:numPr>
              <w:jc w:val="both"/>
            </w:pPr>
            <w:r>
              <w:t>clarifies the</w:t>
            </w:r>
            <w:r w:rsidR="00DE7CE6" w:rsidRPr="00DE7CE6">
              <w:t xml:space="preserve"> amount </w:t>
            </w:r>
            <w:r>
              <w:t xml:space="preserve">of a COLA that the board may approve and prohibits an approved COLA from taking effect </w:t>
            </w:r>
            <w:r w:rsidRPr="00F83752">
              <w:t>earlier than January 1 of the calendar year following the date</w:t>
            </w:r>
            <w:r>
              <w:t xml:space="preserve"> of approval;</w:t>
            </w:r>
            <w:r w:rsidR="005818EA">
              <w:t xml:space="preserve"> </w:t>
            </w:r>
          </w:p>
          <w:p w14:paraId="497AECE8" w14:textId="33F41E86" w:rsidR="0017385A" w:rsidRDefault="00FB453A" w:rsidP="00FF52A7">
            <w:pPr>
              <w:pStyle w:val="Header"/>
              <w:numPr>
                <w:ilvl w:val="0"/>
                <w:numId w:val="66"/>
              </w:numPr>
              <w:jc w:val="both"/>
            </w:pPr>
            <w:r>
              <w:t xml:space="preserve">replaces the multiplier used to determine the COLA amount from the applicable percentage increase in the Consumer Price Index for All Urban Consumers as determined by the U.S. Department of Labor to </w:t>
            </w:r>
            <w:r w:rsidR="008D5A3E">
              <w:t>1.5</w:t>
            </w:r>
            <w:r>
              <w:t xml:space="preserve"> percent;</w:t>
            </w:r>
          </w:p>
          <w:p w14:paraId="0BF4EEE2" w14:textId="63EEDC48" w:rsidR="002C3FD6" w:rsidRDefault="00FB453A" w:rsidP="00FF52A7">
            <w:pPr>
              <w:pStyle w:val="Header"/>
              <w:numPr>
                <w:ilvl w:val="0"/>
                <w:numId w:val="66"/>
              </w:numPr>
              <w:jc w:val="both"/>
            </w:pPr>
            <w:r>
              <w:t>replaces the method by which a COLA</w:t>
            </w:r>
            <w:r>
              <w:t xml:space="preserve"> reduction is determined from an amount the board's actuary determines is necessary to maintain the fund's financial stability to an amount that the board's actuary determines is necessary to comply with limitations of provisions governing the fund applicable to COLAs</w:t>
            </w:r>
            <w:r w:rsidR="00AD161F">
              <w:t>, as amended by the bill, and prohibits the adjustment from being reduced to an amount that is less than zero;</w:t>
            </w:r>
          </w:p>
          <w:p w14:paraId="2552E682" w14:textId="43195CBA" w:rsidR="00802703" w:rsidRDefault="00FB453A" w:rsidP="00FF52A7">
            <w:pPr>
              <w:pStyle w:val="Header"/>
              <w:numPr>
                <w:ilvl w:val="0"/>
                <w:numId w:val="66"/>
              </w:numPr>
              <w:jc w:val="both"/>
            </w:pPr>
            <w:r>
              <w:t xml:space="preserve">prohibits </w:t>
            </w:r>
            <w:r w:rsidR="009C4191">
              <w:t xml:space="preserve">the board from </w:t>
            </w:r>
            <w:r w:rsidR="00BE3032">
              <w:t xml:space="preserve">approving a </w:t>
            </w:r>
            <w:r w:rsidR="00123AED">
              <w:t>COLA</w:t>
            </w:r>
            <w:r w:rsidR="00BE3032">
              <w:t xml:space="preserve"> </w:t>
            </w:r>
            <w:r>
              <w:t>for a calendar year:</w:t>
            </w:r>
            <w:r w:rsidR="00BE3032">
              <w:t xml:space="preserve"> </w:t>
            </w:r>
          </w:p>
          <w:p w14:paraId="134DF095" w14:textId="7AF1414B" w:rsidR="008110DE" w:rsidRDefault="00FB453A" w:rsidP="00FF52A7">
            <w:pPr>
              <w:pStyle w:val="Header"/>
              <w:numPr>
                <w:ilvl w:val="1"/>
                <w:numId w:val="66"/>
              </w:numPr>
              <w:jc w:val="both"/>
            </w:pPr>
            <w:r>
              <w:t>unless the board's actuary certifies the following:</w:t>
            </w:r>
          </w:p>
          <w:p w14:paraId="57513D2C" w14:textId="504DEE6B" w:rsidR="00BE3032" w:rsidRDefault="00FB453A" w:rsidP="00FF52A7">
            <w:pPr>
              <w:pStyle w:val="Header"/>
              <w:numPr>
                <w:ilvl w:val="2"/>
                <w:numId w:val="66"/>
              </w:numPr>
              <w:jc w:val="both"/>
            </w:pPr>
            <w:r>
              <w:t xml:space="preserve">that the </w:t>
            </w:r>
            <w:r w:rsidR="00802703">
              <w:t xml:space="preserve">amortization </w:t>
            </w:r>
            <w:r>
              <w:t xml:space="preserve">period </w:t>
            </w:r>
            <w:r w:rsidR="00802703" w:rsidRPr="00802703">
              <w:t xml:space="preserve">of the fund as a whole, after taking </w:t>
            </w:r>
            <w:r w:rsidR="00802703">
              <w:t xml:space="preserve">the COLA </w:t>
            </w:r>
            <w:r w:rsidR="00802703" w:rsidRPr="00802703">
              <w:t>into account</w:t>
            </w:r>
            <w:r w:rsidR="00802703">
              <w:t xml:space="preserve">, will </w:t>
            </w:r>
            <w:r w:rsidR="00841323">
              <w:t xml:space="preserve">not exceed </w:t>
            </w:r>
            <w:r>
              <w:t xml:space="preserve">25 years for </w:t>
            </w:r>
            <w:r w:rsidR="00F30438">
              <w:t>COLA</w:t>
            </w:r>
            <w:r>
              <w:t xml:space="preserve"> beginning in years 2026 through 203</w:t>
            </w:r>
            <w:r w:rsidR="005C7FB4">
              <w:t>5</w:t>
            </w:r>
            <w:r w:rsidR="00802703">
              <w:t xml:space="preserve">, </w:t>
            </w:r>
            <w:r>
              <w:t xml:space="preserve">20 years for </w:t>
            </w:r>
            <w:r w:rsidR="00F30438">
              <w:t xml:space="preserve">COLA </w:t>
            </w:r>
            <w:r>
              <w:t xml:space="preserve">beginning in </w:t>
            </w:r>
            <w:r w:rsidR="00802703">
              <w:t xml:space="preserve">calendar </w:t>
            </w:r>
            <w:r>
              <w:t>years 203</w:t>
            </w:r>
            <w:r w:rsidR="005C7FB4">
              <w:t>6</w:t>
            </w:r>
            <w:r>
              <w:t xml:space="preserve"> through 20</w:t>
            </w:r>
            <w:r w:rsidR="005C7FB4">
              <w:t>40</w:t>
            </w:r>
            <w:r w:rsidR="0017385A">
              <w:t xml:space="preserve">, or </w:t>
            </w:r>
            <w:r>
              <w:t xml:space="preserve">15 years for </w:t>
            </w:r>
            <w:r w:rsidR="00F30438">
              <w:t xml:space="preserve">COLA </w:t>
            </w:r>
            <w:r>
              <w:t xml:space="preserve">beginning in </w:t>
            </w:r>
            <w:r w:rsidR="0017385A">
              <w:t>calendar</w:t>
            </w:r>
            <w:r w:rsidR="005C7FB4">
              <w:t xml:space="preserve"> </w:t>
            </w:r>
            <w:r>
              <w:t>year 204</w:t>
            </w:r>
            <w:r w:rsidR="005C7FB4">
              <w:t>1 or a subsequent calendar year</w:t>
            </w:r>
            <w:r w:rsidR="0017385A">
              <w:t>; and</w:t>
            </w:r>
          </w:p>
          <w:p w14:paraId="48AED8CA" w14:textId="4C737D00" w:rsidR="0017385A" w:rsidRDefault="00FB453A" w:rsidP="00FF52A7">
            <w:pPr>
              <w:pStyle w:val="Header"/>
              <w:numPr>
                <w:ilvl w:val="2"/>
                <w:numId w:val="66"/>
              </w:numPr>
              <w:jc w:val="both"/>
            </w:pPr>
            <w:r>
              <w:t xml:space="preserve">that </w:t>
            </w:r>
            <w:r w:rsidRPr="0017385A">
              <w:t xml:space="preserve">the funded ratio for any year during the remainder of the amortization period of the fund as a whole or for 10 years, whichever is greater, after taking </w:t>
            </w:r>
            <w:r>
              <w:t xml:space="preserve">the COLA </w:t>
            </w:r>
            <w:r w:rsidRPr="0017385A">
              <w:t>into account</w:t>
            </w:r>
            <w:r>
              <w:t xml:space="preserve">, is </w:t>
            </w:r>
            <w:r w:rsidRPr="0017385A">
              <w:t xml:space="preserve">80 percent or more for a </w:t>
            </w:r>
            <w:r>
              <w:t>COLA</w:t>
            </w:r>
            <w:r w:rsidRPr="0017385A">
              <w:t xml:space="preserve"> payable beginning in calendar years 2026 through 2040</w:t>
            </w:r>
            <w:r>
              <w:t xml:space="preserve">, </w:t>
            </w:r>
            <w:r w:rsidRPr="0017385A">
              <w:t xml:space="preserve">85 percent or more for a </w:t>
            </w:r>
            <w:r>
              <w:t>COLA</w:t>
            </w:r>
            <w:r w:rsidRPr="0017385A">
              <w:t xml:space="preserve"> payable beginning in calendar years 2041 through 2045</w:t>
            </w:r>
            <w:r>
              <w:t xml:space="preserve">, or </w:t>
            </w:r>
            <w:r w:rsidRPr="0017385A">
              <w:t xml:space="preserve">90 percent or more for a </w:t>
            </w:r>
            <w:r>
              <w:t xml:space="preserve">COLA </w:t>
            </w:r>
            <w:r w:rsidRPr="0017385A">
              <w:t>beginning in calendar year 2046 or a subsequent calendar year</w:t>
            </w:r>
            <w:r>
              <w:t>;</w:t>
            </w:r>
          </w:p>
          <w:p w14:paraId="1F9D4AAF" w14:textId="5D778A38" w:rsidR="00286038" w:rsidRDefault="00FB453A" w:rsidP="00CF6E75">
            <w:pPr>
              <w:pStyle w:val="Header"/>
              <w:numPr>
                <w:ilvl w:val="0"/>
                <w:numId w:val="67"/>
              </w:numPr>
              <w:ind w:left="1440"/>
              <w:jc w:val="both"/>
            </w:pPr>
            <w:r>
              <w:t xml:space="preserve">that begins on the second January 1 following a calendar year in which the annual investment return as reported in the fund's annual report for the calendar year is less than zero or the five-year investment return as reported in the fund's annual report for the calendar year is less than the fund's assumed rate of return used in the actuarial valuation for the calendar year; or </w:t>
            </w:r>
          </w:p>
          <w:p w14:paraId="0938B038" w14:textId="34229C9C" w:rsidR="008110DE" w:rsidRDefault="00FB453A" w:rsidP="00CF6E75">
            <w:pPr>
              <w:pStyle w:val="Header"/>
              <w:numPr>
                <w:ilvl w:val="0"/>
                <w:numId w:val="67"/>
              </w:numPr>
              <w:ind w:left="1440"/>
              <w:jc w:val="both"/>
            </w:pPr>
            <w:r>
              <w:t xml:space="preserve">in which the estimated municipal contribution rate, after taking </w:t>
            </w:r>
            <w:r w:rsidR="00286038">
              <w:t xml:space="preserve">the COLA </w:t>
            </w:r>
            <w:r>
              <w:t>into account, would exceed four percent above the corridor midpoint</w:t>
            </w:r>
            <w:r w:rsidR="00286038">
              <w:t>;</w:t>
            </w:r>
          </w:p>
          <w:p w14:paraId="7BB17070" w14:textId="02F162EB" w:rsidR="008110DE" w:rsidRDefault="00FB453A" w:rsidP="00FF52A7">
            <w:pPr>
              <w:pStyle w:val="Header"/>
              <w:numPr>
                <w:ilvl w:val="0"/>
                <w:numId w:val="40"/>
              </w:numPr>
              <w:jc w:val="both"/>
            </w:pPr>
            <w:r>
              <w:t>requires</w:t>
            </w:r>
            <w:r w:rsidR="00215781" w:rsidRPr="00215781">
              <w:t xml:space="preserve"> </w:t>
            </w:r>
            <w:r w:rsidR="00EB24BF">
              <w:t>the board's actuary to do the following</w:t>
            </w:r>
            <w:r w:rsidR="00C55168">
              <w:t xml:space="preserve"> with respect to such certifications</w:t>
            </w:r>
            <w:r w:rsidR="00215781">
              <w:t>:</w:t>
            </w:r>
          </w:p>
          <w:p w14:paraId="73F8A8FA" w14:textId="1DE93BE0" w:rsidR="00EB24BF" w:rsidRDefault="00FB453A" w:rsidP="00CF6E75">
            <w:pPr>
              <w:pStyle w:val="Header"/>
              <w:numPr>
                <w:ilvl w:val="0"/>
                <w:numId w:val="68"/>
              </w:numPr>
              <w:ind w:left="1440"/>
              <w:jc w:val="both"/>
            </w:pPr>
            <w:r w:rsidRPr="00EB24BF">
              <w:t xml:space="preserve">use the actuarial valuation dated as of the second December 31 preceding the calendar year in which the </w:t>
            </w:r>
            <w:r>
              <w:t>COLA</w:t>
            </w:r>
            <w:r w:rsidRPr="00EB24BF">
              <w:t xml:space="preserve"> is to take effect, including the unfunded actuarial accrued liability, amortization period, and funded ratio as of that December 31; and</w:t>
            </w:r>
            <w:r w:rsidR="00891EE0">
              <w:t xml:space="preserve"> </w:t>
            </w:r>
          </w:p>
          <w:p w14:paraId="0EA9696A" w14:textId="207B169D" w:rsidR="00B61C1B" w:rsidRDefault="00FB453A" w:rsidP="00CF6E75">
            <w:pPr>
              <w:pStyle w:val="Header"/>
              <w:numPr>
                <w:ilvl w:val="0"/>
                <w:numId w:val="68"/>
              </w:numPr>
              <w:ind w:left="1440"/>
              <w:jc w:val="both"/>
            </w:pPr>
            <w:r w:rsidRPr="00EB24BF">
              <w:t xml:space="preserve">make the </w:t>
            </w:r>
            <w:r>
              <w:t xml:space="preserve">required </w:t>
            </w:r>
            <w:r w:rsidRPr="00EB24BF">
              <w:t xml:space="preserve">certifications not later than October 31 of the calendar year immediately preceding the calendar year in which the </w:t>
            </w:r>
            <w:r>
              <w:t>COLA</w:t>
            </w:r>
            <w:r w:rsidRPr="00EB24BF">
              <w:t xml:space="preserve"> is to take effect</w:t>
            </w:r>
            <w:r w:rsidR="00286038">
              <w:t>; and</w:t>
            </w:r>
          </w:p>
          <w:p w14:paraId="36A09254" w14:textId="2B2F05FF" w:rsidR="00603412" w:rsidRDefault="00FB453A" w:rsidP="00FF52A7">
            <w:pPr>
              <w:pStyle w:val="Header"/>
              <w:numPr>
                <w:ilvl w:val="0"/>
                <w:numId w:val="69"/>
              </w:numPr>
              <w:jc w:val="both"/>
            </w:pPr>
            <w:r>
              <w:t xml:space="preserve">authorizes </w:t>
            </w:r>
            <w:r w:rsidRPr="00603412">
              <w:t>the</w:t>
            </w:r>
            <w:r w:rsidR="00C55168">
              <w:t xml:space="preserve"> municipality's</w:t>
            </w:r>
            <w:r w:rsidRPr="00603412">
              <w:t xml:space="preserve"> governing body </w:t>
            </w:r>
            <w:r>
              <w:t>to</w:t>
            </w:r>
            <w:r w:rsidRPr="00603412">
              <w:t xml:space="preserve"> approve a </w:t>
            </w:r>
            <w:r>
              <w:t>COLA</w:t>
            </w:r>
            <w:r w:rsidRPr="00603412">
              <w:t xml:space="preserve"> for any calendar year in which a </w:t>
            </w:r>
            <w:r>
              <w:t>COLA</w:t>
            </w:r>
            <w:r w:rsidRPr="00603412">
              <w:t xml:space="preserve"> may not otherwise be granted due to the limitations </w:t>
            </w:r>
            <w:r w:rsidR="00C55168">
              <w:t>in law, as amended by the</w:t>
            </w:r>
            <w:r>
              <w:t xml:space="preserve"> bill</w:t>
            </w:r>
            <w:r w:rsidR="00C55168">
              <w:t>,</w:t>
            </w:r>
            <w:r w:rsidRPr="00603412">
              <w:t xml:space="preserve"> in a manner and in an amount determined by the governing body based on a recommendation from the board.</w:t>
            </w:r>
          </w:p>
          <w:p w14:paraId="24AAEC9E" w14:textId="77777777" w:rsidR="00256FD3" w:rsidRDefault="00256FD3" w:rsidP="00FF52A7">
            <w:pPr>
              <w:pStyle w:val="Header"/>
              <w:jc w:val="both"/>
            </w:pPr>
          </w:p>
          <w:p w14:paraId="4B9D4A70" w14:textId="4605CEBE" w:rsidR="00611335" w:rsidRDefault="00FB453A" w:rsidP="00FF52A7">
            <w:pPr>
              <w:pStyle w:val="Header"/>
              <w:jc w:val="both"/>
            </w:pPr>
            <w:r>
              <w:t xml:space="preserve">C.S.H.B. 2802, </w:t>
            </w:r>
            <w:r w:rsidRPr="00256FD3">
              <w:t xml:space="preserve">for each calendar year beginning on or after January 1, 2027, </w:t>
            </w:r>
            <w:r>
              <w:t xml:space="preserve">makes </w:t>
            </w:r>
            <w:r w:rsidRPr="00256FD3">
              <w:t>a retiree who is a group A member or a beneficiary who is receiving survivor benefits after the death of a group A member i</w:t>
            </w:r>
            <w:r>
              <w:t>n</w:t>
            </w:r>
            <w:r w:rsidRPr="00256FD3">
              <w:t xml:space="preserve">eligible for a </w:t>
            </w:r>
            <w:r>
              <w:t>COLA</w:t>
            </w:r>
            <w:r w:rsidRPr="00256FD3">
              <w:t xml:space="preserve"> until January 1 of the calendar year immediately following the later of the year</w:t>
            </w:r>
            <w:r>
              <w:t xml:space="preserve"> i</w:t>
            </w:r>
            <w:r w:rsidRPr="00256FD3">
              <w:t>n which the member or beneficiary, as applicable, attains 67 years of age or</w:t>
            </w:r>
            <w:r>
              <w:t xml:space="preserve"> </w:t>
            </w:r>
            <w:r w:rsidRPr="00256FD3">
              <w:t>that is the fifth anniversary of the member's actual date of retirement from the fire department.</w:t>
            </w:r>
            <w:r w:rsidR="00595CFC">
              <w:t xml:space="preserve"> F</w:t>
            </w:r>
            <w:r w:rsidR="00595CFC" w:rsidRPr="00595CFC">
              <w:t xml:space="preserve">or each calendar year beginning on or after January 1, 2027, </w:t>
            </w:r>
            <w:r w:rsidR="00595CFC">
              <w:t xml:space="preserve">the bill makes </w:t>
            </w:r>
            <w:r w:rsidR="00595CFC" w:rsidRPr="00595CFC">
              <w:t xml:space="preserve">a retiree who is a group A member who is receiving an early retirement annuity benefit ineligible for a </w:t>
            </w:r>
            <w:r w:rsidR="00595CFC">
              <w:t>COLA</w:t>
            </w:r>
            <w:r w:rsidR="00595CFC" w:rsidRPr="00595CFC">
              <w:t xml:space="preserve"> until January 1 of the calendar year immediately following the year in which the member attains 69 years of age.</w:t>
            </w:r>
            <w:r w:rsidR="00112B39">
              <w:t xml:space="preserve"> The bill requires the retirement annuity of a retiree who is a group B member or the survivor benefit of a beneficiary who is receiving survivor benefits after the death of a group B member to be increased by the group B COLA percentage each year on a compounding basis beginning on January 1 of the calendar year immediately following the later of the year:  </w:t>
            </w:r>
          </w:p>
          <w:p w14:paraId="5329802C" w14:textId="77777777" w:rsidR="00611335" w:rsidRDefault="00FB453A" w:rsidP="00FF52A7">
            <w:pPr>
              <w:pStyle w:val="Header"/>
              <w:numPr>
                <w:ilvl w:val="0"/>
                <w:numId w:val="54"/>
              </w:numPr>
              <w:jc w:val="both"/>
            </w:pPr>
            <w:r>
              <w:t xml:space="preserve">in which the member or beneficiary, as applicable, attains 67 years of age;  </w:t>
            </w:r>
          </w:p>
          <w:p w14:paraId="0F99891D" w14:textId="77777777" w:rsidR="00611335" w:rsidRDefault="00FB453A" w:rsidP="00FF52A7">
            <w:pPr>
              <w:pStyle w:val="Header"/>
              <w:numPr>
                <w:ilvl w:val="0"/>
                <w:numId w:val="54"/>
              </w:numPr>
              <w:jc w:val="both"/>
            </w:pPr>
            <w:r>
              <w:t xml:space="preserve">that is the fifth anniversary of the member's actual date of retirement from the fire department; or  </w:t>
            </w:r>
          </w:p>
          <w:p w14:paraId="70043657" w14:textId="01A0C45B" w:rsidR="00256FD3" w:rsidRDefault="00FB453A" w:rsidP="00FF52A7">
            <w:pPr>
              <w:pStyle w:val="Header"/>
              <w:numPr>
                <w:ilvl w:val="0"/>
                <w:numId w:val="54"/>
              </w:numPr>
              <w:jc w:val="both"/>
            </w:pPr>
            <w:r>
              <w:t>if applicable, in which the member's DROP account is fully distributed.</w:t>
            </w:r>
          </w:p>
          <w:p w14:paraId="26FADDC5" w14:textId="77777777" w:rsidR="00B61C1B" w:rsidRDefault="00B61C1B" w:rsidP="00FF52A7">
            <w:pPr>
              <w:pStyle w:val="Header"/>
              <w:jc w:val="both"/>
            </w:pPr>
          </w:p>
          <w:p w14:paraId="4FD55E19" w14:textId="572A9F3B" w:rsidR="00F11C0C" w:rsidRDefault="00FB453A" w:rsidP="00FF52A7">
            <w:pPr>
              <w:pStyle w:val="Header"/>
              <w:jc w:val="both"/>
            </w:pPr>
            <w:r>
              <w:t>C.S.H.</w:t>
            </w:r>
            <w:r w:rsidR="00985C40">
              <w:t>B.</w:t>
            </w:r>
            <w:r>
              <w:t xml:space="preserve"> 2802 removes the provision establishing that an </w:t>
            </w:r>
            <w:r w:rsidRPr="00F11C0C">
              <w:t xml:space="preserve">optional retirement annuity is payable throughout the life of </w:t>
            </w:r>
            <w:r w:rsidR="007F0DE2">
              <w:t>a</w:t>
            </w:r>
            <w:r w:rsidRPr="00F11C0C">
              <w:t xml:space="preserve"> retiree.</w:t>
            </w:r>
            <w:r>
              <w:t xml:space="preserve"> The </w:t>
            </w:r>
            <w:r w:rsidR="008D5A3E">
              <w:t xml:space="preserve">bill </w:t>
            </w:r>
            <w:r>
              <w:t xml:space="preserve">revises the authorization for the board </w:t>
            </w:r>
            <w:r w:rsidR="00A12957">
              <w:t xml:space="preserve">of trustees </w:t>
            </w:r>
            <w:r>
              <w:t xml:space="preserve">by rule to provide that </w:t>
            </w:r>
            <w:r w:rsidRPr="00F11C0C">
              <w:t>an optional retirement annuity is payable after a member's death throughout the life of a person designated by the membe</w:t>
            </w:r>
            <w:r>
              <w:t xml:space="preserve">r by specifying that </w:t>
            </w:r>
            <w:r w:rsidR="00A12957">
              <w:t>such an annuity</w:t>
            </w:r>
            <w:r w:rsidRPr="00F11C0C">
              <w:t xml:space="preserve"> includ</w:t>
            </w:r>
            <w:r w:rsidR="00A12957">
              <w:t>es</w:t>
            </w:r>
            <w:r w:rsidRPr="00F11C0C">
              <w:t xml:space="preserve"> an annuity provid</w:t>
            </w:r>
            <w:r w:rsidR="00A12957">
              <w:t>ing</w:t>
            </w:r>
            <w:r w:rsidRPr="00F11C0C">
              <w:t xml:space="preserve"> that</w:t>
            </w:r>
            <w:r w:rsidR="00A12957">
              <w:t xml:space="preserve">, </w:t>
            </w:r>
            <w:r w:rsidRPr="00F11C0C">
              <w:t>if a retiree dies before a fixed number of monthly annuity payments are made, the remaining number of payments are payable to the retiree's designated beneficiary or, if a designated beneficiary does not exist, to the retiree's estate</w:t>
            </w:r>
            <w:r w:rsidR="00A12957">
              <w:t>. The bill additionally authorizes the board of trustees to provide for other forms of optional retirement annuities, including an optional retirement annuity that is payable as follows:</w:t>
            </w:r>
          </w:p>
          <w:p w14:paraId="0B43F711" w14:textId="5A80172C" w:rsidR="00F11C0C" w:rsidRDefault="00FB453A" w:rsidP="00FF52A7">
            <w:pPr>
              <w:pStyle w:val="Header"/>
              <w:numPr>
                <w:ilvl w:val="0"/>
                <w:numId w:val="55"/>
              </w:numPr>
              <w:jc w:val="both"/>
            </w:pPr>
            <w:r w:rsidRPr="00F11C0C">
              <w:t>throughout the life of a retiree who is a group A member with no survivor benefit;</w:t>
            </w:r>
          </w:p>
          <w:p w14:paraId="75CCAE29" w14:textId="77777777" w:rsidR="00F11C0C" w:rsidRPr="00F11C0C" w:rsidRDefault="00FB453A" w:rsidP="00FF52A7">
            <w:pPr>
              <w:pStyle w:val="ListParagraph"/>
              <w:numPr>
                <w:ilvl w:val="0"/>
                <w:numId w:val="55"/>
              </w:numPr>
              <w:contextualSpacing w:val="0"/>
            </w:pPr>
            <w:r w:rsidRPr="00F11C0C">
              <w:t>with a partial lump-sum option for a member who does not elect to participate in the DROP; or</w:t>
            </w:r>
          </w:p>
          <w:p w14:paraId="3D623C3A" w14:textId="1F213A7E" w:rsidR="00F11C0C" w:rsidRDefault="00FB453A" w:rsidP="00FF52A7">
            <w:pPr>
              <w:pStyle w:val="Header"/>
              <w:numPr>
                <w:ilvl w:val="0"/>
                <w:numId w:val="55"/>
              </w:numPr>
              <w:jc w:val="both"/>
            </w:pPr>
            <w:r w:rsidRPr="00DF42E7">
              <w:t>as an optional joint and survivor benefit for a group B member.</w:t>
            </w:r>
          </w:p>
          <w:p w14:paraId="7D8EDA86" w14:textId="3743BA72" w:rsidR="00DF42E7" w:rsidRDefault="00FB453A" w:rsidP="00FF52A7">
            <w:pPr>
              <w:pStyle w:val="Header"/>
              <w:jc w:val="both"/>
            </w:pPr>
            <w:r>
              <w:t xml:space="preserve">The bill </w:t>
            </w:r>
            <w:r w:rsidR="00A12ED5">
              <w:t>limits the</w:t>
            </w:r>
            <w:r>
              <w:t xml:space="preserve"> applicab</w:t>
            </w:r>
            <w:r w:rsidR="00A12ED5">
              <w:t>ility of</w:t>
            </w:r>
            <w:r>
              <w:t xml:space="preserve"> </w:t>
            </w:r>
            <w:r w:rsidR="008D5A3E">
              <w:t xml:space="preserve">a </w:t>
            </w:r>
            <w:r>
              <w:t xml:space="preserve">provision </w:t>
            </w:r>
            <w:r w:rsidR="00A12ED5">
              <w:t>requiring consent of a member's spouse to a group</w:t>
            </w:r>
            <w:r w:rsidR="00331B04">
              <w:t> </w:t>
            </w:r>
            <w:r w:rsidR="00A12ED5">
              <w:t xml:space="preserve">A member with respect to an election </w:t>
            </w:r>
            <w:r>
              <w:t>of an</w:t>
            </w:r>
            <w:r w:rsidRPr="00DF42E7">
              <w:t xml:space="preserve"> optional retirement annuity that, on the member's death</w:t>
            </w:r>
            <w:r>
              <w:t>, is payable to the member's spouse</w:t>
            </w:r>
            <w:r w:rsidR="00A12ED5">
              <w:t xml:space="preserve"> in an amount that is less than 75 percent of the annuity that is payable during the joint lives of the member and the member's spouse</w:t>
            </w:r>
            <w:r>
              <w:t>.</w:t>
            </w:r>
          </w:p>
          <w:p w14:paraId="68F0BE42" w14:textId="77777777" w:rsidR="00DF42E7" w:rsidRDefault="00DF42E7" w:rsidP="00FF52A7">
            <w:pPr>
              <w:pStyle w:val="Header"/>
              <w:jc w:val="both"/>
            </w:pPr>
          </w:p>
          <w:p w14:paraId="6E710A53" w14:textId="77777777" w:rsidR="005A45D1" w:rsidRDefault="00FB453A" w:rsidP="00FF52A7">
            <w:pPr>
              <w:pStyle w:val="Header"/>
              <w:jc w:val="both"/>
            </w:pPr>
            <w:r>
              <w:t>C.S.H.B. 2802 authorizes benefits payable under the fund, including service retirement benefits, disability retirement benefits, survivor benefits, or DROP account benefits, or a withdrawal of contributions, to be paid to a former spouse or other alternate payee under the terms of a domestic relations order, but only if the fund determines that the order constitutes a qualified domestic relations order. The bill establishes the following:</w:t>
            </w:r>
          </w:p>
          <w:p w14:paraId="6BF05469" w14:textId="50A6B01A" w:rsidR="005A45D1" w:rsidRDefault="00FB453A" w:rsidP="00FF52A7">
            <w:pPr>
              <w:pStyle w:val="Header"/>
              <w:numPr>
                <w:ilvl w:val="0"/>
                <w:numId w:val="70"/>
              </w:numPr>
              <w:jc w:val="both"/>
            </w:pPr>
            <w:r>
              <w:t>a</w:t>
            </w:r>
            <w:r w:rsidR="00DF42E7">
              <w:t>n alternate payee will receive a full distribution of any portion of a member's DROP account awarded to the alternate payee pursuant to a qualified domestic relations order as soon as administratively practicable after the alternate payee is first entitled to distribution of such amounts as determined by the fund</w:t>
            </w:r>
            <w:r>
              <w:t>; and</w:t>
            </w:r>
            <w:r w:rsidR="00DF42E7">
              <w:t xml:space="preserve"> </w:t>
            </w:r>
          </w:p>
          <w:p w14:paraId="41E1A4BF" w14:textId="220C1607" w:rsidR="00DF42E7" w:rsidRDefault="00FB453A" w:rsidP="00FF52A7">
            <w:pPr>
              <w:pStyle w:val="Header"/>
              <w:numPr>
                <w:ilvl w:val="0"/>
                <w:numId w:val="70"/>
              </w:numPr>
              <w:jc w:val="both"/>
            </w:pPr>
            <w:r>
              <w:t>o</w:t>
            </w:r>
            <w:r>
              <w:t xml:space="preserve">n the death of an alternate payee under a qualified domestic relations order, the interest of the alternate payee in the benefits ends and remaining benefits </w:t>
            </w:r>
            <w:r w:rsidR="00896287">
              <w:t>must</w:t>
            </w:r>
            <w:r>
              <w:t xml:space="preserve"> be paid as if the qualified domestic relations order had not existed.</w:t>
            </w:r>
          </w:p>
          <w:p w14:paraId="5B942116" w14:textId="77777777" w:rsidR="00FE0FF2" w:rsidRDefault="00FE0FF2" w:rsidP="00FF52A7">
            <w:pPr>
              <w:pStyle w:val="Header"/>
              <w:jc w:val="both"/>
            </w:pPr>
          </w:p>
          <w:p w14:paraId="193837CF" w14:textId="18CB707A" w:rsidR="00FE0FF2" w:rsidRPr="000B59F0" w:rsidRDefault="00FB453A" w:rsidP="00FF52A7">
            <w:pPr>
              <w:pStyle w:val="Header"/>
              <w:jc w:val="both"/>
              <w:rPr>
                <w:b/>
                <w:bCs/>
              </w:rPr>
            </w:pPr>
            <w:r>
              <w:rPr>
                <w:b/>
                <w:bCs/>
              </w:rPr>
              <w:t>Collection of Contributions</w:t>
            </w:r>
            <w:r w:rsidR="00DE22FD">
              <w:rPr>
                <w:b/>
                <w:bCs/>
              </w:rPr>
              <w:t xml:space="preserve">, </w:t>
            </w:r>
            <w:r>
              <w:rPr>
                <w:b/>
                <w:bCs/>
              </w:rPr>
              <w:t>Interest</w:t>
            </w:r>
            <w:r w:rsidR="00DE22FD">
              <w:rPr>
                <w:b/>
                <w:bCs/>
              </w:rPr>
              <w:t>, and Investment of Assets</w:t>
            </w:r>
          </w:p>
          <w:p w14:paraId="4C53873A" w14:textId="77777777" w:rsidR="008E6800" w:rsidRDefault="008E6800" w:rsidP="00FF52A7">
            <w:pPr>
              <w:pStyle w:val="Header"/>
              <w:jc w:val="both"/>
            </w:pPr>
          </w:p>
          <w:p w14:paraId="14A381A1" w14:textId="2F8EDA2F" w:rsidR="005A3560" w:rsidRDefault="00FB453A" w:rsidP="00FF52A7">
            <w:pPr>
              <w:pStyle w:val="Header"/>
              <w:jc w:val="both"/>
            </w:pPr>
            <w:r>
              <w:t>C.S.</w:t>
            </w:r>
            <w:r w:rsidR="004B2E13">
              <w:t xml:space="preserve">H.B. 2802 </w:t>
            </w:r>
            <w:r w:rsidR="00763E66">
              <w:t>revises provisions relating to the amounts each applicable</w:t>
            </w:r>
            <w:r>
              <w:t xml:space="preserve"> </w:t>
            </w:r>
            <w:r w:rsidRPr="005A3560">
              <w:t xml:space="preserve">municipality </w:t>
            </w:r>
            <w:r w:rsidR="00763E66">
              <w:t>must</w:t>
            </w:r>
            <w:r w:rsidRPr="005A3560">
              <w:t xml:space="preserve"> contribute to the fund </w:t>
            </w:r>
            <w:r w:rsidR="00763E66">
              <w:t>as follows:</w:t>
            </w:r>
            <w:r w:rsidRPr="005A3560">
              <w:t xml:space="preserve"> </w:t>
            </w:r>
          </w:p>
          <w:p w14:paraId="16F849B8" w14:textId="55606E97" w:rsidR="009A5C85" w:rsidRDefault="00FB453A" w:rsidP="00FF52A7">
            <w:pPr>
              <w:pStyle w:val="Header"/>
              <w:numPr>
                <w:ilvl w:val="0"/>
                <w:numId w:val="56"/>
              </w:numPr>
              <w:jc w:val="both"/>
            </w:pPr>
            <w:r>
              <w:t xml:space="preserve">requires the municipality, </w:t>
            </w:r>
            <w:r w:rsidR="005A3560">
              <w:t xml:space="preserve">for all pay periods beginning on or after January 1, 2026, the amount determined in accordance with </w:t>
            </w:r>
            <w:r w:rsidR="005F5585">
              <w:t>the bill's provisions, as applicable</w:t>
            </w:r>
            <w:r>
              <w:t>;</w:t>
            </w:r>
          </w:p>
          <w:p w14:paraId="1CF9A4A1" w14:textId="1E361BB9" w:rsidR="009A5C85" w:rsidRDefault="00FB453A" w:rsidP="00FF52A7">
            <w:pPr>
              <w:pStyle w:val="Header"/>
              <w:numPr>
                <w:ilvl w:val="0"/>
                <w:numId w:val="56"/>
              </w:numPr>
              <w:jc w:val="both"/>
            </w:pPr>
            <w:r>
              <w:t>sets out the formulas for calculating the</w:t>
            </w:r>
            <w:r w:rsidR="00CF7F0F">
              <w:t xml:space="preserve"> amounts</w:t>
            </w:r>
            <w:r>
              <w:t xml:space="preserve"> the municipality</w:t>
            </w:r>
            <w:r w:rsidR="00CF7F0F">
              <w:t xml:space="preserve"> </w:t>
            </w:r>
            <w:r>
              <w:t>must</w:t>
            </w:r>
            <w:r w:rsidR="00CF7F0F">
              <w:t xml:space="preserve"> contribute</w:t>
            </w:r>
            <w:r>
              <w:t xml:space="preserve"> for each pay period that begins on or after January 1, 2026, and before January 1, 2027, </w:t>
            </w:r>
            <w:r w:rsidR="00CF7F0F">
              <w:t xml:space="preserve">and </w:t>
            </w:r>
            <w:r w:rsidR="00CF7F0F" w:rsidRPr="00CF7F0F">
              <w:t>each pay period that begins on or after January 1, 2027</w:t>
            </w:r>
            <w:r>
              <w:t>;</w:t>
            </w:r>
            <w:r w:rsidR="00CF7F0F">
              <w:t xml:space="preserve"> </w:t>
            </w:r>
            <w:r w:rsidR="000E11C5">
              <w:t>and</w:t>
            </w:r>
          </w:p>
          <w:p w14:paraId="38E23725" w14:textId="0EA660F0" w:rsidR="009A5C85" w:rsidRDefault="00FB453A" w:rsidP="00FF52A7">
            <w:pPr>
              <w:pStyle w:val="Header"/>
              <w:numPr>
                <w:ilvl w:val="0"/>
                <w:numId w:val="56"/>
              </w:numPr>
              <w:jc w:val="both"/>
            </w:pPr>
            <w:r>
              <w:t>i</w:t>
            </w:r>
            <w:r w:rsidRPr="00CF7F0F">
              <w:t>f the municipality elects to change the municipality's payroll period to a period other than a biweekly payroll period or for any calendar year that has more than 26 pay periods</w:t>
            </w:r>
            <w:r>
              <w:t xml:space="preserve">, </w:t>
            </w:r>
            <w:r w:rsidR="00CF7F0F">
              <w:t>authorizes th</w:t>
            </w:r>
            <w:r w:rsidR="00CF7F0F" w:rsidRPr="00CF7F0F">
              <w:t xml:space="preserve">e fractional amounts of the </w:t>
            </w:r>
            <w:r>
              <w:t xml:space="preserve">applicable </w:t>
            </w:r>
            <w:r w:rsidR="00CF7F0F" w:rsidRPr="00CF7F0F">
              <w:t xml:space="preserve">municipal legacy contribution </w:t>
            </w:r>
            <w:r w:rsidR="00CF7F0F">
              <w:t xml:space="preserve">to </w:t>
            </w:r>
            <w:r w:rsidR="00CF7F0F" w:rsidRPr="00CF7F0F">
              <w:t>be appropriately adjusted such that the municipality's municipal legacy contribution for such calendar year equals the</w:t>
            </w:r>
            <w:r>
              <w:t xml:space="preserve"> applicable</w:t>
            </w:r>
            <w:r w:rsidR="00CF7F0F" w:rsidRPr="00CF7F0F">
              <w:t xml:space="preserve"> contribution</w:t>
            </w:r>
            <w:r w:rsidR="000E11C5">
              <w:t>.</w:t>
            </w:r>
          </w:p>
          <w:p w14:paraId="4D8484B2" w14:textId="77777777" w:rsidR="000E11C5" w:rsidRDefault="000E11C5" w:rsidP="00FF52A7">
            <w:pPr>
              <w:pStyle w:val="Header"/>
              <w:jc w:val="both"/>
            </w:pPr>
          </w:p>
          <w:p w14:paraId="55ACDF36" w14:textId="7FEEC2F5" w:rsidR="000E11C5" w:rsidRDefault="00FB453A" w:rsidP="00FF52A7">
            <w:pPr>
              <w:pStyle w:val="Header"/>
              <w:jc w:val="both"/>
            </w:pPr>
            <w:r>
              <w:t>C.S.H.B. 2802 revises provisions relating to the amounts each applicable member must contribute to the fund as follows:</w:t>
            </w:r>
          </w:p>
          <w:p w14:paraId="33029ACE" w14:textId="03613DB9" w:rsidR="000E11C5" w:rsidRDefault="00FB453A" w:rsidP="00FF52A7">
            <w:pPr>
              <w:pStyle w:val="Header"/>
              <w:numPr>
                <w:ilvl w:val="0"/>
                <w:numId w:val="56"/>
              </w:numPr>
              <w:jc w:val="both"/>
            </w:pPr>
            <w:r>
              <w:t xml:space="preserve">removes provisions requiring each firefighter to pay into the fund each month a specified percentage of the firefighter's compensation for that month according to a certain schedule; </w:t>
            </w:r>
          </w:p>
          <w:p w14:paraId="3B23F1B0" w14:textId="586F06E4" w:rsidR="005F5585" w:rsidRDefault="00FB453A" w:rsidP="00FF52A7">
            <w:pPr>
              <w:pStyle w:val="Header"/>
              <w:numPr>
                <w:ilvl w:val="0"/>
                <w:numId w:val="56"/>
              </w:numPr>
              <w:jc w:val="both"/>
            </w:pPr>
            <w:r>
              <w:t>removes t</w:t>
            </w:r>
            <w:r w:rsidRPr="008E0857">
              <w:t>he</w:t>
            </w:r>
            <w:r>
              <w:t xml:space="preserve"> authorization for </w:t>
            </w:r>
            <w:r w:rsidRPr="008E0857">
              <w:t xml:space="preserve">members </w:t>
            </w:r>
            <w:r>
              <w:t>to</w:t>
            </w:r>
            <w:r w:rsidRPr="008E0857">
              <w:t xml:space="preserve"> increase each firefighter's contribution above 13.70 percent </w:t>
            </w:r>
            <w:r w:rsidR="000E11C5">
              <w:t xml:space="preserve">by majority vote </w:t>
            </w:r>
            <w:r w:rsidRPr="008E0857">
              <w:t>to any percentage recommended by a majority vote of the board of trustees</w:t>
            </w:r>
            <w:r w:rsidR="000E11C5">
              <w:t>;</w:t>
            </w:r>
          </w:p>
          <w:p w14:paraId="063694CF" w14:textId="743CF227" w:rsidR="001A164C" w:rsidRDefault="00FB453A" w:rsidP="00FF52A7">
            <w:pPr>
              <w:pStyle w:val="Header"/>
              <w:numPr>
                <w:ilvl w:val="0"/>
                <w:numId w:val="72"/>
              </w:numPr>
              <w:jc w:val="both"/>
            </w:pPr>
            <w:r>
              <w:t>requires each firefighter who is a member of the fund to pay into the fund an amount equal to 18.70 percent of the firefighter's compensation for the first pay period of the municipality beginning on or after September 30, 2016, and all subsequent pay periods of the municipality thereafter; and</w:t>
            </w:r>
          </w:p>
          <w:p w14:paraId="5FF689AB" w14:textId="3DD7481E" w:rsidR="007A6F39" w:rsidRDefault="00FB453A" w:rsidP="00FF52A7">
            <w:pPr>
              <w:pStyle w:val="Header"/>
              <w:numPr>
                <w:ilvl w:val="0"/>
                <w:numId w:val="72"/>
              </w:numPr>
              <w:jc w:val="both"/>
            </w:pPr>
            <w:r>
              <w:t xml:space="preserve">authorizes such firefighters, by a majority vote, to voluntarily increase the firefighter contribution to a rate that is higher than </w:t>
            </w:r>
            <w:r w:rsidR="001A164C">
              <w:t>that</w:t>
            </w:r>
            <w:r w:rsidR="00FA0832">
              <w:t xml:space="preserve"> </w:t>
            </w:r>
            <w:r w:rsidR="001A164C">
              <w:t>18.70</w:t>
            </w:r>
            <w:r>
              <w:t xml:space="preserve"> rate and recommended by a majority vote of the board of trustees. </w:t>
            </w:r>
          </w:p>
          <w:p w14:paraId="06DAF28A" w14:textId="25EFF201" w:rsidR="007A6F39" w:rsidRDefault="007A6F39" w:rsidP="00FF52A7">
            <w:pPr>
              <w:pStyle w:val="Header"/>
              <w:jc w:val="both"/>
            </w:pPr>
          </w:p>
          <w:p w14:paraId="420E7385" w14:textId="479C1843" w:rsidR="00CD77D0" w:rsidRDefault="00FB453A" w:rsidP="00FF52A7">
            <w:pPr>
              <w:pStyle w:val="Header"/>
              <w:jc w:val="both"/>
            </w:pPr>
            <w:r>
              <w:t xml:space="preserve">C.S.H.B. 2802 makes applicable to a group A member provisions </w:t>
            </w:r>
            <w:r w:rsidR="00045F7E">
              <w:t>providing for</w:t>
            </w:r>
            <w:r>
              <w:t xml:space="preserve"> </w:t>
            </w:r>
            <w:r w:rsidR="00045F7E">
              <w:t xml:space="preserve">annual credits of five percent </w:t>
            </w:r>
            <w:r>
              <w:t>interest on individual accounts</w:t>
            </w:r>
            <w:r w:rsidR="00045F7E">
              <w:t xml:space="preserve"> of firefighters and former firefighters who have not retired and</w:t>
            </w:r>
            <w:r>
              <w:t xml:space="preserve"> </w:t>
            </w:r>
            <w:r w:rsidR="00045F7E">
              <w:t xml:space="preserve">a prohibition against the fund paying interest on certain contributions that is more than five calendar years after the date of termination of employment. The bill </w:t>
            </w:r>
            <w:r w:rsidR="002B4D32">
              <w:t xml:space="preserve">sets </w:t>
            </w:r>
            <w:r w:rsidR="00045F7E">
              <w:t>those provisions to expire on</w:t>
            </w:r>
            <w:r w:rsidR="002B4D32">
              <w:t xml:space="preserve"> December 31, 2025</w:t>
            </w:r>
            <w:r w:rsidR="00045F7E">
              <w:t>.</w:t>
            </w:r>
            <w:r w:rsidR="002B4D32">
              <w:t xml:space="preserve"> The bill establishes that, beginning January 1, 2026, a group A member is not entitled to interest on amounts credited to the member's individual account and </w:t>
            </w:r>
            <w:r w:rsidR="00045F7E">
              <w:t>establishes that a</w:t>
            </w:r>
            <w:r w:rsidR="002B4D32">
              <w:t xml:space="preserve"> group B member is not entitled to interest on amounts credited to the member's individual account for any period.</w:t>
            </w:r>
          </w:p>
          <w:p w14:paraId="291BB80D" w14:textId="77777777" w:rsidR="00677DFF" w:rsidRDefault="00677DFF" w:rsidP="00FF52A7">
            <w:pPr>
              <w:pStyle w:val="Header"/>
              <w:jc w:val="both"/>
            </w:pPr>
          </w:p>
          <w:p w14:paraId="4B0E261A" w14:textId="3C5470FF" w:rsidR="00553075" w:rsidRDefault="00FB453A" w:rsidP="00FF52A7">
            <w:pPr>
              <w:pStyle w:val="Header"/>
              <w:jc w:val="both"/>
            </w:pPr>
            <w:r>
              <w:t>C.S.</w:t>
            </w:r>
            <w:r w:rsidR="001602A8">
              <w:t>H.B. 2802</w:t>
            </w:r>
            <w:r w:rsidR="00954CB3">
              <w:t xml:space="preserve"> </w:t>
            </w:r>
            <w:r>
              <w:t>requires the</w:t>
            </w:r>
            <w:r w:rsidR="00763725">
              <w:t xml:space="preserve"> </w:t>
            </w:r>
            <w:r w:rsidR="00C56A7B">
              <w:t>fund</w:t>
            </w:r>
            <w:r w:rsidR="00763725">
              <w:t xml:space="preserve"> to cause the</w:t>
            </w:r>
            <w:r>
              <w:t xml:space="preserve"> board's actuary to prepare an initial risk sharing valuation study </w:t>
            </w:r>
            <w:r w:rsidR="00C56A7B">
              <w:t>that is date</w:t>
            </w:r>
            <w:r w:rsidR="008D5A3E">
              <w:t>d</w:t>
            </w:r>
            <w:r w:rsidR="00C56A7B">
              <w:t xml:space="preserve"> </w:t>
            </w:r>
            <w:r>
              <w:t>as of December 31, 202</w:t>
            </w:r>
            <w:r w:rsidR="003A7A13">
              <w:t>4</w:t>
            </w:r>
            <w:r>
              <w:t xml:space="preserve">, </w:t>
            </w:r>
            <w:r w:rsidR="001B5B23">
              <w:t xml:space="preserve">in accordance with the bill </w:t>
            </w:r>
            <w:r>
              <w:t xml:space="preserve">and requires the </w:t>
            </w:r>
            <w:r w:rsidR="00F55D84">
              <w:t>fund</w:t>
            </w:r>
            <w:r>
              <w:t xml:space="preserve"> to cause the </w:t>
            </w:r>
            <w:r w:rsidR="00F55D84">
              <w:t>board's</w:t>
            </w:r>
            <w:r>
              <w:t xml:space="preserve"> actuary to prepare a subsequent risk sharing valuation study </w:t>
            </w:r>
            <w:r w:rsidR="00C56A7B">
              <w:t>that is dated as of December 31 of</w:t>
            </w:r>
            <w:r>
              <w:t xml:space="preserve"> each calendar year beginning with </w:t>
            </w:r>
            <w:r w:rsidR="00C56A7B">
              <w:t>the</w:t>
            </w:r>
            <w:r>
              <w:t xml:space="preserve"> </w:t>
            </w:r>
            <w:r w:rsidR="00F55D84">
              <w:t>202</w:t>
            </w:r>
            <w:r w:rsidR="00D513CF">
              <w:t>5</w:t>
            </w:r>
            <w:r w:rsidR="00C56A7B">
              <w:t xml:space="preserve"> calendar year in accordance with the bill and actuarial standards of practice</w:t>
            </w:r>
            <w:r>
              <w:t>. The bill sets out requirements for each such study, including the following:</w:t>
            </w:r>
          </w:p>
          <w:p w14:paraId="78D88869" w14:textId="650CCDDC" w:rsidR="00553075" w:rsidRDefault="00FB453A" w:rsidP="00FF52A7">
            <w:pPr>
              <w:pStyle w:val="Header"/>
              <w:numPr>
                <w:ilvl w:val="0"/>
                <w:numId w:val="40"/>
              </w:numPr>
              <w:jc w:val="both"/>
            </w:pPr>
            <w:r>
              <w:t xml:space="preserve">with respect to the initial study, requirements relating </w:t>
            </w:r>
            <w:r w:rsidR="008D5A3E">
              <w:t xml:space="preserve">to </w:t>
            </w:r>
            <w:r>
              <w:t xml:space="preserve">compliance with requirements applicable to subsequent studies, </w:t>
            </w:r>
            <w:r w:rsidR="001B5B23">
              <w:t xml:space="preserve">certain </w:t>
            </w:r>
            <w:r>
              <w:t xml:space="preserve">actuarial assumptions, </w:t>
            </w:r>
            <w:r w:rsidR="001B5B23">
              <w:t xml:space="preserve">the </w:t>
            </w:r>
            <w:r>
              <w:t>projecti</w:t>
            </w:r>
            <w:r w:rsidR="001B5B23">
              <w:t>o</w:t>
            </w:r>
            <w:r>
              <w:t xml:space="preserve">n </w:t>
            </w:r>
            <w:r w:rsidR="001B5B23">
              <w:t xml:space="preserve">of </w:t>
            </w:r>
            <w:r>
              <w:t>the corridor midpoint,</w:t>
            </w:r>
            <w:r w:rsidR="0035679C">
              <w:t xml:space="preserve"> </w:t>
            </w:r>
            <w:r>
              <w:t xml:space="preserve">a schedule of </w:t>
            </w:r>
            <w:r w:rsidR="00225EF8">
              <w:t xml:space="preserve">municipal </w:t>
            </w:r>
            <w:r>
              <w:t>legacy contribution amounts</w:t>
            </w:r>
            <w:r w:rsidR="00752A2E">
              <w:t>,</w:t>
            </w:r>
            <w:r>
              <w:t xml:space="preserve"> and </w:t>
            </w:r>
            <w:r w:rsidR="00C20F6A">
              <w:t>t</w:t>
            </w:r>
            <w:r w:rsidR="00636A56">
              <w:t>h</w:t>
            </w:r>
            <w:r w:rsidR="00C20F6A">
              <w:t>e</w:t>
            </w:r>
            <w:r>
              <w:t xml:space="preserve"> </w:t>
            </w:r>
            <w:r w:rsidR="00225EF8">
              <w:t xml:space="preserve">municipal </w:t>
            </w:r>
            <w:r>
              <w:t>contribution</w:t>
            </w:r>
            <w:r w:rsidR="00C20F6A">
              <w:t xml:space="preserve"> rate</w:t>
            </w:r>
            <w:r>
              <w:t xml:space="preserve"> </w:t>
            </w:r>
            <w:r w:rsidR="001B5B23">
              <w:t>for certain</w:t>
            </w:r>
            <w:r>
              <w:t xml:space="preserve"> </w:t>
            </w:r>
            <w:r w:rsidRPr="009273E8">
              <w:t>calendar year</w:t>
            </w:r>
            <w:r w:rsidR="001B5B23">
              <w:t>s</w:t>
            </w:r>
            <w:r>
              <w:t>;</w:t>
            </w:r>
            <w:r w:rsidR="008D5A3E">
              <w:t xml:space="preserve"> and</w:t>
            </w:r>
          </w:p>
          <w:p w14:paraId="25F62399" w14:textId="4CB26002" w:rsidR="00553075" w:rsidRDefault="00FB453A" w:rsidP="00FF52A7">
            <w:pPr>
              <w:pStyle w:val="Header"/>
              <w:numPr>
                <w:ilvl w:val="0"/>
                <w:numId w:val="40"/>
              </w:numPr>
              <w:jc w:val="both"/>
            </w:pPr>
            <w:r>
              <w:t xml:space="preserve">with respect to a subsequent study, requirements relating to the date of the study, </w:t>
            </w:r>
            <w:r w:rsidR="001B5B23">
              <w:t xml:space="preserve">the </w:t>
            </w:r>
            <w:r>
              <w:t>calculati</w:t>
            </w:r>
            <w:r w:rsidR="001B5B23">
              <w:t>o</w:t>
            </w:r>
            <w:r>
              <w:t>n</w:t>
            </w:r>
            <w:r w:rsidR="001B5B23">
              <w:t xml:space="preserve"> of</w:t>
            </w:r>
            <w:r>
              <w:t xml:space="preserve"> the </w:t>
            </w:r>
            <w:r w:rsidR="005214F4">
              <w:t>fund's</w:t>
            </w:r>
            <w:r>
              <w:t xml:space="preserve"> unfunded actuarial liability</w:t>
            </w:r>
            <w:r w:rsidR="00A85CBC">
              <w:t xml:space="preserve"> as of the last day of the applicable calendar year and</w:t>
            </w:r>
            <w:r>
              <w:t xml:space="preserve"> the estimated </w:t>
            </w:r>
            <w:r w:rsidR="00C20F6A">
              <w:t xml:space="preserve">municipal </w:t>
            </w:r>
            <w:r>
              <w:t xml:space="preserve">contribution rate for the following calendar year, </w:t>
            </w:r>
            <w:r w:rsidR="00A85CBC">
              <w:t xml:space="preserve">the </w:t>
            </w:r>
            <w:r>
              <w:t>determin</w:t>
            </w:r>
            <w:r w:rsidR="00A85CBC">
              <w:t>at</w:t>
            </w:r>
            <w:r>
              <w:t>i</w:t>
            </w:r>
            <w:r w:rsidR="00A85CBC">
              <w:t>o</w:t>
            </w:r>
            <w:r>
              <w:t>n</w:t>
            </w:r>
            <w:r w:rsidR="00A85CBC">
              <w:t xml:space="preserve"> of</w:t>
            </w:r>
            <w:r>
              <w:t xml:space="preserve"> the </w:t>
            </w:r>
            <w:r w:rsidR="00C20F6A">
              <w:t xml:space="preserve">municipal </w:t>
            </w:r>
            <w:r>
              <w:t xml:space="preserve">and </w:t>
            </w:r>
            <w:r w:rsidR="00C20F6A">
              <w:t>firefighter</w:t>
            </w:r>
            <w:r>
              <w:t xml:space="preserve"> contribution rates for the following calendar year, and the use of certain assumptions and methods adopted by the board and</w:t>
            </w:r>
            <w:r w:rsidR="00A85CBC">
              <w:t>, if applicable,</w:t>
            </w:r>
            <w:r>
              <w:t xml:space="preserve"> consist</w:t>
            </w:r>
            <w:r w:rsidR="008D5A3E">
              <w:t>ent</w:t>
            </w:r>
            <w:r>
              <w:t xml:space="preserve"> with actuarial standards of practice and certain </w:t>
            </w:r>
            <w:r w:rsidR="001C4A49">
              <w:t>prescribed</w:t>
            </w:r>
            <w:r>
              <w:t xml:space="preserve"> principles.</w:t>
            </w:r>
          </w:p>
          <w:p w14:paraId="6EC07D5F" w14:textId="0E7FA85A" w:rsidR="00553075" w:rsidRDefault="00FB453A" w:rsidP="00FF52A7">
            <w:pPr>
              <w:pStyle w:val="Header"/>
              <w:jc w:val="both"/>
            </w:pPr>
            <w:r>
              <w:t xml:space="preserve">The bill authorizes the </w:t>
            </w:r>
            <w:r w:rsidR="00C20F6A">
              <w:t xml:space="preserve">municipality </w:t>
            </w:r>
            <w:r>
              <w:t xml:space="preserve">to contribute an amount in addition to the scheduled </w:t>
            </w:r>
            <w:r w:rsidR="00C20F6A">
              <w:t xml:space="preserve">municipal </w:t>
            </w:r>
            <w:r>
              <w:t xml:space="preserve">legacy contribution amounts to reduce the number or amount of scheduled future </w:t>
            </w:r>
            <w:r w:rsidR="00C20F6A">
              <w:t xml:space="preserve">municipal </w:t>
            </w:r>
            <w:r>
              <w:t xml:space="preserve">legacy contribution payments and, if the </w:t>
            </w:r>
            <w:r w:rsidR="00C20F6A">
              <w:t xml:space="preserve">municipality </w:t>
            </w:r>
            <w:r>
              <w:t xml:space="preserve">does so, requires the board's actuary to create a new schedule of </w:t>
            </w:r>
            <w:r w:rsidR="00C20F6A">
              <w:t xml:space="preserve">municipal </w:t>
            </w:r>
            <w:r>
              <w:t xml:space="preserve">legacy contribution amounts that reflects payment of the additional contribution. The bill authorizes the </w:t>
            </w:r>
            <w:r w:rsidR="00A8435B">
              <w:t xml:space="preserve">municipality </w:t>
            </w:r>
            <w:r>
              <w:t xml:space="preserve">and board of trustees to agree on a written transition plan for resetting the corridor midpoint, </w:t>
            </w:r>
            <w:r w:rsidR="00A8435B">
              <w:t xml:space="preserve">firefighter </w:t>
            </w:r>
            <w:r>
              <w:t xml:space="preserve">contribution rate, or </w:t>
            </w:r>
            <w:r w:rsidR="00A8435B">
              <w:t xml:space="preserve">municipal </w:t>
            </w:r>
            <w:r>
              <w:t xml:space="preserve">contribution rate if at any time the </w:t>
            </w:r>
            <w:r w:rsidRPr="004D4044">
              <w:t>fund's funded ratio</w:t>
            </w:r>
            <w:r>
              <w:t xml:space="preserve"> is equal to or greater than 100</w:t>
            </w:r>
            <w:r w:rsidR="00922DC7">
              <w:t> </w:t>
            </w:r>
            <w:r>
              <w:t xml:space="preserve">percent or for any calendar year after the payoff year of the legacy liability. The bill authorizes the board by rule to adopt actuarial principles other than those required by the bill, provided that they are consistent with actuarial standards of practice, are approved by the </w:t>
            </w:r>
            <w:r w:rsidR="008A2D3B">
              <w:t>board's</w:t>
            </w:r>
            <w:r>
              <w:t xml:space="preserve"> actuary, and do not operate to change the </w:t>
            </w:r>
            <w:r w:rsidR="00B0694D">
              <w:t>municipal</w:t>
            </w:r>
            <w:r w:rsidR="00A8435B">
              <w:t xml:space="preserve"> </w:t>
            </w:r>
            <w:r>
              <w:t>legacy contribution amount.</w:t>
            </w:r>
          </w:p>
          <w:p w14:paraId="699688B7" w14:textId="77777777" w:rsidR="00553075" w:rsidRDefault="00FB453A" w:rsidP="00FF52A7">
            <w:pPr>
              <w:pStyle w:val="Header"/>
              <w:jc w:val="both"/>
            </w:pPr>
            <w:r>
              <w:t xml:space="preserve"> </w:t>
            </w:r>
          </w:p>
          <w:p w14:paraId="1F3B30D6" w14:textId="15AB0FC2" w:rsidR="00EE5BA8" w:rsidRDefault="00FB453A" w:rsidP="00FF52A7">
            <w:pPr>
              <w:pStyle w:val="Header"/>
              <w:jc w:val="both"/>
            </w:pPr>
            <w:r>
              <w:t>C.S.</w:t>
            </w:r>
            <w:r w:rsidR="007F580E">
              <w:t>H.B. 2802 provid</w:t>
            </w:r>
            <w:r>
              <w:t>es</w:t>
            </w:r>
            <w:r w:rsidR="007F580E">
              <w:t xml:space="preserve"> for adjustments to the </w:t>
            </w:r>
            <w:r w:rsidR="00486387">
              <w:t xml:space="preserve">municipal </w:t>
            </w:r>
            <w:r w:rsidR="007F580E">
              <w:t xml:space="preserve">contribution rate </w:t>
            </w:r>
            <w:r w:rsidR="001B6771">
              <w:t xml:space="preserve">if the estimated municipal contribution rate is lower than the corridor midpoint </w:t>
            </w:r>
            <w:r>
              <w:t>f</w:t>
            </w:r>
            <w:r w:rsidRPr="00EE5BA8">
              <w:t>or the calendar year beginning January 1, 2026, and for each subsequent calendar year</w:t>
            </w:r>
            <w:r>
              <w:t xml:space="preserve"> as follows:</w:t>
            </w:r>
            <w:r w:rsidRPr="00EE5BA8">
              <w:t xml:space="preserve"> </w:t>
            </w:r>
          </w:p>
          <w:p w14:paraId="19A75871" w14:textId="79332AAF" w:rsidR="00EE5BA8" w:rsidRDefault="00FB453A" w:rsidP="00FF52A7">
            <w:pPr>
              <w:pStyle w:val="Header"/>
              <w:numPr>
                <w:ilvl w:val="0"/>
                <w:numId w:val="73"/>
              </w:numPr>
              <w:jc w:val="both"/>
            </w:pPr>
            <w:r>
              <w:t>if</w:t>
            </w:r>
            <w:r w:rsidR="007F580E">
              <w:t xml:space="preserve"> </w:t>
            </w:r>
            <w:r w:rsidR="00740FFB" w:rsidRPr="00740FFB">
              <w:t>the funded ratio is less than 90 percent</w:t>
            </w:r>
            <w:r>
              <w:t>, the corridor midpoint is the municipal contribution rate for the applicable year;</w:t>
            </w:r>
            <w:r w:rsidR="00740FFB">
              <w:t xml:space="preserve"> </w:t>
            </w:r>
            <w:r w:rsidR="00A46C0E">
              <w:t xml:space="preserve">or </w:t>
            </w:r>
          </w:p>
          <w:p w14:paraId="4EB89D38" w14:textId="371A74B2" w:rsidR="00EE5BA8" w:rsidRDefault="00FB453A" w:rsidP="00FF52A7">
            <w:pPr>
              <w:pStyle w:val="Header"/>
              <w:numPr>
                <w:ilvl w:val="0"/>
                <w:numId w:val="73"/>
              </w:numPr>
              <w:jc w:val="both"/>
            </w:pPr>
            <w:r>
              <w:t xml:space="preserve">if </w:t>
            </w:r>
            <w:r w:rsidRPr="00740FFB">
              <w:t xml:space="preserve">the funded ratio is </w:t>
            </w:r>
            <w:r w:rsidR="00A46C0E">
              <w:t>90 percent</w:t>
            </w:r>
            <w:r w:rsidR="00264ADC">
              <w:t xml:space="preserve"> or greater</w:t>
            </w:r>
            <w:r>
              <w:t xml:space="preserve">, the estimated municipal contribution rate is the municipal contribution rate for the </w:t>
            </w:r>
            <w:r>
              <w:t>applicable year</w:t>
            </w:r>
            <w:r w:rsidR="007F580E">
              <w:t xml:space="preserve">. </w:t>
            </w:r>
          </w:p>
          <w:p w14:paraId="61C3A1EA" w14:textId="61D4F657" w:rsidR="007F580E" w:rsidRDefault="00FB453A" w:rsidP="00FF52A7">
            <w:pPr>
              <w:pStyle w:val="Header"/>
              <w:jc w:val="both"/>
            </w:pPr>
            <w:r>
              <w:t>The bill prohibits t</w:t>
            </w:r>
            <w:r w:rsidRPr="00463BB0">
              <w:t xml:space="preserve">he </w:t>
            </w:r>
            <w:r w:rsidR="00486387">
              <w:t>municipal</w:t>
            </w:r>
            <w:r w:rsidR="00A8435B" w:rsidRPr="00463BB0">
              <w:t xml:space="preserve"> </w:t>
            </w:r>
            <w:r w:rsidRPr="00463BB0">
              <w:t xml:space="preserve">contribution rate </w:t>
            </w:r>
            <w:r>
              <w:t>from</w:t>
            </w:r>
            <w:r w:rsidRPr="00463BB0">
              <w:t xml:space="preserve"> be</w:t>
            </w:r>
            <w:r>
              <w:t>ing</w:t>
            </w:r>
            <w:r w:rsidRPr="00463BB0">
              <w:t xml:space="preserve"> lower than the minimum </w:t>
            </w:r>
            <w:r w:rsidR="00486387">
              <w:t>municipal</w:t>
            </w:r>
            <w:r w:rsidR="00486387" w:rsidRPr="00463BB0">
              <w:t xml:space="preserve"> </w:t>
            </w:r>
            <w:r w:rsidRPr="00463BB0">
              <w:t>contribution rate.</w:t>
            </w:r>
            <w:r w:rsidR="001B6855">
              <w:t xml:space="preserve"> If the funded ratio is equal to or greater than 100 percent, all existing liability layers, including the legacy liability, are considered fully amortized and paid and the </w:t>
            </w:r>
            <w:r w:rsidR="00B0694D">
              <w:t xml:space="preserve">municipal </w:t>
            </w:r>
            <w:r w:rsidR="001B6855">
              <w:t xml:space="preserve">legacy contribution amount may no longer be included in the </w:t>
            </w:r>
            <w:r w:rsidR="00486387">
              <w:t xml:space="preserve">municipal </w:t>
            </w:r>
            <w:r w:rsidR="00A3561B">
              <w:t>contribution.</w:t>
            </w:r>
          </w:p>
          <w:p w14:paraId="012B86F0" w14:textId="77777777" w:rsidR="007F580E" w:rsidRDefault="007F580E" w:rsidP="00FF52A7">
            <w:pPr>
              <w:pStyle w:val="Header"/>
              <w:jc w:val="both"/>
            </w:pPr>
          </w:p>
          <w:p w14:paraId="5B47A1F6" w14:textId="6D531D6C" w:rsidR="001B6771" w:rsidRDefault="00FB453A" w:rsidP="00FF52A7">
            <w:pPr>
              <w:pStyle w:val="Header"/>
              <w:jc w:val="both"/>
            </w:pPr>
            <w:r>
              <w:t>C.S.</w:t>
            </w:r>
            <w:r w:rsidR="00EA0FC3">
              <w:t>H.B. 2</w:t>
            </w:r>
            <w:r w:rsidR="0029393B">
              <w:t xml:space="preserve">802 </w:t>
            </w:r>
            <w:r>
              <w:t>provides</w:t>
            </w:r>
            <w:r w:rsidR="0029393B">
              <w:t xml:space="preserve"> for adjustments to th</w:t>
            </w:r>
            <w:r w:rsidR="003C0F01">
              <w:t xml:space="preserve">e </w:t>
            </w:r>
            <w:r w:rsidR="00486387">
              <w:t xml:space="preserve">municipal </w:t>
            </w:r>
            <w:r w:rsidR="003C0F01">
              <w:t xml:space="preserve">contribution rate </w:t>
            </w:r>
            <w:r>
              <w:t>if</w:t>
            </w:r>
            <w:r w:rsidR="003C0F01">
              <w:t xml:space="preserve"> </w:t>
            </w:r>
            <w:r w:rsidR="003F6570" w:rsidRPr="003F6570">
              <w:t xml:space="preserve">the </w:t>
            </w:r>
            <w:r w:rsidR="00695BDD">
              <w:t xml:space="preserve">estimated </w:t>
            </w:r>
            <w:r w:rsidR="00486387">
              <w:t>municipal</w:t>
            </w:r>
            <w:r w:rsidR="00486387" w:rsidRPr="003F6570">
              <w:t xml:space="preserve"> </w:t>
            </w:r>
            <w:r w:rsidR="003F6570" w:rsidRPr="003F6570">
              <w:t>contribution rate is equal to or greater than the corridor midpoint</w:t>
            </w:r>
            <w:r>
              <w:t xml:space="preserve"> f</w:t>
            </w:r>
            <w:r w:rsidRPr="001B6771">
              <w:t>or the calendar year beginning January 1, 2026, and for each subsequent calendar year</w:t>
            </w:r>
            <w:r>
              <w:t xml:space="preserve"> as follows:</w:t>
            </w:r>
          </w:p>
          <w:p w14:paraId="2C9D79FE" w14:textId="1FF4CB82" w:rsidR="001B6771" w:rsidRDefault="00FB453A" w:rsidP="00CF6E75">
            <w:pPr>
              <w:pStyle w:val="Header"/>
              <w:numPr>
                <w:ilvl w:val="0"/>
                <w:numId w:val="74"/>
              </w:numPr>
              <w:ind w:left="720"/>
              <w:jc w:val="both"/>
            </w:pPr>
            <w:r>
              <w:t>if the estimated municipal contribution rate is</w:t>
            </w:r>
            <w:r w:rsidR="00942A23">
              <w:t xml:space="preserve"> also</w:t>
            </w:r>
            <w:r w:rsidR="003F6570">
              <w:t xml:space="preserve"> </w:t>
            </w:r>
            <w:r w:rsidR="003F6570" w:rsidRPr="003F6570">
              <w:t xml:space="preserve">less than or equal to the maximum </w:t>
            </w:r>
            <w:r w:rsidR="00486387">
              <w:t>municipal</w:t>
            </w:r>
            <w:r w:rsidR="00486387" w:rsidRPr="003F6570">
              <w:t xml:space="preserve"> </w:t>
            </w:r>
            <w:r w:rsidR="003F6570" w:rsidRPr="003F6570">
              <w:t>contribution rate</w:t>
            </w:r>
            <w:r>
              <w:t xml:space="preserve"> for the corresponding calendar year</w:t>
            </w:r>
            <w:r w:rsidR="003F6570">
              <w:t xml:space="preserve">, </w:t>
            </w:r>
            <w:r>
              <w:t xml:space="preserve">the municipal contribution rate is the estimated municipal contribution rate; </w:t>
            </w:r>
            <w:r w:rsidR="00023602">
              <w:t>or</w:t>
            </w:r>
            <w:r w:rsidR="00682369">
              <w:t xml:space="preserve"> </w:t>
            </w:r>
          </w:p>
          <w:p w14:paraId="6A43C6D5" w14:textId="0677D373" w:rsidR="003B18B2" w:rsidRDefault="00FB453A" w:rsidP="00CF6E75">
            <w:pPr>
              <w:pStyle w:val="Header"/>
              <w:numPr>
                <w:ilvl w:val="0"/>
                <w:numId w:val="74"/>
              </w:numPr>
              <w:ind w:left="720"/>
              <w:jc w:val="both"/>
            </w:pPr>
            <w:r>
              <w:t>if the estimated municipal contribution rate is also</w:t>
            </w:r>
            <w:r w:rsidR="00790ABE" w:rsidRPr="00790ABE">
              <w:t xml:space="preserve"> </w:t>
            </w:r>
            <w:r w:rsidR="00023602">
              <w:t xml:space="preserve">greater than the maximum </w:t>
            </w:r>
            <w:r w:rsidR="00486387">
              <w:t xml:space="preserve">municipal </w:t>
            </w:r>
            <w:r w:rsidR="00023602">
              <w:t>contribution rate</w:t>
            </w:r>
            <w:r w:rsidR="00942A23">
              <w:t xml:space="preserve"> for the corresponding calendar year, </w:t>
            </w:r>
            <w:r w:rsidR="00942A23" w:rsidRPr="00942A23">
              <w:t>the municipal contribution rate is the maximum municipal contribution rate</w:t>
            </w:r>
            <w:r w:rsidR="00C400D5">
              <w:t xml:space="preserve">. </w:t>
            </w:r>
          </w:p>
          <w:p w14:paraId="4F07C133" w14:textId="72F0CBD3" w:rsidR="00553075" w:rsidRDefault="00553075" w:rsidP="00FF52A7">
            <w:pPr>
              <w:pStyle w:val="Header"/>
              <w:jc w:val="both"/>
            </w:pPr>
          </w:p>
          <w:p w14:paraId="364C1C0B" w14:textId="09225C28" w:rsidR="007E4F44" w:rsidRDefault="00FB453A" w:rsidP="00FF52A7">
            <w:pPr>
              <w:pStyle w:val="Header"/>
              <w:jc w:val="both"/>
            </w:pPr>
            <w:r>
              <w:t xml:space="preserve">C.S.H.B. 2802 </w:t>
            </w:r>
            <w:r w:rsidR="00942A23">
              <w:t>provides</w:t>
            </w:r>
            <w:r>
              <w:t xml:space="preserve"> for adjustments to</w:t>
            </w:r>
            <w:r w:rsidR="00942A23">
              <w:t xml:space="preserve"> firefighter</w:t>
            </w:r>
            <w:r>
              <w:t xml:space="preserve"> contributions rates</w:t>
            </w:r>
            <w:r w:rsidR="00F06A12">
              <w:t xml:space="preserve"> </w:t>
            </w:r>
            <w:r w:rsidR="00F06A12" w:rsidRPr="00F06A12">
              <w:t xml:space="preserve">if the estimated </w:t>
            </w:r>
            <w:r w:rsidR="00942A23">
              <w:t>municipal</w:t>
            </w:r>
            <w:r w:rsidR="00942A23" w:rsidRPr="00F06A12">
              <w:t xml:space="preserve"> </w:t>
            </w:r>
            <w:r w:rsidR="00F06A12" w:rsidRPr="00F06A12">
              <w:t xml:space="preserve">contribution rate </w:t>
            </w:r>
            <w:r w:rsidR="00942A23">
              <w:t xml:space="preserve">applicable in a calendar year </w:t>
            </w:r>
            <w:r w:rsidR="00F06A12" w:rsidRPr="00F06A12">
              <w:t>is greater than the maximum</w:t>
            </w:r>
            <w:r w:rsidR="00942A23">
              <w:t xml:space="preserve"> municipal contribution rate</w:t>
            </w:r>
            <w:r w:rsidR="00E022EE">
              <w:t xml:space="preserve">. </w:t>
            </w:r>
            <w:r w:rsidR="00942A23">
              <w:t>Under such a scenario, the bill establishes that the firefighter contribution rate will increase by an amount equal to the difference between the estimated municipal contribution rate and the maximum municipal contribution rate. However, t</w:t>
            </w:r>
            <w:r w:rsidR="00E022EE">
              <w:t>he bill prohibits the</w:t>
            </w:r>
            <w:r w:rsidR="00B92BBC">
              <w:t xml:space="preserve"> </w:t>
            </w:r>
            <w:r w:rsidR="00451611">
              <w:t>firefighter</w:t>
            </w:r>
            <w:r w:rsidR="00451611" w:rsidRPr="00B92BBC">
              <w:t xml:space="preserve"> </w:t>
            </w:r>
            <w:r w:rsidR="00B92BBC" w:rsidRPr="00B92BBC">
              <w:t xml:space="preserve">contribution rate </w:t>
            </w:r>
            <w:r w:rsidR="00B92BBC">
              <w:t>from</w:t>
            </w:r>
            <w:r w:rsidR="00B92BBC" w:rsidRPr="00B92BBC">
              <w:t xml:space="preserve"> be</w:t>
            </w:r>
            <w:r w:rsidR="00B92BBC">
              <w:t>ing</w:t>
            </w:r>
            <w:r w:rsidR="00B92BBC" w:rsidRPr="00B92BBC">
              <w:t xml:space="preserve"> increased by more than two percent</w:t>
            </w:r>
            <w:r w:rsidR="008D5A3E">
              <w:t>age points</w:t>
            </w:r>
            <w:r w:rsidR="00B92BBC">
              <w:t xml:space="preserve"> under these provisions. </w:t>
            </w:r>
            <w:r w:rsidR="0088439F" w:rsidRPr="0088439F">
              <w:t xml:space="preserve">If the estimated </w:t>
            </w:r>
            <w:r w:rsidR="00451611">
              <w:t>municipal</w:t>
            </w:r>
            <w:r w:rsidR="00451611" w:rsidRPr="0088439F">
              <w:t xml:space="preserve"> </w:t>
            </w:r>
            <w:r w:rsidR="0088439F" w:rsidRPr="0088439F">
              <w:t xml:space="preserve">contribution rate is more than two percentage points </w:t>
            </w:r>
            <w:r w:rsidR="00942A23">
              <w:t>greater than</w:t>
            </w:r>
            <w:r w:rsidR="00942A23" w:rsidRPr="0088439F">
              <w:t xml:space="preserve"> </w:t>
            </w:r>
            <w:r w:rsidR="0088439F" w:rsidRPr="0088439F">
              <w:t xml:space="preserve">the maximum </w:t>
            </w:r>
            <w:r w:rsidR="00451611">
              <w:t>municipal</w:t>
            </w:r>
            <w:r w:rsidR="00451611" w:rsidRPr="0088439F">
              <w:t xml:space="preserve"> </w:t>
            </w:r>
            <w:r w:rsidR="0088439F" w:rsidRPr="0088439F">
              <w:t xml:space="preserve">contribution rate, the </w:t>
            </w:r>
            <w:r w:rsidR="00942A23">
              <w:t>municipality</w:t>
            </w:r>
            <w:r w:rsidR="00942A23" w:rsidRPr="0088439F">
              <w:t xml:space="preserve"> </w:t>
            </w:r>
            <w:r w:rsidR="0088439F" w:rsidRPr="0088439F">
              <w:t xml:space="preserve">and the board of trustees </w:t>
            </w:r>
            <w:r w:rsidR="0088439F">
              <w:t>must</w:t>
            </w:r>
            <w:r w:rsidR="0088439F" w:rsidRPr="0088439F">
              <w:t xml:space="preserve"> enter into discussions to determine additional funding </w:t>
            </w:r>
            <w:r w:rsidR="00942A23">
              <w:t>solutions</w:t>
            </w:r>
            <w:r w:rsidR="0088439F" w:rsidRPr="0088439F">
              <w:t>.</w:t>
            </w:r>
          </w:p>
          <w:p w14:paraId="5786227C" w14:textId="77777777" w:rsidR="00D000A0" w:rsidRDefault="00D000A0" w:rsidP="00FF52A7">
            <w:pPr>
              <w:pStyle w:val="Header"/>
              <w:jc w:val="both"/>
            </w:pPr>
          </w:p>
          <w:p w14:paraId="25332E8F" w14:textId="404A6550" w:rsidR="00A8227E" w:rsidRDefault="00FB453A" w:rsidP="00FF52A7">
            <w:pPr>
              <w:pStyle w:val="Header"/>
              <w:jc w:val="both"/>
            </w:pPr>
            <w:r>
              <w:t xml:space="preserve">C.S.H.B. 2802 revises </w:t>
            </w:r>
            <w:r w:rsidR="002D2572">
              <w:t>a provision authorizing</w:t>
            </w:r>
            <w:r>
              <w:t xml:space="preserve"> the board</w:t>
            </w:r>
            <w:r w:rsidR="002D2572">
              <w:t xml:space="preserve"> of trustees to</w:t>
            </w:r>
            <w:r>
              <w:t xml:space="preserve"> a</w:t>
            </w:r>
            <w:r w:rsidRPr="00D000A0">
              <w:t xml:space="preserve">dopt an amendment to the </w:t>
            </w:r>
            <w:r w:rsidR="002D2572">
              <w:t xml:space="preserve">board's </w:t>
            </w:r>
            <w:r w:rsidRPr="00D000A0">
              <w:t>written investment policy regarding the investment of fund assets</w:t>
            </w:r>
            <w:r>
              <w:t xml:space="preserve"> by an a</w:t>
            </w:r>
            <w:r w:rsidRPr="00D000A0">
              <w:t xml:space="preserve">ffirmative vote of the board </w:t>
            </w:r>
            <w:r>
              <w:t xml:space="preserve">by removing the specification that the vote is of </w:t>
            </w:r>
            <w:r w:rsidRPr="00A8227E">
              <w:t>a majority of the members</w:t>
            </w:r>
            <w:r>
              <w:t xml:space="preserve"> and the specification that the vote is </w:t>
            </w:r>
            <w:r w:rsidRPr="00D000A0">
              <w:t>at not fewer than three regular meetings of the board</w:t>
            </w:r>
            <w:r>
              <w:t xml:space="preserve">. </w:t>
            </w:r>
          </w:p>
          <w:p w14:paraId="36D379FD" w14:textId="77777777" w:rsidR="008C5740" w:rsidRDefault="008C5740" w:rsidP="00FF52A7">
            <w:pPr>
              <w:pStyle w:val="Header"/>
              <w:jc w:val="both"/>
            </w:pPr>
          </w:p>
          <w:p w14:paraId="737E67C9" w14:textId="517847F2" w:rsidR="008C5740" w:rsidRPr="000B59F0" w:rsidRDefault="00FB453A" w:rsidP="00FF52A7">
            <w:pPr>
              <w:pStyle w:val="Header"/>
              <w:jc w:val="both"/>
              <w:rPr>
                <w:b/>
                <w:bCs/>
              </w:rPr>
            </w:pPr>
            <w:r>
              <w:rPr>
                <w:b/>
                <w:bCs/>
              </w:rPr>
              <w:t>Definitions</w:t>
            </w:r>
          </w:p>
          <w:p w14:paraId="689FF866" w14:textId="77777777" w:rsidR="00676989" w:rsidRDefault="00676989" w:rsidP="00FF52A7">
            <w:pPr>
              <w:pStyle w:val="Header"/>
              <w:jc w:val="both"/>
            </w:pPr>
          </w:p>
          <w:p w14:paraId="69E8AC11" w14:textId="3D092ABD" w:rsidR="00676989" w:rsidRDefault="00FB453A" w:rsidP="00FF52A7">
            <w:pPr>
              <w:pStyle w:val="Header"/>
              <w:jc w:val="both"/>
            </w:pPr>
            <w:r>
              <w:t>C.S.H.B. 2802 defines the following terms for purposes of provisions</w:t>
            </w:r>
            <w:r w:rsidR="00177BE9">
              <w:t xml:space="preserve"> governing the fund</w:t>
            </w:r>
            <w:r>
              <w:t>:</w:t>
            </w:r>
          </w:p>
          <w:p w14:paraId="0965CF0D" w14:textId="23B95E04" w:rsidR="00676989" w:rsidRDefault="00FB453A" w:rsidP="00FF52A7">
            <w:pPr>
              <w:pStyle w:val="Header"/>
              <w:numPr>
                <w:ilvl w:val="0"/>
                <w:numId w:val="40"/>
              </w:numPr>
              <w:jc w:val="both"/>
            </w:pPr>
            <w:r w:rsidRPr="00D11BA4">
              <w:t>"</w:t>
            </w:r>
            <w:r w:rsidR="008329EB">
              <w:t>a</w:t>
            </w:r>
            <w:r w:rsidRPr="00D11BA4">
              <w:t xml:space="preserve">ctuarial accrued liability" </w:t>
            </w:r>
            <w:r w:rsidR="008329EB">
              <w:t>a</w:t>
            </w:r>
            <w:r w:rsidRPr="00D11BA4">
              <w:t xml:space="preserve">s the portion of the actuarial present value of projected benefits of the fund attributed to past periods of member service based on the cost method used in </w:t>
            </w:r>
            <w:r w:rsidR="00177BE9">
              <w:t>an initial or subsequent</w:t>
            </w:r>
            <w:r w:rsidR="00177BE9" w:rsidRPr="00D11BA4">
              <w:t xml:space="preserve"> </w:t>
            </w:r>
            <w:r w:rsidRPr="00D11BA4">
              <w:t xml:space="preserve">risk sharing valuation study </w:t>
            </w:r>
            <w:r w:rsidR="00563F47">
              <w:t>under the bill's provisions</w:t>
            </w:r>
            <w:r w:rsidRPr="00D11BA4">
              <w:t>, as applicable</w:t>
            </w:r>
            <w:r w:rsidR="00563F47">
              <w:t>;</w:t>
            </w:r>
          </w:p>
          <w:p w14:paraId="334F2CE0" w14:textId="195892A0" w:rsidR="00D11BA4" w:rsidRDefault="00FB453A" w:rsidP="00FF52A7">
            <w:pPr>
              <w:pStyle w:val="Header"/>
              <w:numPr>
                <w:ilvl w:val="0"/>
                <w:numId w:val="40"/>
              </w:numPr>
              <w:jc w:val="both"/>
            </w:pPr>
            <w:r>
              <w:t>"</w:t>
            </w:r>
            <w:r w:rsidR="00563F47">
              <w:t>a</w:t>
            </w:r>
            <w:r>
              <w:t xml:space="preserve">ctuarial value of assets" </w:t>
            </w:r>
            <w:r w:rsidR="00563F47">
              <w:t>a</w:t>
            </w:r>
            <w:r>
              <w:t xml:space="preserve">s the value of the fund's assets as calculated using the asset smoothing method used in </w:t>
            </w:r>
            <w:r w:rsidR="00177BE9">
              <w:t xml:space="preserve">an initial or subsequent </w:t>
            </w:r>
            <w:r>
              <w:t xml:space="preserve">risk sharing valuation study under </w:t>
            </w:r>
            <w:r w:rsidR="00563F47">
              <w:t>the bill's provisions</w:t>
            </w:r>
            <w:r>
              <w:t>, as applicable</w:t>
            </w:r>
            <w:r w:rsidR="00563F47">
              <w:t>;</w:t>
            </w:r>
          </w:p>
          <w:p w14:paraId="5BA3EFC5" w14:textId="64201627" w:rsidR="00A8227E" w:rsidRDefault="00FB453A" w:rsidP="00FF52A7">
            <w:pPr>
              <w:pStyle w:val="Header"/>
              <w:numPr>
                <w:ilvl w:val="0"/>
                <w:numId w:val="40"/>
              </w:numPr>
              <w:jc w:val="both"/>
            </w:pPr>
            <w:r>
              <w:t>"</w:t>
            </w:r>
            <w:r w:rsidR="000103D0">
              <w:t>a</w:t>
            </w:r>
            <w:r w:rsidR="000103D0" w:rsidRPr="000103D0">
              <w:t>djustment factor” as the assumed rate of return for the fund adopted by the board less two percentage points</w:t>
            </w:r>
            <w:r w:rsidR="000103D0">
              <w:t>;</w:t>
            </w:r>
          </w:p>
          <w:p w14:paraId="346E56BE" w14:textId="75FDCF6D" w:rsidR="00D11BA4" w:rsidRDefault="00FB453A" w:rsidP="00FF52A7">
            <w:pPr>
              <w:pStyle w:val="Header"/>
              <w:numPr>
                <w:ilvl w:val="0"/>
                <w:numId w:val="40"/>
              </w:numPr>
              <w:jc w:val="both"/>
            </w:pPr>
            <w:r>
              <w:t>"</w:t>
            </w:r>
            <w:r w:rsidR="00563F47">
              <w:t>a</w:t>
            </w:r>
            <w:r>
              <w:t xml:space="preserve">mortization period" </w:t>
            </w:r>
            <w:r w:rsidR="00563F47">
              <w:t>a</w:t>
            </w:r>
            <w:r>
              <w:t>s</w:t>
            </w:r>
            <w:r w:rsidR="00563F47">
              <w:t xml:space="preserve"> </w:t>
            </w:r>
            <w:r>
              <w:t>the period necessary to fully pay a liability layer or</w:t>
            </w:r>
            <w:r w:rsidR="00177BE9">
              <w:t>,</w:t>
            </w:r>
            <w:r w:rsidR="00563F47">
              <w:t xml:space="preserve"> </w:t>
            </w:r>
            <w:r>
              <w:t xml:space="preserve">if referring to the amortization period of the fund as a whole, the number of years incorporated in a weighted average amortization factor for the sum of the legacy liability and all liability layers as determined in each annual actuarial valuation of assets and liabilities of the </w:t>
            </w:r>
            <w:r w:rsidR="00177BE9">
              <w:t>fund</w:t>
            </w:r>
            <w:r w:rsidR="00563F47">
              <w:t>;</w:t>
            </w:r>
          </w:p>
          <w:p w14:paraId="664E1684" w14:textId="748A597F" w:rsidR="00D11BA4" w:rsidRDefault="00FB453A" w:rsidP="00FF52A7">
            <w:pPr>
              <w:pStyle w:val="Header"/>
              <w:numPr>
                <w:ilvl w:val="0"/>
                <w:numId w:val="40"/>
              </w:numPr>
              <w:jc w:val="both"/>
            </w:pPr>
            <w:r>
              <w:t>"</w:t>
            </w:r>
            <w:r w:rsidR="00563F47">
              <w:t>a</w:t>
            </w:r>
            <w:r>
              <w:t xml:space="preserve">mortization rate" </w:t>
            </w:r>
            <w:r w:rsidR="00563F47">
              <w:t>a</w:t>
            </w:r>
            <w:r>
              <w:t>s, for a given calendar year, the percentage rate determined by:</w:t>
            </w:r>
          </w:p>
          <w:p w14:paraId="325096B8" w14:textId="4A90D2D7" w:rsidR="00D11BA4" w:rsidRDefault="00FB453A" w:rsidP="00FF52A7">
            <w:pPr>
              <w:pStyle w:val="Header"/>
              <w:numPr>
                <w:ilvl w:val="1"/>
                <w:numId w:val="40"/>
              </w:numPr>
              <w:jc w:val="both"/>
            </w:pPr>
            <w:r>
              <w:t>adding the scheduled amortization payments required to pay off the then-existing liability layers;</w:t>
            </w:r>
          </w:p>
          <w:p w14:paraId="627D71C5" w14:textId="7561B0C3" w:rsidR="00D11BA4" w:rsidRDefault="00FB453A" w:rsidP="00FF52A7">
            <w:pPr>
              <w:pStyle w:val="Header"/>
              <w:numPr>
                <w:ilvl w:val="1"/>
                <w:numId w:val="40"/>
              </w:numPr>
              <w:jc w:val="both"/>
            </w:pPr>
            <w:r>
              <w:t xml:space="preserve">subtracting the </w:t>
            </w:r>
            <w:r w:rsidR="008548E0">
              <w:t xml:space="preserve">municipal </w:t>
            </w:r>
            <w:r>
              <w:t xml:space="preserve">legacy contribution amount for the same calendar year, as determined in </w:t>
            </w:r>
            <w:r w:rsidR="008548E0">
              <w:t xml:space="preserve">an initial or subsequent </w:t>
            </w:r>
            <w:r>
              <w:t xml:space="preserve">risk sharing valuation study under </w:t>
            </w:r>
            <w:r w:rsidR="00783EA4">
              <w:t>the bill's provisions</w:t>
            </w:r>
            <w:r>
              <w:t>, as applicable, from the sum</w:t>
            </w:r>
            <w:r w:rsidR="00783EA4">
              <w:t xml:space="preserve"> </w:t>
            </w:r>
            <w:r w:rsidR="008548E0">
              <w:t>of</w:t>
            </w:r>
            <w:r w:rsidR="00783EA4">
              <w:t xml:space="preserve"> </w:t>
            </w:r>
            <w:r w:rsidR="00783EA4" w:rsidRPr="00783EA4">
              <w:t>the scheduled amortization payments required to pay off the then-existing liability layers</w:t>
            </w:r>
            <w:r>
              <w:t>; and</w:t>
            </w:r>
          </w:p>
          <w:p w14:paraId="3B7C7E13" w14:textId="3FC722D3" w:rsidR="00D11BA4" w:rsidRDefault="00FB453A" w:rsidP="00FF52A7">
            <w:pPr>
              <w:pStyle w:val="Header"/>
              <w:numPr>
                <w:ilvl w:val="1"/>
                <w:numId w:val="40"/>
              </w:numPr>
              <w:jc w:val="both"/>
            </w:pPr>
            <w:r>
              <w:t xml:space="preserve">dividing </w:t>
            </w:r>
            <w:r w:rsidR="008548E0">
              <w:t xml:space="preserve">that </w:t>
            </w:r>
            <w:r>
              <w:t>difference by the projected pensionable payroll for the same calendar year</w:t>
            </w:r>
            <w:r w:rsidR="00411EB9">
              <w:t>;</w:t>
            </w:r>
          </w:p>
          <w:p w14:paraId="2A9DCDA1" w14:textId="4CEBFD59" w:rsidR="008329EB" w:rsidRDefault="00FB453A" w:rsidP="00FF52A7">
            <w:pPr>
              <w:pStyle w:val="Header"/>
              <w:numPr>
                <w:ilvl w:val="0"/>
                <w:numId w:val="40"/>
              </w:numPr>
              <w:jc w:val="both"/>
            </w:pPr>
            <w:r>
              <w:t>"an</w:t>
            </w:r>
            <w:r w:rsidRPr="000103D0">
              <w:t>nual investment return" as the annual money-weighted rate of return, net of investment expenses, reported by the fund in the annual report for a given calendar year</w:t>
            </w:r>
            <w:r>
              <w:t>;</w:t>
            </w:r>
          </w:p>
          <w:p w14:paraId="311C7A19" w14:textId="7C04111D" w:rsidR="008E7288" w:rsidRDefault="00FB453A" w:rsidP="00FF52A7">
            <w:pPr>
              <w:pStyle w:val="Header"/>
              <w:numPr>
                <w:ilvl w:val="0"/>
                <w:numId w:val="40"/>
              </w:numPr>
              <w:jc w:val="both"/>
            </w:pPr>
            <w:r>
              <w:t xml:space="preserve">"corridor" as the range of </w:t>
            </w:r>
            <w:r w:rsidR="008548E0">
              <w:t>municipal</w:t>
            </w:r>
            <w:r>
              <w:t xml:space="preserve"> contribution rates that are equal to or greater than the minimum </w:t>
            </w:r>
            <w:r w:rsidR="008548E0">
              <w:t>municipal</w:t>
            </w:r>
            <w:r>
              <w:t xml:space="preserve"> contribution rate and equal to or less than the maximum </w:t>
            </w:r>
            <w:r w:rsidR="008548E0">
              <w:t>municipal</w:t>
            </w:r>
            <w:r>
              <w:t xml:space="preserve"> contribution rate;</w:t>
            </w:r>
          </w:p>
          <w:p w14:paraId="37CF980B" w14:textId="77777777" w:rsidR="008E7288" w:rsidRDefault="00FB453A" w:rsidP="00FF52A7">
            <w:pPr>
              <w:pStyle w:val="Header"/>
              <w:numPr>
                <w:ilvl w:val="0"/>
                <w:numId w:val="40"/>
              </w:numPr>
              <w:jc w:val="both"/>
            </w:pPr>
            <w:r>
              <w:t xml:space="preserve">"corridor margin" as five percentage points; </w:t>
            </w:r>
          </w:p>
          <w:p w14:paraId="35B1F64A" w14:textId="126CB399" w:rsidR="008E7288" w:rsidRDefault="00FB453A" w:rsidP="00FF52A7">
            <w:pPr>
              <w:pStyle w:val="Header"/>
              <w:numPr>
                <w:ilvl w:val="0"/>
                <w:numId w:val="40"/>
              </w:numPr>
              <w:jc w:val="both"/>
            </w:pPr>
            <w:r w:rsidRPr="00DA2DB7">
              <w:t xml:space="preserve">"corridor midpoint" as the projected </w:t>
            </w:r>
            <w:r w:rsidR="0071771A">
              <w:t>municipal</w:t>
            </w:r>
            <w:r w:rsidR="0071771A" w:rsidRPr="00DA2DB7">
              <w:t xml:space="preserve"> </w:t>
            </w:r>
            <w:r w:rsidRPr="00DA2DB7">
              <w:t xml:space="preserve">contribution rate specified for each calendar year for </w:t>
            </w:r>
            <w:r w:rsidR="0071771A">
              <w:t>30</w:t>
            </w:r>
            <w:r w:rsidR="0071771A" w:rsidRPr="00DA2DB7">
              <w:t xml:space="preserve"> </w:t>
            </w:r>
            <w:r w:rsidRPr="00DA2DB7">
              <w:t>years as provided by the initial risk sharing valuation study under the bill's provisions, rounded to the nearest hundredths decimal place</w:t>
            </w:r>
            <w:r>
              <w:t>;</w:t>
            </w:r>
          </w:p>
          <w:p w14:paraId="49DE83D7" w14:textId="093A4D06" w:rsidR="008E7288" w:rsidRDefault="00FB453A" w:rsidP="00FF52A7">
            <w:pPr>
              <w:pStyle w:val="Header"/>
              <w:numPr>
                <w:ilvl w:val="0"/>
                <w:numId w:val="40"/>
              </w:numPr>
              <w:jc w:val="both"/>
            </w:pPr>
            <w:r w:rsidRPr="008E7288">
              <w:t>"DROP" as the deferred retirement option plan</w:t>
            </w:r>
            <w:r>
              <w:t>;</w:t>
            </w:r>
          </w:p>
          <w:p w14:paraId="5301E454" w14:textId="509BADA9" w:rsidR="00CA7257" w:rsidRDefault="00FB453A" w:rsidP="00FF52A7">
            <w:pPr>
              <w:pStyle w:val="Header"/>
              <w:numPr>
                <w:ilvl w:val="0"/>
                <w:numId w:val="40"/>
              </w:numPr>
              <w:jc w:val="both"/>
            </w:pPr>
            <w:r w:rsidRPr="008E7288">
              <w:t>"DROP participant" as a member who is participating in the DROP</w:t>
            </w:r>
            <w:r>
              <w:t>;</w:t>
            </w:r>
          </w:p>
          <w:p w14:paraId="45F5C9BF" w14:textId="7050AA86" w:rsidR="00DA2DB7" w:rsidRDefault="00FB453A" w:rsidP="00FF52A7">
            <w:pPr>
              <w:pStyle w:val="Header"/>
              <w:numPr>
                <w:ilvl w:val="0"/>
                <w:numId w:val="40"/>
              </w:numPr>
              <w:jc w:val="both"/>
            </w:pPr>
            <w:r w:rsidRPr="008E7288">
              <w:t>"DROP period" as the period between the effective date of a member's election to participate in DROP and the actual date of the member's retirement from the fire department, subject to the seven-year limitation</w:t>
            </w:r>
            <w:r>
              <w:t>;</w:t>
            </w:r>
          </w:p>
          <w:p w14:paraId="428CFF5E" w14:textId="3BD78985" w:rsidR="00DA2DB7" w:rsidRDefault="00FB453A" w:rsidP="00FF52A7">
            <w:pPr>
              <w:pStyle w:val="Header"/>
              <w:numPr>
                <w:ilvl w:val="0"/>
                <w:numId w:val="40"/>
              </w:numPr>
              <w:jc w:val="both"/>
            </w:pPr>
            <w:r w:rsidRPr="008E7288">
              <w:t>"</w:t>
            </w:r>
            <w:r w:rsidR="009A63F8">
              <w:t>e</w:t>
            </w:r>
            <w:r w:rsidRPr="008E7288">
              <w:t>mployer normal cost rate" as, for a given calendar year, the normal cost rate minus the applicable firefighter contribution rate</w:t>
            </w:r>
            <w:r w:rsidR="00A3561B">
              <w:t>;</w:t>
            </w:r>
          </w:p>
          <w:p w14:paraId="63676525" w14:textId="39A6881F" w:rsidR="009A63F8" w:rsidRDefault="00FB453A" w:rsidP="00FF52A7">
            <w:pPr>
              <w:pStyle w:val="Header"/>
              <w:numPr>
                <w:ilvl w:val="0"/>
                <w:numId w:val="40"/>
              </w:numPr>
              <w:jc w:val="both"/>
            </w:pPr>
            <w:r>
              <w:t xml:space="preserve">"estimated municipal contribution rate" as, for a given calendar year, a </w:t>
            </w:r>
            <w:r w:rsidR="0071771A">
              <w:t xml:space="preserve">municipal </w:t>
            </w:r>
            <w:r>
              <w:t xml:space="preserve">contribution rate equal to the sum of the </w:t>
            </w:r>
            <w:r w:rsidR="0071771A">
              <w:t xml:space="preserve">municipal </w:t>
            </w:r>
            <w:r>
              <w:t xml:space="preserve">normal cost rate and the amortization rate of the liability layers, as applicable, excluding the legacy liability layer, and before </w:t>
            </w:r>
            <w:r w:rsidR="0071771A">
              <w:t xml:space="preserve">certain </w:t>
            </w:r>
            <w:r>
              <w:t xml:space="preserve">adjustments </w:t>
            </w:r>
            <w:r w:rsidR="0071771A">
              <w:t xml:space="preserve">provided </w:t>
            </w:r>
            <w:r>
              <w:t>under the bill's provisions;</w:t>
            </w:r>
          </w:p>
          <w:p w14:paraId="7FB1B0EE" w14:textId="2168BF82" w:rsidR="00CA7257" w:rsidRDefault="00FB453A" w:rsidP="00FF52A7">
            <w:pPr>
              <w:pStyle w:val="Header"/>
              <w:numPr>
                <w:ilvl w:val="0"/>
                <w:numId w:val="40"/>
              </w:numPr>
              <w:jc w:val="both"/>
            </w:pPr>
            <w:r>
              <w:t>"f</w:t>
            </w:r>
            <w:r w:rsidRPr="009A63F8">
              <w:t xml:space="preserve">ive-year investment return” as the average money-weighted rate of return of the fund, based on a rolling five-year basis and net of investment expenses, for the applicable </w:t>
            </w:r>
            <w:r w:rsidR="00CB7C7A">
              <w:br/>
            </w:r>
            <w:r w:rsidRPr="009A63F8">
              <w:t>five-year period</w:t>
            </w:r>
            <w:r w:rsidR="0071771A">
              <w:t>;</w:t>
            </w:r>
          </w:p>
          <w:p w14:paraId="12C23C5C" w14:textId="239C6CB2" w:rsidR="0010783D" w:rsidRDefault="00FB453A" w:rsidP="00FF52A7">
            <w:pPr>
              <w:pStyle w:val="Header"/>
              <w:numPr>
                <w:ilvl w:val="0"/>
                <w:numId w:val="40"/>
              </w:numPr>
              <w:jc w:val="both"/>
            </w:pPr>
            <w:r w:rsidRPr="0010783D">
              <w:t>"</w:t>
            </w:r>
            <w:r>
              <w:t>f</w:t>
            </w:r>
            <w:r w:rsidRPr="0010783D">
              <w:t>unded ratio" as the ratio of the actuarial value of assets divided by the actuarial accrued liability</w:t>
            </w:r>
            <w:r>
              <w:t>;</w:t>
            </w:r>
          </w:p>
          <w:p w14:paraId="2DADB2BA" w14:textId="37846AEE" w:rsidR="00DA2DB7" w:rsidRDefault="00FB453A" w:rsidP="00FF52A7">
            <w:pPr>
              <w:pStyle w:val="Header"/>
              <w:numPr>
                <w:ilvl w:val="0"/>
                <w:numId w:val="40"/>
              </w:numPr>
              <w:jc w:val="both"/>
            </w:pPr>
            <w:r>
              <w:t xml:space="preserve">"group A member" as a member </w:t>
            </w:r>
            <w:r w:rsidR="00373C4D">
              <w:t>included in group A membership</w:t>
            </w:r>
            <w:r>
              <w:t xml:space="preserve">; </w:t>
            </w:r>
          </w:p>
          <w:p w14:paraId="034F3C6E" w14:textId="6196B4E1" w:rsidR="00373C4D" w:rsidRDefault="00FB453A" w:rsidP="00FF52A7">
            <w:pPr>
              <w:pStyle w:val="Header"/>
              <w:numPr>
                <w:ilvl w:val="0"/>
                <w:numId w:val="40"/>
              </w:numPr>
              <w:jc w:val="both"/>
            </w:pPr>
            <w:r>
              <w:t>"group B cost-of-living adjustment percentage</w:t>
            </w:r>
            <w:r w:rsidR="00CB7C7A">
              <w:t>"</w:t>
            </w:r>
            <w:r>
              <w:t xml:space="preserve"> as a percentage that may not be less than zero or more than two percent and, except as provided by that prohibition, is </w:t>
            </w:r>
            <w:r w:rsidRPr="00373C4D">
              <w:t>equal to the fund's five-year investment return minus the adjustment factor, and multiplied by 50 percent</w:t>
            </w:r>
            <w:r>
              <w:t>;</w:t>
            </w:r>
          </w:p>
          <w:p w14:paraId="3575B11C" w14:textId="10E052CA" w:rsidR="00DA2DB7" w:rsidRDefault="00FB453A" w:rsidP="00FF52A7">
            <w:pPr>
              <w:pStyle w:val="Header"/>
              <w:numPr>
                <w:ilvl w:val="0"/>
                <w:numId w:val="40"/>
              </w:numPr>
              <w:jc w:val="both"/>
            </w:pPr>
            <w:r>
              <w:t>"group B member" as a member</w:t>
            </w:r>
            <w:r w:rsidR="00373C4D">
              <w:t xml:space="preserve"> included in group B membership</w:t>
            </w:r>
            <w:r>
              <w:t>;</w:t>
            </w:r>
          </w:p>
          <w:p w14:paraId="5770BCC4" w14:textId="4302A37C" w:rsidR="005E3B58" w:rsidRDefault="00FB453A" w:rsidP="00FF52A7">
            <w:pPr>
              <w:pStyle w:val="Header"/>
              <w:numPr>
                <w:ilvl w:val="0"/>
                <w:numId w:val="40"/>
              </w:numPr>
              <w:jc w:val="both"/>
            </w:pPr>
            <w:r>
              <w:t>"</w:t>
            </w:r>
            <w:r w:rsidR="00AC78AF">
              <w:t>l</w:t>
            </w:r>
            <w:r>
              <w:t xml:space="preserve">egacy liability" </w:t>
            </w:r>
            <w:r w:rsidR="00AC78AF">
              <w:t>a</w:t>
            </w:r>
            <w:r>
              <w:t>s the unfunded actuarial accrued liability determined as of December</w:t>
            </w:r>
            <w:r w:rsidR="00331B04">
              <w:t> </w:t>
            </w:r>
            <w:r>
              <w:t xml:space="preserve">31, 2024, and for each </w:t>
            </w:r>
            <w:r>
              <w:t>subsequent calendar year, adjusted as follows:</w:t>
            </w:r>
          </w:p>
          <w:p w14:paraId="64D46109" w14:textId="08D4CEA0" w:rsidR="005E3B58" w:rsidRDefault="00FB453A" w:rsidP="00FF52A7">
            <w:pPr>
              <w:pStyle w:val="Header"/>
              <w:numPr>
                <w:ilvl w:val="1"/>
                <w:numId w:val="40"/>
              </w:numPr>
              <w:jc w:val="both"/>
            </w:pPr>
            <w:r>
              <w:t xml:space="preserve">reduced by the </w:t>
            </w:r>
            <w:r w:rsidR="00373C4D">
              <w:t xml:space="preserve">municipal </w:t>
            </w:r>
            <w:r>
              <w:t>legacy contribution amount for the calendar year allocated to the amortization of the legacy liability; and</w:t>
            </w:r>
          </w:p>
          <w:p w14:paraId="63E5E8C7" w14:textId="6DC676B0" w:rsidR="005E3B58" w:rsidRDefault="00FB453A" w:rsidP="00FF52A7">
            <w:pPr>
              <w:pStyle w:val="Header"/>
              <w:numPr>
                <w:ilvl w:val="1"/>
                <w:numId w:val="40"/>
              </w:numPr>
              <w:jc w:val="both"/>
            </w:pPr>
            <w:r>
              <w:t>adjusted by the assumed rate of return adopted by the board of trustees for the calendar year</w:t>
            </w:r>
            <w:r w:rsidR="00373C4D">
              <w:t xml:space="preserve"> ending December 31, 2024</w:t>
            </w:r>
            <w:r w:rsidR="0023344B">
              <w:t>;</w:t>
            </w:r>
          </w:p>
          <w:p w14:paraId="14249FAC" w14:textId="2AD5048C" w:rsidR="005E3B58" w:rsidRDefault="00FB453A" w:rsidP="00FF52A7">
            <w:pPr>
              <w:pStyle w:val="Header"/>
              <w:numPr>
                <w:ilvl w:val="0"/>
                <w:numId w:val="40"/>
              </w:numPr>
              <w:jc w:val="both"/>
            </w:pPr>
            <w:r>
              <w:t>"</w:t>
            </w:r>
            <w:r w:rsidR="0023344B">
              <w:t>l</w:t>
            </w:r>
            <w:r>
              <w:t xml:space="preserve">evel percent of payroll method" </w:t>
            </w:r>
            <w:r w:rsidR="0023344B">
              <w:t>a</w:t>
            </w:r>
            <w:r>
              <w:t>s the amortization method that defines the amount of a liability layer recognized each calendar year as a level percent of pensionable payroll until the amount of the liability layer remaining is reduced to zero</w:t>
            </w:r>
            <w:r w:rsidR="0023344B">
              <w:t>;</w:t>
            </w:r>
          </w:p>
          <w:p w14:paraId="29A456C6" w14:textId="02DF9188" w:rsidR="005E3B58" w:rsidRDefault="00FB453A" w:rsidP="00FF52A7">
            <w:pPr>
              <w:pStyle w:val="Header"/>
              <w:numPr>
                <w:ilvl w:val="0"/>
                <w:numId w:val="40"/>
              </w:numPr>
              <w:jc w:val="both"/>
            </w:pPr>
            <w:r>
              <w:t>"</w:t>
            </w:r>
            <w:r w:rsidR="0023344B">
              <w:t>l</w:t>
            </w:r>
            <w:r>
              <w:t xml:space="preserve">iability gain layer" </w:t>
            </w:r>
            <w:r w:rsidR="0023344B">
              <w:t>a</w:t>
            </w:r>
            <w:r>
              <w:t>s a liability layer that decreases the unfunded actuarial accrued liability</w:t>
            </w:r>
            <w:r w:rsidR="0023344B">
              <w:t>;</w:t>
            </w:r>
          </w:p>
          <w:p w14:paraId="59F0620C" w14:textId="7DACF2FC" w:rsidR="005E3B58" w:rsidRDefault="00FB453A" w:rsidP="00FF52A7">
            <w:pPr>
              <w:pStyle w:val="Header"/>
              <w:numPr>
                <w:ilvl w:val="0"/>
                <w:numId w:val="40"/>
              </w:numPr>
              <w:jc w:val="both"/>
            </w:pPr>
            <w:r>
              <w:t>"</w:t>
            </w:r>
            <w:r w:rsidR="0023344B">
              <w:t>l</w:t>
            </w:r>
            <w:r>
              <w:t xml:space="preserve">iability layer" </w:t>
            </w:r>
            <w:r w:rsidR="0023344B">
              <w:t>a</w:t>
            </w:r>
            <w:r>
              <w:t>s</w:t>
            </w:r>
            <w:r w:rsidR="0023344B">
              <w:t xml:space="preserve"> </w:t>
            </w:r>
            <w:r>
              <w:t>the legacy liability established in the initial risk sharing valuation study or</w:t>
            </w:r>
            <w:r w:rsidR="006707C1">
              <w:t>,</w:t>
            </w:r>
            <w:r w:rsidR="00886C6A">
              <w:t xml:space="preserve"> </w:t>
            </w:r>
            <w:r>
              <w:t>for calendar years after December 31, 2024, the amount that the fund's unfunded actuarial accrued liability increases or decreases, as applicable, due to the unanticipated change for the calendar year as determined in each subsequent risk sharing valuation study</w:t>
            </w:r>
            <w:r w:rsidR="00886C6A">
              <w:t>;</w:t>
            </w:r>
          </w:p>
          <w:p w14:paraId="17A0F336" w14:textId="2C843477" w:rsidR="00280F8E" w:rsidRDefault="00FB453A" w:rsidP="00FF52A7">
            <w:pPr>
              <w:pStyle w:val="Header"/>
              <w:numPr>
                <w:ilvl w:val="0"/>
                <w:numId w:val="40"/>
              </w:numPr>
              <w:jc w:val="both"/>
            </w:pPr>
            <w:r>
              <w:t>"</w:t>
            </w:r>
            <w:r w:rsidR="00886C6A">
              <w:t>l</w:t>
            </w:r>
            <w:r>
              <w:t>iability loss layer</w:t>
            </w:r>
            <w:r w:rsidR="006707C1">
              <w:t>,</w:t>
            </w:r>
            <w:r>
              <w:t>"</w:t>
            </w:r>
            <w:r w:rsidR="006707C1">
              <w:t xml:space="preserve"> which includes the legacy liability for purposes of the bill, </w:t>
            </w:r>
            <w:r w:rsidR="00886C6A">
              <w:t>a</w:t>
            </w:r>
            <w:r>
              <w:t>s a liability layer that increases the unfunded actuarial accrued liability</w:t>
            </w:r>
            <w:r w:rsidR="00886C6A">
              <w:t>;</w:t>
            </w:r>
          </w:p>
          <w:p w14:paraId="31A71553" w14:textId="7017A220" w:rsidR="008930B3" w:rsidRDefault="00FB453A" w:rsidP="00FF52A7">
            <w:pPr>
              <w:pStyle w:val="Header"/>
              <w:numPr>
                <w:ilvl w:val="0"/>
                <w:numId w:val="40"/>
              </w:numPr>
              <w:jc w:val="both"/>
            </w:pPr>
            <w:r w:rsidRPr="008930B3">
              <w:t>"</w:t>
            </w:r>
            <w:r>
              <w:t>m</w:t>
            </w:r>
            <w:r w:rsidRPr="008930B3">
              <w:t xml:space="preserve">aximum municipal contribution rate" </w:t>
            </w:r>
            <w:r>
              <w:t>as</w:t>
            </w:r>
            <w:r w:rsidRPr="008930B3">
              <w:t>, for a given calendar year, the rate equal to the corridor midpoint plus the corridor margin</w:t>
            </w:r>
            <w:r>
              <w:t>;</w:t>
            </w:r>
          </w:p>
          <w:p w14:paraId="48CBD5B1" w14:textId="42CBB3D7" w:rsidR="008930B3" w:rsidRDefault="00FB453A" w:rsidP="00FF52A7">
            <w:pPr>
              <w:pStyle w:val="Header"/>
              <w:numPr>
                <w:ilvl w:val="0"/>
                <w:numId w:val="40"/>
              </w:numPr>
              <w:jc w:val="both"/>
            </w:pPr>
            <w:r w:rsidRPr="008930B3">
              <w:t>"</w:t>
            </w:r>
            <w:r>
              <w:t>m</w:t>
            </w:r>
            <w:r w:rsidRPr="008930B3">
              <w:t xml:space="preserve">inimum municipal contribution rate" </w:t>
            </w:r>
            <w:r>
              <w:t>as</w:t>
            </w:r>
            <w:r w:rsidRPr="008930B3">
              <w:t>, for a given calendar year, the rate equal to the corridor midpoint minus the corridor margin</w:t>
            </w:r>
            <w:r>
              <w:t>;</w:t>
            </w:r>
          </w:p>
          <w:p w14:paraId="43D803DA" w14:textId="08EDE17E" w:rsidR="0010783D" w:rsidRDefault="00FB453A" w:rsidP="00FF52A7">
            <w:pPr>
              <w:pStyle w:val="Header"/>
              <w:numPr>
                <w:ilvl w:val="0"/>
                <w:numId w:val="40"/>
              </w:numPr>
              <w:jc w:val="both"/>
            </w:pPr>
            <w:r w:rsidRPr="0010783D">
              <w:t>"</w:t>
            </w:r>
            <w:r w:rsidR="009A63F8">
              <w:t>mu</w:t>
            </w:r>
            <w:r w:rsidR="009A63F8" w:rsidRPr="009A63F8">
              <w:t>nicipal contribution rate" as, for a given calendar year, a percentage rate equal to the sum of the employer normal cost rate and the amortization rate, as adjusted under</w:t>
            </w:r>
            <w:r w:rsidR="008930B3">
              <w:t xml:space="preserve"> certain of</w:t>
            </w:r>
            <w:r w:rsidR="009A63F8" w:rsidRPr="009A63F8">
              <w:t xml:space="preserve"> </w:t>
            </w:r>
            <w:r w:rsidR="009A63F8">
              <w:t>the bill's provisions</w:t>
            </w:r>
            <w:r w:rsidR="009A63F8" w:rsidRPr="009A63F8">
              <w:t>, if applicable</w:t>
            </w:r>
            <w:r w:rsidR="009A63F8">
              <w:t>;</w:t>
            </w:r>
          </w:p>
          <w:p w14:paraId="486220BF" w14:textId="68BB980A" w:rsidR="00CF696F" w:rsidRDefault="00FB453A" w:rsidP="00FF52A7">
            <w:pPr>
              <w:pStyle w:val="Header"/>
              <w:numPr>
                <w:ilvl w:val="0"/>
                <w:numId w:val="40"/>
              </w:numPr>
              <w:jc w:val="both"/>
            </w:pPr>
            <w:r w:rsidRPr="009A63F8">
              <w:t>"</w:t>
            </w:r>
            <w:r>
              <w:t>m</w:t>
            </w:r>
            <w:r w:rsidRPr="009A63F8">
              <w:t>unicipal legacy contribution amount" as, for each calendar year, a predetermined payment amount expressed in dollars in accordance with a payment schedule amortizing the legacy liability for the calendar year ending December 31, 2024, that is included in the initial risk sharing valuation study</w:t>
            </w:r>
            <w:r w:rsidR="00C31A52">
              <w:t>;</w:t>
            </w:r>
          </w:p>
          <w:p w14:paraId="477FBAFA" w14:textId="7FC4B43C" w:rsidR="00CF696F" w:rsidRDefault="00FB453A" w:rsidP="00FF52A7">
            <w:pPr>
              <w:pStyle w:val="Header"/>
              <w:numPr>
                <w:ilvl w:val="0"/>
                <w:numId w:val="40"/>
              </w:numPr>
              <w:jc w:val="both"/>
            </w:pPr>
            <w:r>
              <w:t>"</w:t>
            </w:r>
            <w:r w:rsidR="00886C6A">
              <w:t>n</w:t>
            </w:r>
            <w:r>
              <w:t xml:space="preserve">ormal cost rate" </w:t>
            </w:r>
            <w:r w:rsidR="00886C6A">
              <w:t>a</w:t>
            </w:r>
            <w:r>
              <w:t xml:space="preserve">s, for a given calendar year, the salary weighted average of the individual normal cost rates determined for the current active </w:t>
            </w:r>
            <w:r w:rsidR="008930B3">
              <w:t xml:space="preserve">member </w:t>
            </w:r>
            <w:r>
              <w:t>population, plus the assumed administrative expenses determined in the most recent actuarial experience study</w:t>
            </w:r>
            <w:r w:rsidR="00886C6A">
              <w:t>;</w:t>
            </w:r>
          </w:p>
          <w:p w14:paraId="280B1489" w14:textId="0BC3BD85" w:rsidR="00CF696F" w:rsidRDefault="00FB453A" w:rsidP="00FF52A7">
            <w:pPr>
              <w:pStyle w:val="Header"/>
              <w:numPr>
                <w:ilvl w:val="0"/>
                <w:numId w:val="40"/>
              </w:numPr>
              <w:jc w:val="both"/>
            </w:pPr>
            <w:r>
              <w:t>"</w:t>
            </w:r>
            <w:r w:rsidR="00886C6A">
              <w:t>p</w:t>
            </w:r>
            <w:r>
              <w:t xml:space="preserve">ayoff year" </w:t>
            </w:r>
            <w:r w:rsidR="00886C6A">
              <w:t>a</w:t>
            </w:r>
            <w:r>
              <w:t>s the year a liability layer is fully amortized under the amortization period</w:t>
            </w:r>
            <w:r w:rsidR="00886C6A">
              <w:t>;</w:t>
            </w:r>
          </w:p>
          <w:p w14:paraId="7418AF3D" w14:textId="0C78074C" w:rsidR="00CF696F" w:rsidRDefault="00FB453A" w:rsidP="00FF52A7">
            <w:pPr>
              <w:pStyle w:val="Header"/>
              <w:numPr>
                <w:ilvl w:val="0"/>
                <w:numId w:val="40"/>
              </w:numPr>
              <w:jc w:val="both"/>
            </w:pPr>
            <w:r>
              <w:t>"</w:t>
            </w:r>
            <w:r w:rsidR="00886C6A">
              <w:t>p</w:t>
            </w:r>
            <w:r>
              <w:t xml:space="preserve">ensionable payroll" </w:t>
            </w:r>
            <w:r w:rsidR="00886C6A">
              <w:t>a</w:t>
            </w:r>
            <w:r>
              <w:t xml:space="preserve">s the </w:t>
            </w:r>
            <w:r w:rsidR="008930B3">
              <w:t>compensation</w:t>
            </w:r>
            <w:r>
              <w:t xml:space="preserve"> of all </w:t>
            </w:r>
            <w:r w:rsidR="008930B3">
              <w:t>members in active service</w:t>
            </w:r>
            <w:r>
              <w:t xml:space="preserve"> for a calendar year or pay period, as applicable</w:t>
            </w:r>
            <w:r w:rsidR="00523643">
              <w:t>;</w:t>
            </w:r>
          </w:p>
          <w:p w14:paraId="13966910" w14:textId="5A5B6318" w:rsidR="00A2729F" w:rsidRDefault="00FB453A" w:rsidP="00FF52A7">
            <w:pPr>
              <w:pStyle w:val="Header"/>
              <w:numPr>
                <w:ilvl w:val="0"/>
                <w:numId w:val="40"/>
              </w:numPr>
              <w:jc w:val="both"/>
            </w:pPr>
            <w:r>
              <w:t>"</w:t>
            </w:r>
            <w:r w:rsidR="00523643">
              <w:t>p</w:t>
            </w:r>
            <w:r>
              <w:t xml:space="preserve">rojected pensionable payroll" </w:t>
            </w:r>
            <w:r w:rsidR="00523643">
              <w:t>a</w:t>
            </w:r>
            <w:r>
              <w:t>s the estimated pensionable payroll for the calendar year beginning 12 months after the date of an initial or subsequent risk sharing valuation study, as applicable, at the time of calculation by:</w:t>
            </w:r>
            <w:r w:rsidR="00523643">
              <w:t xml:space="preserve"> </w:t>
            </w:r>
          </w:p>
          <w:p w14:paraId="7A9A5958" w14:textId="77777777" w:rsidR="00A2729F" w:rsidRDefault="00FB453A" w:rsidP="00FF52A7">
            <w:pPr>
              <w:pStyle w:val="Header"/>
              <w:numPr>
                <w:ilvl w:val="1"/>
                <w:numId w:val="40"/>
              </w:numPr>
              <w:jc w:val="both"/>
            </w:pPr>
            <w:r>
              <w:t>projecting the prior calendar year's pensionable payroll forward two years using the current payroll growth rate assumption adopted by the board of trustees;</w:t>
            </w:r>
            <w:r w:rsidR="00523643">
              <w:t xml:space="preserve"> </w:t>
            </w:r>
            <w:r>
              <w:t>and</w:t>
            </w:r>
            <w:r w:rsidR="00523643">
              <w:t xml:space="preserve"> </w:t>
            </w:r>
          </w:p>
          <w:p w14:paraId="36EEE9DA" w14:textId="309260DA" w:rsidR="00CF696F" w:rsidRDefault="00FB453A" w:rsidP="00FF52A7">
            <w:pPr>
              <w:pStyle w:val="Header"/>
              <w:numPr>
                <w:ilvl w:val="1"/>
                <w:numId w:val="40"/>
              </w:numPr>
              <w:jc w:val="both"/>
            </w:pPr>
            <w:r>
              <w:t>adjusting, if necessary, for changes in population or other known factors, provided those factors would have a material impact on the calculation, as determined by the board of trustees</w:t>
            </w:r>
            <w:r w:rsidR="00523643">
              <w:t>;</w:t>
            </w:r>
          </w:p>
          <w:p w14:paraId="32918F4E" w14:textId="3E4CE58B" w:rsidR="00CF696F" w:rsidRDefault="00FB453A" w:rsidP="00FF52A7">
            <w:pPr>
              <w:pStyle w:val="Header"/>
              <w:numPr>
                <w:ilvl w:val="0"/>
                <w:numId w:val="40"/>
              </w:numPr>
              <w:jc w:val="both"/>
            </w:pPr>
            <w:r>
              <w:t>"</w:t>
            </w:r>
            <w:r w:rsidR="009C7B3A">
              <w:t>u</w:t>
            </w:r>
            <w:r>
              <w:t xml:space="preserve">nanticipated change" </w:t>
            </w:r>
            <w:r w:rsidR="009C7B3A">
              <w:t>a</w:t>
            </w:r>
            <w:r>
              <w:t xml:space="preserve">s, with respect to the unfunded actuarial accrued liability in each </w:t>
            </w:r>
            <w:r w:rsidR="00A2729F">
              <w:t xml:space="preserve">subsequent </w:t>
            </w:r>
            <w:r>
              <w:t>risk sharing valuation study, the difference between</w:t>
            </w:r>
            <w:r w:rsidR="009C7B3A">
              <w:t xml:space="preserve"> </w:t>
            </w:r>
            <w:r>
              <w:t>the remaining balance of all then-existing liability layers as of the date of the risk sharing valuation study that were created before the date of the study and</w:t>
            </w:r>
            <w:r w:rsidR="009C7B3A">
              <w:t xml:space="preserve"> </w:t>
            </w:r>
            <w:r>
              <w:t>the actual unfunded actuarial accrued liability as of the date of the study</w:t>
            </w:r>
            <w:r w:rsidR="009C7B3A">
              <w:t>; and</w:t>
            </w:r>
          </w:p>
          <w:p w14:paraId="7F3078B6" w14:textId="2DDABE38" w:rsidR="00CF696F" w:rsidRDefault="00FB453A" w:rsidP="00FF52A7">
            <w:pPr>
              <w:pStyle w:val="Header"/>
              <w:numPr>
                <w:ilvl w:val="0"/>
                <w:numId w:val="40"/>
              </w:numPr>
              <w:jc w:val="both"/>
            </w:pPr>
            <w:r>
              <w:t>"</w:t>
            </w:r>
            <w:r w:rsidR="00815C23">
              <w:t>u</w:t>
            </w:r>
            <w:r>
              <w:t xml:space="preserve">nfunded actuarial accrued liability" </w:t>
            </w:r>
            <w:r w:rsidR="00815C23">
              <w:t>a</w:t>
            </w:r>
            <w:r>
              <w:t>s the difference between the actuarial accrued liability and the actuarial value of assets.</w:t>
            </w:r>
          </w:p>
          <w:p w14:paraId="277F42E2" w14:textId="77777777" w:rsidR="00A63B82" w:rsidRDefault="00A63B82" w:rsidP="00FF52A7">
            <w:pPr>
              <w:pStyle w:val="Header"/>
              <w:jc w:val="both"/>
            </w:pPr>
          </w:p>
          <w:p w14:paraId="416AE20D" w14:textId="15FAD838" w:rsidR="008C5740" w:rsidRPr="000B59F0" w:rsidRDefault="00FB453A" w:rsidP="00FF52A7">
            <w:pPr>
              <w:pStyle w:val="Header"/>
              <w:jc w:val="both"/>
              <w:rPr>
                <w:b/>
                <w:bCs/>
              </w:rPr>
            </w:pPr>
            <w:r>
              <w:rPr>
                <w:b/>
                <w:bCs/>
              </w:rPr>
              <w:t>Repealed Provisions</w:t>
            </w:r>
          </w:p>
          <w:p w14:paraId="43741E47" w14:textId="77777777" w:rsidR="008C5740" w:rsidRDefault="008C5740" w:rsidP="00FF52A7">
            <w:pPr>
              <w:pStyle w:val="Header"/>
              <w:jc w:val="both"/>
            </w:pPr>
          </w:p>
          <w:p w14:paraId="3F5D8AD7" w14:textId="270EC9D5" w:rsidR="00A63B82" w:rsidRDefault="00FB453A" w:rsidP="00FF52A7">
            <w:pPr>
              <w:pStyle w:val="Header"/>
              <w:jc w:val="both"/>
            </w:pPr>
            <w:r>
              <w:t xml:space="preserve">C.S.H.B. 2802 repeals the following provisions </w:t>
            </w:r>
            <w:r w:rsidR="00985C40" w:rsidRPr="00985C40">
              <w:t xml:space="preserve">of </w:t>
            </w:r>
            <w:r w:rsidR="008C5740" w:rsidRPr="008C5740">
              <w:t xml:space="preserve">Chapter 183 (S.B. 598), Acts of the 64th Legislature, Regular Session, 1975 (Article 6243e.1, </w:t>
            </w:r>
            <w:r w:rsidR="00985C40" w:rsidRPr="00985C40">
              <w:t>Vernon's Texas Civil Statutes</w:t>
            </w:r>
            <w:r w:rsidR="008C5740">
              <w:t>):</w:t>
            </w:r>
          </w:p>
          <w:p w14:paraId="361F8827" w14:textId="2640B2C6" w:rsidR="00985C40" w:rsidRDefault="00FB453A" w:rsidP="00FF52A7">
            <w:pPr>
              <w:pStyle w:val="Header"/>
              <w:numPr>
                <w:ilvl w:val="0"/>
                <w:numId w:val="57"/>
              </w:numPr>
              <w:jc w:val="both"/>
            </w:pPr>
            <w:r w:rsidRPr="00985C40">
              <w:t>Sections 5.04(b-1) and (c);</w:t>
            </w:r>
          </w:p>
          <w:p w14:paraId="2D3B43DB" w14:textId="7C4E8D93" w:rsidR="00985C40" w:rsidRDefault="00FB453A" w:rsidP="00FF52A7">
            <w:pPr>
              <w:pStyle w:val="Header"/>
              <w:numPr>
                <w:ilvl w:val="0"/>
                <w:numId w:val="57"/>
              </w:numPr>
              <w:jc w:val="both"/>
            </w:pPr>
            <w:r w:rsidRPr="00985C40">
              <w:t>Section 7.07;</w:t>
            </w:r>
          </w:p>
          <w:p w14:paraId="7AC09DE0" w14:textId="2F6F4385" w:rsidR="00985C40" w:rsidRDefault="00FB453A" w:rsidP="00FF52A7">
            <w:pPr>
              <w:pStyle w:val="Header"/>
              <w:numPr>
                <w:ilvl w:val="0"/>
                <w:numId w:val="57"/>
              </w:numPr>
              <w:jc w:val="both"/>
            </w:pPr>
            <w:r w:rsidRPr="00985C40">
              <w:t>Section 8.05(b); and</w:t>
            </w:r>
          </w:p>
          <w:p w14:paraId="4BA7AFAD" w14:textId="7C8D5B91" w:rsidR="00985C40" w:rsidRPr="009C36CD" w:rsidRDefault="00FB453A" w:rsidP="00FF52A7">
            <w:pPr>
              <w:pStyle w:val="Header"/>
              <w:numPr>
                <w:ilvl w:val="0"/>
                <w:numId w:val="57"/>
              </w:numPr>
              <w:jc w:val="both"/>
            </w:pPr>
            <w:r w:rsidRPr="00985C40">
              <w:t>Sections 9.04(a-4), (b), and (b-1).</w:t>
            </w:r>
          </w:p>
          <w:p w14:paraId="283AAEF6" w14:textId="77777777" w:rsidR="008423E4" w:rsidRPr="00835628" w:rsidRDefault="008423E4" w:rsidP="00F978BE">
            <w:pPr>
              <w:rPr>
                <w:b/>
              </w:rPr>
            </w:pPr>
          </w:p>
        </w:tc>
      </w:tr>
      <w:tr w:rsidR="00892D5B" w14:paraId="5969BF2B" w14:textId="77777777" w:rsidTr="00345119">
        <w:tc>
          <w:tcPr>
            <w:tcW w:w="9576" w:type="dxa"/>
          </w:tcPr>
          <w:p w14:paraId="14840236" w14:textId="77777777" w:rsidR="008423E4" w:rsidRPr="00A8133F" w:rsidRDefault="00FB453A" w:rsidP="00F978BE">
            <w:pPr>
              <w:rPr>
                <w:b/>
              </w:rPr>
            </w:pPr>
            <w:r w:rsidRPr="009C1E9A">
              <w:rPr>
                <w:b/>
                <w:u w:val="single"/>
              </w:rPr>
              <w:t>EFFECTIVE DATE</w:t>
            </w:r>
            <w:r>
              <w:rPr>
                <w:b/>
              </w:rPr>
              <w:t xml:space="preserve"> </w:t>
            </w:r>
          </w:p>
          <w:p w14:paraId="27557D01" w14:textId="77777777" w:rsidR="008423E4" w:rsidRDefault="008423E4" w:rsidP="00F978BE"/>
          <w:p w14:paraId="15A9495C" w14:textId="7D61BD07" w:rsidR="008423E4" w:rsidRPr="003624F2" w:rsidRDefault="00FB453A" w:rsidP="00FF52A7">
            <w:pPr>
              <w:pStyle w:val="Header"/>
              <w:tabs>
                <w:tab w:val="clear" w:pos="4320"/>
                <w:tab w:val="clear" w:pos="8640"/>
              </w:tabs>
              <w:jc w:val="both"/>
            </w:pPr>
            <w:r>
              <w:t>September 1, 2025.</w:t>
            </w:r>
          </w:p>
          <w:p w14:paraId="1A701887" w14:textId="77777777" w:rsidR="008423E4" w:rsidRPr="00233FDB" w:rsidRDefault="008423E4" w:rsidP="00F978BE">
            <w:pPr>
              <w:rPr>
                <w:b/>
              </w:rPr>
            </w:pPr>
          </w:p>
        </w:tc>
      </w:tr>
      <w:tr w:rsidR="00892D5B" w14:paraId="6476BD9A" w14:textId="77777777" w:rsidTr="00345119">
        <w:tc>
          <w:tcPr>
            <w:tcW w:w="9576" w:type="dxa"/>
          </w:tcPr>
          <w:p w14:paraId="1508E910" w14:textId="77777777" w:rsidR="00BE6F52" w:rsidRDefault="00FB453A" w:rsidP="00F978BE">
            <w:pPr>
              <w:jc w:val="both"/>
              <w:rPr>
                <w:b/>
                <w:u w:val="single"/>
              </w:rPr>
            </w:pPr>
            <w:r>
              <w:rPr>
                <w:b/>
                <w:u w:val="single"/>
              </w:rPr>
              <w:t>COMPARISON OF INTRODUCED AND SUBSTITUTE</w:t>
            </w:r>
          </w:p>
          <w:p w14:paraId="2FB35662" w14:textId="77777777" w:rsidR="009466BE" w:rsidRDefault="009466BE" w:rsidP="00F978BE">
            <w:pPr>
              <w:tabs>
                <w:tab w:val="left" w:pos="7104"/>
              </w:tabs>
              <w:jc w:val="both"/>
            </w:pPr>
          </w:p>
          <w:p w14:paraId="0A827C9D" w14:textId="34B768FC" w:rsidR="009466BE" w:rsidRDefault="00FB453A" w:rsidP="00FF52A7">
            <w:pPr>
              <w:tabs>
                <w:tab w:val="left" w:pos="7104"/>
              </w:tabs>
              <w:jc w:val="both"/>
            </w:pPr>
            <w:r>
              <w:t xml:space="preserve">While C.S.H.B. 2802 may differ from the introduced in minor or nonsubstantive ways, the following summarizes the substantial differences between the introduced and committee substitute versions of the </w:t>
            </w:r>
            <w:r>
              <w:t>bill.</w:t>
            </w:r>
          </w:p>
          <w:p w14:paraId="04C853A7" w14:textId="77777777" w:rsidR="009466BE" w:rsidRDefault="009466BE" w:rsidP="00FF52A7">
            <w:pPr>
              <w:tabs>
                <w:tab w:val="left" w:pos="7104"/>
              </w:tabs>
              <w:jc w:val="both"/>
            </w:pPr>
          </w:p>
          <w:p w14:paraId="3852AF6B" w14:textId="49F8426D" w:rsidR="009466BE" w:rsidRDefault="00FB453A" w:rsidP="00FF52A7">
            <w:pPr>
              <w:tabs>
                <w:tab w:val="left" w:pos="7104"/>
              </w:tabs>
              <w:jc w:val="both"/>
            </w:pPr>
            <w:r>
              <w:t>The substitute includes definition</w:t>
            </w:r>
            <w:r w:rsidR="00A807EB">
              <w:t>s</w:t>
            </w:r>
            <w:r>
              <w:t xml:space="preserve"> absent from the introduced for the terms "adjustment factor," "annual investment return," "DROP," "DROP participant,</w:t>
            </w:r>
            <w:r w:rsidR="00C93BD5">
              <w:t>"</w:t>
            </w:r>
            <w:r>
              <w:t xml:space="preserve"> "DROP period," "employer normal cost rate," "</w:t>
            </w:r>
            <w:r w:rsidR="00B960A4">
              <w:t>five-year</w:t>
            </w:r>
            <w:r w:rsidR="009D73AE">
              <w:t xml:space="preserve"> investment return," "group B cost-of-living adjustment percentage," </w:t>
            </w:r>
            <w:r w:rsidR="00441581">
              <w:t xml:space="preserve">"municipal contribution rate," </w:t>
            </w:r>
            <w:r w:rsidR="009D73AE">
              <w:t>and "municipal legacy contribution amount." The substitute omits definitions included in the introduced for the terms "city," "city contribution rate," "city legacy contribution amount," "city normal cost rate,"</w:t>
            </w:r>
            <w:r w:rsidR="00B4196E">
              <w:t xml:space="preserve"> "estimated city contribution rate," </w:t>
            </w:r>
            <w:r w:rsidR="00B960A4">
              <w:t>"employer</w:t>
            </w:r>
            <w:r w:rsidR="00B4196E">
              <w:t>," "group B retiree," "life annuity," "market value of ass</w:t>
            </w:r>
            <w:r w:rsidR="00C10ED2">
              <w:t>e</w:t>
            </w:r>
            <w:r w:rsidR="00B4196E">
              <w:t xml:space="preserve">ts," and "qualified domestic relations order." </w:t>
            </w:r>
            <w:r w:rsidR="00441581">
              <w:t xml:space="preserve">Whereas the introduced defined "corridor midpoint" as the projected city contribution rate specified for each calendar year for 25 years as provided by the initial risk sharing valuation study rounded to the nearest hundredths decimal place, the substitute increases that number of years to 30. </w:t>
            </w:r>
          </w:p>
          <w:p w14:paraId="02D298F8" w14:textId="77777777" w:rsidR="00B4196E" w:rsidRDefault="00B4196E" w:rsidP="00FF52A7">
            <w:pPr>
              <w:tabs>
                <w:tab w:val="left" w:pos="7104"/>
              </w:tabs>
              <w:jc w:val="both"/>
            </w:pPr>
          </w:p>
          <w:p w14:paraId="3E08855C" w14:textId="3152A4FD" w:rsidR="00B4196E" w:rsidRDefault="00FB453A" w:rsidP="00FF52A7">
            <w:pPr>
              <w:tabs>
                <w:tab w:val="left" w:pos="7104"/>
              </w:tabs>
              <w:jc w:val="both"/>
            </w:pPr>
            <w:r>
              <w:t>The substitute includes the following provisions absent from the introduced:</w:t>
            </w:r>
          </w:p>
          <w:p w14:paraId="61EF4E5E" w14:textId="202C572E" w:rsidR="00B4196E" w:rsidRDefault="00FB453A" w:rsidP="00FF52A7">
            <w:pPr>
              <w:pStyle w:val="ListParagraph"/>
              <w:numPr>
                <w:ilvl w:val="0"/>
                <w:numId w:val="59"/>
              </w:numPr>
              <w:tabs>
                <w:tab w:val="left" w:pos="7104"/>
              </w:tabs>
              <w:contextualSpacing w:val="0"/>
              <w:jc w:val="both"/>
            </w:pPr>
            <w:r>
              <w:t>an authorization for the board by rule to adopt another name for the fund; and</w:t>
            </w:r>
          </w:p>
          <w:p w14:paraId="0B0CC55A" w14:textId="4FEBD21A" w:rsidR="00C82FC7" w:rsidRDefault="00FB453A" w:rsidP="00FF52A7">
            <w:pPr>
              <w:pStyle w:val="ListParagraph"/>
              <w:numPr>
                <w:ilvl w:val="0"/>
                <w:numId w:val="59"/>
              </w:numPr>
              <w:tabs>
                <w:tab w:val="left" w:pos="7104"/>
              </w:tabs>
              <w:contextualSpacing w:val="0"/>
              <w:jc w:val="both"/>
            </w:pPr>
            <w:r>
              <w:t xml:space="preserve">a requirement for the provisions </w:t>
            </w:r>
            <w:r w:rsidR="005C6ED4">
              <w:t>governing</w:t>
            </w:r>
            <w:r>
              <w:t xml:space="preserve"> the fund to be construed and</w:t>
            </w:r>
            <w:r w:rsidR="005C6ED4">
              <w:t xml:space="preserve"> the fund to be</w:t>
            </w:r>
            <w:r>
              <w:t xml:space="preserve"> administered in a manner that maintains the qualified status of the fund under federal</w:t>
            </w:r>
            <w:r w:rsidR="005C6ED4">
              <w:t xml:space="preserve"> law</w:t>
            </w:r>
            <w:r>
              <w:t>.</w:t>
            </w:r>
          </w:p>
          <w:p w14:paraId="7E8E97F7" w14:textId="77777777" w:rsidR="00C82FC7" w:rsidRDefault="00C82FC7" w:rsidP="00FF52A7">
            <w:pPr>
              <w:tabs>
                <w:tab w:val="left" w:pos="7104"/>
              </w:tabs>
              <w:jc w:val="both"/>
            </w:pPr>
          </w:p>
          <w:p w14:paraId="18DBA79F" w14:textId="1F723158" w:rsidR="00C82FC7" w:rsidRDefault="00FB453A" w:rsidP="00FF52A7">
            <w:pPr>
              <w:tabs>
                <w:tab w:val="left" w:pos="7104"/>
              </w:tabs>
              <w:jc w:val="both"/>
            </w:pPr>
            <w:r>
              <w:t>While both the introduced and substitute revise the composition of the board</w:t>
            </w:r>
            <w:r w:rsidR="00517707">
              <w:t>,</w:t>
            </w:r>
            <w:r>
              <w:t xml:space="preserve"> the versions differ in the following ways:</w:t>
            </w:r>
          </w:p>
          <w:p w14:paraId="64185267" w14:textId="2DC8813E" w:rsidR="00C82FC7" w:rsidRDefault="00FB453A" w:rsidP="00FF52A7">
            <w:pPr>
              <w:pStyle w:val="ListParagraph"/>
              <w:numPr>
                <w:ilvl w:val="0"/>
                <w:numId w:val="60"/>
              </w:numPr>
              <w:tabs>
                <w:tab w:val="left" w:pos="7104"/>
              </w:tabs>
              <w:contextualSpacing w:val="0"/>
              <w:jc w:val="both"/>
            </w:pPr>
            <w:r>
              <w:t xml:space="preserve">the introduced replaced the mayor with </w:t>
            </w:r>
            <w:r w:rsidR="00B734DF">
              <w:t xml:space="preserve">a member of the city council designated by the mayor, whereas the substitute </w:t>
            </w:r>
            <w:r w:rsidR="00517707">
              <w:t>instead provides for the inclusion of</w:t>
            </w:r>
            <w:r w:rsidR="00B734DF">
              <w:t xml:space="preserve"> a member of the </w:t>
            </w:r>
            <w:r w:rsidR="00517707">
              <w:t xml:space="preserve">municipality's </w:t>
            </w:r>
            <w:r w:rsidR="00B734DF">
              <w:t>governing body</w:t>
            </w:r>
            <w:r w:rsidR="000E4A6A">
              <w:t xml:space="preserve"> designated by the mayor</w:t>
            </w:r>
            <w:r w:rsidR="00B734DF">
              <w:t xml:space="preserve"> </w:t>
            </w:r>
            <w:r w:rsidR="00517707">
              <w:t>as an alternative to the mayor</w:t>
            </w:r>
            <w:r w:rsidR="00B734DF">
              <w:t>;</w:t>
            </w:r>
          </w:p>
          <w:p w14:paraId="6EAAD5C9" w14:textId="75ABED98" w:rsidR="00B734DF" w:rsidRDefault="00FB453A" w:rsidP="00FF52A7">
            <w:pPr>
              <w:pStyle w:val="ListParagraph"/>
              <w:numPr>
                <w:ilvl w:val="0"/>
                <w:numId w:val="60"/>
              </w:numPr>
              <w:tabs>
                <w:tab w:val="left" w:pos="7104"/>
              </w:tabs>
              <w:contextualSpacing w:val="0"/>
              <w:jc w:val="both"/>
            </w:pPr>
            <w:r>
              <w:t>the substitute increase</w:t>
            </w:r>
            <w:r w:rsidR="00636A56">
              <w:t>s</w:t>
            </w:r>
            <w:r>
              <w:t xml:space="preserve"> from three to four the members </w:t>
            </w:r>
            <w:r w:rsidR="00517707">
              <w:t>to be s</w:t>
            </w:r>
            <w:r>
              <w:t xml:space="preserve">elected by </w:t>
            </w:r>
            <w:r w:rsidR="00517707">
              <w:t xml:space="preserve">vote of the applicable </w:t>
            </w:r>
            <w:r>
              <w:t xml:space="preserve">firefighters and retirees, </w:t>
            </w:r>
            <w:r w:rsidR="00517707">
              <w:t xml:space="preserve">whereas </w:t>
            </w:r>
            <w:r>
              <w:t xml:space="preserve">the introduced did not; </w:t>
            </w:r>
          </w:p>
          <w:p w14:paraId="4F67E15A" w14:textId="61F9B37F" w:rsidR="00B734DF" w:rsidRDefault="00FB453A" w:rsidP="00FF52A7">
            <w:pPr>
              <w:pStyle w:val="ListParagraph"/>
              <w:numPr>
                <w:ilvl w:val="0"/>
                <w:numId w:val="60"/>
              </w:numPr>
              <w:tabs>
                <w:tab w:val="left" w:pos="7104"/>
              </w:tabs>
              <w:contextualSpacing w:val="0"/>
              <w:jc w:val="both"/>
            </w:pPr>
            <w:r>
              <w:t xml:space="preserve">the introduced included </w:t>
            </w:r>
            <w:r w:rsidR="008C2B83">
              <w:t xml:space="preserve">two </w:t>
            </w:r>
            <w:r>
              <w:t>qualified voters of the city</w:t>
            </w:r>
            <w:r w:rsidR="008C2B83">
              <w:t xml:space="preserve"> who meet certain criteria, with the city council and the board each appointing one such member to serve a three-year term,</w:t>
            </w:r>
            <w:r w:rsidR="009F7015">
              <w:t xml:space="preserve"> </w:t>
            </w:r>
            <w:r w:rsidR="008C2B83">
              <w:t xml:space="preserve">whereas </w:t>
            </w:r>
            <w:r>
              <w:t>the substitute</w:t>
            </w:r>
            <w:r w:rsidR="008C2B83">
              <w:t xml:space="preserve"> instead</w:t>
            </w:r>
            <w:r>
              <w:t xml:space="preserve"> includes one member of the public </w:t>
            </w:r>
            <w:r w:rsidR="004D0CFF">
              <w:t xml:space="preserve">who meets substantially similar criteria </w:t>
            </w:r>
            <w:r>
              <w:t>selected and appointed by the governing body of the municipality</w:t>
            </w:r>
            <w:r w:rsidR="004D0CFF">
              <w:t xml:space="preserve"> to serve a four-year term</w:t>
            </w:r>
            <w:r w:rsidR="009F7015">
              <w:t>;</w:t>
            </w:r>
            <w:r w:rsidR="009E552A">
              <w:t xml:space="preserve"> and</w:t>
            </w:r>
          </w:p>
          <w:p w14:paraId="6312DA65" w14:textId="094F77B9" w:rsidR="009F7015" w:rsidRDefault="00FB453A" w:rsidP="00FF52A7">
            <w:pPr>
              <w:pStyle w:val="ListParagraph"/>
              <w:numPr>
                <w:ilvl w:val="0"/>
                <w:numId w:val="60"/>
              </w:numPr>
              <w:tabs>
                <w:tab w:val="left" w:pos="7104"/>
              </w:tabs>
              <w:contextualSpacing w:val="0"/>
              <w:jc w:val="both"/>
            </w:pPr>
            <w:r>
              <w:t xml:space="preserve">the substitute includes an authorization for the board by rule to specify the number of elected members who must be firefighters or retirees, </w:t>
            </w:r>
            <w:r w:rsidR="008C2B83">
              <w:t xml:space="preserve">whereas </w:t>
            </w:r>
            <w:r>
              <w:t>the introduced did not</w:t>
            </w:r>
            <w:r w:rsidR="009E552A">
              <w:t>.</w:t>
            </w:r>
          </w:p>
          <w:p w14:paraId="1CBD0593" w14:textId="77777777" w:rsidR="00E635F0" w:rsidRDefault="00E635F0" w:rsidP="00FF52A7">
            <w:pPr>
              <w:tabs>
                <w:tab w:val="left" w:pos="7104"/>
              </w:tabs>
              <w:jc w:val="both"/>
            </w:pPr>
          </w:p>
          <w:p w14:paraId="76C29C41" w14:textId="77777777" w:rsidR="00E635F0" w:rsidRDefault="00FB453A" w:rsidP="00FF52A7">
            <w:pPr>
              <w:tabs>
                <w:tab w:val="left" w:pos="7104"/>
              </w:tabs>
              <w:jc w:val="both"/>
            </w:pPr>
            <w:r>
              <w:t>T</w:t>
            </w:r>
            <w:r w:rsidR="009F7015">
              <w:t>he substitute includes provisions</w:t>
            </w:r>
            <w:r>
              <w:t xml:space="preserve"> absent from the introduced</w:t>
            </w:r>
            <w:r w:rsidR="009F7015">
              <w:t xml:space="preserve"> relating to the </w:t>
            </w:r>
            <w:r>
              <w:t>following:</w:t>
            </w:r>
          </w:p>
          <w:p w14:paraId="0651E61A" w14:textId="0B2F4AE7" w:rsidR="00E635F0" w:rsidRDefault="00FB453A" w:rsidP="00FF52A7">
            <w:pPr>
              <w:pStyle w:val="ListParagraph"/>
              <w:numPr>
                <w:ilvl w:val="0"/>
                <w:numId w:val="75"/>
              </w:numPr>
              <w:tabs>
                <w:tab w:val="left" w:pos="7104"/>
              </w:tabs>
              <w:contextualSpacing w:val="0"/>
              <w:jc w:val="both"/>
            </w:pPr>
            <w:r>
              <w:t xml:space="preserve">the implementation of changes to the </w:t>
            </w:r>
            <w:r w:rsidR="009E552A">
              <w:t>board</w:t>
            </w:r>
            <w:r>
              <w:t>'s composition in accordance with the bill and the terms and appointment of applicable board members;</w:t>
            </w:r>
          </w:p>
          <w:p w14:paraId="46CD4A99" w14:textId="3F61239D" w:rsidR="00616932" w:rsidRDefault="00FB453A" w:rsidP="00FF52A7">
            <w:pPr>
              <w:pStyle w:val="ListParagraph"/>
              <w:numPr>
                <w:ilvl w:val="0"/>
                <w:numId w:val="75"/>
              </w:numPr>
              <w:tabs>
                <w:tab w:val="left" w:pos="7104"/>
              </w:tabs>
              <w:contextualSpacing w:val="0"/>
              <w:jc w:val="both"/>
            </w:pPr>
            <w:r>
              <w:t>filling a vacancy</w:t>
            </w:r>
            <w:r>
              <w:t xml:space="preserve"> on the board in the public member position; and</w:t>
            </w:r>
          </w:p>
          <w:p w14:paraId="57596C1F" w14:textId="54191C2C" w:rsidR="00722F59" w:rsidRDefault="00FB453A" w:rsidP="00FF52A7">
            <w:pPr>
              <w:pStyle w:val="ListParagraph"/>
              <w:numPr>
                <w:ilvl w:val="0"/>
                <w:numId w:val="75"/>
              </w:numPr>
              <w:tabs>
                <w:tab w:val="left" w:pos="7104"/>
              </w:tabs>
              <w:contextualSpacing w:val="0"/>
              <w:jc w:val="both"/>
            </w:pPr>
            <w:r>
              <w:t xml:space="preserve">the </w:t>
            </w:r>
            <w:r w:rsidR="00616932">
              <w:t xml:space="preserve">method by which an </w:t>
            </w:r>
            <w:r>
              <w:t xml:space="preserve">election </w:t>
            </w:r>
            <w:r w:rsidR="00616932">
              <w:t xml:space="preserve">for </w:t>
            </w:r>
            <w:r>
              <w:t>the board</w:t>
            </w:r>
            <w:r w:rsidR="00616932">
              <w:t>'s elected members is held, the method for nominating those members, the duration of such a member's term</w:t>
            </w:r>
            <w:r w:rsidR="009B2CA0">
              <w:t>, and the prohibited use of fund assets for campaign expenses</w:t>
            </w:r>
            <w:r>
              <w:t>.</w:t>
            </w:r>
          </w:p>
          <w:p w14:paraId="3F9B6EF7" w14:textId="77777777" w:rsidR="00E6651A" w:rsidRDefault="00E6651A" w:rsidP="00FF52A7">
            <w:pPr>
              <w:tabs>
                <w:tab w:val="left" w:pos="7104"/>
              </w:tabs>
              <w:jc w:val="both"/>
            </w:pPr>
          </w:p>
          <w:p w14:paraId="38997905" w14:textId="625AB640" w:rsidR="0036463D" w:rsidRDefault="00FB453A" w:rsidP="00FF52A7">
            <w:pPr>
              <w:tabs>
                <w:tab w:val="left" w:pos="7104"/>
              </w:tabs>
              <w:jc w:val="both"/>
            </w:pPr>
            <w:r>
              <w:t>While both the introduced and substitute revise provisions relating to the officers of the board</w:t>
            </w:r>
            <w:r w:rsidR="002A5959">
              <w:t xml:space="preserve"> by removing the mayor and city treasure</w:t>
            </w:r>
            <w:r w:rsidR="007C5474">
              <w:t>r</w:t>
            </w:r>
            <w:r w:rsidR="002A5959">
              <w:t xml:space="preserve"> as officers</w:t>
            </w:r>
            <w:r>
              <w:t xml:space="preserve">, the substitute </w:t>
            </w:r>
            <w:r w:rsidR="002A5959">
              <w:t>requires the board to annually elect from its members</w:t>
            </w:r>
            <w:r w:rsidR="00C30815">
              <w:t>hip</w:t>
            </w:r>
            <w:r w:rsidR="002A5959">
              <w:t xml:space="preserve"> a chair</w:t>
            </w:r>
            <w:r w:rsidR="00C30815">
              <w:t xml:space="preserve"> to serve</w:t>
            </w:r>
            <w:r w:rsidR="002A5959">
              <w:t xml:space="preserve"> as the presiding officer and a vice chair</w:t>
            </w:r>
            <w:r w:rsidR="00C30815">
              <w:t xml:space="preserve"> to serve as the alternate presiding officer, whereas the introduced provided for certain designations for officer positions</w:t>
            </w:r>
            <w:r w:rsidR="002A5959">
              <w:t>.</w:t>
            </w:r>
            <w:r w:rsidR="00901AC8">
              <w:t xml:space="preserve"> </w:t>
            </w:r>
          </w:p>
          <w:p w14:paraId="326CF7FB" w14:textId="77777777" w:rsidR="00ED0270" w:rsidRDefault="00ED0270" w:rsidP="00FF52A7">
            <w:pPr>
              <w:tabs>
                <w:tab w:val="left" w:pos="7104"/>
              </w:tabs>
              <w:jc w:val="both"/>
            </w:pPr>
          </w:p>
          <w:p w14:paraId="3F8BFB3E" w14:textId="29CFED3C" w:rsidR="00ED0270" w:rsidRDefault="00FB453A" w:rsidP="00FF52A7">
            <w:pPr>
              <w:tabs>
                <w:tab w:val="left" w:pos="7104"/>
              </w:tabs>
              <w:jc w:val="both"/>
            </w:pPr>
            <w:r>
              <w:t>The substitute includes provisions absent from the introduced</w:t>
            </w:r>
            <w:r w:rsidR="00BA49B0">
              <w:t xml:space="preserve"> that relate to the following</w:t>
            </w:r>
            <w:r>
              <w:t>:</w:t>
            </w:r>
          </w:p>
          <w:p w14:paraId="7B3C19F9" w14:textId="6BA839E1" w:rsidR="00BA49B0" w:rsidRDefault="00FB453A" w:rsidP="00FF52A7">
            <w:pPr>
              <w:pStyle w:val="ListParagraph"/>
              <w:numPr>
                <w:ilvl w:val="0"/>
                <w:numId w:val="61"/>
              </w:numPr>
              <w:tabs>
                <w:tab w:val="left" w:pos="7104"/>
              </w:tabs>
              <w:contextualSpacing w:val="0"/>
              <w:jc w:val="both"/>
            </w:pPr>
            <w:r>
              <w:t xml:space="preserve">the requirement for the board of trustees to </w:t>
            </w:r>
            <w:r w:rsidRPr="00BF4A95">
              <w:t>keep a record of all claims, receipts, and disbursements and make disbursements only on vouchers signed by such persons as the board designates by resolution</w:t>
            </w:r>
            <w:r>
              <w:t>;</w:t>
            </w:r>
          </w:p>
          <w:p w14:paraId="6E376EF4" w14:textId="02C153E3" w:rsidR="00ED0270" w:rsidRDefault="00FB453A" w:rsidP="00FF52A7">
            <w:pPr>
              <w:pStyle w:val="ListParagraph"/>
              <w:numPr>
                <w:ilvl w:val="0"/>
                <w:numId w:val="61"/>
              </w:numPr>
              <w:tabs>
                <w:tab w:val="left" w:pos="7104"/>
              </w:tabs>
              <w:contextualSpacing w:val="0"/>
              <w:jc w:val="both"/>
            </w:pPr>
            <w:r>
              <w:t>the board</w:t>
            </w:r>
            <w:r w:rsidR="00BA49B0">
              <w:t>'s authority</w:t>
            </w:r>
            <w:r>
              <w:t xml:space="preserve"> to </w:t>
            </w:r>
            <w:r w:rsidR="00BA49B0">
              <w:t>hear and</w:t>
            </w:r>
            <w:r>
              <w:t xml:space="preserve"> determin</w:t>
            </w:r>
            <w:r w:rsidR="00BA49B0">
              <w:t>e matters</w:t>
            </w:r>
            <w:r>
              <w:t xml:space="preserve"> related to the administration of the fund</w:t>
            </w:r>
            <w:r w:rsidR="00BA49B0">
              <w:t xml:space="preserve"> and the binding nature of the board's determinations</w:t>
            </w:r>
            <w:r>
              <w:t>;</w:t>
            </w:r>
          </w:p>
          <w:p w14:paraId="23F0845B" w14:textId="2D3805CE" w:rsidR="00901AC8" w:rsidRDefault="00FB453A" w:rsidP="00FF52A7">
            <w:pPr>
              <w:pStyle w:val="ListParagraph"/>
              <w:numPr>
                <w:ilvl w:val="0"/>
                <w:numId w:val="61"/>
              </w:numPr>
              <w:tabs>
                <w:tab w:val="left" w:pos="7104"/>
              </w:tabs>
              <w:contextualSpacing w:val="0"/>
              <w:jc w:val="both"/>
            </w:pPr>
            <w:r>
              <w:t xml:space="preserve">the </w:t>
            </w:r>
            <w:r w:rsidRPr="00CF553C">
              <w:t>individual who determines to whom information contained in records in the fund's custody concerning an individual member, retiree, annuitant, or beneficiary may be disclosed</w:t>
            </w:r>
            <w:r>
              <w:t>;</w:t>
            </w:r>
          </w:p>
          <w:p w14:paraId="190DA3D5" w14:textId="304C654F" w:rsidR="0093605F" w:rsidRDefault="00FB453A" w:rsidP="00FF52A7">
            <w:pPr>
              <w:pStyle w:val="ListParagraph"/>
              <w:numPr>
                <w:ilvl w:val="0"/>
                <w:numId w:val="61"/>
              </w:numPr>
              <w:tabs>
                <w:tab w:val="left" w:pos="7104"/>
              </w:tabs>
              <w:contextualSpacing w:val="0"/>
              <w:jc w:val="both"/>
            </w:pPr>
            <w:r>
              <w:t>the service credit of a member who leaves employment with the fire department and performs military service and the payment of contributions for military service credit;</w:t>
            </w:r>
            <w:r w:rsidR="003C69E2">
              <w:t xml:space="preserve"> and</w:t>
            </w:r>
          </w:p>
          <w:p w14:paraId="690850A2" w14:textId="6423170E" w:rsidR="003C69E2" w:rsidRDefault="00FB453A" w:rsidP="00FF52A7">
            <w:pPr>
              <w:pStyle w:val="ListParagraph"/>
              <w:numPr>
                <w:ilvl w:val="0"/>
                <w:numId w:val="61"/>
              </w:numPr>
              <w:tabs>
                <w:tab w:val="left" w:pos="7104"/>
              </w:tabs>
              <w:contextualSpacing w:val="0"/>
              <w:jc w:val="both"/>
            </w:pPr>
            <w:r>
              <w:t xml:space="preserve">the determination of </w:t>
            </w:r>
            <w:r w:rsidR="003753B1">
              <w:t xml:space="preserve">the </w:t>
            </w:r>
            <w:r>
              <w:t xml:space="preserve">average monthly salary </w:t>
            </w:r>
            <w:r w:rsidR="003753B1">
              <w:t>of</w:t>
            </w:r>
            <w:r>
              <w:t xml:space="preserve"> a group A member and group B member. </w:t>
            </w:r>
          </w:p>
          <w:p w14:paraId="6571A6F5" w14:textId="77777777" w:rsidR="009D73AE" w:rsidRDefault="009D73AE" w:rsidP="00FF52A7">
            <w:pPr>
              <w:tabs>
                <w:tab w:val="left" w:pos="7104"/>
              </w:tabs>
              <w:jc w:val="both"/>
            </w:pPr>
          </w:p>
          <w:p w14:paraId="26F58788" w14:textId="4571AC15" w:rsidR="005971A0" w:rsidRDefault="00FB453A" w:rsidP="00FF52A7">
            <w:pPr>
              <w:tabs>
                <w:tab w:val="left" w:pos="7104"/>
              </w:tabs>
              <w:jc w:val="both"/>
            </w:pPr>
            <w:r>
              <w:t>While both the introduced and the substitute provide for membership as a group A member or a group B member, the versions differ as follows:</w:t>
            </w:r>
          </w:p>
          <w:p w14:paraId="7C736B9E" w14:textId="7C79F6AA" w:rsidR="00A138AA" w:rsidRDefault="00FB453A" w:rsidP="00FF52A7">
            <w:pPr>
              <w:pStyle w:val="ListParagraph"/>
              <w:numPr>
                <w:ilvl w:val="0"/>
                <w:numId w:val="76"/>
              </w:numPr>
              <w:tabs>
                <w:tab w:val="left" w:pos="7104"/>
              </w:tabs>
              <w:contextualSpacing w:val="0"/>
              <w:jc w:val="both"/>
            </w:pPr>
            <w:r>
              <w:t>the substitute includes provisions absent from the introduced requiring each member of the fund to be a group A member or group B member; and</w:t>
            </w:r>
          </w:p>
          <w:p w14:paraId="0B1B62D2" w14:textId="4D0E8F2A" w:rsidR="005971A0" w:rsidRDefault="00FB453A" w:rsidP="00FF52A7">
            <w:pPr>
              <w:pStyle w:val="ListParagraph"/>
              <w:numPr>
                <w:ilvl w:val="0"/>
                <w:numId w:val="76"/>
              </w:numPr>
              <w:tabs>
                <w:tab w:val="left" w:pos="7104"/>
              </w:tabs>
              <w:contextualSpacing w:val="0"/>
              <w:jc w:val="both"/>
            </w:pPr>
            <w:r>
              <w:t xml:space="preserve">the introduced </w:t>
            </w:r>
            <w:r w:rsidR="005634B9">
              <w:t>included definitions for the terms "group A member" and "group B member" as members who were initially hired by the city as a firefighter prior to January</w:t>
            </w:r>
            <w:r w:rsidR="000660D7">
              <w:t> </w:t>
            </w:r>
            <w:r w:rsidR="005634B9">
              <w:t>1, 2026, or on or after that date, respectively, whereas the substitute includes provisions absent from the introduced setting out alternative criteria for membership in each group</w:t>
            </w:r>
            <w:r w:rsidR="00A138AA">
              <w:t>.</w:t>
            </w:r>
          </w:p>
          <w:p w14:paraId="5DC72156" w14:textId="77777777" w:rsidR="005971A0" w:rsidRDefault="005971A0" w:rsidP="00FF52A7">
            <w:pPr>
              <w:tabs>
                <w:tab w:val="left" w:pos="7104"/>
              </w:tabs>
              <w:jc w:val="both"/>
            </w:pPr>
          </w:p>
          <w:p w14:paraId="384E1477" w14:textId="77777777" w:rsidR="002249EF" w:rsidRDefault="00FB453A" w:rsidP="00FF52A7">
            <w:pPr>
              <w:tabs>
                <w:tab w:val="left" w:pos="7104"/>
              </w:tabs>
              <w:jc w:val="both"/>
            </w:pPr>
            <w:r>
              <w:t xml:space="preserve">While both the introduced and substitute </w:t>
            </w:r>
            <w:r w:rsidR="00936B71">
              <w:t xml:space="preserve">revise provisions relating to the normal service retirement benefit, the </w:t>
            </w:r>
            <w:r>
              <w:t>versions differ as follows:</w:t>
            </w:r>
          </w:p>
          <w:p w14:paraId="632051B8" w14:textId="429716E6" w:rsidR="002249EF" w:rsidRDefault="00FB453A" w:rsidP="00FF52A7">
            <w:pPr>
              <w:pStyle w:val="ListParagraph"/>
              <w:numPr>
                <w:ilvl w:val="0"/>
                <w:numId w:val="77"/>
              </w:numPr>
              <w:tabs>
                <w:tab w:val="left" w:pos="7104"/>
              </w:tabs>
              <w:contextualSpacing w:val="0"/>
              <w:jc w:val="both"/>
            </w:pPr>
            <w:r>
              <w:t xml:space="preserve">the introduced removed provisions authorizing a change to the three percent factor used to determine a retiree's service retirement annuity, whereas the </w:t>
            </w:r>
            <w:r>
              <w:t>substitute does not; and</w:t>
            </w:r>
          </w:p>
          <w:p w14:paraId="1E780E56" w14:textId="05BF61F6" w:rsidR="00E21031" w:rsidRDefault="00FB453A" w:rsidP="00FF52A7">
            <w:pPr>
              <w:pStyle w:val="ListParagraph"/>
              <w:numPr>
                <w:ilvl w:val="0"/>
                <w:numId w:val="77"/>
              </w:numPr>
              <w:tabs>
                <w:tab w:val="left" w:pos="7104"/>
              </w:tabs>
              <w:contextualSpacing w:val="0"/>
              <w:jc w:val="both"/>
            </w:pPr>
            <w:r>
              <w:t xml:space="preserve">the </w:t>
            </w:r>
            <w:r w:rsidR="00936B71">
              <w:t xml:space="preserve">substitute repeals a </w:t>
            </w:r>
            <w:r w:rsidR="00BD15F4">
              <w:t xml:space="preserve">provision establishing that the </w:t>
            </w:r>
            <w:r w:rsidR="00BD15F4" w:rsidRPr="00BD15F4">
              <w:t>service retirement annuity of a person who retired before January 1, 1995, is a monthly payment based on the benefit formula in effect at the time of the person's retirement</w:t>
            </w:r>
            <w:r w:rsidR="00BD15F4">
              <w:t xml:space="preserve">, whereas the introduced </w:t>
            </w:r>
            <w:r w:rsidR="000058F0">
              <w:t>did not</w:t>
            </w:r>
            <w:r w:rsidR="00BD15F4">
              <w:t xml:space="preserve">. </w:t>
            </w:r>
          </w:p>
          <w:p w14:paraId="28CACF50" w14:textId="77777777" w:rsidR="00E21031" w:rsidRDefault="00E21031" w:rsidP="00FF52A7">
            <w:pPr>
              <w:tabs>
                <w:tab w:val="left" w:pos="7104"/>
              </w:tabs>
              <w:jc w:val="both"/>
            </w:pPr>
          </w:p>
          <w:p w14:paraId="3427BD37" w14:textId="3156D673" w:rsidR="00E32A87" w:rsidRDefault="00FB453A" w:rsidP="00FF52A7">
            <w:pPr>
              <w:tabs>
                <w:tab w:val="left" w:pos="7104"/>
              </w:tabs>
              <w:jc w:val="both"/>
            </w:pPr>
            <w:r>
              <w:t>The substitute omits provisions included in the introduced</w:t>
            </w:r>
            <w:r w:rsidR="00A2014F">
              <w:t xml:space="preserve"> that relate to the following</w:t>
            </w:r>
            <w:r>
              <w:t>:</w:t>
            </w:r>
          </w:p>
          <w:p w14:paraId="4CA73508" w14:textId="643B5C8F" w:rsidR="00E32A87" w:rsidRDefault="00FB453A" w:rsidP="00FF52A7">
            <w:pPr>
              <w:pStyle w:val="ListParagraph"/>
              <w:numPr>
                <w:ilvl w:val="0"/>
                <w:numId w:val="62"/>
              </w:numPr>
              <w:tabs>
                <w:tab w:val="left" w:pos="7104"/>
              </w:tabs>
              <w:contextualSpacing w:val="0"/>
              <w:jc w:val="both"/>
            </w:pPr>
            <w:r>
              <w:t xml:space="preserve">the applicability of a provision authorizing certain members to terminate employment and later retire and receive a service retirement benefit if the member </w:t>
            </w:r>
            <w:r w:rsidR="007D061D">
              <w:t xml:space="preserve">would have otherwise accumulated at least 25 years of service credit to </w:t>
            </w:r>
            <w:r>
              <w:t xml:space="preserve">a group A member; </w:t>
            </w:r>
          </w:p>
          <w:p w14:paraId="713A8A07" w14:textId="381E9D9B" w:rsidR="009F207F" w:rsidRDefault="00FB453A" w:rsidP="00FF52A7">
            <w:pPr>
              <w:pStyle w:val="ListParagraph"/>
              <w:numPr>
                <w:ilvl w:val="0"/>
                <w:numId w:val="62"/>
              </w:numPr>
              <w:tabs>
                <w:tab w:val="left" w:pos="7104"/>
              </w:tabs>
              <w:contextualSpacing w:val="0"/>
              <w:jc w:val="both"/>
            </w:pPr>
            <w:r>
              <w:t xml:space="preserve">a requirement for the board to </w:t>
            </w:r>
            <w:r w:rsidR="00A74FBD" w:rsidRPr="00A74FBD">
              <w:t xml:space="preserve">adopt policies under which a </w:t>
            </w:r>
            <w:r w:rsidR="007D061D">
              <w:t>g</w:t>
            </w:r>
            <w:r w:rsidR="00A74FBD" w:rsidRPr="00A74FBD">
              <w:t>roup B firefighter who is leaving active service may elect to accept an actuarially reduced life annuity benefit upon retirement to provide a joint survivor benefit for the member's surviving spouse</w:t>
            </w:r>
            <w:r w:rsidR="00A74FBD">
              <w:t>;</w:t>
            </w:r>
            <w:r w:rsidR="00167578">
              <w:t xml:space="preserve"> and</w:t>
            </w:r>
          </w:p>
          <w:p w14:paraId="003E11B4" w14:textId="05EB0192" w:rsidR="00AB69A6" w:rsidRDefault="00FB453A" w:rsidP="00FF52A7">
            <w:pPr>
              <w:pStyle w:val="ListParagraph"/>
              <w:numPr>
                <w:ilvl w:val="0"/>
                <w:numId w:val="62"/>
              </w:numPr>
              <w:tabs>
                <w:tab w:val="left" w:pos="7104"/>
              </w:tabs>
              <w:contextualSpacing w:val="0"/>
              <w:jc w:val="both"/>
            </w:pPr>
            <w:r>
              <w:t xml:space="preserve">a requirement for a </w:t>
            </w:r>
            <w:r w:rsidRPr="00A74FBD">
              <w:t xml:space="preserve">joint survivor benefit </w:t>
            </w:r>
            <w:r>
              <w:t>to</w:t>
            </w:r>
            <w:r w:rsidRPr="00A74FBD">
              <w:t xml:space="preserve"> be an optional retirement annuity that is certified by the </w:t>
            </w:r>
            <w:r>
              <w:t>board's</w:t>
            </w:r>
            <w:r w:rsidRPr="00A74FBD">
              <w:t xml:space="preserve"> actuary to be the actuarial equivalent of the</w:t>
            </w:r>
            <w:r>
              <w:t xml:space="preserve"> normal service retirement benefit</w:t>
            </w:r>
            <w:r w:rsidR="00E21031">
              <w:t xml:space="preserve"> and is payable throughout the retiree's life</w:t>
            </w:r>
            <w:r>
              <w:t xml:space="preserve">. </w:t>
            </w:r>
          </w:p>
          <w:p w14:paraId="0A010A35" w14:textId="77777777" w:rsidR="00E21031" w:rsidRDefault="00E21031" w:rsidP="00FF52A7">
            <w:pPr>
              <w:tabs>
                <w:tab w:val="left" w:pos="7104"/>
              </w:tabs>
              <w:jc w:val="both"/>
            </w:pPr>
          </w:p>
          <w:p w14:paraId="2E5170E1" w14:textId="2168B6C3" w:rsidR="00E21031" w:rsidRDefault="00FB453A" w:rsidP="00FF52A7">
            <w:pPr>
              <w:tabs>
                <w:tab w:val="left" w:pos="7104"/>
              </w:tabs>
              <w:jc w:val="both"/>
            </w:pPr>
            <w:r>
              <w:t xml:space="preserve">The substitute includes </w:t>
            </w:r>
            <w:r w:rsidR="00963929">
              <w:t>provisions absent from the introduced that relate to the following:</w:t>
            </w:r>
          </w:p>
          <w:p w14:paraId="18BCBEA7" w14:textId="6C211FBE" w:rsidR="00963929" w:rsidRDefault="00FB453A" w:rsidP="00FF52A7">
            <w:pPr>
              <w:pStyle w:val="ListParagraph"/>
              <w:numPr>
                <w:ilvl w:val="0"/>
                <w:numId w:val="78"/>
              </w:numPr>
              <w:tabs>
                <w:tab w:val="left" w:pos="7104"/>
              </w:tabs>
              <w:contextualSpacing w:val="0"/>
              <w:jc w:val="both"/>
            </w:pPr>
            <w:r>
              <w:t>the board's authority to determine a firefighter's eligibility for retirement and a disability retirement annuity if no application has been filed;</w:t>
            </w:r>
          </w:p>
          <w:p w14:paraId="7CD8E437" w14:textId="58F72665" w:rsidR="00E21031" w:rsidRDefault="00FB453A" w:rsidP="00FF52A7">
            <w:pPr>
              <w:pStyle w:val="ListParagraph"/>
              <w:numPr>
                <w:ilvl w:val="0"/>
                <w:numId w:val="78"/>
              </w:numPr>
              <w:tabs>
                <w:tab w:val="left" w:pos="7104"/>
              </w:tabs>
              <w:contextualSpacing w:val="0"/>
              <w:jc w:val="both"/>
            </w:pPr>
            <w:r>
              <w:t>the applicability of provisions providing for a COLA to</w:t>
            </w:r>
            <w:r w:rsidRPr="00963929">
              <w:t xml:space="preserve"> the amount of disability retirement benefit payable to a member eligible for that benefit</w:t>
            </w:r>
            <w:r>
              <w:t>;</w:t>
            </w:r>
          </w:p>
          <w:p w14:paraId="06945E9D" w14:textId="39564AD3" w:rsidR="00963929" w:rsidRDefault="00FB453A" w:rsidP="00FF52A7">
            <w:pPr>
              <w:pStyle w:val="ListParagraph"/>
              <w:numPr>
                <w:ilvl w:val="0"/>
                <w:numId w:val="78"/>
              </w:numPr>
              <w:tabs>
                <w:tab w:val="left" w:pos="7104"/>
              </w:tabs>
              <w:contextualSpacing w:val="0"/>
              <w:jc w:val="both"/>
            </w:pPr>
            <w:r>
              <w:t xml:space="preserve">the board's authority to restore a person to active service for a retiree who recovers during the first </w:t>
            </w:r>
            <w:r w:rsidR="0011334D">
              <w:t>2.5</w:t>
            </w:r>
            <w:r>
              <w:t xml:space="preserve"> years of disability retirement; </w:t>
            </w:r>
            <w:r w:rsidR="00B97633">
              <w:t xml:space="preserve">and </w:t>
            </w:r>
          </w:p>
          <w:p w14:paraId="2E98F90E" w14:textId="599D7C3E" w:rsidR="00B97633" w:rsidRDefault="00FB453A" w:rsidP="00FF52A7">
            <w:pPr>
              <w:pStyle w:val="ListParagraph"/>
              <w:numPr>
                <w:ilvl w:val="0"/>
                <w:numId w:val="78"/>
              </w:numPr>
              <w:tabs>
                <w:tab w:val="left" w:pos="7104"/>
              </w:tabs>
              <w:contextualSpacing w:val="0"/>
              <w:jc w:val="both"/>
            </w:pPr>
            <w:r>
              <w:t xml:space="preserve">the applicability of the </w:t>
            </w:r>
            <w:r w:rsidRPr="00B97633">
              <w:t xml:space="preserve">entitlement </w:t>
            </w:r>
            <w:r>
              <w:t xml:space="preserve">to </w:t>
            </w:r>
            <w:r w:rsidR="000E58F3">
              <w:t xml:space="preserve">certain </w:t>
            </w:r>
            <w:r>
              <w:t>benefit</w:t>
            </w:r>
            <w:r w:rsidR="000E58F3">
              <w:t>s</w:t>
            </w:r>
            <w:r>
              <w:t xml:space="preserve"> for</w:t>
            </w:r>
            <w:r w:rsidRPr="00B97633">
              <w:t xml:space="preserve"> a surviving spouse of a firefighter who dies before retirement</w:t>
            </w:r>
            <w:r w:rsidR="000E58F3">
              <w:t>, the surviving spouse of a former firefighter, surviving dependent children, and dependent parents</w:t>
            </w:r>
            <w:r>
              <w:t xml:space="preserve">. </w:t>
            </w:r>
          </w:p>
          <w:p w14:paraId="39E69C7A" w14:textId="77777777" w:rsidR="00B97633" w:rsidRDefault="00B97633" w:rsidP="00FF52A7">
            <w:pPr>
              <w:tabs>
                <w:tab w:val="left" w:pos="7104"/>
              </w:tabs>
              <w:jc w:val="both"/>
            </w:pPr>
          </w:p>
          <w:p w14:paraId="29C7B962" w14:textId="59B8C842" w:rsidR="00CA65FD" w:rsidRDefault="00FB453A" w:rsidP="00FF52A7">
            <w:pPr>
              <w:tabs>
                <w:tab w:val="left" w:pos="7104"/>
              </w:tabs>
              <w:jc w:val="both"/>
            </w:pPr>
            <w:r>
              <w:t xml:space="preserve">While both the introduced and substitute revise </w:t>
            </w:r>
            <w:r w:rsidR="00E0126A">
              <w:t xml:space="preserve">provisions relating to </w:t>
            </w:r>
            <w:r w:rsidR="00B97633">
              <w:t>a</w:t>
            </w:r>
            <w:r w:rsidR="00E0126A">
              <w:t xml:space="preserve">n immediate monthly benefit for a retiree's surviving spouse, </w:t>
            </w:r>
            <w:r>
              <w:t>the versions differ as follows:</w:t>
            </w:r>
          </w:p>
          <w:p w14:paraId="3CBFB501" w14:textId="3E814F41" w:rsidR="00CA65FD" w:rsidRDefault="00FB453A" w:rsidP="00FF52A7">
            <w:pPr>
              <w:pStyle w:val="ListParagraph"/>
              <w:numPr>
                <w:ilvl w:val="0"/>
                <w:numId w:val="79"/>
              </w:numPr>
              <w:tabs>
                <w:tab w:val="left" w:pos="7104"/>
              </w:tabs>
              <w:contextualSpacing w:val="0"/>
              <w:jc w:val="both"/>
            </w:pPr>
            <w:r>
              <w:t xml:space="preserve">the introduced provided an entitlement for a group B retiree's </w:t>
            </w:r>
            <w:r w:rsidR="000E58F3">
              <w:t>surviving</w:t>
            </w:r>
            <w:r>
              <w:t xml:space="preserve"> spouse, whereas the substitute limits the applicability of the entitlement to the surviving spouse of a group</w:t>
            </w:r>
            <w:r w:rsidR="00251429">
              <w:t> </w:t>
            </w:r>
            <w:r>
              <w:t xml:space="preserve">A member; </w:t>
            </w:r>
            <w:r w:rsidR="00331B04">
              <w:t>and</w:t>
            </w:r>
          </w:p>
          <w:p w14:paraId="3F02CF88" w14:textId="5F36FBC4" w:rsidR="00AB69A6" w:rsidRDefault="00FB453A" w:rsidP="00FF52A7">
            <w:pPr>
              <w:pStyle w:val="ListParagraph"/>
              <w:numPr>
                <w:ilvl w:val="0"/>
                <w:numId w:val="79"/>
              </w:numPr>
              <w:tabs>
                <w:tab w:val="left" w:pos="7104"/>
              </w:tabs>
              <w:contextualSpacing w:val="0"/>
              <w:jc w:val="both"/>
            </w:pPr>
            <w:r>
              <w:t xml:space="preserve">the substitute removes </w:t>
            </w:r>
            <w:r w:rsidR="00CA65FD">
              <w:t xml:space="preserve">as a method for </w:t>
            </w:r>
            <w:r w:rsidR="000E58F3">
              <w:t>satisfying</w:t>
            </w:r>
            <w:r w:rsidR="00CA65FD">
              <w:t xml:space="preserve"> eligibility criteria for that benefit</w:t>
            </w:r>
            <w:r>
              <w:t xml:space="preserve"> the spouse marr</w:t>
            </w:r>
            <w:r w:rsidR="00CA65FD">
              <w:t>ying</w:t>
            </w:r>
            <w:r>
              <w:t xml:space="preserve"> </w:t>
            </w:r>
            <w:r w:rsidR="00265E0B">
              <w:t>t</w:t>
            </w:r>
            <w:r w:rsidR="00265E0B" w:rsidRPr="00265E0B">
              <w:t xml:space="preserve">he retiree after the retiree's retirement and </w:t>
            </w:r>
            <w:r w:rsidR="000E58F3">
              <w:t>being</w:t>
            </w:r>
            <w:r w:rsidR="000E58F3" w:rsidRPr="00265E0B">
              <w:t xml:space="preserve"> </w:t>
            </w:r>
            <w:r w:rsidR="00265E0B" w:rsidRPr="00265E0B">
              <w:t>married to the retiree for at least 24 consecutive months</w:t>
            </w:r>
            <w:r w:rsidR="00265E0B">
              <w:t xml:space="preserve">, </w:t>
            </w:r>
            <w:r w:rsidR="000E58F3">
              <w:t xml:space="preserve">whereas </w:t>
            </w:r>
            <w:r w:rsidR="00265E0B">
              <w:t>the introduced did not.</w:t>
            </w:r>
          </w:p>
          <w:p w14:paraId="57DE0C69" w14:textId="77777777" w:rsidR="00595C96" w:rsidRDefault="00595C96" w:rsidP="00FF52A7">
            <w:pPr>
              <w:tabs>
                <w:tab w:val="left" w:pos="7104"/>
              </w:tabs>
              <w:jc w:val="both"/>
            </w:pPr>
          </w:p>
          <w:p w14:paraId="00ED8F4F" w14:textId="01CA38D9" w:rsidR="00195188" w:rsidRDefault="00FB453A" w:rsidP="00FF52A7">
            <w:pPr>
              <w:tabs>
                <w:tab w:val="left" w:pos="7104"/>
              </w:tabs>
              <w:jc w:val="both"/>
            </w:pPr>
            <w:r>
              <w:t>While both the introduced and substitute revise provisions relating to credits to a member's DROP account, the versions differ as follows:</w:t>
            </w:r>
          </w:p>
          <w:p w14:paraId="75D56CBA" w14:textId="193936A5" w:rsidR="00595C96" w:rsidRDefault="00FB453A" w:rsidP="00FF52A7">
            <w:pPr>
              <w:pStyle w:val="ListParagraph"/>
              <w:numPr>
                <w:ilvl w:val="0"/>
                <w:numId w:val="80"/>
              </w:numPr>
              <w:tabs>
                <w:tab w:val="left" w:pos="7104"/>
              </w:tabs>
              <w:contextualSpacing w:val="0"/>
              <w:jc w:val="both"/>
            </w:pPr>
            <w:r>
              <w:t xml:space="preserve">the </w:t>
            </w:r>
            <w:r w:rsidR="007B442D">
              <w:t xml:space="preserve">substitute </w:t>
            </w:r>
            <w:r w:rsidR="00195188">
              <w:t xml:space="preserve">clarifies the period during which certain amounts are credited to a member's DROP account and changes the frequency with which interest must be credited to a member's DROP account, whereas the introduced </w:t>
            </w:r>
            <w:r w:rsidR="00CA143A">
              <w:t>did not;</w:t>
            </w:r>
          </w:p>
          <w:p w14:paraId="177B48DC" w14:textId="0F4B3D2D" w:rsidR="00665E02" w:rsidRDefault="00FB453A" w:rsidP="00FF52A7">
            <w:pPr>
              <w:pStyle w:val="ListParagraph"/>
              <w:numPr>
                <w:ilvl w:val="0"/>
                <w:numId w:val="80"/>
              </w:numPr>
              <w:tabs>
                <w:tab w:val="left" w:pos="7104"/>
              </w:tabs>
              <w:contextualSpacing w:val="0"/>
              <w:jc w:val="both"/>
            </w:pPr>
            <w:r>
              <w:t xml:space="preserve">the substitute </w:t>
            </w:r>
            <w:r w:rsidRPr="00665E02">
              <w:t>establishes that, for a group B member, the amount of the additional contributions that must be credited to a members DROP account is 50 percent of the contributions</w:t>
            </w:r>
            <w:r>
              <w:t xml:space="preserve">, whereas the introduced did not; </w:t>
            </w:r>
          </w:p>
          <w:p w14:paraId="1CCA9497" w14:textId="4BCE5786" w:rsidR="00665E02" w:rsidRDefault="00FB453A" w:rsidP="00FF52A7">
            <w:pPr>
              <w:pStyle w:val="ListParagraph"/>
              <w:numPr>
                <w:ilvl w:val="0"/>
                <w:numId w:val="80"/>
              </w:numPr>
              <w:tabs>
                <w:tab w:val="left" w:pos="7104"/>
              </w:tabs>
              <w:contextualSpacing w:val="0"/>
              <w:jc w:val="both"/>
            </w:pPr>
            <w:r>
              <w:t xml:space="preserve">the introduced required </w:t>
            </w:r>
            <w:r w:rsidR="00D335B9">
              <w:t>amounts held in</w:t>
            </w:r>
            <w:r>
              <w:t xml:space="preserve"> a group B member's DROP account </w:t>
            </w:r>
            <w:r w:rsidR="00D335B9">
              <w:t xml:space="preserve">to be credited </w:t>
            </w:r>
            <w:r>
              <w:t>at the end of each calendar month</w:t>
            </w:r>
            <w:r w:rsidR="00D335B9">
              <w:t xml:space="preserve"> with interest</w:t>
            </w:r>
            <w:r>
              <w:t xml:space="preserve"> at a rate equal to one-twelfth of three percent </w:t>
            </w:r>
            <w:r w:rsidRPr="00CA143A">
              <w:t>until the member's retirement</w:t>
            </w:r>
            <w:r>
              <w:t xml:space="preserve">, whereas the substitute requires </w:t>
            </w:r>
            <w:r w:rsidR="00D335B9">
              <w:t xml:space="preserve">amounts held in </w:t>
            </w:r>
            <w:r>
              <w:t xml:space="preserve">a group B member's DROP account </w:t>
            </w:r>
            <w:r w:rsidR="00DB4BCB">
              <w:t>to be credited</w:t>
            </w:r>
            <w:r w:rsidR="00114E27">
              <w:t xml:space="preserve"> with interest</w:t>
            </w:r>
            <w:r w:rsidR="00DB4BCB">
              <w:t xml:space="preserve"> on an annual basis </w:t>
            </w:r>
            <w:r>
              <w:t xml:space="preserve">at a rate equal to four percent; </w:t>
            </w:r>
          </w:p>
          <w:p w14:paraId="4DC0D759" w14:textId="6B2F1CCB" w:rsidR="001451BC" w:rsidRDefault="00FB453A" w:rsidP="00FF52A7">
            <w:pPr>
              <w:pStyle w:val="ListParagraph"/>
              <w:numPr>
                <w:ilvl w:val="0"/>
                <w:numId w:val="80"/>
              </w:numPr>
              <w:tabs>
                <w:tab w:val="left" w:pos="7104"/>
              </w:tabs>
              <w:contextualSpacing w:val="0"/>
              <w:jc w:val="both"/>
            </w:pPr>
            <w:r>
              <w:t>the substitute sets out provisions providing for interest credited after the DROP period, whereas the introduced did not</w:t>
            </w:r>
            <w:r w:rsidR="00815FE7">
              <w:t>;</w:t>
            </w:r>
          </w:p>
          <w:p w14:paraId="14D39F7D" w14:textId="685380A8" w:rsidR="00963E65" w:rsidRDefault="00FB453A" w:rsidP="00FF52A7">
            <w:pPr>
              <w:pStyle w:val="ListParagraph"/>
              <w:numPr>
                <w:ilvl w:val="0"/>
                <w:numId w:val="80"/>
              </w:numPr>
              <w:tabs>
                <w:tab w:val="left" w:pos="7104"/>
              </w:tabs>
              <w:contextualSpacing w:val="0"/>
              <w:jc w:val="both"/>
            </w:pPr>
            <w:r>
              <w:t>the substitute replaces the COLAs to which provisions providing for adjustments to credits to a member's DROP account apply from a COLA that occurs between the effective date of the member's DROP election and the effective date of the member's retirement to a COLA that occurs during the member's DROP period, including adjustments granted before January 1, 2026, whereas the introduced did not</w:t>
            </w:r>
            <w:r w:rsidR="00815FE7">
              <w:t>;</w:t>
            </w:r>
          </w:p>
          <w:p w14:paraId="28028DC8" w14:textId="46009E59" w:rsidR="00815FE7" w:rsidRDefault="00FB453A" w:rsidP="00FF52A7">
            <w:pPr>
              <w:pStyle w:val="ListParagraph"/>
              <w:numPr>
                <w:ilvl w:val="0"/>
                <w:numId w:val="80"/>
              </w:numPr>
              <w:tabs>
                <w:tab w:val="left" w:pos="7104"/>
              </w:tabs>
              <w:contextualSpacing w:val="0"/>
              <w:jc w:val="both"/>
            </w:pPr>
            <w:r>
              <w:t>the substitute changes the manner in which interest must be credit</w:t>
            </w:r>
            <w:r w:rsidR="00F158AD">
              <w:t>ed</w:t>
            </w:r>
            <w:r>
              <w:t xml:space="preserve"> to the DROP account of a member who establishes the account at retirement, whereas the introduced did not;</w:t>
            </w:r>
          </w:p>
          <w:p w14:paraId="52DB89DD" w14:textId="77777777" w:rsidR="00815FE7" w:rsidRDefault="00FB453A" w:rsidP="00FF52A7">
            <w:pPr>
              <w:pStyle w:val="ListParagraph"/>
              <w:numPr>
                <w:ilvl w:val="0"/>
                <w:numId w:val="80"/>
              </w:numPr>
              <w:tabs>
                <w:tab w:val="left" w:pos="7104"/>
              </w:tabs>
              <w:contextualSpacing w:val="0"/>
              <w:jc w:val="both"/>
            </w:pPr>
            <w:r>
              <w:t>the substitute includes a provision absent from the introduced relating to the subsequent disability of a DROP participant, whereas the introduced did not;</w:t>
            </w:r>
          </w:p>
          <w:p w14:paraId="634268BF" w14:textId="0FE4C1A6" w:rsidR="00815FE7" w:rsidRDefault="00FB453A" w:rsidP="00FF52A7">
            <w:pPr>
              <w:pStyle w:val="ListParagraph"/>
              <w:numPr>
                <w:ilvl w:val="0"/>
                <w:numId w:val="80"/>
              </w:numPr>
              <w:tabs>
                <w:tab w:val="left" w:pos="7104"/>
              </w:tabs>
              <w:contextualSpacing w:val="0"/>
              <w:jc w:val="both"/>
            </w:pPr>
            <w:r>
              <w:t xml:space="preserve">the substitute </w:t>
            </w:r>
            <w:r w:rsidRPr="00815FE7">
              <w:t xml:space="preserve">replaces the requirement that a retirement benefit payable to a DROP participant be increased by any annual COLA that occurs between the effective date of </w:t>
            </w:r>
            <w:r>
              <w:t>a</w:t>
            </w:r>
            <w:r w:rsidRPr="00815FE7">
              <w:t xml:space="preserve"> member's election to participate in the DROP and the effective date of the member's retirement with a requirement that a retirement benefit payable to a DROP participant who is a group A member be increased by any COLA that occurs during the member's DROP period, including adjustments granted before January 1, 2026</w:t>
            </w:r>
            <w:r>
              <w:t xml:space="preserve">, whereas the introduced did not; </w:t>
            </w:r>
          </w:p>
          <w:p w14:paraId="13D6D3E3" w14:textId="73340802" w:rsidR="00D65D63" w:rsidRDefault="00FB453A" w:rsidP="00FF52A7">
            <w:pPr>
              <w:pStyle w:val="ListParagraph"/>
              <w:numPr>
                <w:ilvl w:val="0"/>
                <w:numId w:val="80"/>
              </w:numPr>
              <w:tabs>
                <w:tab w:val="left" w:pos="7104"/>
              </w:tabs>
              <w:contextualSpacing w:val="0"/>
              <w:jc w:val="both"/>
            </w:pPr>
            <w:r>
              <w:t xml:space="preserve">the substitute </w:t>
            </w:r>
            <w:r w:rsidRPr="00815FE7">
              <w:t>revises the authorization for the board to reduce the interest paid on DROP accounts or take other action that would reduce the future credits to DROP accounts and to terminate the deferred retirement option plan for all members who have not established a DROP</w:t>
            </w:r>
            <w:r w:rsidR="005D1574">
              <w:t xml:space="preserve"> account</w:t>
            </w:r>
            <w:r w:rsidR="008F0A92">
              <w:t>, whereas the introduced did not</w:t>
            </w:r>
            <w:r>
              <w:t>; and</w:t>
            </w:r>
          </w:p>
          <w:p w14:paraId="3A1F2F20" w14:textId="20C7A10A" w:rsidR="00CA143A" w:rsidRDefault="00FB453A" w:rsidP="00FF52A7">
            <w:pPr>
              <w:pStyle w:val="ListParagraph"/>
              <w:numPr>
                <w:ilvl w:val="0"/>
                <w:numId w:val="80"/>
              </w:numPr>
              <w:tabs>
                <w:tab w:val="left" w:pos="7104"/>
              </w:tabs>
              <w:contextualSpacing w:val="0"/>
              <w:jc w:val="both"/>
            </w:pPr>
            <w:r>
              <w:t xml:space="preserve">with respect to distributions from a member's DROP account, the substitute repeals a provision requiring a member's DROP account balance to be credited at the end of each calendar month with interest </w:t>
            </w:r>
            <w:r w:rsidRPr="00D65D63">
              <w:t>at a rate equal to one-twelfth of five percent</w:t>
            </w:r>
            <w:r w:rsidR="00046850">
              <w:t>, whereas the introduced made that provision applicable to a group A member and required t</w:t>
            </w:r>
            <w:r w:rsidR="00046850" w:rsidRPr="001437E2">
              <w:t xml:space="preserve">he DROP account balance of a </w:t>
            </w:r>
            <w:r w:rsidR="00850A6F">
              <w:t>g</w:t>
            </w:r>
            <w:r w:rsidR="00046850" w:rsidRPr="001437E2">
              <w:t xml:space="preserve">roup B member </w:t>
            </w:r>
            <w:r w:rsidR="00046850">
              <w:t>to</w:t>
            </w:r>
            <w:r w:rsidR="00046850" w:rsidRPr="001437E2">
              <w:t xml:space="preserve"> be credited at the end of each calendar month with interest at a </w:t>
            </w:r>
            <w:r w:rsidR="00046850">
              <w:t xml:space="preserve">certain </w:t>
            </w:r>
            <w:r w:rsidR="00046850" w:rsidRPr="001437E2">
              <w:t>rate, but only if the return on investment of all assets held by the fund was greater than zero for the preceding calendar year</w:t>
            </w:r>
            <w:r w:rsidR="00665E02">
              <w:t>.</w:t>
            </w:r>
          </w:p>
          <w:p w14:paraId="0488A68F" w14:textId="77777777" w:rsidR="00D00A1B" w:rsidRDefault="00D00A1B" w:rsidP="00FF52A7">
            <w:pPr>
              <w:tabs>
                <w:tab w:val="left" w:pos="7104"/>
              </w:tabs>
              <w:jc w:val="both"/>
            </w:pPr>
          </w:p>
          <w:p w14:paraId="58B4A99A" w14:textId="2579B4E8" w:rsidR="008F0A92" w:rsidRDefault="00FB453A" w:rsidP="00FF52A7">
            <w:pPr>
              <w:tabs>
                <w:tab w:val="left" w:pos="7104"/>
              </w:tabs>
              <w:jc w:val="both"/>
            </w:pPr>
            <w:r>
              <w:t xml:space="preserve">The substitute includes a provision absent from the introduced </w:t>
            </w:r>
            <w:r w:rsidRPr="008F0A92">
              <w:t>chang</w:t>
            </w:r>
            <w:r>
              <w:t>ing</w:t>
            </w:r>
            <w:r w:rsidRPr="008F0A92">
              <w:t xml:space="preserve"> the effective date of a person's vested accrued benefit that may not be reduced from September 1, 1995, to September</w:t>
            </w:r>
            <w:r w:rsidR="005D1574">
              <w:t> </w:t>
            </w:r>
            <w:r w:rsidRPr="008F0A92">
              <w:t>1, 2025.</w:t>
            </w:r>
          </w:p>
          <w:p w14:paraId="436AFDB4" w14:textId="77777777" w:rsidR="008F0A92" w:rsidRDefault="008F0A92" w:rsidP="00FF52A7">
            <w:pPr>
              <w:tabs>
                <w:tab w:val="left" w:pos="7104"/>
              </w:tabs>
              <w:jc w:val="both"/>
            </w:pPr>
          </w:p>
          <w:p w14:paraId="0D791AF1" w14:textId="6D4B991F" w:rsidR="006C0CBC" w:rsidRDefault="00FB453A" w:rsidP="00FF52A7">
            <w:pPr>
              <w:tabs>
                <w:tab w:val="left" w:pos="7104"/>
              </w:tabs>
              <w:jc w:val="both"/>
            </w:pPr>
            <w:r>
              <w:t>While both the introduced an</w:t>
            </w:r>
            <w:r w:rsidR="00450E5A">
              <w:t>d</w:t>
            </w:r>
            <w:r>
              <w:t xml:space="preserve"> substitute </w:t>
            </w:r>
            <w:r w:rsidR="00FC6604">
              <w:t>replace the</w:t>
            </w:r>
            <w:r w:rsidR="00366573">
              <w:t xml:space="preserve"> entitl</w:t>
            </w:r>
            <w:r w:rsidR="00FC6604">
              <w:t>ement of</w:t>
            </w:r>
            <w:r w:rsidR="00366573">
              <w:t xml:space="preserve"> a person </w:t>
            </w:r>
            <w:r w:rsidR="00366573" w:rsidRPr="00366573">
              <w:t>receiving a retirement or survivor's benefit</w:t>
            </w:r>
            <w:r w:rsidR="00366573">
              <w:t xml:space="preserve"> to a</w:t>
            </w:r>
            <w:r w:rsidR="00FC6604">
              <w:t>n annual</w:t>
            </w:r>
            <w:r w:rsidR="00366573">
              <w:t xml:space="preserve"> COLA </w:t>
            </w:r>
            <w:r w:rsidR="00FC6604">
              <w:t>with</w:t>
            </w:r>
            <w:r>
              <w:t xml:space="preserve"> </w:t>
            </w:r>
            <w:r w:rsidR="00366573">
              <w:t>an</w:t>
            </w:r>
            <w:r>
              <w:t xml:space="preserve"> authorization for the board to</w:t>
            </w:r>
            <w:r w:rsidR="00366573">
              <w:t xml:space="preserve"> approve a COLA, the introduced authorize</w:t>
            </w:r>
            <w:r w:rsidR="00FC6604">
              <w:t>d</w:t>
            </w:r>
            <w:r w:rsidR="00366573">
              <w:t xml:space="preserve"> the board to approve a COLA for </w:t>
            </w:r>
            <w:r w:rsidR="00366573" w:rsidRPr="00366573">
              <w:t>retirees and persons receiving survivor benefits</w:t>
            </w:r>
            <w:r w:rsidR="00366573">
              <w:t xml:space="preserve">, whereas the substitute authorizes the board to approve a COLA </w:t>
            </w:r>
            <w:r w:rsidR="00073396">
              <w:t xml:space="preserve">for </w:t>
            </w:r>
            <w:r w:rsidR="00073396" w:rsidRPr="00073396">
              <w:t>eligible retirees who were group A members</w:t>
            </w:r>
            <w:r w:rsidR="00073396">
              <w:t xml:space="preserve"> and </w:t>
            </w:r>
            <w:r w:rsidR="00073396" w:rsidRPr="00073396">
              <w:t>beneficiaries entitled to survivor benefits after the death of a group A member</w:t>
            </w:r>
            <w:r w:rsidR="00073396">
              <w:t>.</w:t>
            </w:r>
            <w:r w:rsidR="000D1EB9">
              <w:t xml:space="preserve"> </w:t>
            </w:r>
            <w:r w:rsidR="00FC6604">
              <w:t xml:space="preserve">The substitute </w:t>
            </w:r>
            <w:r w:rsidR="00FC6604" w:rsidRPr="00FC6604">
              <w:t>replaces the multiplier used to determine the COLA amoun</w:t>
            </w:r>
            <w:r w:rsidR="00FC6604">
              <w:t>t</w:t>
            </w:r>
            <w:r w:rsidR="00864F3E">
              <w:t xml:space="preserve"> and prohibits the </w:t>
            </w:r>
            <w:r w:rsidR="00470F52">
              <w:t xml:space="preserve">COLA </w:t>
            </w:r>
            <w:r w:rsidR="00864F3E">
              <w:t>from being reduced to an amount that is less than zero</w:t>
            </w:r>
            <w:r w:rsidR="00FC6604">
              <w:t xml:space="preserve">, whereas the introduced does not. </w:t>
            </w:r>
            <w:r w:rsidR="00864F3E">
              <w:t>Both t</w:t>
            </w:r>
            <w:r w:rsidR="000D1EB9">
              <w:t>he introduced an</w:t>
            </w:r>
            <w:r w:rsidR="00636A56">
              <w:t>d</w:t>
            </w:r>
            <w:r w:rsidR="000D1EB9">
              <w:t xml:space="preserve"> </w:t>
            </w:r>
            <w:r w:rsidR="00ED139C">
              <w:t>the</w:t>
            </w:r>
            <w:r w:rsidR="000D1EB9">
              <w:t xml:space="preserve">substitute </w:t>
            </w:r>
            <w:r w:rsidR="00864F3E">
              <w:t>set out conditions on the board's approval of a</w:t>
            </w:r>
            <w:r w:rsidR="000D1EB9">
              <w:t xml:space="preserve"> COLA</w:t>
            </w:r>
            <w:r w:rsidR="00864F3E">
              <w:t xml:space="preserve"> based on certain certifications by </w:t>
            </w:r>
            <w:r w:rsidR="00303E22">
              <w:t>the board's</w:t>
            </w:r>
            <w:r w:rsidR="00864F3E">
              <w:t xml:space="preserve"> actuary</w:t>
            </w:r>
            <w:r w:rsidR="00FC1E02">
              <w:t>, but each version</w:t>
            </w:r>
            <w:r w:rsidR="00303E22">
              <w:t>'s conditions contain certain</w:t>
            </w:r>
            <w:r w:rsidR="00FC1E02">
              <w:t xml:space="preserve"> differen</w:t>
            </w:r>
            <w:r w:rsidR="00303E22">
              <w:t>ces with respect to the actuary's findings and periods considered</w:t>
            </w:r>
            <w:r w:rsidR="00FC1E02">
              <w:t>.</w:t>
            </w:r>
          </w:p>
          <w:p w14:paraId="33965976" w14:textId="77777777" w:rsidR="000F418C" w:rsidRDefault="000F418C" w:rsidP="00FF52A7">
            <w:pPr>
              <w:tabs>
                <w:tab w:val="left" w:pos="7104"/>
              </w:tabs>
              <w:jc w:val="both"/>
            </w:pPr>
          </w:p>
          <w:p w14:paraId="12F18FB4" w14:textId="12A533B3" w:rsidR="001D18CD" w:rsidRDefault="00FB453A" w:rsidP="00FF52A7">
            <w:pPr>
              <w:jc w:val="both"/>
            </w:pPr>
            <w:r>
              <w:t>The substitute includes provisions absent from the introduced</w:t>
            </w:r>
            <w:r w:rsidR="00303E22">
              <w:t xml:space="preserve"> that relate to the following</w:t>
            </w:r>
            <w:r>
              <w:t>:</w:t>
            </w:r>
          </w:p>
          <w:p w14:paraId="77236727" w14:textId="7F8AAAB6" w:rsidR="0005605D" w:rsidRDefault="00FB453A" w:rsidP="00FF52A7">
            <w:pPr>
              <w:pStyle w:val="ListParagraph"/>
              <w:numPr>
                <w:ilvl w:val="0"/>
                <w:numId w:val="63"/>
              </w:numPr>
              <w:tabs>
                <w:tab w:val="left" w:pos="7104"/>
              </w:tabs>
              <w:contextualSpacing w:val="0"/>
              <w:jc w:val="both"/>
            </w:pPr>
            <w:r>
              <w:t>the eligibility for and provision of a COLA</w:t>
            </w:r>
            <w:r>
              <w:t xml:space="preserve"> for certain group A and group B members and survivors;</w:t>
            </w:r>
          </w:p>
          <w:p w14:paraId="5B4A05B0" w14:textId="23D71927" w:rsidR="0005605D" w:rsidRDefault="00FB453A" w:rsidP="00FF52A7">
            <w:pPr>
              <w:pStyle w:val="ListParagraph"/>
              <w:numPr>
                <w:ilvl w:val="0"/>
                <w:numId w:val="63"/>
              </w:numPr>
              <w:tabs>
                <w:tab w:val="left" w:pos="7104"/>
              </w:tabs>
              <w:contextualSpacing w:val="0"/>
              <w:jc w:val="both"/>
            </w:pPr>
            <w:r>
              <w:t>the board</w:t>
            </w:r>
            <w:r w:rsidR="00E3532A">
              <w:t>'s authority</w:t>
            </w:r>
            <w:r>
              <w:t xml:space="preserve"> to provide </w:t>
            </w:r>
            <w:r w:rsidR="00E3532A">
              <w:t xml:space="preserve">different forms of an </w:t>
            </w:r>
            <w:r>
              <w:t>optional retirement annuity</w:t>
            </w:r>
            <w:r w:rsidR="002B6E94">
              <w:t>;</w:t>
            </w:r>
          </w:p>
          <w:p w14:paraId="5C0118D6" w14:textId="0DECA31F" w:rsidR="00B312E5" w:rsidRDefault="00FB453A" w:rsidP="00FF52A7">
            <w:pPr>
              <w:pStyle w:val="ListParagraph"/>
              <w:numPr>
                <w:ilvl w:val="0"/>
                <w:numId w:val="63"/>
              </w:numPr>
              <w:tabs>
                <w:tab w:val="left" w:pos="7104"/>
              </w:tabs>
              <w:contextualSpacing w:val="0"/>
              <w:jc w:val="both"/>
            </w:pPr>
            <w:r>
              <w:t>benefits payable to alternate payees under a qualified domestic relations order;</w:t>
            </w:r>
          </w:p>
          <w:p w14:paraId="084B03CC" w14:textId="54F14903" w:rsidR="00B81D67" w:rsidRDefault="00FB453A" w:rsidP="00FF52A7">
            <w:pPr>
              <w:pStyle w:val="ListParagraph"/>
              <w:numPr>
                <w:ilvl w:val="0"/>
                <w:numId w:val="63"/>
              </w:numPr>
              <w:tabs>
                <w:tab w:val="left" w:pos="7104"/>
              </w:tabs>
              <w:contextualSpacing w:val="0"/>
              <w:jc w:val="both"/>
            </w:pPr>
            <w:r>
              <w:t>the expiration of</w:t>
            </w:r>
            <w:r w:rsidR="00B312E5">
              <w:t xml:space="preserve"> </w:t>
            </w:r>
            <w:r>
              <w:t xml:space="preserve">provisions requiring the </w:t>
            </w:r>
            <w:r w:rsidR="00DB4BCB">
              <w:t xml:space="preserve">fund </w:t>
            </w:r>
            <w:r>
              <w:t xml:space="preserve">to </w:t>
            </w:r>
            <w:r w:rsidRPr="00B81D67">
              <w:t>credit interest on December 31 of each year to the account of each firefighter and of each former firefighter</w:t>
            </w:r>
            <w:r>
              <w:t xml:space="preserve"> and prohibiting the </w:t>
            </w:r>
            <w:r w:rsidR="00E7548E">
              <w:t xml:space="preserve">fund from </w:t>
            </w:r>
            <w:r>
              <w:t xml:space="preserve">paying interest </w:t>
            </w:r>
            <w:r w:rsidRPr="00B81D67">
              <w:t>on a firefighter's or former firefighter's contributions for any period that is more than five calendar years after the date of termination of employment</w:t>
            </w:r>
            <w:r>
              <w:t>;</w:t>
            </w:r>
            <w:r w:rsidR="00D65D63">
              <w:t xml:space="preserve"> and</w:t>
            </w:r>
          </w:p>
          <w:p w14:paraId="147B9980" w14:textId="478AE4BC" w:rsidR="006E35BC" w:rsidRDefault="00FB453A" w:rsidP="00FF52A7">
            <w:pPr>
              <w:pStyle w:val="ListParagraph"/>
              <w:numPr>
                <w:ilvl w:val="0"/>
                <w:numId w:val="63"/>
              </w:numPr>
              <w:tabs>
                <w:tab w:val="left" w:pos="7104"/>
              </w:tabs>
              <w:contextualSpacing w:val="0"/>
              <w:jc w:val="both"/>
            </w:pPr>
            <w:r>
              <w:t xml:space="preserve">the </w:t>
            </w:r>
            <w:r w:rsidR="00B81D67">
              <w:t>establish</w:t>
            </w:r>
            <w:r>
              <w:t>ment</w:t>
            </w:r>
            <w:r w:rsidR="00B81D67">
              <w:t xml:space="preserve"> that beginning </w:t>
            </w:r>
            <w:r w:rsidR="00B81D67" w:rsidRPr="00B81D67">
              <w:t>January 1, 2026, a group A member is not entitled to interest on amounts credited to the member's individual account</w:t>
            </w:r>
            <w:r w:rsidR="00B81D67">
              <w:t xml:space="preserve"> and </w:t>
            </w:r>
            <w:r>
              <w:t xml:space="preserve">that </w:t>
            </w:r>
            <w:r w:rsidR="00B81D67">
              <w:t xml:space="preserve">a </w:t>
            </w:r>
            <w:r w:rsidR="00B81D67" w:rsidRPr="00B81D67">
              <w:t>group B member is not entitled to interest on amounts credited to the member's individual account for any period</w:t>
            </w:r>
            <w:r>
              <w:t>.</w:t>
            </w:r>
          </w:p>
          <w:p w14:paraId="2870E4EF" w14:textId="77777777" w:rsidR="0047267D" w:rsidRDefault="0047267D" w:rsidP="00FF52A7">
            <w:pPr>
              <w:tabs>
                <w:tab w:val="left" w:pos="7104"/>
              </w:tabs>
              <w:jc w:val="both"/>
            </w:pPr>
          </w:p>
          <w:p w14:paraId="3BBED037" w14:textId="47CDF1D6" w:rsidR="0047267D" w:rsidRDefault="00FB453A" w:rsidP="00FF52A7">
            <w:pPr>
              <w:tabs>
                <w:tab w:val="left" w:pos="7104"/>
              </w:tabs>
              <w:jc w:val="both"/>
            </w:pPr>
            <w:r>
              <w:t>The substitute omits the following provisions from the introduced:</w:t>
            </w:r>
          </w:p>
          <w:p w14:paraId="06D00AA3" w14:textId="646BE94C" w:rsidR="001437E2" w:rsidRDefault="00FB453A" w:rsidP="00FF52A7">
            <w:pPr>
              <w:pStyle w:val="ListParagraph"/>
              <w:numPr>
                <w:ilvl w:val="0"/>
                <w:numId w:val="64"/>
              </w:numPr>
              <w:tabs>
                <w:tab w:val="left" w:pos="7104"/>
              </w:tabs>
              <w:contextualSpacing w:val="0"/>
              <w:jc w:val="both"/>
            </w:pPr>
            <w:r>
              <w:t xml:space="preserve">a provision limiting to a group A member the applicability of a requirement, at the same time that the member makes an election to participate in the DROP, to agree in writing to terminate service with the fire department on a date not later than the seventh anniversary of the date of the election and </w:t>
            </w:r>
            <w:r w:rsidR="00595C96">
              <w:t xml:space="preserve">a requirement for a group B </w:t>
            </w:r>
            <w:r w:rsidR="00EC7DFF">
              <w:t>member</w:t>
            </w:r>
            <w:r w:rsidR="00595C96">
              <w:t>, a</w:t>
            </w:r>
            <w:r w:rsidR="00AA7AB2" w:rsidRPr="00AA7AB2">
              <w:t xml:space="preserve">t the same time that </w:t>
            </w:r>
            <w:r w:rsidR="00595C96">
              <w:t>the</w:t>
            </w:r>
            <w:r w:rsidR="00AA7AB2" w:rsidRPr="00AA7AB2">
              <w:t xml:space="preserve"> member makes an election to participate in the DROP, </w:t>
            </w:r>
            <w:r w:rsidR="00595C96">
              <w:t>to</w:t>
            </w:r>
            <w:r w:rsidR="00AA7AB2" w:rsidRPr="00AA7AB2">
              <w:t xml:space="preserve"> agree in writing to terminate service with the fire department on a date not later than the fifth anniversary of the effective date of the election</w:t>
            </w:r>
            <w:r>
              <w:t>;</w:t>
            </w:r>
          </w:p>
          <w:p w14:paraId="750C3153" w14:textId="2ADAAA83" w:rsidR="004A550B" w:rsidRDefault="00FB453A" w:rsidP="00FF52A7">
            <w:pPr>
              <w:pStyle w:val="ListParagraph"/>
              <w:numPr>
                <w:ilvl w:val="0"/>
                <w:numId w:val="64"/>
              </w:numPr>
              <w:tabs>
                <w:tab w:val="left" w:pos="7104"/>
              </w:tabs>
              <w:contextualSpacing w:val="0"/>
              <w:jc w:val="both"/>
            </w:pPr>
            <w:r>
              <w:t>provisions establishing the following</w:t>
            </w:r>
            <w:r w:rsidR="006C0CBC">
              <w:t xml:space="preserve"> with res</w:t>
            </w:r>
            <w:r w:rsidR="00EC7DFF">
              <w:t>p</w:t>
            </w:r>
            <w:r w:rsidR="006C0CBC">
              <w:t>ect to an optional retirement annuity</w:t>
            </w:r>
            <w:r>
              <w:t>:</w:t>
            </w:r>
          </w:p>
          <w:p w14:paraId="5465FBE6" w14:textId="1AE1E825" w:rsidR="004A550B" w:rsidRDefault="00FB453A" w:rsidP="00FF52A7">
            <w:pPr>
              <w:pStyle w:val="ListParagraph"/>
              <w:numPr>
                <w:ilvl w:val="1"/>
                <w:numId w:val="64"/>
              </w:numPr>
              <w:tabs>
                <w:tab w:val="left" w:pos="7104"/>
              </w:tabs>
              <w:contextualSpacing w:val="0"/>
              <w:jc w:val="both"/>
            </w:pPr>
            <w:r>
              <w:t>i</w:t>
            </w:r>
            <w:r w:rsidRPr="004A550B">
              <w:t xml:space="preserve">f a </w:t>
            </w:r>
            <w:r w:rsidR="00FE6B4F">
              <w:t>g</w:t>
            </w:r>
            <w:r w:rsidRPr="004A550B">
              <w:t>roup B member is married, spousal consent is required for the member to select a retirement annuity that provides the member's spouse with any benefit less than the joint survivor benefit upon the member's death</w:t>
            </w:r>
            <w:r>
              <w:t>;</w:t>
            </w:r>
          </w:p>
          <w:p w14:paraId="46387DEE" w14:textId="67939D9E" w:rsidR="006C0CBC" w:rsidRDefault="00FB453A" w:rsidP="00FF52A7">
            <w:pPr>
              <w:pStyle w:val="ListParagraph"/>
              <w:numPr>
                <w:ilvl w:val="1"/>
                <w:numId w:val="64"/>
              </w:numPr>
              <w:tabs>
                <w:tab w:val="left" w:pos="7104"/>
              </w:tabs>
              <w:contextualSpacing w:val="0"/>
              <w:jc w:val="both"/>
            </w:pPr>
            <w:r>
              <w:t>s</w:t>
            </w:r>
            <w:r w:rsidRPr="004A550B">
              <w:t xml:space="preserve">pousal consent is not required if it is established to the satisfaction of the board that the required consent cannot be obtained because there is no spouse, the spouse cannot be located, or other circumstances exist as prescribed by </w:t>
            </w:r>
            <w:r w:rsidR="00FE6B4F">
              <w:t>U.S.</w:t>
            </w:r>
            <w:r w:rsidR="00922DC7">
              <w:t> </w:t>
            </w:r>
            <w:r w:rsidRPr="004A550B">
              <w:t>Treasury regulations</w:t>
            </w:r>
            <w:r>
              <w:t xml:space="preserve">; </w:t>
            </w:r>
          </w:p>
          <w:p w14:paraId="0970AC88" w14:textId="2A54B25D" w:rsidR="006C0CBC" w:rsidRDefault="00FB453A" w:rsidP="00FF52A7">
            <w:pPr>
              <w:pStyle w:val="ListParagraph"/>
              <w:numPr>
                <w:ilvl w:val="1"/>
                <w:numId w:val="64"/>
              </w:numPr>
              <w:tabs>
                <w:tab w:val="left" w:pos="7104"/>
              </w:tabs>
              <w:contextualSpacing w:val="0"/>
              <w:jc w:val="both"/>
            </w:pPr>
            <w:r>
              <w:t xml:space="preserve">the </w:t>
            </w:r>
            <w:r w:rsidR="004A550B" w:rsidRPr="004A550B">
              <w:t>option election or beneficiary designation made by a member and consented to by the member's spouse may be revoked by the member in writing without consent of the spouse at any time before retirement</w:t>
            </w:r>
            <w:r>
              <w:t>;</w:t>
            </w:r>
          </w:p>
          <w:p w14:paraId="0EA368C3" w14:textId="77777777" w:rsidR="006C0CBC" w:rsidRDefault="00FB453A" w:rsidP="00FF52A7">
            <w:pPr>
              <w:pStyle w:val="ListParagraph"/>
              <w:numPr>
                <w:ilvl w:val="1"/>
                <w:numId w:val="64"/>
              </w:numPr>
              <w:tabs>
                <w:tab w:val="left" w:pos="7104"/>
              </w:tabs>
              <w:contextualSpacing w:val="0"/>
              <w:jc w:val="both"/>
            </w:pPr>
            <w:r>
              <w:t>t</w:t>
            </w:r>
            <w:r w:rsidR="004A550B" w:rsidRPr="004A550B">
              <w:t>he number of revocations is not limited</w:t>
            </w:r>
            <w:r>
              <w:t>;</w:t>
            </w:r>
          </w:p>
          <w:p w14:paraId="2F6E2122" w14:textId="77777777" w:rsidR="006C0CBC" w:rsidRDefault="00FB453A" w:rsidP="00FF52A7">
            <w:pPr>
              <w:pStyle w:val="ListParagraph"/>
              <w:numPr>
                <w:ilvl w:val="1"/>
                <w:numId w:val="64"/>
              </w:numPr>
              <w:tabs>
                <w:tab w:val="left" w:pos="7104"/>
              </w:tabs>
              <w:contextualSpacing w:val="0"/>
              <w:jc w:val="both"/>
            </w:pPr>
            <w:r>
              <w:t>a</w:t>
            </w:r>
            <w:r w:rsidR="004A550B" w:rsidRPr="004A550B">
              <w:t xml:space="preserve"> former spouse's waiver or consent is not binding on a new spouse</w:t>
            </w:r>
            <w:r>
              <w:t>;</w:t>
            </w:r>
          </w:p>
          <w:p w14:paraId="363E69A5" w14:textId="77777777" w:rsidR="006C0CBC" w:rsidRDefault="00FB453A" w:rsidP="00FF52A7">
            <w:pPr>
              <w:pStyle w:val="ListParagraph"/>
              <w:numPr>
                <w:ilvl w:val="1"/>
                <w:numId w:val="64"/>
              </w:numPr>
              <w:tabs>
                <w:tab w:val="left" w:pos="7104"/>
              </w:tabs>
              <w:contextualSpacing w:val="0"/>
              <w:jc w:val="both"/>
            </w:pPr>
            <w:r>
              <w:t>a</w:t>
            </w:r>
            <w:r w:rsidR="004A550B" w:rsidRPr="004A550B">
              <w:t>n option selection becomes effective on the member's actual retirement date</w:t>
            </w:r>
            <w:r>
              <w:t>; and</w:t>
            </w:r>
          </w:p>
          <w:p w14:paraId="52C4F487" w14:textId="3D15C8F4" w:rsidR="006D014F" w:rsidRDefault="00FB453A" w:rsidP="00FF52A7">
            <w:pPr>
              <w:pStyle w:val="ListParagraph"/>
              <w:numPr>
                <w:ilvl w:val="1"/>
                <w:numId w:val="64"/>
              </w:numPr>
              <w:tabs>
                <w:tab w:val="left" w:pos="7104"/>
              </w:tabs>
              <w:contextualSpacing w:val="0"/>
              <w:jc w:val="both"/>
            </w:pPr>
            <w:r>
              <w:t>t</w:t>
            </w:r>
            <w:r w:rsidR="004A550B" w:rsidRPr="004A550B">
              <w:t>he member retains the right to change the option selected or the beneficiary designated until the member's actual retirement date</w:t>
            </w:r>
            <w:r>
              <w:t>;</w:t>
            </w:r>
            <w:r w:rsidR="00E036F3">
              <w:t xml:space="preserve"> and</w:t>
            </w:r>
          </w:p>
          <w:p w14:paraId="065C8A14" w14:textId="0997D9C5" w:rsidR="00EC4B59" w:rsidRDefault="00FB453A" w:rsidP="00FF52A7">
            <w:pPr>
              <w:pStyle w:val="ListParagraph"/>
              <w:numPr>
                <w:ilvl w:val="0"/>
                <w:numId w:val="65"/>
              </w:numPr>
              <w:tabs>
                <w:tab w:val="left" w:pos="7104"/>
              </w:tabs>
              <w:contextualSpacing w:val="0"/>
              <w:jc w:val="both"/>
            </w:pPr>
            <w:r>
              <w:t>a requirement for</w:t>
            </w:r>
            <w:r w:rsidRPr="00EC4B59">
              <w:t xml:space="preserve"> the fund</w:t>
            </w:r>
            <w:r>
              <w:t>, for group B member</w:t>
            </w:r>
            <w:r w:rsidR="00E036F3">
              <w:t>s</w:t>
            </w:r>
            <w:r>
              <w:t>,</w:t>
            </w:r>
            <w:r w:rsidRPr="00EC4B59">
              <w:t xml:space="preserve"> </w:t>
            </w:r>
            <w:r>
              <w:t>to</w:t>
            </w:r>
            <w:r w:rsidRPr="00EC4B59">
              <w:t xml:space="preserve"> credit interest on December 31 of each year to the </w:t>
            </w:r>
            <w:r w:rsidR="00E036F3">
              <w:t xml:space="preserve">individual </w:t>
            </w:r>
            <w:r w:rsidRPr="00EC4B59">
              <w:t>account of each firefighter, and of each former firefighter, who has not retired in a</w:t>
            </w:r>
            <w:r>
              <w:t xml:space="preserve"> certain</w:t>
            </w:r>
            <w:r w:rsidRPr="00EC4B59">
              <w:t xml:space="preserve"> amount</w:t>
            </w:r>
            <w:r>
              <w:t xml:space="preserve"> and a prohibition against</w:t>
            </w:r>
            <w:r w:rsidRPr="00EC4B59">
              <w:t xml:space="preserve"> </w:t>
            </w:r>
            <w:r>
              <w:t>t</w:t>
            </w:r>
            <w:r w:rsidRPr="00EC4B59">
              <w:t>he fund pay</w:t>
            </w:r>
            <w:r>
              <w:t>ing</w:t>
            </w:r>
            <w:r w:rsidRPr="00EC4B59">
              <w:t xml:space="preserve"> interest on a firefighter's or former firefighter's contributions for part of a year or for any period that is more than five calendar years after the date of termination of employment.</w:t>
            </w:r>
          </w:p>
          <w:p w14:paraId="27D5AB1E" w14:textId="77777777" w:rsidR="00C062FB" w:rsidRDefault="00C062FB" w:rsidP="00FF52A7">
            <w:pPr>
              <w:tabs>
                <w:tab w:val="left" w:pos="7104"/>
              </w:tabs>
              <w:jc w:val="both"/>
            </w:pPr>
          </w:p>
          <w:p w14:paraId="74D1B3B8" w14:textId="78BC74CA" w:rsidR="00046850" w:rsidRDefault="00FB453A" w:rsidP="00FF52A7">
            <w:pPr>
              <w:tabs>
                <w:tab w:val="left" w:pos="7104"/>
              </w:tabs>
              <w:jc w:val="both"/>
            </w:pPr>
            <w:r>
              <w:t xml:space="preserve">Both the introduced and the substitute revise municipal contributions. </w:t>
            </w:r>
            <w:r w:rsidR="000A25D8">
              <w:t>However</w:t>
            </w:r>
            <w:r w:rsidR="00322723">
              <w:t>,</w:t>
            </w:r>
            <w:r w:rsidR="000A25D8">
              <w:t xml:space="preserve"> the </w:t>
            </w:r>
            <w:r w:rsidR="00681E98">
              <w:t xml:space="preserve">introduced removed the authorization for the municipality's governing body to </w:t>
            </w:r>
            <w:r w:rsidR="00184C0D">
              <w:t xml:space="preserve">authorize the municipality to </w:t>
            </w:r>
            <w:r w:rsidR="00681E98">
              <w:t>contribute a portion of the contribution required for each firefighter, whereas the substitute does not.</w:t>
            </w:r>
          </w:p>
          <w:p w14:paraId="6F6B7DB1" w14:textId="77777777" w:rsidR="00046850" w:rsidRDefault="00046850" w:rsidP="00FF52A7">
            <w:pPr>
              <w:tabs>
                <w:tab w:val="left" w:pos="7104"/>
              </w:tabs>
              <w:jc w:val="both"/>
            </w:pPr>
          </w:p>
          <w:p w14:paraId="3CEDE446" w14:textId="4D80F44E" w:rsidR="00C062FB" w:rsidRDefault="00FB453A" w:rsidP="00FF52A7">
            <w:pPr>
              <w:tabs>
                <w:tab w:val="left" w:pos="7104"/>
              </w:tabs>
              <w:jc w:val="both"/>
            </w:pPr>
            <w:r>
              <w:t>The substitute changes the bill's effective date from January 1, 2026, as in the introduced, to September 1, 2025.</w:t>
            </w:r>
          </w:p>
          <w:p w14:paraId="20CFF1AA" w14:textId="2512AFDC" w:rsidR="009466BE" w:rsidRPr="00BE6F52" w:rsidRDefault="009466BE" w:rsidP="00F978BE">
            <w:pPr>
              <w:tabs>
                <w:tab w:val="left" w:pos="7104"/>
              </w:tabs>
              <w:jc w:val="both"/>
              <w:rPr>
                <w:b/>
                <w:u w:val="single"/>
              </w:rPr>
            </w:pPr>
          </w:p>
        </w:tc>
      </w:tr>
      <w:tr w:rsidR="00892D5B" w14:paraId="71DBD7E5" w14:textId="77777777" w:rsidTr="00345119">
        <w:tc>
          <w:tcPr>
            <w:tcW w:w="9576" w:type="dxa"/>
          </w:tcPr>
          <w:p w14:paraId="5FAFAF10" w14:textId="77777777" w:rsidR="00BE6F52" w:rsidRPr="009C1E9A" w:rsidRDefault="00BE6F52" w:rsidP="00F978BE">
            <w:pPr>
              <w:rPr>
                <w:b/>
                <w:u w:val="single"/>
              </w:rPr>
            </w:pPr>
          </w:p>
        </w:tc>
      </w:tr>
      <w:tr w:rsidR="00892D5B" w14:paraId="268DBF0F" w14:textId="77777777" w:rsidTr="00345119">
        <w:tc>
          <w:tcPr>
            <w:tcW w:w="9576" w:type="dxa"/>
          </w:tcPr>
          <w:p w14:paraId="1ACC3158" w14:textId="77777777" w:rsidR="00BE6F52" w:rsidRPr="00BE6F52" w:rsidRDefault="00BE6F52" w:rsidP="00FF52A7">
            <w:pPr>
              <w:jc w:val="both"/>
            </w:pPr>
          </w:p>
        </w:tc>
      </w:tr>
    </w:tbl>
    <w:p w14:paraId="48D7C371" w14:textId="77777777" w:rsidR="008423E4" w:rsidRPr="00BE0E75" w:rsidRDefault="008423E4" w:rsidP="00FF52A7">
      <w:pPr>
        <w:jc w:val="both"/>
        <w:rPr>
          <w:rFonts w:ascii="Arial" w:hAnsi="Arial"/>
          <w:sz w:val="16"/>
          <w:szCs w:val="16"/>
        </w:rPr>
      </w:pPr>
    </w:p>
    <w:p w14:paraId="18719255" w14:textId="77777777" w:rsidR="004108C3" w:rsidRPr="008423E4" w:rsidRDefault="004108C3" w:rsidP="00F978BE"/>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B0313" w14:textId="77777777" w:rsidR="00FB453A" w:rsidRDefault="00FB453A">
      <w:r>
        <w:separator/>
      </w:r>
    </w:p>
  </w:endnote>
  <w:endnote w:type="continuationSeparator" w:id="0">
    <w:p w14:paraId="7A5C21DB" w14:textId="77777777" w:rsidR="00FB453A" w:rsidRDefault="00FB4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F8B26"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892D5B" w14:paraId="3EAED6FC" w14:textId="77777777" w:rsidTr="009C1E9A">
      <w:trPr>
        <w:cantSplit/>
      </w:trPr>
      <w:tc>
        <w:tcPr>
          <w:tcW w:w="0" w:type="pct"/>
        </w:tcPr>
        <w:p w14:paraId="1E1C6CBA" w14:textId="77777777" w:rsidR="00137D90" w:rsidRDefault="00137D90" w:rsidP="009C1E9A">
          <w:pPr>
            <w:pStyle w:val="Footer"/>
            <w:tabs>
              <w:tab w:val="clear" w:pos="8640"/>
              <w:tab w:val="right" w:pos="9360"/>
            </w:tabs>
          </w:pPr>
        </w:p>
      </w:tc>
      <w:tc>
        <w:tcPr>
          <w:tcW w:w="2395" w:type="pct"/>
        </w:tcPr>
        <w:p w14:paraId="4383DEC8" w14:textId="77777777" w:rsidR="00137D90" w:rsidRDefault="00137D90" w:rsidP="009C1E9A">
          <w:pPr>
            <w:pStyle w:val="Footer"/>
            <w:tabs>
              <w:tab w:val="clear" w:pos="8640"/>
              <w:tab w:val="right" w:pos="9360"/>
            </w:tabs>
          </w:pPr>
        </w:p>
        <w:p w14:paraId="350675E0" w14:textId="77777777" w:rsidR="001A4310" w:rsidRDefault="001A4310" w:rsidP="009C1E9A">
          <w:pPr>
            <w:pStyle w:val="Footer"/>
            <w:tabs>
              <w:tab w:val="clear" w:pos="8640"/>
              <w:tab w:val="right" w:pos="9360"/>
            </w:tabs>
          </w:pPr>
        </w:p>
        <w:p w14:paraId="53E4D656" w14:textId="77777777" w:rsidR="00137D90" w:rsidRDefault="00137D90" w:rsidP="009C1E9A">
          <w:pPr>
            <w:pStyle w:val="Footer"/>
            <w:tabs>
              <w:tab w:val="clear" w:pos="8640"/>
              <w:tab w:val="right" w:pos="9360"/>
            </w:tabs>
          </w:pPr>
        </w:p>
      </w:tc>
      <w:tc>
        <w:tcPr>
          <w:tcW w:w="2453" w:type="pct"/>
        </w:tcPr>
        <w:p w14:paraId="0CFF716B" w14:textId="77777777" w:rsidR="00137D90" w:rsidRDefault="00137D90" w:rsidP="009C1E9A">
          <w:pPr>
            <w:pStyle w:val="Footer"/>
            <w:tabs>
              <w:tab w:val="clear" w:pos="8640"/>
              <w:tab w:val="right" w:pos="9360"/>
            </w:tabs>
            <w:jc w:val="right"/>
          </w:pPr>
        </w:p>
      </w:tc>
    </w:tr>
    <w:tr w:rsidR="00892D5B" w14:paraId="06029CAB" w14:textId="77777777" w:rsidTr="009C1E9A">
      <w:trPr>
        <w:cantSplit/>
      </w:trPr>
      <w:tc>
        <w:tcPr>
          <w:tcW w:w="0" w:type="pct"/>
        </w:tcPr>
        <w:p w14:paraId="547A5577" w14:textId="77777777" w:rsidR="00EC379B" w:rsidRDefault="00EC379B" w:rsidP="009C1E9A">
          <w:pPr>
            <w:pStyle w:val="Footer"/>
            <w:tabs>
              <w:tab w:val="clear" w:pos="8640"/>
              <w:tab w:val="right" w:pos="9360"/>
            </w:tabs>
          </w:pPr>
        </w:p>
      </w:tc>
      <w:tc>
        <w:tcPr>
          <w:tcW w:w="2395" w:type="pct"/>
        </w:tcPr>
        <w:p w14:paraId="742DA0DA" w14:textId="7A32C003" w:rsidR="00EC379B" w:rsidRPr="009C1E9A" w:rsidRDefault="00FB453A" w:rsidP="009C1E9A">
          <w:pPr>
            <w:pStyle w:val="Footer"/>
            <w:tabs>
              <w:tab w:val="clear" w:pos="8640"/>
              <w:tab w:val="right" w:pos="9360"/>
            </w:tabs>
            <w:rPr>
              <w:rFonts w:ascii="Shruti" w:hAnsi="Shruti"/>
              <w:sz w:val="22"/>
            </w:rPr>
          </w:pPr>
          <w:r>
            <w:rPr>
              <w:rFonts w:ascii="Shruti" w:hAnsi="Shruti"/>
              <w:sz w:val="22"/>
            </w:rPr>
            <w:t>89R 26220-D</w:t>
          </w:r>
        </w:p>
      </w:tc>
      <w:tc>
        <w:tcPr>
          <w:tcW w:w="2453" w:type="pct"/>
        </w:tcPr>
        <w:p w14:paraId="1580B73F" w14:textId="308093FF" w:rsidR="00EC379B" w:rsidRDefault="00FB453A" w:rsidP="009C1E9A">
          <w:pPr>
            <w:pStyle w:val="Footer"/>
            <w:tabs>
              <w:tab w:val="clear" w:pos="8640"/>
              <w:tab w:val="right" w:pos="9360"/>
            </w:tabs>
            <w:jc w:val="right"/>
          </w:pPr>
          <w:r>
            <w:fldChar w:fldCharType="begin"/>
          </w:r>
          <w:r>
            <w:instrText xml:space="preserve"> DOCPROPERTY  OTID  \* MERGEFORMAT </w:instrText>
          </w:r>
          <w:r>
            <w:fldChar w:fldCharType="separate"/>
          </w:r>
          <w:r w:rsidR="00552FB7">
            <w:t>25.119.566</w:t>
          </w:r>
          <w:r>
            <w:fldChar w:fldCharType="end"/>
          </w:r>
        </w:p>
      </w:tc>
    </w:tr>
    <w:tr w:rsidR="00892D5B" w14:paraId="1AA66179" w14:textId="77777777" w:rsidTr="009C1E9A">
      <w:trPr>
        <w:cantSplit/>
      </w:trPr>
      <w:tc>
        <w:tcPr>
          <w:tcW w:w="0" w:type="pct"/>
        </w:tcPr>
        <w:p w14:paraId="2D41091D" w14:textId="77777777" w:rsidR="00EC379B" w:rsidRDefault="00EC379B" w:rsidP="009C1E9A">
          <w:pPr>
            <w:pStyle w:val="Footer"/>
            <w:tabs>
              <w:tab w:val="clear" w:pos="4320"/>
              <w:tab w:val="clear" w:pos="8640"/>
              <w:tab w:val="left" w:pos="2865"/>
            </w:tabs>
          </w:pPr>
        </w:p>
      </w:tc>
      <w:tc>
        <w:tcPr>
          <w:tcW w:w="2395" w:type="pct"/>
        </w:tcPr>
        <w:p w14:paraId="330771D5" w14:textId="5D0085FE" w:rsidR="00EC379B" w:rsidRPr="009C1E9A" w:rsidRDefault="00FB453A" w:rsidP="009C1E9A">
          <w:pPr>
            <w:pStyle w:val="Footer"/>
            <w:tabs>
              <w:tab w:val="clear" w:pos="4320"/>
              <w:tab w:val="clear" w:pos="8640"/>
              <w:tab w:val="left" w:pos="2865"/>
            </w:tabs>
            <w:rPr>
              <w:rFonts w:ascii="Shruti" w:hAnsi="Shruti"/>
              <w:sz w:val="22"/>
            </w:rPr>
          </w:pPr>
          <w:r>
            <w:rPr>
              <w:rFonts w:ascii="Shruti" w:hAnsi="Shruti"/>
              <w:sz w:val="22"/>
            </w:rPr>
            <w:t>Substitute Document Number: 89R 24121</w:t>
          </w:r>
        </w:p>
      </w:tc>
      <w:tc>
        <w:tcPr>
          <w:tcW w:w="2453" w:type="pct"/>
        </w:tcPr>
        <w:p w14:paraId="3FA6B91E" w14:textId="77777777" w:rsidR="00EC379B" w:rsidRDefault="00EC379B" w:rsidP="006D504F">
          <w:pPr>
            <w:pStyle w:val="Footer"/>
            <w:rPr>
              <w:rStyle w:val="PageNumber"/>
            </w:rPr>
          </w:pPr>
        </w:p>
        <w:p w14:paraId="7A188B56" w14:textId="77777777" w:rsidR="00EC379B" w:rsidRDefault="00EC379B" w:rsidP="009C1E9A">
          <w:pPr>
            <w:pStyle w:val="Footer"/>
            <w:tabs>
              <w:tab w:val="clear" w:pos="8640"/>
              <w:tab w:val="right" w:pos="9360"/>
            </w:tabs>
            <w:jc w:val="right"/>
          </w:pPr>
        </w:p>
      </w:tc>
    </w:tr>
    <w:tr w:rsidR="00892D5B" w14:paraId="05F8F920" w14:textId="77777777" w:rsidTr="009C1E9A">
      <w:trPr>
        <w:cantSplit/>
        <w:trHeight w:val="323"/>
      </w:trPr>
      <w:tc>
        <w:tcPr>
          <w:tcW w:w="0" w:type="pct"/>
          <w:gridSpan w:val="3"/>
        </w:tcPr>
        <w:p w14:paraId="7BF622EA" w14:textId="77777777" w:rsidR="00EC379B" w:rsidRDefault="00FB453A"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CA6618C" w14:textId="77777777" w:rsidR="00EC379B" w:rsidRDefault="00EC379B" w:rsidP="009C1E9A">
          <w:pPr>
            <w:pStyle w:val="Footer"/>
            <w:tabs>
              <w:tab w:val="clear" w:pos="8640"/>
              <w:tab w:val="right" w:pos="9360"/>
            </w:tabs>
            <w:jc w:val="center"/>
          </w:pPr>
        </w:p>
      </w:tc>
    </w:tr>
  </w:tbl>
  <w:p w14:paraId="3B79FC1E"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51269"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879CC" w14:textId="77777777" w:rsidR="00FB453A" w:rsidRDefault="00FB453A">
      <w:r>
        <w:separator/>
      </w:r>
    </w:p>
  </w:footnote>
  <w:footnote w:type="continuationSeparator" w:id="0">
    <w:p w14:paraId="49B976A6" w14:textId="77777777" w:rsidR="00FB453A" w:rsidRDefault="00FB4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6349B"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3710"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0A997"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02A7"/>
    <w:multiLevelType w:val="hybridMultilevel"/>
    <w:tmpl w:val="D16E216E"/>
    <w:lvl w:ilvl="0" w:tplc="707EFDDA">
      <w:start w:val="1"/>
      <w:numFmt w:val="bullet"/>
      <w:lvlText w:val=""/>
      <w:lvlJc w:val="left"/>
      <w:pPr>
        <w:tabs>
          <w:tab w:val="num" w:pos="720"/>
        </w:tabs>
        <w:ind w:left="720" w:hanging="360"/>
      </w:pPr>
      <w:rPr>
        <w:rFonts w:ascii="Symbol" w:hAnsi="Symbol" w:cs="Courier New" w:hint="default"/>
      </w:rPr>
    </w:lvl>
    <w:lvl w:ilvl="1" w:tplc="44BEBFB2" w:tentative="1">
      <w:start w:val="1"/>
      <w:numFmt w:val="bullet"/>
      <w:lvlText w:val="o"/>
      <w:lvlJc w:val="left"/>
      <w:pPr>
        <w:ind w:left="1440" w:hanging="360"/>
      </w:pPr>
      <w:rPr>
        <w:rFonts w:ascii="Courier New" w:hAnsi="Courier New" w:cs="Courier New" w:hint="default"/>
      </w:rPr>
    </w:lvl>
    <w:lvl w:ilvl="2" w:tplc="895619BE" w:tentative="1">
      <w:start w:val="1"/>
      <w:numFmt w:val="bullet"/>
      <w:lvlText w:val=""/>
      <w:lvlJc w:val="left"/>
      <w:pPr>
        <w:ind w:left="2160" w:hanging="360"/>
      </w:pPr>
      <w:rPr>
        <w:rFonts w:ascii="Wingdings" w:hAnsi="Wingdings" w:hint="default"/>
      </w:rPr>
    </w:lvl>
    <w:lvl w:ilvl="3" w:tplc="FF0C08CE" w:tentative="1">
      <w:start w:val="1"/>
      <w:numFmt w:val="bullet"/>
      <w:lvlText w:val=""/>
      <w:lvlJc w:val="left"/>
      <w:pPr>
        <w:ind w:left="2880" w:hanging="360"/>
      </w:pPr>
      <w:rPr>
        <w:rFonts w:ascii="Symbol" w:hAnsi="Symbol" w:hint="default"/>
      </w:rPr>
    </w:lvl>
    <w:lvl w:ilvl="4" w:tplc="13AC246E" w:tentative="1">
      <w:start w:val="1"/>
      <w:numFmt w:val="bullet"/>
      <w:lvlText w:val="o"/>
      <w:lvlJc w:val="left"/>
      <w:pPr>
        <w:ind w:left="3600" w:hanging="360"/>
      </w:pPr>
      <w:rPr>
        <w:rFonts w:ascii="Courier New" w:hAnsi="Courier New" w:cs="Courier New" w:hint="default"/>
      </w:rPr>
    </w:lvl>
    <w:lvl w:ilvl="5" w:tplc="ED02169E" w:tentative="1">
      <w:start w:val="1"/>
      <w:numFmt w:val="bullet"/>
      <w:lvlText w:val=""/>
      <w:lvlJc w:val="left"/>
      <w:pPr>
        <w:ind w:left="4320" w:hanging="360"/>
      </w:pPr>
      <w:rPr>
        <w:rFonts w:ascii="Wingdings" w:hAnsi="Wingdings" w:hint="default"/>
      </w:rPr>
    </w:lvl>
    <w:lvl w:ilvl="6" w:tplc="08EEF912" w:tentative="1">
      <w:start w:val="1"/>
      <w:numFmt w:val="bullet"/>
      <w:lvlText w:val=""/>
      <w:lvlJc w:val="left"/>
      <w:pPr>
        <w:ind w:left="5040" w:hanging="360"/>
      </w:pPr>
      <w:rPr>
        <w:rFonts w:ascii="Symbol" w:hAnsi="Symbol" w:hint="default"/>
      </w:rPr>
    </w:lvl>
    <w:lvl w:ilvl="7" w:tplc="F12CDE94" w:tentative="1">
      <w:start w:val="1"/>
      <w:numFmt w:val="bullet"/>
      <w:lvlText w:val="o"/>
      <w:lvlJc w:val="left"/>
      <w:pPr>
        <w:ind w:left="5760" w:hanging="360"/>
      </w:pPr>
      <w:rPr>
        <w:rFonts w:ascii="Courier New" w:hAnsi="Courier New" w:cs="Courier New" w:hint="default"/>
      </w:rPr>
    </w:lvl>
    <w:lvl w:ilvl="8" w:tplc="66A8C192" w:tentative="1">
      <w:start w:val="1"/>
      <w:numFmt w:val="bullet"/>
      <w:lvlText w:val=""/>
      <w:lvlJc w:val="left"/>
      <w:pPr>
        <w:ind w:left="6480" w:hanging="360"/>
      </w:pPr>
      <w:rPr>
        <w:rFonts w:ascii="Wingdings" w:hAnsi="Wingdings" w:hint="default"/>
      </w:rPr>
    </w:lvl>
  </w:abstractNum>
  <w:abstractNum w:abstractNumId="1" w15:restartNumberingAfterBreak="0">
    <w:nsid w:val="04E274ED"/>
    <w:multiLevelType w:val="hybridMultilevel"/>
    <w:tmpl w:val="D808310E"/>
    <w:lvl w:ilvl="0" w:tplc="034CD3F8">
      <w:start w:val="1"/>
      <w:numFmt w:val="bullet"/>
      <w:lvlText w:val=""/>
      <w:lvlJc w:val="left"/>
      <w:pPr>
        <w:tabs>
          <w:tab w:val="num" w:pos="720"/>
        </w:tabs>
        <w:ind w:left="720" w:hanging="360"/>
      </w:pPr>
      <w:rPr>
        <w:rFonts w:ascii="Symbol" w:hAnsi="Symbol" w:hint="default"/>
      </w:rPr>
    </w:lvl>
    <w:lvl w:ilvl="1" w:tplc="499A04EA" w:tentative="1">
      <w:start w:val="1"/>
      <w:numFmt w:val="bullet"/>
      <w:lvlText w:val="o"/>
      <w:lvlJc w:val="left"/>
      <w:pPr>
        <w:ind w:left="1440" w:hanging="360"/>
      </w:pPr>
      <w:rPr>
        <w:rFonts w:ascii="Courier New" w:hAnsi="Courier New" w:cs="Courier New" w:hint="default"/>
      </w:rPr>
    </w:lvl>
    <w:lvl w:ilvl="2" w:tplc="C39838C2" w:tentative="1">
      <w:start w:val="1"/>
      <w:numFmt w:val="bullet"/>
      <w:lvlText w:val=""/>
      <w:lvlJc w:val="left"/>
      <w:pPr>
        <w:ind w:left="2160" w:hanging="360"/>
      </w:pPr>
      <w:rPr>
        <w:rFonts w:ascii="Wingdings" w:hAnsi="Wingdings" w:hint="default"/>
      </w:rPr>
    </w:lvl>
    <w:lvl w:ilvl="3" w:tplc="D42AFA12" w:tentative="1">
      <w:start w:val="1"/>
      <w:numFmt w:val="bullet"/>
      <w:lvlText w:val=""/>
      <w:lvlJc w:val="left"/>
      <w:pPr>
        <w:ind w:left="2880" w:hanging="360"/>
      </w:pPr>
      <w:rPr>
        <w:rFonts w:ascii="Symbol" w:hAnsi="Symbol" w:hint="default"/>
      </w:rPr>
    </w:lvl>
    <w:lvl w:ilvl="4" w:tplc="23609228" w:tentative="1">
      <w:start w:val="1"/>
      <w:numFmt w:val="bullet"/>
      <w:lvlText w:val="o"/>
      <w:lvlJc w:val="left"/>
      <w:pPr>
        <w:ind w:left="3600" w:hanging="360"/>
      </w:pPr>
      <w:rPr>
        <w:rFonts w:ascii="Courier New" w:hAnsi="Courier New" w:cs="Courier New" w:hint="default"/>
      </w:rPr>
    </w:lvl>
    <w:lvl w:ilvl="5" w:tplc="A2CE5E68" w:tentative="1">
      <w:start w:val="1"/>
      <w:numFmt w:val="bullet"/>
      <w:lvlText w:val=""/>
      <w:lvlJc w:val="left"/>
      <w:pPr>
        <w:ind w:left="4320" w:hanging="360"/>
      </w:pPr>
      <w:rPr>
        <w:rFonts w:ascii="Wingdings" w:hAnsi="Wingdings" w:hint="default"/>
      </w:rPr>
    </w:lvl>
    <w:lvl w:ilvl="6" w:tplc="4000CAD2" w:tentative="1">
      <w:start w:val="1"/>
      <w:numFmt w:val="bullet"/>
      <w:lvlText w:val=""/>
      <w:lvlJc w:val="left"/>
      <w:pPr>
        <w:ind w:left="5040" w:hanging="360"/>
      </w:pPr>
      <w:rPr>
        <w:rFonts w:ascii="Symbol" w:hAnsi="Symbol" w:hint="default"/>
      </w:rPr>
    </w:lvl>
    <w:lvl w:ilvl="7" w:tplc="51F815A6" w:tentative="1">
      <w:start w:val="1"/>
      <w:numFmt w:val="bullet"/>
      <w:lvlText w:val="o"/>
      <w:lvlJc w:val="left"/>
      <w:pPr>
        <w:ind w:left="5760" w:hanging="360"/>
      </w:pPr>
      <w:rPr>
        <w:rFonts w:ascii="Courier New" w:hAnsi="Courier New" w:cs="Courier New" w:hint="default"/>
      </w:rPr>
    </w:lvl>
    <w:lvl w:ilvl="8" w:tplc="BF546D4C" w:tentative="1">
      <w:start w:val="1"/>
      <w:numFmt w:val="bullet"/>
      <w:lvlText w:val=""/>
      <w:lvlJc w:val="left"/>
      <w:pPr>
        <w:ind w:left="6480" w:hanging="360"/>
      </w:pPr>
      <w:rPr>
        <w:rFonts w:ascii="Wingdings" w:hAnsi="Wingdings" w:hint="default"/>
      </w:rPr>
    </w:lvl>
  </w:abstractNum>
  <w:abstractNum w:abstractNumId="2" w15:restartNumberingAfterBreak="0">
    <w:nsid w:val="088F02A3"/>
    <w:multiLevelType w:val="hybridMultilevel"/>
    <w:tmpl w:val="731C83AC"/>
    <w:lvl w:ilvl="0" w:tplc="DB66584C">
      <w:start w:val="1"/>
      <w:numFmt w:val="upperLetter"/>
      <w:lvlText w:val="(%1)"/>
      <w:lvlJc w:val="left"/>
      <w:pPr>
        <w:ind w:left="930" w:hanging="570"/>
      </w:pPr>
      <w:rPr>
        <w:rFonts w:hint="default"/>
      </w:rPr>
    </w:lvl>
    <w:lvl w:ilvl="1" w:tplc="DD5EF280" w:tentative="1">
      <w:start w:val="1"/>
      <w:numFmt w:val="lowerLetter"/>
      <w:lvlText w:val="%2."/>
      <w:lvlJc w:val="left"/>
      <w:pPr>
        <w:ind w:left="1440" w:hanging="360"/>
      </w:pPr>
    </w:lvl>
    <w:lvl w:ilvl="2" w:tplc="BFDC143E" w:tentative="1">
      <w:start w:val="1"/>
      <w:numFmt w:val="lowerRoman"/>
      <w:lvlText w:val="%3."/>
      <w:lvlJc w:val="right"/>
      <w:pPr>
        <w:ind w:left="2160" w:hanging="180"/>
      </w:pPr>
    </w:lvl>
    <w:lvl w:ilvl="3" w:tplc="0A387470" w:tentative="1">
      <w:start w:val="1"/>
      <w:numFmt w:val="decimal"/>
      <w:lvlText w:val="%4."/>
      <w:lvlJc w:val="left"/>
      <w:pPr>
        <w:ind w:left="2880" w:hanging="360"/>
      </w:pPr>
    </w:lvl>
    <w:lvl w:ilvl="4" w:tplc="876E27BA" w:tentative="1">
      <w:start w:val="1"/>
      <w:numFmt w:val="lowerLetter"/>
      <w:lvlText w:val="%5."/>
      <w:lvlJc w:val="left"/>
      <w:pPr>
        <w:ind w:left="3600" w:hanging="360"/>
      </w:pPr>
    </w:lvl>
    <w:lvl w:ilvl="5" w:tplc="7F52FE22" w:tentative="1">
      <w:start w:val="1"/>
      <w:numFmt w:val="lowerRoman"/>
      <w:lvlText w:val="%6."/>
      <w:lvlJc w:val="right"/>
      <w:pPr>
        <w:ind w:left="4320" w:hanging="180"/>
      </w:pPr>
    </w:lvl>
    <w:lvl w:ilvl="6" w:tplc="0210A274" w:tentative="1">
      <w:start w:val="1"/>
      <w:numFmt w:val="decimal"/>
      <w:lvlText w:val="%7."/>
      <w:lvlJc w:val="left"/>
      <w:pPr>
        <w:ind w:left="5040" w:hanging="360"/>
      </w:pPr>
    </w:lvl>
    <w:lvl w:ilvl="7" w:tplc="E946E724" w:tentative="1">
      <w:start w:val="1"/>
      <w:numFmt w:val="lowerLetter"/>
      <w:lvlText w:val="%8."/>
      <w:lvlJc w:val="left"/>
      <w:pPr>
        <w:ind w:left="5760" w:hanging="360"/>
      </w:pPr>
    </w:lvl>
    <w:lvl w:ilvl="8" w:tplc="EAAA0ACE" w:tentative="1">
      <w:start w:val="1"/>
      <w:numFmt w:val="lowerRoman"/>
      <w:lvlText w:val="%9."/>
      <w:lvlJc w:val="right"/>
      <w:pPr>
        <w:ind w:left="6480" w:hanging="180"/>
      </w:pPr>
    </w:lvl>
  </w:abstractNum>
  <w:abstractNum w:abstractNumId="3" w15:restartNumberingAfterBreak="0">
    <w:nsid w:val="09982A44"/>
    <w:multiLevelType w:val="hybridMultilevel"/>
    <w:tmpl w:val="F790D892"/>
    <w:lvl w:ilvl="0" w:tplc="79BCB430">
      <w:start w:val="1"/>
      <w:numFmt w:val="decimal"/>
      <w:lvlText w:val="(%1)"/>
      <w:lvlJc w:val="left"/>
      <w:pPr>
        <w:ind w:left="900" w:hanging="540"/>
      </w:pPr>
      <w:rPr>
        <w:rFonts w:hint="default"/>
      </w:rPr>
    </w:lvl>
    <w:lvl w:ilvl="1" w:tplc="2DA2103E" w:tentative="1">
      <w:start w:val="1"/>
      <w:numFmt w:val="lowerLetter"/>
      <w:lvlText w:val="%2."/>
      <w:lvlJc w:val="left"/>
      <w:pPr>
        <w:ind w:left="1440" w:hanging="360"/>
      </w:pPr>
    </w:lvl>
    <w:lvl w:ilvl="2" w:tplc="69E4DDA4" w:tentative="1">
      <w:start w:val="1"/>
      <w:numFmt w:val="lowerRoman"/>
      <w:lvlText w:val="%3."/>
      <w:lvlJc w:val="right"/>
      <w:pPr>
        <w:ind w:left="2160" w:hanging="180"/>
      </w:pPr>
    </w:lvl>
    <w:lvl w:ilvl="3" w:tplc="6A945032" w:tentative="1">
      <w:start w:val="1"/>
      <w:numFmt w:val="decimal"/>
      <w:lvlText w:val="%4."/>
      <w:lvlJc w:val="left"/>
      <w:pPr>
        <w:ind w:left="2880" w:hanging="360"/>
      </w:pPr>
    </w:lvl>
    <w:lvl w:ilvl="4" w:tplc="1E44898E" w:tentative="1">
      <w:start w:val="1"/>
      <w:numFmt w:val="lowerLetter"/>
      <w:lvlText w:val="%5."/>
      <w:lvlJc w:val="left"/>
      <w:pPr>
        <w:ind w:left="3600" w:hanging="360"/>
      </w:pPr>
    </w:lvl>
    <w:lvl w:ilvl="5" w:tplc="AE7A2F0C" w:tentative="1">
      <w:start w:val="1"/>
      <w:numFmt w:val="lowerRoman"/>
      <w:lvlText w:val="%6."/>
      <w:lvlJc w:val="right"/>
      <w:pPr>
        <w:ind w:left="4320" w:hanging="180"/>
      </w:pPr>
    </w:lvl>
    <w:lvl w:ilvl="6" w:tplc="49023FE4" w:tentative="1">
      <w:start w:val="1"/>
      <w:numFmt w:val="decimal"/>
      <w:lvlText w:val="%7."/>
      <w:lvlJc w:val="left"/>
      <w:pPr>
        <w:ind w:left="5040" w:hanging="360"/>
      </w:pPr>
    </w:lvl>
    <w:lvl w:ilvl="7" w:tplc="5F84A766" w:tentative="1">
      <w:start w:val="1"/>
      <w:numFmt w:val="lowerLetter"/>
      <w:lvlText w:val="%8."/>
      <w:lvlJc w:val="left"/>
      <w:pPr>
        <w:ind w:left="5760" w:hanging="360"/>
      </w:pPr>
    </w:lvl>
    <w:lvl w:ilvl="8" w:tplc="81484DDE" w:tentative="1">
      <w:start w:val="1"/>
      <w:numFmt w:val="lowerRoman"/>
      <w:lvlText w:val="%9."/>
      <w:lvlJc w:val="right"/>
      <w:pPr>
        <w:ind w:left="6480" w:hanging="180"/>
      </w:pPr>
    </w:lvl>
  </w:abstractNum>
  <w:abstractNum w:abstractNumId="4" w15:restartNumberingAfterBreak="0">
    <w:nsid w:val="0C332EC8"/>
    <w:multiLevelType w:val="hybridMultilevel"/>
    <w:tmpl w:val="F462DB48"/>
    <w:lvl w:ilvl="0" w:tplc="459A71F0">
      <w:start w:val="1"/>
      <w:numFmt w:val="bullet"/>
      <w:lvlText w:val=""/>
      <w:lvlJc w:val="left"/>
      <w:pPr>
        <w:tabs>
          <w:tab w:val="num" w:pos="780"/>
        </w:tabs>
        <w:ind w:left="780" w:hanging="360"/>
      </w:pPr>
      <w:rPr>
        <w:rFonts w:ascii="Symbol" w:hAnsi="Symbol" w:hint="default"/>
      </w:rPr>
    </w:lvl>
    <w:lvl w:ilvl="1" w:tplc="61D80F76" w:tentative="1">
      <w:start w:val="1"/>
      <w:numFmt w:val="bullet"/>
      <w:lvlText w:val="o"/>
      <w:lvlJc w:val="left"/>
      <w:pPr>
        <w:ind w:left="1500" w:hanging="360"/>
      </w:pPr>
      <w:rPr>
        <w:rFonts w:ascii="Courier New" w:hAnsi="Courier New" w:cs="Courier New" w:hint="default"/>
      </w:rPr>
    </w:lvl>
    <w:lvl w:ilvl="2" w:tplc="75384B00" w:tentative="1">
      <w:start w:val="1"/>
      <w:numFmt w:val="bullet"/>
      <w:lvlText w:val=""/>
      <w:lvlJc w:val="left"/>
      <w:pPr>
        <w:ind w:left="2220" w:hanging="360"/>
      </w:pPr>
      <w:rPr>
        <w:rFonts w:ascii="Wingdings" w:hAnsi="Wingdings" w:hint="default"/>
      </w:rPr>
    </w:lvl>
    <w:lvl w:ilvl="3" w:tplc="C50034F4" w:tentative="1">
      <w:start w:val="1"/>
      <w:numFmt w:val="bullet"/>
      <w:lvlText w:val=""/>
      <w:lvlJc w:val="left"/>
      <w:pPr>
        <w:ind w:left="2940" w:hanging="360"/>
      </w:pPr>
      <w:rPr>
        <w:rFonts w:ascii="Symbol" w:hAnsi="Symbol" w:hint="default"/>
      </w:rPr>
    </w:lvl>
    <w:lvl w:ilvl="4" w:tplc="E53CDDDC" w:tentative="1">
      <w:start w:val="1"/>
      <w:numFmt w:val="bullet"/>
      <w:lvlText w:val="o"/>
      <w:lvlJc w:val="left"/>
      <w:pPr>
        <w:ind w:left="3660" w:hanging="360"/>
      </w:pPr>
      <w:rPr>
        <w:rFonts w:ascii="Courier New" w:hAnsi="Courier New" w:cs="Courier New" w:hint="default"/>
      </w:rPr>
    </w:lvl>
    <w:lvl w:ilvl="5" w:tplc="E94E0E60" w:tentative="1">
      <w:start w:val="1"/>
      <w:numFmt w:val="bullet"/>
      <w:lvlText w:val=""/>
      <w:lvlJc w:val="left"/>
      <w:pPr>
        <w:ind w:left="4380" w:hanging="360"/>
      </w:pPr>
      <w:rPr>
        <w:rFonts w:ascii="Wingdings" w:hAnsi="Wingdings" w:hint="default"/>
      </w:rPr>
    </w:lvl>
    <w:lvl w:ilvl="6" w:tplc="D9CAADF6" w:tentative="1">
      <w:start w:val="1"/>
      <w:numFmt w:val="bullet"/>
      <w:lvlText w:val=""/>
      <w:lvlJc w:val="left"/>
      <w:pPr>
        <w:ind w:left="5100" w:hanging="360"/>
      </w:pPr>
      <w:rPr>
        <w:rFonts w:ascii="Symbol" w:hAnsi="Symbol" w:hint="default"/>
      </w:rPr>
    </w:lvl>
    <w:lvl w:ilvl="7" w:tplc="2A46471E" w:tentative="1">
      <w:start w:val="1"/>
      <w:numFmt w:val="bullet"/>
      <w:lvlText w:val="o"/>
      <w:lvlJc w:val="left"/>
      <w:pPr>
        <w:ind w:left="5820" w:hanging="360"/>
      </w:pPr>
      <w:rPr>
        <w:rFonts w:ascii="Courier New" w:hAnsi="Courier New" w:cs="Courier New" w:hint="default"/>
      </w:rPr>
    </w:lvl>
    <w:lvl w:ilvl="8" w:tplc="C73AAA56" w:tentative="1">
      <w:start w:val="1"/>
      <w:numFmt w:val="bullet"/>
      <w:lvlText w:val=""/>
      <w:lvlJc w:val="left"/>
      <w:pPr>
        <w:ind w:left="6540" w:hanging="360"/>
      </w:pPr>
      <w:rPr>
        <w:rFonts w:ascii="Wingdings" w:hAnsi="Wingdings" w:hint="default"/>
      </w:rPr>
    </w:lvl>
  </w:abstractNum>
  <w:abstractNum w:abstractNumId="5" w15:restartNumberingAfterBreak="0">
    <w:nsid w:val="0CDE497E"/>
    <w:multiLevelType w:val="hybridMultilevel"/>
    <w:tmpl w:val="798A06FC"/>
    <w:lvl w:ilvl="0" w:tplc="58680196">
      <w:start w:val="1"/>
      <w:numFmt w:val="bullet"/>
      <w:lvlText w:val=""/>
      <w:lvlJc w:val="left"/>
      <w:pPr>
        <w:tabs>
          <w:tab w:val="num" w:pos="720"/>
        </w:tabs>
        <w:ind w:left="720" w:hanging="360"/>
      </w:pPr>
      <w:rPr>
        <w:rFonts w:ascii="Symbol" w:hAnsi="Symbol" w:hint="default"/>
      </w:rPr>
    </w:lvl>
    <w:lvl w:ilvl="1" w:tplc="0FA81200" w:tentative="1">
      <w:start w:val="1"/>
      <w:numFmt w:val="bullet"/>
      <w:lvlText w:val="o"/>
      <w:lvlJc w:val="left"/>
      <w:pPr>
        <w:ind w:left="1440" w:hanging="360"/>
      </w:pPr>
      <w:rPr>
        <w:rFonts w:ascii="Courier New" w:hAnsi="Courier New" w:cs="Courier New" w:hint="default"/>
      </w:rPr>
    </w:lvl>
    <w:lvl w:ilvl="2" w:tplc="01906192" w:tentative="1">
      <w:start w:val="1"/>
      <w:numFmt w:val="bullet"/>
      <w:lvlText w:val=""/>
      <w:lvlJc w:val="left"/>
      <w:pPr>
        <w:ind w:left="2160" w:hanging="360"/>
      </w:pPr>
      <w:rPr>
        <w:rFonts w:ascii="Wingdings" w:hAnsi="Wingdings" w:hint="default"/>
      </w:rPr>
    </w:lvl>
    <w:lvl w:ilvl="3" w:tplc="7AACA4D8" w:tentative="1">
      <w:start w:val="1"/>
      <w:numFmt w:val="bullet"/>
      <w:lvlText w:val=""/>
      <w:lvlJc w:val="left"/>
      <w:pPr>
        <w:ind w:left="2880" w:hanging="360"/>
      </w:pPr>
      <w:rPr>
        <w:rFonts w:ascii="Symbol" w:hAnsi="Symbol" w:hint="default"/>
      </w:rPr>
    </w:lvl>
    <w:lvl w:ilvl="4" w:tplc="5C0A6DBC" w:tentative="1">
      <w:start w:val="1"/>
      <w:numFmt w:val="bullet"/>
      <w:lvlText w:val="o"/>
      <w:lvlJc w:val="left"/>
      <w:pPr>
        <w:ind w:left="3600" w:hanging="360"/>
      </w:pPr>
      <w:rPr>
        <w:rFonts w:ascii="Courier New" w:hAnsi="Courier New" w:cs="Courier New" w:hint="default"/>
      </w:rPr>
    </w:lvl>
    <w:lvl w:ilvl="5" w:tplc="420E72AE" w:tentative="1">
      <w:start w:val="1"/>
      <w:numFmt w:val="bullet"/>
      <w:lvlText w:val=""/>
      <w:lvlJc w:val="left"/>
      <w:pPr>
        <w:ind w:left="4320" w:hanging="360"/>
      </w:pPr>
      <w:rPr>
        <w:rFonts w:ascii="Wingdings" w:hAnsi="Wingdings" w:hint="default"/>
      </w:rPr>
    </w:lvl>
    <w:lvl w:ilvl="6" w:tplc="1EEED46E" w:tentative="1">
      <w:start w:val="1"/>
      <w:numFmt w:val="bullet"/>
      <w:lvlText w:val=""/>
      <w:lvlJc w:val="left"/>
      <w:pPr>
        <w:ind w:left="5040" w:hanging="360"/>
      </w:pPr>
      <w:rPr>
        <w:rFonts w:ascii="Symbol" w:hAnsi="Symbol" w:hint="default"/>
      </w:rPr>
    </w:lvl>
    <w:lvl w:ilvl="7" w:tplc="09B6EE6E" w:tentative="1">
      <w:start w:val="1"/>
      <w:numFmt w:val="bullet"/>
      <w:lvlText w:val="o"/>
      <w:lvlJc w:val="left"/>
      <w:pPr>
        <w:ind w:left="5760" w:hanging="360"/>
      </w:pPr>
      <w:rPr>
        <w:rFonts w:ascii="Courier New" w:hAnsi="Courier New" w:cs="Courier New" w:hint="default"/>
      </w:rPr>
    </w:lvl>
    <w:lvl w:ilvl="8" w:tplc="9A483BCA" w:tentative="1">
      <w:start w:val="1"/>
      <w:numFmt w:val="bullet"/>
      <w:lvlText w:val=""/>
      <w:lvlJc w:val="left"/>
      <w:pPr>
        <w:ind w:left="6480" w:hanging="360"/>
      </w:pPr>
      <w:rPr>
        <w:rFonts w:ascii="Wingdings" w:hAnsi="Wingdings" w:hint="default"/>
      </w:rPr>
    </w:lvl>
  </w:abstractNum>
  <w:abstractNum w:abstractNumId="6" w15:restartNumberingAfterBreak="0">
    <w:nsid w:val="0F961F01"/>
    <w:multiLevelType w:val="hybridMultilevel"/>
    <w:tmpl w:val="5D62173C"/>
    <w:lvl w:ilvl="0" w:tplc="2FBA5CDA">
      <w:start w:val="1"/>
      <w:numFmt w:val="bullet"/>
      <w:lvlText w:val=""/>
      <w:lvlJc w:val="left"/>
      <w:pPr>
        <w:tabs>
          <w:tab w:val="num" w:pos="720"/>
        </w:tabs>
        <w:ind w:left="720" w:hanging="360"/>
      </w:pPr>
      <w:rPr>
        <w:rFonts w:ascii="Symbol" w:hAnsi="Symbol" w:cs="Courier New" w:hint="default"/>
      </w:rPr>
    </w:lvl>
    <w:lvl w:ilvl="1" w:tplc="8AB6C910" w:tentative="1">
      <w:start w:val="1"/>
      <w:numFmt w:val="bullet"/>
      <w:lvlText w:val="o"/>
      <w:lvlJc w:val="left"/>
      <w:pPr>
        <w:ind w:left="1440" w:hanging="360"/>
      </w:pPr>
      <w:rPr>
        <w:rFonts w:ascii="Courier New" w:hAnsi="Courier New" w:cs="Courier New" w:hint="default"/>
      </w:rPr>
    </w:lvl>
    <w:lvl w:ilvl="2" w:tplc="120E0F9C" w:tentative="1">
      <w:start w:val="1"/>
      <w:numFmt w:val="bullet"/>
      <w:lvlText w:val=""/>
      <w:lvlJc w:val="left"/>
      <w:pPr>
        <w:ind w:left="2160" w:hanging="360"/>
      </w:pPr>
      <w:rPr>
        <w:rFonts w:ascii="Wingdings" w:hAnsi="Wingdings" w:hint="default"/>
      </w:rPr>
    </w:lvl>
    <w:lvl w:ilvl="3" w:tplc="153C13EE" w:tentative="1">
      <w:start w:val="1"/>
      <w:numFmt w:val="bullet"/>
      <w:lvlText w:val=""/>
      <w:lvlJc w:val="left"/>
      <w:pPr>
        <w:ind w:left="2880" w:hanging="360"/>
      </w:pPr>
      <w:rPr>
        <w:rFonts w:ascii="Symbol" w:hAnsi="Symbol" w:hint="default"/>
      </w:rPr>
    </w:lvl>
    <w:lvl w:ilvl="4" w:tplc="F094228C" w:tentative="1">
      <w:start w:val="1"/>
      <w:numFmt w:val="bullet"/>
      <w:lvlText w:val="o"/>
      <w:lvlJc w:val="left"/>
      <w:pPr>
        <w:ind w:left="3600" w:hanging="360"/>
      </w:pPr>
      <w:rPr>
        <w:rFonts w:ascii="Courier New" w:hAnsi="Courier New" w:cs="Courier New" w:hint="default"/>
      </w:rPr>
    </w:lvl>
    <w:lvl w:ilvl="5" w:tplc="DBB8B388" w:tentative="1">
      <w:start w:val="1"/>
      <w:numFmt w:val="bullet"/>
      <w:lvlText w:val=""/>
      <w:lvlJc w:val="left"/>
      <w:pPr>
        <w:ind w:left="4320" w:hanging="360"/>
      </w:pPr>
      <w:rPr>
        <w:rFonts w:ascii="Wingdings" w:hAnsi="Wingdings" w:hint="default"/>
      </w:rPr>
    </w:lvl>
    <w:lvl w:ilvl="6" w:tplc="2014E702" w:tentative="1">
      <w:start w:val="1"/>
      <w:numFmt w:val="bullet"/>
      <w:lvlText w:val=""/>
      <w:lvlJc w:val="left"/>
      <w:pPr>
        <w:ind w:left="5040" w:hanging="360"/>
      </w:pPr>
      <w:rPr>
        <w:rFonts w:ascii="Symbol" w:hAnsi="Symbol" w:hint="default"/>
      </w:rPr>
    </w:lvl>
    <w:lvl w:ilvl="7" w:tplc="C0F4FF36" w:tentative="1">
      <w:start w:val="1"/>
      <w:numFmt w:val="bullet"/>
      <w:lvlText w:val="o"/>
      <w:lvlJc w:val="left"/>
      <w:pPr>
        <w:ind w:left="5760" w:hanging="360"/>
      </w:pPr>
      <w:rPr>
        <w:rFonts w:ascii="Courier New" w:hAnsi="Courier New" w:cs="Courier New" w:hint="default"/>
      </w:rPr>
    </w:lvl>
    <w:lvl w:ilvl="8" w:tplc="689EEA3C" w:tentative="1">
      <w:start w:val="1"/>
      <w:numFmt w:val="bullet"/>
      <w:lvlText w:val=""/>
      <w:lvlJc w:val="left"/>
      <w:pPr>
        <w:ind w:left="6480" w:hanging="360"/>
      </w:pPr>
      <w:rPr>
        <w:rFonts w:ascii="Wingdings" w:hAnsi="Wingdings" w:hint="default"/>
      </w:rPr>
    </w:lvl>
  </w:abstractNum>
  <w:abstractNum w:abstractNumId="7" w15:restartNumberingAfterBreak="0">
    <w:nsid w:val="131D7013"/>
    <w:multiLevelType w:val="hybridMultilevel"/>
    <w:tmpl w:val="D17896FC"/>
    <w:lvl w:ilvl="0" w:tplc="9D82EC84">
      <w:start w:val="1"/>
      <w:numFmt w:val="bullet"/>
      <w:lvlText w:val=""/>
      <w:lvlJc w:val="left"/>
      <w:pPr>
        <w:tabs>
          <w:tab w:val="num" w:pos="720"/>
        </w:tabs>
        <w:ind w:left="720" w:hanging="360"/>
      </w:pPr>
      <w:rPr>
        <w:rFonts w:ascii="Symbol" w:hAnsi="Symbol" w:hint="default"/>
      </w:rPr>
    </w:lvl>
    <w:lvl w:ilvl="1" w:tplc="2954C040" w:tentative="1">
      <w:start w:val="1"/>
      <w:numFmt w:val="bullet"/>
      <w:lvlText w:val="o"/>
      <w:lvlJc w:val="left"/>
      <w:pPr>
        <w:ind w:left="1440" w:hanging="360"/>
      </w:pPr>
      <w:rPr>
        <w:rFonts w:ascii="Courier New" w:hAnsi="Courier New" w:cs="Courier New" w:hint="default"/>
      </w:rPr>
    </w:lvl>
    <w:lvl w:ilvl="2" w:tplc="D4E4E86E" w:tentative="1">
      <w:start w:val="1"/>
      <w:numFmt w:val="bullet"/>
      <w:lvlText w:val=""/>
      <w:lvlJc w:val="left"/>
      <w:pPr>
        <w:ind w:left="2160" w:hanging="360"/>
      </w:pPr>
      <w:rPr>
        <w:rFonts w:ascii="Wingdings" w:hAnsi="Wingdings" w:hint="default"/>
      </w:rPr>
    </w:lvl>
    <w:lvl w:ilvl="3" w:tplc="87425D56" w:tentative="1">
      <w:start w:val="1"/>
      <w:numFmt w:val="bullet"/>
      <w:lvlText w:val=""/>
      <w:lvlJc w:val="left"/>
      <w:pPr>
        <w:ind w:left="2880" w:hanging="360"/>
      </w:pPr>
      <w:rPr>
        <w:rFonts w:ascii="Symbol" w:hAnsi="Symbol" w:hint="default"/>
      </w:rPr>
    </w:lvl>
    <w:lvl w:ilvl="4" w:tplc="46C2D9FE" w:tentative="1">
      <w:start w:val="1"/>
      <w:numFmt w:val="bullet"/>
      <w:lvlText w:val="o"/>
      <w:lvlJc w:val="left"/>
      <w:pPr>
        <w:ind w:left="3600" w:hanging="360"/>
      </w:pPr>
      <w:rPr>
        <w:rFonts w:ascii="Courier New" w:hAnsi="Courier New" w:cs="Courier New" w:hint="default"/>
      </w:rPr>
    </w:lvl>
    <w:lvl w:ilvl="5" w:tplc="7938F452" w:tentative="1">
      <w:start w:val="1"/>
      <w:numFmt w:val="bullet"/>
      <w:lvlText w:val=""/>
      <w:lvlJc w:val="left"/>
      <w:pPr>
        <w:ind w:left="4320" w:hanging="360"/>
      </w:pPr>
      <w:rPr>
        <w:rFonts w:ascii="Wingdings" w:hAnsi="Wingdings" w:hint="default"/>
      </w:rPr>
    </w:lvl>
    <w:lvl w:ilvl="6" w:tplc="756C447A" w:tentative="1">
      <w:start w:val="1"/>
      <w:numFmt w:val="bullet"/>
      <w:lvlText w:val=""/>
      <w:lvlJc w:val="left"/>
      <w:pPr>
        <w:ind w:left="5040" w:hanging="360"/>
      </w:pPr>
      <w:rPr>
        <w:rFonts w:ascii="Symbol" w:hAnsi="Symbol" w:hint="default"/>
      </w:rPr>
    </w:lvl>
    <w:lvl w:ilvl="7" w:tplc="8960CA62" w:tentative="1">
      <w:start w:val="1"/>
      <w:numFmt w:val="bullet"/>
      <w:lvlText w:val="o"/>
      <w:lvlJc w:val="left"/>
      <w:pPr>
        <w:ind w:left="5760" w:hanging="360"/>
      </w:pPr>
      <w:rPr>
        <w:rFonts w:ascii="Courier New" w:hAnsi="Courier New" w:cs="Courier New" w:hint="default"/>
      </w:rPr>
    </w:lvl>
    <w:lvl w:ilvl="8" w:tplc="B892352A" w:tentative="1">
      <w:start w:val="1"/>
      <w:numFmt w:val="bullet"/>
      <w:lvlText w:val=""/>
      <w:lvlJc w:val="left"/>
      <w:pPr>
        <w:ind w:left="6480" w:hanging="360"/>
      </w:pPr>
      <w:rPr>
        <w:rFonts w:ascii="Wingdings" w:hAnsi="Wingdings" w:hint="default"/>
      </w:rPr>
    </w:lvl>
  </w:abstractNum>
  <w:abstractNum w:abstractNumId="8" w15:restartNumberingAfterBreak="0">
    <w:nsid w:val="13A42716"/>
    <w:multiLevelType w:val="hybridMultilevel"/>
    <w:tmpl w:val="872C3BB8"/>
    <w:lvl w:ilvl="0" w:tplc="F85814C0">
      <w:start w:val="1"/>
      <w:numFmt w:val="bullet"/>
      <w:lvlText w:val=""/>
      <w:lvlJc w:val="left"/>
      <w:pPr>
        <w:tabs>
          <w:tab w:val="num" w:pos="720"/>
        </w:tabs>
        <w:ind w:left="720" w:hanging="360"/>
      </w:pPr>
      <w:rPr>
        <w:rFonts w:ascii="Symbol" w:hAnsi="Symbol" w:hint="default"/>
      </w:rPr>
    </w:lvl>
    <w:lvl w:ilvl="1" w:tplc="6D84E8B0" w:tentative="1">
      <w:start w:val="1"/>
      <w:numFmt w:val="bullet"/>
      <w:lvlText w:val="o"/>
      <w:lvlJc w:val="left"/>
      <w:pPr>
        <w:ind w:left="1440" w:hanging="360"/>
      </w:pPr>
      <w:rPr>
        <w:rFonts w:ascii="Courier New" w:hAnsi="Courier New" w:cs="Courier New" w:hint="default"/>
      </w:rPr>
    </w:lvl>
    <w:lvl w:ilvl="2" w:tplc="578ABEDE" w:tentative="1">
      <w:start w:val="1"/>
      <w:numFmt w:val="bullet"/>
      <w:lvlText w:val=""/>
      <w:lvlJc w:val="left"/>
      <w:pPr>
        <w:ind w:left="2160" w:hanging="360"/>
      </w:pPr>
      <w:rPr>
        <w:rFonts w:ascii="Wingdings" w:hAnsi="Wingdings" w:hint="default"/>
      </w:rPr>
    </w:lvl>
    <w:lvl w:ilvl="3" w:tplc="F40289A6" w:tentative="1">
      <w:start w:val="1"/>
      <w:numFmt w:val="bullet"/>
      <w:lvlText w:val=""/>
      <w:lvlJc w:val="left"/>
      <w:pPr>
        <w:ind w:left="2880" w:hanging="360"/>
      </w:pPr>
      <w:rPr>
        <w:rFonts w:ascii="Symbol" w:hAnsi="Symbol" w:hint="default"/>
      </w:rPr>
    </w:lvl>
    <w:lvl w:ilvl="4" w:tplc="20E8A890" w:tentative="1">
      <w:start w:val="1"/>
      <w:numFmt w:val="bullet"/>
      <w:lvlText w:val="o"/>
      <w:lvlJc w:val="left"/>
      <w:pPr>
        <w:ind w:left="3600" w:hanging="360"/>
      </w:pPr>
      <w:rPr>
        <w:rFonts w:ascii="Courier New" w:hAnsi="Courier New" w:cs="Courier New" w:hint="default"/>
      </w:rPr>
    </w:lvl>
    <w:lvl w:ilvl="5" w:tplc="4C5A7A02" w:tentative="1">
      <w:start w:val="1"/>
      <w:numFmt w:val="bullet"/>
      <w:lvlText w:val=""/>
      <w:lvlJc w:val="left"/>
      <w:pPr>
        <w:ind w:left="4320" w:hanging="360"/>
      </w:pPr>
      <w:rPr>
        <w:rFonts w:ascii="Wingdings" w:hAnsi="Wingdings" w:hint="default"/>
      </w:rPr>
    </w:lvl>
    <w:lvl w:ilvl="6" w:tplc="12A6E2EA" w:tentative="1">
      <w:start w:val="1"/>
      <w:numFmt w:val="bullet"/>
      <w:lvlText w:val=""/>
      <w:lvlJc w:val="left"/>
      <w:pPr>
        <w:ind w:left="5040" w:hanging="360"/>
      </w:pPr>
      <w:rPr>
        <w:rFonts w:ascii="Symbol" w:hAnsi="Symbol" w:hint="default"/>
      </w:rPr>
    </w:lvl>
    <w:lvl w:ilvl="7" w:tplc="D938D9E6" w:tentative="1">
      <w:start w:val="1"/>
      <w:numFmt w:val="bullet"/>
      <w:lvlText w:val="o"/>
      <w:lvlJc w:val="left"/>
      <w:pPr>
        <w:ind w:left="5760" w:hanging="360"/>
      </w:pPr>
      <w:rPr>
        <w:rFonts w:ascii="Courier New" w:hAnsi="Courier New" w:cs="Courier New" w:hint="default"/>
      </w:rPr>
    </w:lvl>
    <w:lvl w:ilvl="8" w:tplc="0A2A556C" w:tentative="1">
      <w:start w:val="1"/>
      <w:numFmt w:val="bullet"/>
      <w:lvlText w:val=""/>
      <w:lvlJc w:val="left"/>
      <w:pPr>
        <w:ind w:left="6480" w:hanging="360"/>
      </w:pPr>
      <w:rPr>
        <w:rFonts w:ascii="Wingdings" w:hAnsi="Wingdings" w:hint="default"/>
      </w:rPr>
    </w:lvl>
  </w:abstractNum>
  <w:abstractNum w:abstractNumId="9" w15:restartNumberingAfterBreak="0">
    <w:nsid w:val="14441E4A"/>
    <w:multiLevelType w:val="hybridMultilevel"/>
    <w:tmpl w:val="A0E62658"/>
    <w:lvl w:ilvl="0" w:tplc="F26012B6">
      <w:start w:val="1"/>
      <w:numFmt w:val="bullet"/>
      <w:lvlText w:val="o"/>
      <w:lvlJc w:val="left"/>
      <w:pPr>
        <w:tabs>
          <w:tab w:val="num" w:pos="1080"/>
        </w:tabs>
        <w:ind w:left="1080" w:hanging="360"/>
      </w:pPr>
      <w:rPr>
        <w:rFonts w:ascii="Courier New" w:hAnsi="Courier New" w:cs="Courier New" w:hint="default"/>
      </w:rPr>
    </w:lvl>
    <w:lvl w:ilvl="1" w:tplc="53AE9756">
      <w:start w:val="1"/>
      <w:numFmt w:val="bullet"/>
      <w:lvlText w:val="o"/>
      <w:lvlJc w:val="left"/>
      <w:pPr>
        <w:ind w:left="1800" w:hanging="360"/>
      </w:pPr>
      <w:rPr>
        <w:rFonts w:ascii="Courier New" w:hAnsi="Courier New" w:cs="Courier New" w:hint="default"/>
      </w:rPr>
    </w:lvl>
    <w:lvl w:ilvl="2" w:tplc="66C06EEE" w:tentative="1">
      <w:start w:val="1"/>
      <w:numFmt w:val="bullet"/>
      <w:lvlText w:val=""/>
      <w:lvlJc w:val="left"/>
      <w:pPr>
        <w:ind w:left="2520" w:hanging="360"/>
      </w:pPr>
      <w:rPr>
        <w:rFonts w:ascii="Wingdings" w:hAnsi="Wingdings" w:hint="default"/>
      </w:rPr>
    </w:lvl>
    <w:lvl w:ilvl="3" w:tplc="05A29AC8" w:tentative="1">
      <w:start w:val="1"/>
      <w:numFmt w:val="bullet"/>
      <w:lvlText w:val=""/>
      <w:lvlJc w:val="left"/>
      <w:pPr>
        <w:ind w:left="3240" w:hanging="360"/>
      </w:pPr>
      <w:rPr>
        <w:rFonts w:ascii="Symbol" w:hAnsi="Symbol" w:hint="default"/>
      </w:rPr>
    </w:lvl>
    <w:lvl w:ilvl="4" w:tplc="81A06336" w:tentative="1">
      <w:start w:val="1"/>
      <w:numFmt w:val="bullet"/>
      <w:lvlText w:val="o"/>
      <w:lvlJc w:val="left"/>
      <w:pPr>
        <w:ind w:left="3960" w:hanging="360"/>
      </w:pPr>
      <w:rPr>
        <w:rFonts w:ascii="Courier New" w:hAnsi="Courier New" w:cs="Courier New" w:hint="default"/>
      </w:rPr>
    </w:lvl>
    <w:lvl w:ilvl="5" w:tplc="639849C4" w:tentative="1">
      <w:start w:val="1"/>
      <w:numFmt w:val="bullet"/>
      <w:lvlText w:val=""/>
      <w:lvlJc w:val="left"/>
      <w:pPr>
        <w:ind w:left="4680" w:hanging="360"/>
      </w:pPr>
      <w:rPr>
        <w:rFonts w:ascii="Wingdings" w:hAnsi="Wingdings" w:hint="default"/>
      </w:rPr>
    </w:lvl>
    <w:lvl w:ilvl="6" w:tplc="4EA44418" w:tentative="1">
      <w:start w:val="1"/>
      <w:numFmt w:val="bullet"/>
      <w:lvlText w:val=""/>
      <w:lvlJc w:val="left"/>
      <w:pPr>
        <w:ind w:left="5400" w:hanging="360"/>
      </w:pPr>
      <w:rPr>
        <w:rFonts w:ascii="Symbol" w:hAnsi="Symbol" w:hint="default"/>
      </w:rPr>
    </w:lvl>
    <w:lvl w:ilvl="7" w:tplc="E0DE5806" w:tentative="1">
      <w:start w:val="1"/>
      <w:numFmt w:val="bullet"/>
      <w:lvlText w:val="o"/>
      <w:lvlJc w:val="left"/>
      <w:pPr>
        <w:ind w:left="6120" w:hanging="360"/>
      </w:pPr>
      <w:rPr>
        <w:rFonts w:ascii="Courier New" w:hAnsi="Courier New" w:cs="Courier New" w:hint="default"/>
      </w:rPr>
    </w:lvl>
    <w:lvl w:ilvl="8" w:tplc="586A36A0" w:tentative="1">
      <w:start w:val="1"/>
      <w:numFmt w:val="bullet"/>
      <w:lvlText w:val=""/>
      <w:lvlJc w:val="left"/>
      <w:pPr>
        <w:ind w:left="6840" w:hanging="360"/>
      </w:pPr>
      <w:rPr>
        <w:rFonts w:ascii="Wingdings" w:hAnsi="Wingdings" w:hint="default"/>
      </w:rPr>
    </w:lvl>
  </w:abstractNum>
  <w:abstractNum w:abstractNumId="10" w15:restartNumberingAfterBreak="0">
    <w:nsid w:val="1567569F"/>
    <w:multiLevelType w:val="hybridMultilevel"/>
    <w:tmpl w:val="C03C5C2C"/>
    <w:lvl w:ilvl="0" w:tplc="6360E532">
      <w:start w:val="1"/>
      <w:numFmt w:val="bullet"/>
      <w:lvlText w:val=""/>
      <w:lvlJc w:val="left"/>
      <w:pPr>
        <w:tabs>
          <w:tab w:val="num" w:pos="720"/>
        </w:tabs>
        <w:ind w:left="720" w:hanging="360"/>
      </w:pPr>
      <w:rPr>
        <w:rFonts w:ascii="Symbol" w:hAnsi="Symbol" w:hint="default"/>
      </w:rPr>
    </w:lvl>
    <w:lvl w:ilvl="1" w:tplc="536A6DE0" w:tentative="1">
      <w:start w:val="1"/>
      <w:numFmt w:val="bullet"/>
      <w:lvlText w:val="o"/>
      <w:lvlJc w:val="left"/>
      <w:pPr>
        <w:ind w:left="1440" w:hanging="360"/>
      </w:pPr>
      <w:rPr>
        <w:rFonts w:ascii="Courier New" w:hAnsi="Courier New" w:cs="Courier New" w:hint="default"/>
      </w:rPr>
    </w:lvl>
    <w:lvl w:ilvl="2" w:tplc="87F068AE" w:tentative="1">
      <w:start w:val="1"/>
      <w:numFmt w:val="bullet"/>
      <w:lvlText w:val=""/>
      <w:lvlJc w:val="left"/>
      <w:pPr>
        <w:ind w:left="2160" w:hanging="360"/>
      </w:pPr>
      <w:rPr>
        <w:rFonts w:ascii="Wingdings" w:hAnsi="Wingdings" w:hint="default"/>
      </w:rPr>
    </w:lvl>
    <w:lvl w:ilvl="3" w:tplc="7C78A81E" w:tentative="1">
      <w:start w:val="1"/>
      <w:numFmt w:val="bullet"/>
      <w:lvlText w:val=""/>
      <w:lvlJc w:val="left"/>
      <w:pPr>
        <w:ind w:left="2880" w:hanging="360"/>
      </w:pPr>
      <w:rPr>
        <w:rFonts w:ascii="Symbol" w:hAnsi="Symbol" w:hint="default"/>
      </w:rPr>
    </w:lvl>
    <w:lvl w:ilvl="4" w:tplc="10C6FC72" w:tentative="1">
      <w:start w:val="1"/>
      <w:numFmt w:val="bullet"/>
      <w:lvlText w:val="o"/>
      <w:lvlJc w:val="left"/>
      <w:pPr>
        <w:ind w:left="3600" w:hanging="360"/>
      </w:pPr>
      <w:rPr>
        <w:rFonts w:ascii="Courier New" w:hAnsi="Courier New" w:cs="Courier New" w:hint="default"/>
      </w:rPr>
    </w:lvl>
    <w:lvl w:ilvl="5" w:tplc="47FCE944" w:tentative="1">
      <w:start w:val="1"/>
      <w:numFmt w:val="bullet"/>
      <w:lvlText w:val=""/>
      <w:lvlJc w:val="left"/>
      <w:pPr>
        <w:ind w:left="4320" w:hanging="360"/>
      </w:pPr>
      <w:rPr>
        <w:rFonts w:ascii="Wingdings" w:hAnsi="Wingdings" w:hint="default"/>
      </w:rPr>
    </w:lvl>
    <w:lvl w:ilvl="6" w:tplc="7DCEE24C" w:tentative="1">
      <w:start w:val="1"/>
      <w:numFmt w:val="bullet"/>
      <w:lvlText w:val=""/>
      <w:lvlJc w:val="left"/>
      <w:pPr>
        <w:ind w:left="5040" w:hanging="360"/>
      </w:pPr>
      <w:rPr>
        <w:rFonts w:ascii="Symbol" w:hAnsi="Symbol" w:hint="default"/>
      </w:rPr>
    </w:lvl>
    <w:lvl w:ilvl="7" w:tplc="142669DC" w:tentative="1">
      <w:start w:val="1"/>
      <w:numFmt w:val="bullet"/>
      <w:lvlText w:val="o"/>
      <w:lvlJc w:val="left"/>
      <w:pPr>
        <w:ind w:left="5760" w:hanging="360"/>
      </w:pPr>
      <w:rPr>
        <w:rFonts w:ascii="Courier New" w:hAnsi="Courier New" w:cs="Courier New" w:hint="default"/>
      </w:rPr>
    </w:lvl>
    <w:lvl w:ilvl="8" w:tplc="858A9B8A" w:tentative="1">
      <w:start w:val="1"/>
      <w:numFmt w:val="bullet"/>
      <w:lvlText w:val=""/>
      <w:lvlJc w:val="left"/>
      <w:pPr>
        <w:ind w:left="6480" w:hanging="360"/>
      </w:pPr>
      <w:rPr>
        <w:rFonts w:ascii="Wingdings" w:hAnsi="Wingdings" w:hint="default"/>
      </w:rPr>
    </w:lvl>
  </w:abstractNum>
  <w:abstractNum w:abstractNumId="11" w15:restartNumberingAfterBreak="0">
    <w:nsid w:val="19614912"/>
    <w:multiLevelType w:val="hybridMultilevel"/>
    <w:tmpl w:val="F7C0158A"/>
    <w:lvl w:ilvl="0" w:tplc="B3B6D41C">
      <w:start w:val="1"/>
      <w:numFmt w:val="bullet"/>
      <w:lvlText w:val=""/>
      <w:lvlJc w:val="left"/>
      <w:pPr>
        <w:tabs>
          <w:tab w:val="num" w:pos="720"/>
        </w:tabs>
        <w:ind w:left="720" w:hanging="360"/>
      </w:pPr>
      <w:rPr>
        <w:rFonts w:ascii="Symbol" w:hAnsi="Symbol" w:cs="Courier New" w:hint="default"/>
      </w:rPr>
    </w:lvl>
    <w:lvl w:ilvl="1" w:tplc="B82E7534" w:tentative="1">
      <w:start w:val="1"/>
      <w:numFmt w:val="bullet"/>
      <w:lvlText w:val="o"/>
      <w:lvlJc w:val="left"/>
      <w:pPr>
        <w:ind w:left="1440" w:hanging="360"/>
      </w:pPr>
      <w:rPr>
        <w:rFonts w:ascii="Courier New" w:hAnsi="Courier New" w:cs="Courier New" w:hint="default"/>
      </w:rPr>
    </w:lvl>
    <w:lvl w:ilvl="2" w:tplc="E4808800" w:tentative="1">
      <w:start w:val="1"/>
      <w:numFmt w:val="bullet"/>
      <w:lvlText w:val=""/>
      <w:lvlJc w:val="left"/>
      <w:pPr>
        <w:ind w:left="2160" w:hanging="360"/>
      </w:pPr>
      <w:rPr>
        <w:rFonts w:ascii="Wingdings" w:hAnsi="Wingdings" w:hint="default"/>
      </w:rPr>
    </w:lvl>
    <w:lvl w:ilvl="3" w:tplc="E15C0DD2" w:tentative="1">
      <w:start w:val="1"/>
      <w:numFmt w:val="bullet"/>
      <w:lvlText w:val=""/>
      <w:lvlJc w:val="left"/>
      <w:pPr>
        <w:ind w:left="2880" w:hanging="360"/>
      </w:pPr>
      <w:rPr>
        <w:rFonts w:ascii="Symbol" w:hAnsi="Symbol" w:hint="default"/>
      </w:rPr>
    </w:lvl>
    <w:lvl w:ilvl="4" w:tplc="892ABB06" w:tentative="1">
      <w:start w:val="1"/>
      <w:numFmt w:val="bullet"/>
      <w:lvlText w:val="o"/>
      <w:lvlJc w:val="left"/>
      <w:pPr>
        <w:ind w:left="3600" w:hanging="360"/>
      </w:pPr>
      <w:rPr>
        <w:rFonts w:ascii="Courier New" w:hAnsi="Courier New" w:cs="Courier New" w:hint="default"/>
      </w:rPr>
    </w:lvl>
    <w:lvl w:ilvl="5" w:tplc="58D08FCC" w:tentative="1">
      <w:start w:val="1"/>
      <w:numFmt w:val="bullet"/>
      <w:lvlText w:val=""/>
      <w:lvlJc w:val="left"/>
      <w:pPr>
        <w:ind w:left="4320" w:hanging="360"/>
      </w:pPr>
      <w:rPr>
        <w:rFonts w:ascii="Wingdings" w:hAnsi="Wingdings" w:hint="default"/>
      </w:rPr>
    </w:lvl>
    <w:lvl w:ilvl="6" w:tplc="FDC2A9F6" w:tentative="1">
      <w:start w:val="1"/>
      <w:numFmt w:val="bullet"/>
      <w:lvlText w:val=""/>
      <w:lvlJc w:val="left"/>
      <w:pPr>
        <w:ind w:left="5040" w:hanging="360"/>
      </w:pPr>
      <w:rPr>
        <w:rFonts w:ascii="Symbol" w:hAnsi="Symbol" w:hint="default"/>
      </w:rPr>
    </w:lvl>
    <w:lvl w:ilvl="7" w:tplc="BBB8FA34" w:tentative="1">
      <w:start w:val="1"/>
      <w:numFmt w:val="bullet"/>
      <w:lvlText w:val="o"/>
      <w:lvlJc w:val="left"/>
      <w:pPr>
        <w:ind w:left="5760" w:hanging="360"/>
      </w:pPr>
      <w:rPr>
        <w:rFonts w:ascii="Courier New" w:hAnsi="Courier New" w:cs="Courier New" w:hint="default"/>
      </w:rPr>
    </w:lvl>
    <w:lvl w:ilvl="8" w:tplc="333E26CC" w:tentative="1">
      <w:start w:val="1"/>
      <w:numFmt w:val="bullet"/>
      <w:lvlText w:val=""/>
      <w:lvlJc w:val="left"/>
      <w:pPr>
        <w:ind w:left="6480" w:hanging="360"/>
      </w:pPr>
      <w:rPr>
        <w:rFonts w:ascii="Wingdings" w:hAnsi="Wingdings" w:hint="default"/>
      </w:rPr>
    </w:lvl>
  </w:abstractNum>
  <w:abstractNum w:abstractNumId="12" w15:restartNumberingAfterBreak="0">
    <w:nsid w:val="1A8172DA"/>
    <w:multiLevelType w:val="hybridMultilevel"/>
    <w:tmpl w:val="D8E2119A"/>
    <w:lvl w:ilvl="0" w:tplc="18B8BA6E">
      <w:start w:val="1"/>
      <w:numFmt w:val="bullet"/>
      <w:lvlText w:val=""/>
      <w:lvlJc w:val="left"/>
      <w:pPr>
        <w:tabs>
          <w:tab w:val="num" w:pos="720"/>
        </w:tabs>
        <w:ind w:left="720" w:hanging="360"/>
      </w:pPr>
      <w:rPr>
        <w:rFonts w:ascii="Symbol" w:hAnsi="Symbol" w:cs="Courier New" w:hint="default"/>
      </w:rPr>
    </w:lvl>
    <w:lvl w:ilvl="1" w:tplc="8CF413DC" w:tentative="1">
      <w:start w:val="1"/>
      <w:numFmt w:val="bullet"/>
      <w:lvlText w:val="o"/>
      <w:lvlJc w:val="left"/>
      <w:pPr>
        <w:ind w:left="1440" w:hanging="360"/>
      </w:pPr>
      <w:rPr>
        <w:rFonts w:ascii="Courier New" w:hAnsi="Courier New" w:cs="Courier New" w:hint="default"/>
      </w:rPr>
    </w:lvl>
    <w:lvl w:ilvl="2" w:tplc="642ED050" w:tentative="1">
      <w:start w:val="1"/>
      <w:numFmt w:val="bullet"/>
      <w:lvlText w:val=""/>
      <w:lvlJc w:val="left"/>
      <w:pPr>
        <w:ind w:left="2160" w:hanging="360"/>
      </w:pPr>
      <w:rPr>
        <w:rFonts w:ascii="Wingdings" w:hAnsi="Wingdings" w:hint="default"/>
      </w:rPr>
    </w:lvl>
    <w:lvl w:ilvl="3" w:tplc="070E038A" w:tentative="1">
      <w:start w:val="1"/>
      <w:numFmt w:val="bullet"/>
      <w:lvlText w:val=""/>
      <w:lvlJc w:val="left"/>
      <w:pPr>
        <w:ind w:left="2880" w:hanging="360"/>
      </w:pPr>
      <w:rPr>
        <w:rFonts w:ascii="Symbol" w:hAnsi="Symbol" w:hint="default"/>
      </w:rPr>
    </w:lvl>
    <w:lvl w:ilvl="4" w:tplc="3752D666" w:tentative="1">
      <w:start w:val="1"/>
      <w:numFmt w:val="bullet"/>
      <w:lvlText w:val="o"/>
      <w:lvlJc w:val="left"/>
      <w:pPr>
        <w:ind w:left="3600" w:hanging="360"/>
      </w:pPr>
      <w:rPr>
        <w:rFonts w:ascii="Courier New" w:hAnsi="Courier New" w:cs="Courier New" w:hint="default"/>
      </w:rPr>
    </w:lvl>
    <w:lvl w:ilvl="5" w:tplc="BD982178" w:tentative="1">
      <w:start w:val="1"/>
      <w:numFmt w:val="bullet"/>
      <w:lvlText w:val=""/>
      <w:lvlJc w:val="left"/>
      <w:pPr>
        <w:ind w:left="4320" w:hanging="360"/>
      </w:pPr>
      <w:rPr>
        <w:rFonts w:ascii="Wingdings" w:hAnsi="Wingdings" w:hint="default"/>
      </w:rPr>
    </w:lvl>
    <w:lvl w:ilvl="6" w:tplc="5D1EB408" w:tentative="1">
      <w:start w:val="1"/>
      <w:numFmt w:val="bullet"/>
      <w:lvlText w:val=""/>
      <w:lvlJc w:val="left"/>
      <w:pPr>
        <w:ind w:left="5040" w:hanging="360"/>
      </w:pPr>
      <w:rPr>
        <w:rFonts w:ascii="Symbol" w:hAnsi="Symbol" w:hint="default"/>
      </w:rPr>
    </w:lvl>
    <w:lvl w:ilvl="7" w:tplc="25DCBC34" w:tentative="1">
      <w:start w:val="1"/>
      <w:numFmt w:val="bullet"/>
      <w:lvlText w:val="o"/>
      <w:lvlJc w:val="left"/>
      <w:pPr>
        <w:ind w:left="5760" w:hanging="360"/>
      </w:pPr>
      <w:rPr>
        <w:rFonts w:ascii="Courier New" w:hAnsi="Courier New" w:cs="Courier New" w:hint="default"/>
      </w:rPr>
    </w:lvl>
    <w:lvl w:ilvl="8" w:tplc="C6B6A638" w:tentative="1">
      <w:start w:val="1"/>
      <w:numFmt w:val="bullet"/>
      <w:lvlText w:val=""/>
      <w:lvlJc w:val="left"/>
      <w:pPr>
        <w:ind w:left="6480" w:hanging="360"/>
      </w:pPr>
      <w:rPr>
        <w:rFonts w:ascii="Wingdings" w:hAnsi="Wingdings" w:hint="default"/>
      </w:rPr>
    </w:lvl>
  </w:abstractNum>
  <w:abstractNum w:abstractNumId="13" w15:restartNumberingAfterBreak="0">
    <w:nsid w:val="1C8B3721"/>
    <w:multiLevelType w:val="hybridMultilevel"/>
    <w:tmpl w:val="75E2D416"/>
    <w:lvl w:ilvl="0" w:tplc="D9345D02">
      <w:start w:val="1"/>
      <w:numFmt w:val="bullet"/>
      <w:lvlText w:val=""/>
      <w:lvlJc w:val="left"/>
      <w:pPr>
        <w:tabs>
          <w:tab w:val="num" w:pos="720"/>
        </w:tabs>
        <w:ind w:left="720" w:hanging="360"/>
      </w:pPr>
      <w:rPr>
        <w:rFonts w:ascii="Symbol" w:hAnsi="Symbol" w:cs="Courier New" w:hint="default"/>
      </w:rPr>
    </w:lvl>
    <w:lvl w:ilvl="1" w:tplc="A740E42A" w:tentative="1">
      <w:start w:val="1"/>
      <w:numFmt w:val="bullet"/>
      <w:lvlText w:val="o"/>
      <w:lvlJc w:val="left"/>
      <w:pPr>
        <w:ind w:left="1440" w:hanging="360"/>
      </w:pPr>
      <w:rPr>
        <w:rFonts w:ascii="Courier New" w:hAnsi="Courier New" w:cs="Courier New" w:hint="default"/>
      </w:rPr>
    </w:lvl>
    <w:lvl w:ilvl="2" w:tplc="CF5A6CAC" w:tentative="1">
      <w:start w:val="1"/>
      <w:numFmt w:val="bullet"/>
      <w:lvlText w:val=""/>
      <w:lvlJc w:val="left"/>
      <w:pPr>
        <w:ind w:left="2160" w:hanging="360"/>
      </w:pPr>
      <w:rPr>
        <w:rFonts w:ascii="Wingdings" w:hAnsi="Wingdings" w:hint="default"/>
      </w:rPr>
    </w:lvl>
    <w:lvl w:ilvl="3" w:tplc="7E90C688" w:tentative="1">
      <w:start w:val="1"/>
      <w:numFmt w:val="bullet"/>
      <w:lvlText w:val=""/>
      <w:lvlJc w:val="left"/>
      <w:pPr>
        <w:ind w:left="2880" w:hanging="360"/>
      </w:pPr>
      <w:rPr>
        <w:rFonts w:ascii="Symbol" w:hAnsi="Symbol" w:hint="default"/>
      </w:rPr>
    </w:lvl>
    <w:lvl w:ilvl="4" w:tplc="FAE81946" w:tentative="1">
      <w:start w:val="1"/>
      <w:numFmt w:val="bullet"/>
      <w:lvlText w:val="o"/>
      <w:lvlJc w:val="left"/>
      <w:pPr>
        <w:ind w:left="3600" w:hanging="360"/>
      </w:pPr>
      <w:rPr>
        <w:rFonts w:ascii="Courier New" w:hAnsi="Courier New" w:cs="Courier New" w:hint="default"/>
      </w:rPr>
    </w:lvl>
    <w:lvl w:ilvl="5" w:tplc="137253A8" w:tentative="1">
      <w:start w:val="1"/>
      <w:numFmt w:val="bullet"/>
      <w:lvlText w:val=""/>
      <w:lvlJc w:val="left"/>
      <w:pPr>
        <w:ind w:left="4320" w:hanging="360"/>
      </w:pPr>
      <w:rPr>
        <w:rFonts w:ascii="Wingdings" w:hAnsi="Wingdings" w:hint="default"/>
      </w:rPr>
    </w:lvl>
    <w:lvl w:ilvl="6" w:tplc="B4300E42" w:tentative="1">
      <w:start w:val="1"/>
      <w:numFmt w:val="bullet"/>
      <w:lvlText w:val=""/>
      <w:lvlJc w:val="left"/>
      <w:pPr>
        <w:ind w:left="5040" w:hanging="360"/>
      </w:pPr>
      <w:rPr>
        <w:rFonts w:ascii="Symbol" w:hAnsi="Symbol" w:hint="default"/>
      </w:rPr>
    </w:lvl>
    <w:lvl w:ilvl="7" w:tplc="3626DA62" w:tentative="1">
      <w:start w:val="1"/>
      <w:numFmt w:val="bullet"/>
      <w:lvlText w:val="o"/>
      <w:lvlJc w:val="left"/>
      <w:pPr>
        <w:ind w:left="5760" w:hanging="360"/>
      </w:pPr>
      <w:rPr>
        <w:rFonts w:ascii="Courier New" w:hAnsi="Courier New" w:cs="Courier New" w:hint="default"/>
      </w:rPr>
    </w:lvl>
    <w:lvl w:ilvl="8" w:tplc="8058550A" w:tentative="1">
      <w:start w:val="1"/>
      <w:numFmt w:val="bullet"/>
      <w:lvlText w:val=""/>
      <w:lvlJc w:val="left"/>
      <w:pPr>
        <w:ind w:left="6480" w:hanging="360"/>
      </w:pPr>
      <w:rPr>
        <w:rFonts w:ascii="Wingdings" w:hAnsi="Wingdings" w:hint="default"/>
      </w:rPr>
    </w:lvl>
  </w:abstractNum>
  <w:abstractNum w:abstractNumId="14" w15:restartNumberingAfterBreak="0">
    <w:nsid w:val="1F8E4387"/>
    <w:multiLevelType w:val="hybridMultilevel"/>
    <w:tmpl w:val="AB382A82"/>
    <w:lvl w:ilvl="0" w:tplc="E8127768">
      <w:start w:val="1"/>
      <w:numFmt w:val="bullet"/>
      <w:lvlText w:val=""/>
      <w:lvlJc w:val="left"/>
      <w:pPr>
        <w:tabs>
          <w:tab w:val="num" w:pos="720"/>
        </w:tabs>
        <w:ind w:left="720" w:hanging="360"/>
      </w:pPr>
      <w:rPr>
        <w:rFonts w:ascii="Symbol" w:hAnsi="Symbol" w:hint="default"/>
      </w:rPr>
    </w:lvl>
    <w:lvl w:ilvl="1" w:tplc="34AE84F6" w:tentative="1">
      <w:start w:val="1"/>
      <w:numFmt w:val="bullet"/>
      <w:lvlText w:val="o"/>
      <w:lvlJc w:val="left"/>
      <w:pPr>
        <w:ind w:left="1440" w:hanging="360"/>
      </w:pPr>
      <w:rPr>
        <w:rFonts w:ascii="Courier New" w:hAnsi="Courier New" w:cs="Courier New" w:hint="default"/>
      </w:rPr>
    </w:lvl>
    <w:lvl w:ilvl="2" w:tplc="6F8A5A28" w:tentative="1">
      <w:start w:val="1"/>
      <w:numFmt w:val="bullet"/>
      <w:lvlText w:val=""/>
      <w:lvlJc w:val="left"/>
      <w:pPr>
        <w:ind w:left="2160" w:hanging="360"/>
      </w:pPr>
      <w:rPr>
        <w:rFonts w:ascii="Wingdings" w:hAnsi="Wingdings" w:hint="default"/>
      </w:rPr>
    </w:lvl>
    <w:lvl w:ilvl="3" w:tplc="3A88C84C" w:tentative="1">
      <w:start w:val="1"/>
      <w:numFmt w:val="bullet"/>
      <w:lvlText w:val=""/>
      <w:lvlJc w:val="left"/>
      <w:pPr>
        <w:ind w:left="2880" w:hanging="360"/>
      </w:pPr>
      <w:rPr>
        <w:rFonts w:ascii="Symbol" w:hAnsi="Symbol" w:hint="default"/>
      </w:rPr>
    </w:lvl>
    <w:lvl w:ilvl="4" w:tplc="B170C4C2" w:tentative="1">
      <w:start w:val="1"/>
      <w:numFmt w:val="bullet"/>
      <w:lvlText w:val="o"/>
      <w:lvlJc w:val="left"/>
      <w:pPr>
        <w:ind w:left="3600" w:hanging="360"/>
      </w:pPr>
      <w:rPr>
        <w:rFonts w:ascii="Courier New" w:hAnsi="Courier New" w:cs="Courier New" w:hint="default"/>
      </w:rPr>
    </w:lvl>
    <w:lvl w:ilvl="5" w:tplc="D74AE576" w:tentative="1">
      <w:start w:val="1"/>
      <w:numFmt w:val="bullet"/>
      <w:lvlText w:val=""/>
      <w:lvlJc w:val="left"/>
      <w:pPr>
        <w:ind w:left="4320" w:hanging="360"/>
      </w:pPr>
      <w:rPr>
        <w:rFonts w:ascii="Wingdings" w:hAnsi="Wingdings" w:hint="default"/>
      </w:rPr>
    </w:lvl>
    <w:lvl w:ilvl="6" w:tplc="9CDE9948" w:tentative="1">
      <w:start w:val="1"/>
      <w:numFmt w:val="bullet"/>
      <w:lvlText w:val=""/>
      <w:lvlJc w:val="left"/>
      <w:pPr>
        <w:ind w:left="5040" w:hanging="360"/>
      </w:pPr>
      <w:rPr>
        <w:rFonts w:ascii="Symbol" w:hAnsi="Symbol" w:hint="default"/>
      </w:rPr>
    </w:lvl>
    <w:lvl w:ilvl="7" w:tplc="F71A6232" w:tentative="1">
      <w:start w:val="1"/>
      <w:numFmt w:val="bullet"/>
      <w:lvlText w:val="o"/>
      <w:lvlJc w:val="left"/>
      <w:pPr>
        <w:ind w:left="5760" w:hanging="360"/>
      </w:pPr>
      <w:rPr>
        <w:rFonts w:ascii="Courier New" w:hAnsi="Courier New" w:cs="Courier New" w:hint="default"/>
      </w:rPr>
    </w:lvl>
    <w:lvl w:ilvl="8" w:tplc="ACB2D766" w:tentative="1">
      <w:start w:val="1"/>
      <w:numFmt w:val="bullet"/>
      <w:lvlText w:val=""/>
      <w:lvlJc w:val="left"/>
      <w:pPr>
        <w:ind w:left="6480" w:hanging="360"/>
      </w:pPr>
      <w:rPr>
        <w:rFonts w:ascii="Wingdings" w:hAnsi="Wingdings" w:hint="default"/>
      </w:rPr>
    </w:lvl>
  </w:abstractNum>
  <w:abstractNum w:abstractNumId="15" w15:restartNumberingAfterBreak="0">
    <w:nsid w:val="2121246D"/>
    <w:multiLevelType w:val="hybridMultilevel"/>
    <w:tmpl w:val="3DF08FD6"/>
    <w:lvl w:ilvl="0" w:tplc="CBD2DF58">
      <w:start w:val="1"/>
      <w:numFmt w:val="bullet"/>
      <w:lvlText w:val=""/>
      <w:lvlJc w:val="left"/>
      <w:pPr>
        <w:tabs>
          <w:tab w:val="num" w:pos="720"/>
        </w:tabs>
        <w:ind w:left="720" w:hanging="360"/>
      </w:pPr>
      <w:rPr>
        <w:rFonts w:ascii="Symbol" w:hAnsi="Symbol" w:hint="default"/>
      </w:rPr>
    </w:lvl>
    <w:lvl w:ilvl="1" w:tplc="C03E7CC8" w:tentative="1">
      <w:start w:val="1"/>
      <w:numFmt w:val="bullet"/>
      <w:lvlText w:val="o"/>
      <w:lvlJc w:val="left"/>
      <w:pPr>
        <w:ind w:left="1440" w:hanging="360"/>
      </w:pPr>
      <w:rPr>
        <w:rFonts w:ascii="Courier New" w:hAnsi="Courier New" w:cs="Courier New" w:hint="default"/>
      </w:rPr>
    </w:lvl>
    <w:lvl w:ilvl="2" w:tplc="72B64186" w:tentative="1">
      <w:start w:val="1"/>
      <w:numFmt w:val="bullet"/>
      <w:lvlText w:val=""/>
      <w:lvlJc w:val="left"/>
      <w:pPr>
        <w:ind w:left="2160" w:hanging="360"/>
      </w:pPr>
      <w:rPr>
        <w:rFonts w:ascii="Wingdings" w:hAnsi="Wingdings" w:hint="default"/>
      </w:rPr>
    </w:lvl>
    <w:lvl w:ilvl="3" w:tplc="163A1406" w:tentative="1">
      <w:start w:val="1"/>
      <w:numFmt w:val="bullet"/>
      <w:lvlText w:val=""/>
      <w:lvlJc w:val="left"/>
      <w:pPr>
        <w:ind w:left="2880" w:hanging="360"/>
      </w:pPr>
      <w:rPr>
        <w:rFonts w:ascii="Symbol" w:hAnsi="Symbol" w:hint="default"/>
      </w:rPr>
    </w:lvl>
    <w:lvl w:ilvl="4" w:tplc="A4B065E2" w:tentative="1">
      <w:start w:val="1"/>
      <w:numFmt w:val="bullet"/>
      <w:lvlText w:val="o"/>
      <w:lvlJc w:val="left"/>
      <w:pPr>
        <w:ind w:left="3600" w:hanging="360"/>
      </w:pPr>
      <w:rPr>
        <w:rFonts w:ascii="Courier New" w:hAnsi="Courier New" w:cs="Courier New" w:hint="default"/>
      </w:rPr>
    </w:lvl>
    <w:lvl w:ilvl="5" w:tplc="F16EC4D4" w:tentative="1">
      <w:start w:val="1"/>
      <w:numFmt w:val="bullet"/>
      <w:lvlText w:val=""/>
      <w:lvlJc w:val="left"/>
      <w:pPr>
        <w:ind w:left="4320" w:hanging="360"/>
      </w:pPr>
      <w:rPr>
        <w:rFonts w:ascii="Wingdings" w:hAnsi="Wingdings" w:hint="default"/>
      </w:rPr>
    </w:lvl>
    <w:lvl w:ilvl="6" w:tplc="AB54516C" w:tentative="1">
      <w:start w:val="1"/>
      <w:numFmt w:val="bullet"/>
      <w:lvlText w:val=""/>
      <w:lvlJc w:val="left"/>
      <w:pPr>
        <w:ind w:left="5040" w:hanging="360"/>
      </w:pPr>
      <w:rPr>
        <w:rFonts w:ascii="Symbol" w:hAnsi="Symbol" w:hint="default"/>
      </w:rPr>
    </w:lvl>
    <w:lvl w:ilvl="7" w:tplc="302A4C0C" w:tentative="1">
      <w:start w:val="1"/>
      <w:numFmt w:val="bullet"/>
      <w:lvlText w:val="o"/>
      <w:lvlJc w:val="left"/>
      <w:pPr>
        <w:ind w:left="5760" w:hanging="360"/>
      </w:pPr>
      <w:rPr>
        <w:rFonts w:ascii="Courier New" w:hAnsi="Courier New" w:cs="Courier New" w:hint="default"/>
      </w:rPr>
    </w:lvl>
    <w:lvl w:ilvl="8" w:tplc="CDF244CA" w:tentative="1">
      <w:start w:val="1"/>
      <w:numFmt w:val="bullet"/>
      <w:lvlText w:val=""/>
      <w:lvlJc w:val="left"/>
      <w:pPr>
        <w:ind w:left="6480" w:hanging="360"/>
      </w:pPr>
      <w:rPr>
        <w:rFonts w:ascii="Wingdings" w:hAnsi="Wingdings" w:hint="default"/>
      </w:rPr>
    </w:lvl>
  </w:abstractNum>
  <w:abstractNum w:abstractNumId="16" w15:restartNumberingAfterBreak="0">
    <w:nsid w:val="2134053B"/>
    <w:multiLevelType w:val="hybridMultilevel"/>
    <w:tmpl w:val="B490A556"/>
    <w:lvl w:ilvl="0" w:tplc="925AF10A">
      <w:start w:val="1"/>
      <w:numFmt w:val="bullet"/>
      <w:lvlText w:val="o"/>
      <w:lvlJc w:val="left"/>
      <w:pPr>
        <w:ind w:left="1800" w:hanging="360"/>
      </w:pPr>
      <w:rPr>
        <w:rFonts w:ascii="Courier New" w:hAnsi="Courier New" w:cs="Courier New" w:hint="default"/>
      </w:rPr>
    </w:lvl>
    <w:lvl w:ilvl="1" w:tplc="C010A3DA" w:tentative="1">
      <w:start w:val="1"/>
      <w:numFmt w:val="bullet"/>
      <w:lvlText w:val="o"/>
      <w:lvlJc w:val="left"/>
      <w:pPr>
        <w:ind w:left="2520" w:hanging="360"/>
      </w:pPr>
      <w:rPr>
        <w:rFonts w:ascii="Courier New" w:hAnsi="Courier New" w:cs="Courier New" w:hint="default"/>
      </w:rPr>
    </w:lvl>
    <w:lvl w:ilvl="2" w:tplc="91588062" w:tentative="1">
      <w:start w:val="1"/>
      <w:numFmt w:val="bullet"/>
      <w:lvlText w:val=""/>
      <w:lvlJc w:val="left"/>
      <w:pPr>
        <w:ind w:left="3240" w:hanging="360"/>
      </w:pPr>
      <w:rPr>
        <w:rFonts w:ascii="Wingdings" w:hAnsi="Wingdings" w:hint="default"/>
      </w:rPr>
    </w:lvl>
    <w:lvl w:ilvl="3" w:tplc="9BF6D6BE" w:tentative="1">
      <w:start w:val="1"/>
      <w:numFmt w:val="bullet"/>
      <w:lvlText w:val=""/>
      <w:lvlJc w:val="left"/>
      <w:pPr>
        <w:ind w:left="3960" w:hanging="360"/>
      </w:pPr>
      <w:rPr>
        <w:rFonts w:ascii="Symbol" w:hAnsi="Symbol" w:hint="default"/>
      </w:rPr>
    </w:lvl>
    <w:lvl w:ilvl="4" w:tplc="F9DE5FA2" w:tentative="1">
      <w:start w:val="1"/>
      <w:numFmt w:val="bullet"/>
      <w:lvlText w:val="o"/>
      <w:lvlJc w:val="left"/>
      <w:pPr>
        <w:ind w:left="4680" w:hanging="360"/>
      </w:pPr>
      <w:rPr>
        <w:rFonts w:ascii="Courier New" w:hAnsi="Courier New" w:cs="Courier New" w:hint="default"/>
      </w:rPr>
    </w:lvl>
    <w:lvl w:ilvl="5" w:tplc="463832E8" w:tentative="1">
      <w:start w:val="1"/>
      <w:numFmt w:val="bullet"/>
      <w:lvlText w:val=""/>
      <w:lvlJc w:val="left"/>
      <w:pPr>
        <w:ind w:left="5400" w:hanging="360"/>
      </w:pPr>
      <w:rPr>
        <w:rFonts w:ascii="Wingdings" w:hAnsi="Wingdings" w:hint="default"/>
      </w:rPr>
    </w:lvl>
    <w:lvl w:ilvl="6" w:tplc="75604A68" w:tentative="1">
      <w:start w:val="1"/>
      <w:numFmt w:val="bullet"/>
      <w:lvlText w:val=""/>
      <w:lvlJc w:val="left"/>
      <w:pPr>
        <w:ind w:left="6120" w:hanging="360"/>
      </w:pPr>
      <w:rPr>
        <w:rFonts w:ascii="Symbol" w:hAnsi="Symbol" w:hint="default"/>
      </w:rPr>
    </w:lvl>
    <w:lvl w:ilvl="7" w:tplc="F162C148" w:tentative="1">
      <w:start w:val="1"/>
      <w:numFmt w:val="bullet"/>
      <w:lvlText w:val="o"/>
      <w:lvlJc w:val="left"/>
      <w:pPr>
        <w:ind w:left="6840" w:hanging="360"/>
      </w:pPr>
      <w:rPr>
        <w:rFonts w:ascii="Courier New" w:hAnsi="Courier New" w:cs="Courier New" w:hint="default"/>
      </w:rPr>
    </w:lvl>
    <w:lvl w:ilvl="8" w:tplc="A32C381A" w:tentative="1">
      <w:start w:val="1"/>
      <w:numFmt w:val="bullet"/>
      <w:lvlText w:val=""/>
      <w:lvlJc w:val="left"/>
      <w:pPr>
        <w:ind w:left="7560" w:hanging="360"/>
      </w:pPr>
      <w:rPr>
        <w:rFonts w:ascii="Wingdings" w:hAnsi="Wingdings" w:hint="default"/>
      </w:rPr>
    </w:lvl>
  </w:abstractNum>
  <w:abstractNum w:abstractNumId="17" w15:restartNumberingAfterBreak="0">
    <w:nsid w:val="21C121BB"/>
    <w:multiLevelType w:val="hybridMultilevel"/>
    <w:tmpl w:val="58344918"/>
    <w:lvl w:ilvl="0" w:tplc="A22E4A26">
      <w:start w:val="1"/>
      <w:numFmt w:val="bullet"/>
      <w:lvlText w:val=""/>
      <w:lvlJc w:val="left"/>
      <w:pPr>
        <w:tabs>
          <w:tab w:val="num" w:pos="720"/>
        </w:tabs>
        <w:ind w:left="720" w:hanging="360"/>
      </w:pPr>
      <w:rPr>
        <w:rFonts w:ascii="Symbol" w:hAnsi="Symbol" w:hint="default"/>
      </w:rPr>
    </w:lvl>
    <w:lvl w:ilvl="1" w:tplc="10481212" w:tentative="1">
      <w:start w:val="1"/>
      <w:numFmt w:val="bullet"/>
      <w:lvlText w:val="o"/>
      <w:lvlJc w:val="left"/>
      <w:pPr>
        <w:ind w:left="1440" w:hanging="360"/>
      </w:pPr>
      <w:rPr>
        <w:rFonts w:ascii="Courier New" w:hAnsi="Courier New" w:cs="Courier New" w:hint="default"/>
      </w:rPr>
    </w:lvl>
    <w:lvl w:ilvl="2" w:tplc="8EC21D8A" w:tentative="1">
      <w:start w:val="1"/>
      <w:numFmt w:val="bullet"/>
      <w:lvlText w:val=""/>
      <w:lvlJc w:val="left"/>
      <w:pPr>
        <w:ind w:left="2160" w:hanging="360"/>
      </w:pPr>
      <w:rPr>
        <w:rFonts w:ascii="Wingdings" w:hAnsi="Wingdings" w:hint="default"/>
      </w:rPr>
    </w:lvl>
    <w:lvl w:ilvl="3" w:tplc="C0CCECD6" w:tentative="1">
      <w:start w:val="1"/>
      <w:numFmt w:val="bullet"/>
      <w:lvlText w:val=""/>
      <w:lvlJc w:val="left"/>
      <w:pPr>
        <w:ind w:left="2880" w:hanging="360"/>
      </w:pPr>
      <w:rPr>
        <w:rFonts w:ascii="Symbol" w:hAnsi="Symbol" w:hint="default"/>
      </w:rPr>
    </w:lvl>
    <w:lvl w:ilvl="4" w:tplc="7ED6662C" w:tentative="1">
      <w:start w:val="1"/>
      <w:numFmt w:val="bullet"/>
      <w:lvlText w:val="o"/>
      <w:lvlJc w:val="left"/>
      <w:pPr>
        <w:ind w:left="3600" w:hanging="360"/>
      </w:pPr>
      <w:rPr>
        <w:rFonts w:ascii="Courier New" w:hAnsi="Courier New" w:cs="Courier New" w:hint="default"/>
      </w:rPr>
    </w:lvl>
    <w:lvl w:ilvl="5" w:tplc="04E4EF26" w:tentative="1">
      <w:start w:val="1"/>
      <w:numFmt w:val="bullet"/>
      <w:lvlText w:val=""/>
      <w:lvlJc w:val="left"/>
      <w:pPr>
        <w:ind w:left="4320" w:hanging="360"/>
      </w:pPr>
      <w:rPr>
        <w:rFonts w:ascii="Wingdings" w:hAnsi="Wingdings" w:hint="default"/>
      </w:rPr>
    </w:lvl>
    <w:lvl w:ilvl="6" w:tplc="2FDA4438" w:tentative="1">
      <w:start w:val="1"/>
      <w:numFmt w:val="bullet"/>
      <w:lvlText w:val=""/>
      <w:lvlJc w:val="left"/>
      <w:pPr>
        <w:ind w:left="5040" w:hanging="360"/>
      </w:pPr>
      <w:rPr>
        <w:rFonts w:ascii="Symbol" w:hAnsi="Symbol" w:hint="default"/>
      </w:rPr>
    </w:lvl>
    <w:lvl w:ilvl="7" w:tplc="7CF2F03C" w:tentative="1">
      <w:start w:val="1"/>
      <w:numFmt w:val="bullet"/>
      <w:lvlText w:val="o"/>
      <w:lvlJc w:val="left"/>
      <w:pPr>
        <w:ind w:left="5760" w:hanging="360"/>
      </w:pPr>
      <w:rPr>
        <w:rFonts w:ascii="Courier New" w:hAnsi="Courier New" w:cs="Courier New" w:hint="default"/>
      </w:rPr>
    </w:lvl>
    <w:lvl w:ilvl="8" w:tplc="D4FE9236" w:tentative="1">
      <w:start w:val="1"/>
      <w:numFmt w:val="bullet"/>
      <w:lvlText w:val=""/>
      <w:lvlJc w:val="left"/>
      <w:pPr>
        <w:ind w:left="6480" w:hanging="360"/>
      </w:pPr>
      <w:rPr>
        <w:rFonts w:ascii="Wingdings" w:hAnsi="Wingdings" w:hint="default"/>
      </w:rPr>
    </w:lvl>
  </w:abstractNum>
  <w:abstractNum w:abstractNumId="18" w15:restartNumberingAfterBreak="0">
    <w:nsid w:val="22967EF2"/>
    <w:multiLevelType w:val="hybridMultilevel"/>
    <w:tmpl w:val="A1CEF4A0"/>
    <w:lvl w:ilvl="0" w:tplc="C264EB04">
      <w:start w:val="1"/>
      <w:numFmt w:val="bullet"/>
      <w:lvlText w:val=""/>
      <w:lvlJc w:val="left"/>
      <w:pPr>
        <w:tabs>
          <w:tab w:val="num" w:pos="720"/>
        </w:tabs>
        <w:ind w:left="720" w:hanging="360"/>
      </w:pPr>
      <w:rPr>
        <w:rFonts w:ascii="Symbol" w:hAnsi="Symbol" w:hint="default"/>
      </w:rPr>
    </w:lvl>
    <w:lvl w:ilvl="1" w:tplc="854E814C" w:tentative="1">
      <w:start w:val="1"/>
      <w:numFmt w:val="bullet"/>
      <w:lvlText w:val="o"/>
      <w:lvlJc w:val="left"/>
      <w:pPr>
        <w:ind w:left="1440" w:hanging="360"/>
      </w:pPr>
      <w:rPr>
        <w:rFonts w:ascii="Courier New" w:hAnsi="Courier New" w:cs="Courier New" w:hint="default"/>
      </w:rPr>
    </w:lvl>
    <w:lvl w:ilvl="2" w:tplc="E0222F74" w:tentative="1">
      <w:start w:val="1"/>
      <w:numFmt w:val="bullet"/>
      <w:lvlText w:val=""/>
      <w:lvlJc w:val="left"/>
      <w:pPr>
        <w:ind w:left="2160" w:hanging="360"/>
      </w:pPr>
      <w:rPr>
        <w:rFonts w:ascii="Wingdings" w:hAnsi="Wingdings" w:hint="default"/>
      </w:rPr>
    </w:lvl>
    <w:lvl w:ilvl="3" w:tplc="E52A1FB6" w:tentative="1">
      <w:start w:val="1"/>
      <w:numFmt w:val="bullet"/>
      <w:lvlText w:val=""/>
      <w:lvlJc w:val="left"/>
      <w:pPr>
        <w:ind w:left="2880" w:hanging="360"/>
      </w:pPr>
      <w:rPr>
        <w:rFonts w:ascii="Symbol" w:hAnsi="Symbol" w:hint="default"/>
      </w:rPr>
    </w:lvl>
    <w:lvl w:ilvl="4" w:tplc="023E4BC8" w:tentative="1">
      <w:start w:val="1"/>
      <w:numFmt w:val="bullet"/>
      <w:lvlText w:val="o"/>
      <w:lvlJc w:val="left"/>
      <w:pPr>
        <w:ind w:left="3600" w:hanging="360"/>
      </w:pPr>
      <w:rPr>
        <w:rFonts w:ascii="Courier New" w:hAnsi="Courier New" w:cs="Courier New" w:hint="default"/>
      </w:rPr>
    </w:lvl>
    <w:lvl w:ilvl="5" w:tplc="B3CC38D0" w:tentative="1">
      <w:start w:val="1"/>
      <w:numFmt w:val="bullet"/>
      <w:lvlText w:val=""/>
      <w:lvlJc w:val="left"/>
      <w:pPr>
        <w:ind w:left="4320" w:hanging="360"/>
      </w:pPr>
      <w:rPr>
        <w:rFonts w:ascii="Wingdings" w:hAnsi="Wingdings" w:hint="default"/>
      </w:rPr>
    </w:lvl>
    <w:lvl w:ilvl="6" w:tplc="DECE15EC" w:tentative="1">
      <w:start w:val="1"/>
      <w:numFmt w:val="bullet"/>
      <w:lvlText w:val=""/>
      <w:lvlJc w:val="left"/>
      <w:pPr>
        <w:ind w:left="5040" w:hanging="360"/>
      </w:pPr>
      <w:rPr>
        <w:rFonts w:ascii="Symbol" w:hAnsi="Symbol" w:hint="default"/>
      </w:rPr>
    </w:lvl>
    <w:lvl w:ilvl="7" w:tplc="4C92D0E2" w:tentative="1">
      <w:start w:val="1"/>
      <w:numFmt w:val="bullet"/>
      <w:lvlText w:val="o"/>
      <w:lvlJc w:val="left"/>
      <w:pPr>
        <w:ind w:left="5760" w:hanging="360"/>
      </w:pPr>
      <w:rPr>
        <w:rFonts w:ascii="Courier New" w:hAnsi="Courier New" w:cs="Courier New" w:hint="default"/>
      </w:rPr>
    </w:lvl>
    <w:lvl w:ilvl="8" w:tplc="FA1EE25C" w:tentative="1">
      <w:start w:val="1"/>
      <w:numFmt w:val="bullet"/>
      <w:lvlText w:val=""/>
      <w:lvlJc w:val="left"/>
      <w:pPr>
        <w:ind w:left="6480" w:hanging="360"/>
      </w:pPr>
      <w:rPr>
        <w:rFonts w:ascii="Wingdings" w:hAnsi="Wingdings" w:hint="default"/>
      </w:rPr>
    </w:lvl>
  </w:abstractNum>
  <w:abstractNum w:abstractNumId="19" w15:restartNumberingAfterBreak="0">
    <w:nsid w:val="263D2A7A"/>
    <w:multiLevelType w:val="hybridMultilevel"/>
    <w:tmpl w:val="2604DD0A"/>
    <w:lvl w:ilvl="0" w:tplc="834693EC">
      <w:start w:val="1"/>
      <w:numFmt w:val="decimal"/>
      <w:lvlText w:val="(%1)"/>
      <w:lvlJc w:val="left"/>
      <w:pPr>
        <w:ind w:left="765" w:hanging="405"/>
      </w:pPr>
      <w:rPr>
        <w:rFonts w:hint="default"/>
      </w:rPr>
    </w:lvl>
    <w:lvl w:ilvl="1" w:tplc="6980AFD4" w:tentative="1">
      <w:start w:val="1"/>
      <w:numFmt w:val="lowerLetter"/>
      <w:lvlText w:val="%2."/>
      <w:lvlJc w:val="left"/>
      <w:pPr>
        <w:ind w:left="1440" w:hanging="360"/>
      </w:pPr>
    </w:lvl>
    <w:lvl w:ilvl="2" w:tplc="036E06B8" w:tentative="1">
      <w:start w:val="1"/>
      <w:numFmt w:val="lowerRoman"/>
      <w:lvlText w:val="%3."/>
      <w:lvlJc w:val="right"/>
      <w:pPr>
        <w:ind w:left="2160" w:hanging="180"/>
      </w:pPr>
    </w:lvl>
    <w:lvl w:ilvl="3" w:tplc="3E4E8590" w:tentative="1">
      <w:start w:val="1"/>
      <w:numFmt w:val="decimal"/>
      <w:lvlText w:val="%4."/>
      <w:lvlJc w:val="left"/>
      <w:pPr>
        <w:ind w:left="2880" w:hanging="360"/>
      </w:pPr>
    </w:lvl>
    <w:lvl w:ilvl="4" w:tplc="602ABA08" w:tentative="1">
      <w:start w:val="1"/>
      <w:numFmt w:val="lowerLetter"/>
      <w:lvlText w:val="%5."/>
      <w:lvlJc w:val="left"/>
      <w:pPr>
        <w:ind w:left="3600" w:hanging="360"/>
      </w:pPr>
    </w:lvl>
    <w:lvl w:ilvl="5" w:tplc="7B4479F8" w:tentative="1">
      <w:start w:val="1"/>
      <w:numFmt w:val="lowerRoman"/>
      <w:lvlText w:val="%6."/>
      <w:lvlJc w:val="right"/>
      <w:pPr>
        <w:ind w:left="4320" w:hanging="180"/>
      </w:pPr>
    </w:lvl>
    <w:lvl w:ilvl="6" w:tplc="C400DDE0" w:tentative="1">
      <w:start w:val="1"/>
      <w:numFmt w:val="decimal"/>
      <w:lvlText w:val="%7."/>
      <w:lvlJc w:val="left"/>
      <w:pPr>
        <w:ind w:left="5040" w:hanging="360"/>
      </w:pPr>
    </w:lvl>
    <w:lvl w:ilvl="7" w:tplc="942E3EBE" w:tentative="1">
      <w:start w:val="1"/>
      <w:numFmt w:val="lowerLetter"/>
      <w:lvlText w:val="%8."/>
      <w:lvlJc w:val="left"/>
      <w:pPr>
        <w:ind w:left="5760" w:hanging="360"/>
      </w:pPr>
    </w:lvl>
    <w:lvl w:ilvl="8" w:tplc="7854CC86" w:tentative="1">
      <w:start w:val="1"/>
      <w:numFmt w:val="lowerRoman"/>
      <w:lvlText w:val="%9."/>
      <w:lvlJc w:val="right"/>
      <w:pPr>
        <w:ind w:left="6480" w:hanging="180"/>
      </w:pPr>
    </w:lvl>
  </w:abstractNum>
  <w:abstractNum w:abstractNumId="20" w15:restartNumberingAfterBreak="0">
    <w:nsid w:val="274C423E"/>
    <w:multiLevelType w:val="hybridMultilevel"/>
    <w:tmpl w:val="58343BEA"/>
    <w:lvl w:ilvl="0" w:tplc="DA06BA80">
      <w:start w:val="1"/>
      <w:numFmt w:val="bullet"/>
      <w:lvlText w:val="o"/>
      <w:lvlJc w:val="left"/>
      <w:pPr>
        <w:tabs>
          <w:tab w:val="num" w:pos="1800"/>
        </w:tabs>
        <w:ind w:left="1800" w:hanging="360"/>
      </w:pPr>
      <w:rPr>
        <w:rFonts w:ascii="Courier New" w:hAnsi="Courier New" w:cs="Courier New" w:hint="default"/>
      </w:rPr>
    </w:lvl>
    <w:lvl w:ilvl="1" w:tplc="7144DCA4" w:tentative="1">
      <w:start w:val="1"/>
      <w:numFmt w:val="bullet"/>
      <w:lvlText w:val="o"/>
      <w:lvlJc w:val="left"/>
      <w:pPr>
        <w:ind w:left="2520" w:hanging="360"/>
      </w:pPr>
      <w:rPr>
        <w:rFonts w:ascii="Courier New" w:hAnsi="Courier New" w:cs="Courier New" w:hint="default"/>
      </w:rPr>
    </w:lvl>
    <w:lvl w:ilvl="2" w:tplc="FAE0EA06" w:tentative="1">
      <w:start w:val="1"/>
      <w:numFmt w:val="bullet"/>
      <w:lvlText w:val=""/>
      <w:lvlJc w:val="left"/>
      <w:pPr>
        <w:ind w:left="3240" w:hanging="360"/>
      </w:pPr>
      <w:rPr>
        <w:rFonts w:ascii="Wingdings" w:hAnsi="Wingdings" w:hint="default"/>
      </w:rPr>
    </w:lvl>
    <w:lvl w:ilvl="3" w:tplc="B0DA222C" w:tentative="1">
      <w:start w:val="1"/>
      <w:numFmt w:val="bullet"/>
      <w:lvlText w:val=""/>
      <w:lvlJc w:val="left"/>
      <w:pPr>
        <w:ind w:left="3960" w:hanging="360"/>
      </w:pPr>
      <w:rPr>
        <w:rFonts w:ascii="Symbol" w:hAnsi="Symbol" w:hint="default"/>
      </w:rPr>
    </w:lvl>
    <w:lvl w:ilvl="4" w:tplc="599E71A8" w:tentative="1">
      <w:start w:val="1"/>
      <w:numFmt w:val="bullet"/>
      <w:lvlText w:val="o"/>
      <w:lvlJc w:val="left"/>
      <w:pPr>
        <w:ind w:left="4680" w:hanging="360"/>
      </w:pPr>
      <w:rPr>
        <w:rFonts w:ascii="Courier New" w:hAnsi="Courier New" w:cs="Courier New" w:hint="default"/>
      </w:rPr>
    </w:lvl>
    <w:lvl w:ilvl="5" w:tplc="B48AA3B2" w:tentative="1">
      <w:start w:val="1"/>
      <w:numFmt w:val="bullet"/>
      <w:lvlText w:val=""/>
      <w:lvlJc w:val="left"/>
      <w:pPr>
        <w:ind w:left="5400" w:hanging="360"/>
      </w:pPr>
      <w:rPr>
        <w:rFonts w:ascii="Wingdings" w:hAnsi="Wingdings" w:hint="default"/>
      </w:rPr>
    </w:lvl>
    <w:lvl w:ilvl="6" w:tplc="5C26AB8A" w:tentative="1">
      <w:start w:val="1"/>
      <w:numFmt w:val="bullet"/>
      <w:lvlText w:val=""/>
      <w:lvlJc w:val="left"/>
      <w:pPr>
        <w:ind w:left="6120" w:hanging="360"/>
      </w:pPr>
      <w:rPr>
        <w:rFonts w:ascii="Symbol" w:hAnsi="Symbol" w:hint="default"/>
      </w:rPr>
    </w:lvl>
    <w:lvl w:ilvl="7" w:tplc="3B907B18" w:tentative="1">
      <w:start w:val="1"/>
      <w:numFmt w:val="bullet"/>
      <w:lvlText w:val="o"/>
      <w:lvlJc w:val="left"/>
      <w:pPr>
        <w:ind w:left="6840" w:hanging="360"/>
      </w:pPr>
      <w:rPr>
        <w:rFonts w:ascii="Courier New" w:hAnsi="Courier New" w:cs="Courier New" w:hint="default"/>
      </w:rPr>
    </w:lvl>
    <w:lvl w:ilvl="8" w:tplc="E42884C2" w:tentative="1">
      <w:start w:val="1"/>
      <w:numFmt w:val="bullet"/>
      <w:lvlText w:val=""/>
      <w:lvlJc w:val="left"/>
      <w:pPr>
        <w:ind w:left="7560" w:hanging="360"/>
      </w:pPr>
      <w:rPr>
        <w:rFonts w:ascii="Wingdings" w:hAnsi="Wingdings" w:hint="default"/>
      </w:rPr>
    </w:lvl>
  </w:abstractNum>
  <w:abstractNum w:abstractNumId="21" w15:restartNumberingAfterBreak="0">
    <w:nsid w:val="2C9D464D"/>
    <w:multiLevelType w:val="hybridMultilevel"/>
    <w:tmpl w:val="9594DD66"/>
    <w:lvl w:ilvl="0" w:tplc="F0268A72">
      <w:start w:val="1"/>
      <w:numFmt w:val="upperLetter"/>
      <w:lvlText w:val="(%1)"/>
      <w:lvlJc w:val="left"/>
      <w:pPr>
        <w:ind w:left="900" w:hanging="540"/>
      </w:pPr>
      <w:rPr>
        <w:rFonts w:hint="default"/>
      </w:rPr>
    </w:lvl>
    <w:lvl w:ilvl="1" w:tplc="B41C328A" w:tentative="1">
      <w:start w:val="1"/>
      <w:numFmt w:val="lowerLetter"/>
      <w:lvlText w:val="%2."/>
      <w:lvlJc w:val="left"/>
      <w:pPr>
        <w:ind w:left="1440" w:hanging="360"/>
      </w:pPr>
    </w:lvl>
    <w:lvl w:ilvl="2" w:tplc="1F02F274" w:tentative="1">
      <w:start w:val="1"/>
      <w:numFmt w:val="lowerRoman"/>
      <w:lvlText w:val="%3."/>
      <w:lvlJc w:val="right"/>
      <w:pPr>
        <w:ind w:left="2160" w:hanging="180"/>
      </w:pPr>
    </w:lvl>
    <w:lvl w:ilvl="3" w:tplc="0098114A" w:tentative="1">
      <w:start w:val="1"/>
      <w:numFmt w:val="decimal"/>
      <w:lvlText w:val="%4."/>
      <w:lvlJc w:val="left"/>
      <w:pPr>
        <w:ind w:left="2880" w:hanging="360"/>
      </w:pPr>
    </w:lvl>
    <w:lvl w:ilvl="4" w:tplc="84DA0CDE" w:tentative="1">
      <w:start w:val="1"/>
      <w:numFmt w:val="lowerLetter"/>
      <w:lvlText w:val="%5."/>
      <w:lvlJc w:val="left"/>
      <w:pPr>
        <w:ind w:left="3600" w:hanging="360"/>
      </w:pPr>
    </w:lvl>
    <w:lvl w:ilvl="5" w:tplc="E4E4B5D8" w:tentative="1">
      <w:start w:val="1"/>
      <w:numFmt w:val="lowerRoman"/>
      <w:lvlText w:val="%6."/>
      <w:lvlJc w:val="right"/>
      <w:pPr>
        <w:ind w:left="4320" w:hanging="180"/>
      </w:pPr>
    </w:lvl>
    <w:lvl w:ilvl="6" w:tplc="CB6C8914" w:tentative="1">
      <w:start w:val="1"/>
      <w:numFmt w:val="decimal"/>
      <w:lvlText w:val="%7."/>
      <w:lvlJc w:val="left"/>
      <w:pPr>
        <w:ind w:left="5040" w:hanging="360"/>
      </w:pPr>
    </w:lvl>
    <w:lvl w:ilvl="7" w:tplc="56FA336A" w:tentative="1">
      <w:start w:val="1"/>
      <w:numFmt w:val="lowerLetter"/>
      <w:lvlText w:val="%8."/>
      <w:lvlJc w:val="left"/>
      <w:pPr>
        <w:ind w:left="5760" w:hanging="360"/>
      </w:pPr>
    </w:lvl>
    <w:lvl w:ilvl="8" w:tplc="B55C32AC" w:tentative="1">
      <w:start w:val="1"/>
      <w:numFmt w:val="lowerRoman"/>
      <w:lvlText w:val="%9."/>
      <w:lvlJc w:val="right"/>
      <w:pPr>
        <w:ind w:left="6480" w:hanging="180"/>
      </w:pPr>
    </w:lvl>
  </w:abstractNum>
  <w:abstractNum w:abstractNumId="22" w15:restartNumberingAfterBreak="0">
    <w:nsid w:val="2E373EEA"/>
    <w:multiLevelType w:val="hybridMultilevel"/>
    <w:tmpl w:val="A706090A"/>
    <w:lvl w:ilvl="0" w:tplc="AB2E941A">
      <w:start w:val="1"/>
      <w:numFmt w:val="bullet"/>
      <w:lvlText w:val=""/>
      <w:lvlJc w:val="left"/>
      <w:pPr>
        <w:tabs>
          <w:tab w:val="num" w:pos="720"/>
        </w:tabs>
        <w:ind w:left="720" w:hanging="360"/>
      </w:pPr>
      <w:rPr>
        <w:rFonts w:ascii="Symbol" w:hAnsi="Symbol" w:hint="default"/>
      </w:rPr>
    </w:lvl>
    <w:lvl w:ilvl="1" w:tplc="22126BF2" w:tentative="1">
      <w:start w:val="1"/>
      <w:numFmt w:val="bullet"/>
      <w:lvlText w:val="o"/>
      <w:lvlJc w:val="left"/>
      <w:pPr>
        <w:ind w:left="1440" w:hanging="360"/>
      </w:pPr>
      <w:rPr>
        <w:rFonts w:ascii="Courier New" w:hAnsi="Courier New" w:cs="Courier New" w:hint="default"/>
      </w:rPr>
    </w:lvl>
    <w:lvl w:ilvl="2" w:tplc="B5B80B9C" w:tentative="1">
      <w:start w:val="1"/>
      <w:numFmt w:val="bullet"/>
      <w:lvlText w:val=""/>
      <w:lvlJc w:val="left"/>
      <w:pPr>
        <w:ind w:left="2160" w:hanging="360"/>
      </w:pPr>
      <w:rPr>
        <w:rFonts w:ascii="Wingdings" w:hAnsi="Wingdings" w:hint="default"/>
      </w:rPr>
    </w:lvl>
    <w:lvl w:ilvl="3" w:tplc="A216BB56" w:tentative="1">
      <w:start w:val="1"/>
      <w:numFmt w:val="bullet"/>
      <w:lvlText w:val=""/>
      <w:lvlJc w:val="left"/>
      <w:pPr>
        <w:ind w:left="2880" w:hanging="360"/>
      </w:pPr>
      <w:rPr>
        <w:rFonts w:ascii="Symbol" w:hAnsi="Symbol" w:hint="default"/>
      </w:rPr>
    </w:lvl>
    <w:lvl w:ilvl="4" w:tplc="629C7B70" w:tentative="1">
      <w:start w:val="1"/>
      <w:numFmt w:val="bullet"/>
      <w:lvlText w:val="o"/>
      <w:lvlJc w:val="left"/>
      <w:pPr>
        <w:ind w:left="3600" w:hanging="360"/>
      </w:pPr>
      <w:rPr>
        <w:rFonts w:ascii="Courier New" w:hAnsi="Courier New" w:cs="Courier New" w:hint="default"/>
      </w:rPr>
    </w:lvl>
    <w:lvl w:ilvl="5" w:tplc="19D43DC6" w:tentative="1">
      <w:start w:val="1"/>
      <w:numFmt w:val="bullet"/>
      <w:lvlText w:val=""/>
      <w:lvlJc w:val="left"/>
      <w:pPr>
        <w:ind w:left="4320" w:hanging="360"/>
      </w:pPr>
      <w:rPr>
        <w:rFonts w:ascii="Wingdings" w:hAnsi="Wingdings" w:hint="default"/>
      </w:rPr>
    </w:lvl>
    <w:lvl w:ilvl="6" w:tplc="64E66B1A" w:tentative="1">
      <w:start w:val="1"/>
      <w:numFmt w:val="bullet"/>
      <w:lvlText w:val=""/>
      <w:lvlJc w:val="left"/>
      <w:pPr>
        <w:ind w:left="5040" w:hanging="360"/>
      </w:pPr>
      <w:rPr>
        <w:rFonts w:ascii="Symbol" w:hAnsi="Symbol" w:hint="default"/>
      </w:rPr>
    </w:lvl>
    <w:lvl w:ilvl="7" w:tplc="59CC66F6" w:tentative="1">
      <w:start w:val="1"/>
      <w:numFmt w:val="bullet"/>
      <w:lvlText w:val="o"/>
      <w:lvlJc w:val="left"/>
      <w:pPr>
        <w:ind w:left="5760" w:hanging="360"/>
      </w:pPr>
      <w:rPr>
        <w:rFonts w:ascii="Courier New" w:hAnsi="Courier New" w:cs="Courier New" w:hint="default"/>
      </w:rPr>
    </w:lvl>
    <w:lvl w:ilvl="8" w:tplc="475CE67E" w:tentative="1">
      <w:start w:val="1"/>
      <w:numFmt w:val="bullet"/>
      <w:lvlText w:val=""/>
      <w:lvlJc w:val="left"/>
      <w:pPr>
        <w:ind w:left="6480" w:hanging="360"/>
      </w:pPr>
      <w:rPr>
        <w:rFonts w:ascii="Wingdings" w:hAnsi="Wingdings" w:hint="default"/>
      </w:rPr>
    </w:lvl>
  </w:abstractNum>
  <w:abstractNum w:abstractNumId="23" w15:restartNumberingAfterBreak="0">
    <w:nsid w:val="2F7B32A5"/>
    <w:multiLevelType w:val="hybridMultilevel"/>
    <w:tmpl w:val="2C4A9C7A"/>
    <w:lvl w:ilvl="0" w:tplc="37AE97C0">
      <w:start w:val="1"/>
      <w:numFmt w:val="bullet"/>
      <w:lvlText w:val=""/>
      <w:lvlJc w:val="left"/>
      <w:pPr>
        <w:tabs>
          <w:tab w:val="num" w:pos="720"/>
        </w:tabs>
        <w:ind w:left="720" w:hanging="360"/>
      </w:pPr>
      <w:rPr>
        <w:rFonts w:ascii="Symbol" w:hAnsi="Symbol" w:cs="Courier New" w:hint="default"/>
      </w:rPr>
    </w:lvl>
    <w:lvl w:ilvl="1" w:tplc="119276EC" w:tentative="1">
      <w:start w:val="1"/>
      <w:numFmt w:val="bullet"/>
      <w:lvlText w:val="o"/>
      <w:lvlJc w:val="left"/>
      <w:pPr>
        <w:ind w:left="1440" w:hanging="360"/>
      </w:pPr>
      <w:rPr>
        <w:rFonts w:ascii="Courier New" w:hAnsi="Courier New" w:cs="Courier New" w:hint="default"/>
      </w:rPr>
    </w:lvl>
    <w:lvl w:ilvl="2" w:tplc="99503BA2" w:tentative="1">
      <w:start w:val="1"/>
      <w:numFmt w:val="bullet"/>
      <w:lvlText w:val=""/>
      <w:lvlJc w:val="left"/>
      <w:pPr>
        <w:ind w:left="2160" w:hanging="360"/>
      </w:pPr>
      <w:rPr>
        <w:rFonts w:ascii="Wingdings" w:hAnsi="Wingdings" w:hint="default"/>
      </w:rPr>
    </w:lvl>
    <w:lvl w:ilvl="3" w:tplc="33C2E592" w:tentative="1">
      <w:start w:val="1"/>
      <w:numFmt w:val="bullet"/>
      <w:lvlText w:val=""/>
      <w:lvlJc w:val="left"/>
      <w:pPr>
        <w:ind w:left="2880" w:hanging="360"/>
      </w:pPr>
      <w:rPr>
        <w:rFonts w:ascii="Symbol" w:hAnsi="Symbol" w:hint="default"/>
      </w:rPr>
    </w:lvl>
    <w:lvl w:ilvl="4" w:tplc="C46C03FC" w:tentative="1">
      <w:start w:val="1"/>
      <w:numFmt w:val="bullet"/>
      <w:lvlText w:val="o"/>
      <w:lvlJc w:val="left"/>
      <w:pPr>
        <w:ind w:left="3600" w:hanging="360"/>
      </w:pPr>
      <w:rPr>
        <w:rFonts w:ascii="Courier New" w:hAnsi="Courier New" w:cs="Courier New" w:hint="default"/>
      </w:rPr>
    </w:lvl>
    <w:lvl w:ilvl="5" w:tplc="59EE546C" w:tentative="1">
      <w:start w:val="1"/>
      <w:numFmt w:val="bullet"/>
      <w:lvlText w:val=""/>
      <w:lvlJc w:val="left"/>
      <w:pPr>
        <w:ind w:left="4320" w:hanging="360"/>
      </w:pPr>
      <w:rPr>
        <w:rFonts w:ascii="Wingdings" w:hAnsi="Wingdings" w:hint="default"/>
      </w:rPr>
    </w:lvl>
    <w:lvl w:ilvl="6" w:tplc="1F9E50B4" w:tentative="1">
      <w:start w:val="1"/>
      <w:numFmt w:val="bullet"/>
      <w:lvlText w:val=""/>
      <w:lvlJc w:val="left"/>
      <w:pPr>
        <w:ind w:left="5040" w:hanging="360"/>
      </w:pPr>
      <w:rPr>
        <w:rFonts w:ascii="Symbol" w:hAnsi="Symbol" w:hint="default"/>
      </w:rPr>
    </w:lvl>
    <w:lvl w:ilvl="7" w:tplc="61DC9BF6" w:tentative="1">
      <w:start w:val="1"/>
      <w:numFmt w:val="bullet"/>
      <w:lvlText w:val="o"/>
      <w:lvlJc w:val="left"/>
      <w:pPr>
        <w:ind w:left="5760" w:hanging="360"/>
      </w:pPr>
      <w:rPr>
        <w:rFonts w:ascii="Courier New" w:hAnsi="Courier New" w:cs="Courier New" w:hint="default"/>
      </w:rPr>
    </w:lvl>
    <w:lvl w:ilvl="8" w:tplc="DDDCF008" w:tentative="1">
      <w:start w:val="1"/>
      <w:numFmt w:val="bullet"/>
      <w:lvlText w:val=""/>
      <w:lvlJc w:val="left"/>
      <w:pPr>
        <w:ind w:left="6480" w:hanging="360"/>
      </w:pPr>
      <w:rPr>
        <w:rFonts w:ascii="Wingdings" w:hAnsi="Wingdings" w:hint="default"/>
      </w:rPr>
    </w:lvl>
  </w:abstractNum>
  <w:abstractNum w:abstractNumId="24" w15:restartNumberingAfterBreak="0">
    <w:nsid w:val="2FB917AA"/>
    <w:multiLevelType w:val="hybridMultilevel"/>
    <w:tmpl w:val="2B3AC986"/>
    <w:lvl w:ilvl="0" w:tplc="084A6A8E">
      <w:start w:val="1"/>
      <w:numFmt w:val="bullet"/>
      <w:lvlText w:val=""/>
      <w:lvlJc w:val="left"/>
      <w:pPr>
        <w:tabs>
          <w:tab w:val="num" w:pos="720"/>
        </w:tabs>
        <w:ind w:left="720" w:hanging="360"/>
      </w:pPr>
      <w:rPr>
        <w:rFonts w:ascii="Symbol" w:hAnsi="Symbol" w:hint="default"/>
      </w:rPr>
    </w:lvl>
    <w:lvl w:ilvl="1" w:tplc="535C5312" w:tentative="1">
      <w:start w:val="1"/>
      <w:numFmt w:val="bullet"/>
      <w:lvlText w:val="o"/>
      <w:lvlJc w:val="left"/>
      <w:pPr>
        <w:ind w:left="1440" w:hanging="360"/>
      </w:pPr>
      <w:rPr>
        <w:rFonts w:ascii="Courier New" w:hAnsi="Courier New" w:cs="Courier New" w:hint="default"/>
      </w:rPr>
    </w:lvl>
    <w:lvl w:ilvl="2" w:tplc="4F00010E" w:tentative="1">
      <w:start w:val="1"/>
      <w:numFmt w:val="bullet"/>
      <w:lvlText w:val=""/>
      <w:lvlJc w:val="left"/>
      <w:pPr>
        <w:ind w:left="2160" w:hanging="360"/>
      </w:pPr>
      <w:rPr>
        <w:rFonts w:ascii="Wingdings" w:hAnsi="Wingdings" w:hint="default"/>
      </w:rPr>
    </w:lvl>
    <w:lvl w:ilvl="3" w:tplc="DC4842E4" w:tentative="1">
      <w:start w:val="1"/>
      <w:numFmt w:val="bullet"/>
      <w:lvlText w:val=""/>
      <w:lvlJc w:val="left"/>
      <w:pPr>
        <w:ind w:left="2880" w:hanging="360"/>
      </w:pPr>
      <w:rPr>
        <w:rFonts w:ascii="Symbol" w:hAnsi="Symbol" w:hint="default"/>
      </w:rPr>
    </w:lvl>
    <w:lvl w:ilvl="4" w:tplc="860633E4" w:tentative="1">
      <w:start w:val="1"/>
      <w:numFmt w:val="bullet"/>
      <w:lvlText w:val="o"/>
      <w:lvlJc w:val="left"/>
      <w:pPr>
        <w:ind w:left="3600" w:hanging="360"/>
      </w:pPr>
      <w:rPr>
        <w:rFonts w:ascii="Courier New" w:hAnsi="Courier New" w:cs="Courier New" w:hint="default"/>
      </w:rPr>
    </w:lvl>
    <w:lvl w:ilvl="5" w:tplc="3FEA63F2" w:tentative="1">
      <w:start w:val="1"/>
      <w:numFmt w:val="bullet"/>
      <w:lvlText w:val=""/>
      <w:lvlJc w:val="left"/>
      <w:pPr>
        <w:ind w:left="4320" w:hanging="360"/>
      </w:pPr>
      <w:rPr>
        <w:rFonts w:ascii="Wingdings" w:hAnsi="Wingdings" w:hint="default"/>
      </w:rPr>
    </w:lvl>
    <w:lvl w:ilvl="6" w:tplc="8FE4B3D0" w:tentative="1">
      <w:start w:val="1"/>
      <w:numFmt w:val="bullet"/>
      <w:lvlText w:val=""/>
      <w:lvlJc w:val="left"/>
      <w:pPr>
        <w:ind w:left="5040" w:hanging="360"/>
      </w:pPr>
      <w:rPr>
        <w:rFonts w:ascii="Symbol" w:hAnsi="Symbol" w:hint="default"/>
      </w:rPr>
    </w:lvl>
    <w:lvl w:ilvl="7" w:tplc="CE1C7CD0" w:tentative="1">
      <w:start w:val="1"/>
      <w:numFmt w:val="bullet"/>
      <w:lvlText w:val="o"/>
      <w:lvlJc w:val="left"/>
      <w:pPr>
        <w:ind w:left="5760" w:hanging="360"/>
      </w:pPr>
      <w:rPr>
        <w:rFonts w:ascii="Courier New" w:hAnsi="Courier New" w:cs="Courier New" w:hint="default"/>
      </w:rPr>
    </w:lvl>
    <w:lvl w:ilvl="8" w:tplc="B33A2DE2" w:tentative="1">
      <w:start w:val="1"/>
      <w:numFmt w:val="bullet"/>
      <w:lvlText w:val=""/>
      <w:lvlJc w:val="left"/>
      <w:pPr>
        <w:ind w:left="6480" w:hanging="360"/>
      </w:pPr>
      <w:rPr>
        <w:rFonts w:ascii="Wingdings" w:hAnsi="Wingdings" w:hint="default"/>
      </w:rPr>
    </w:lvl>
  </w:abstractNum>
  <w:abstractNum w:abstractNumId="25" w15:restartNumberingAfterBreak="0">
    <w:nsid w:val="30E919D8"/>
    <w:multiLevelType w:val="hybridMultilevel"/>
    <w:tmpl w:val="50D2F508"/>
    <w:lvl w:ilvl="0" w:tplc="A236A13A">
      <w:start w:val="1"/>
      <w:numFmt w:val="bullet"/>
      <w:lvlText w:val=""/>
      <w:lvlJc w:val="left"/>
      <w:pPr>
        <w:tabs>
          <w:tab w:val="num" w:pos="720"/>
        </w:tabs>
        <w:ind w:left="720" w:hanging="360"/>
      </w:pPr>
      <w:rPr>
        <w:rFonts w:ascii="Symbol" w:hAnsi="Symbol" w:hint="default"/>
      </w:rPr>
    </w:lvl>
    <w:lvl w:ilvl="1" w:tplc="D9D20E54" w:tentative="1">
      <w:start w:val="1"/>
      <w:numFmt w:val="bullet"/>
      <w:lvlText w:val="o"/>
      <w:lvlJc w:val="left"/>
      <w:pPr>
        <w:ind w:left="1440" w:hanging="360"/>
      </w:pPr>
      <w:rPr>
        <w:rFonts w:ascii="Courier New" w:hAnsi="Courier New" w:cs="Courier New" w:hint="default"/>
      </w:rPr>
    </w:lvl>
    <w:lvl w:ilvl="2" w:tplc="1090BF24" w:tentative="1">
      <w:start w:val="1"/>
      <w:numFmt w:val="bullet"/>
      <w:lvlText w:val=""/>
      <w:lvlJc w:val="left"/>
      <w:pPr>
        <w:ind w:left="2160" w:hanging="360"/>
      </w:pPr>
      <w:rPr>
        <w:rFonts w:ascii="Wingdings" w:hAnsi="Wingdings" w:hint="default"/>
      </w:rPr>
    </w:lvl>
    <w:lvl w:ilvl="3" w:tplc="8138BB6A" w:tentative="1">
      <w:start w:val="1"/>
      <w:numFmt w:val="bullet"/>
      <w:lvlText w:val=""/>
      <w:lvlJc w:val="left"/>
      <w:pPr>
        <w:ind w:left="2880" w:hanging="360"/>
      </w:pPr>
      <w:rPr>
        <w:rFonts w:ascii="Symbol" w:hAnsi="Symbol" w:hint="default"/>
      </w:rPr>
    </w:lvl>
    <w:lvl w:ilvl="4" w:tplc="64C447E4" w:tentative="1">
      <w:start w:val="1"/>
      <w:numFmt w:val="bullet"/>
      <w:lvlText w:val="o"/>
      <w:lvlJc w:val="left"/>
      <w:pPr>
        <w:ind w:left="3600" w:hanging="360"/>
      </w:pPr>
      <w:rPr>
        <w:rFonts w:ascii="Courier New" w:hAnsi="Courier New" w:cs="Courier New" w:hint="default"/>
      </w:rPr>
    </w:lvl>
    <w:lvl w:ilvl="5" w:tplc="62EC975A" w:tentative="1">
      <w:start w:val="1"/>
      <w:numFmt w:val="bullet"/>
      <w:lvlText w:val=""/>
      <w:lvlJc w:val="left"/>
      <w:pPr>
        <w:ind w:left="4320" w:hanging="360"/>
      </w:pPr>
      <w:rPr>
        <w:rFonts w:ascii="Wingdings" w:hAnsi="Wingdings" w:hint="default"/>
      </w:rPr>
    </w:lvl>
    <w:lvl w:ilvl="6" w:tplc="C41E5A02" w:tentative="1">
      <w:start w:val="1"/>
      <w:numFmt w:val="bullet"/>
      <w:lvlText w:val=""/>
      <w:lvlJc w:val="left"/>
      <w:pPr>
        <w:ind w:left="5040" w:hanging="360"/>
      </w:pPr>
      <w:rPr>
        <w:rFonts w:ascii="Symbol" w:hAnsi="Symbol" w:hint="default"/>
      </w:rPr>
    </w:lvl>
    <w:lvl w:ilvl="7" w:tplc="6C766AEC" w:tentative="1">
      <w:start w:val="1"/>
      <w:numFmt w:val="bullet"/>
      <w:lvlText w:val="o"/>
      <w:lvlJc w:val="left"/>
      <w:pPr>
        <w:ind w:left="5760" w:hanging="360"/>
      </w:pPr>
      <w:rPr>
        <w:rFonts w:ascii="Courier New" w:hAnsi="Courier New" w:cs="Courier New" w:hint="default"/>
      </w:rPr>
    </w:lvl>
    <w:lvl w:ilvl="8" w:tplc="8034C028" w:tentative="1">
      <w:start w:val="1"/>
      <w:numFmt w:val="bullet"/>
      <w:lvlText w:val=""/>
      <w:lvlJc w:val="left"/>
      <w:pPr>
        <w:ind w:left="6480" w:hanging="360"/>
      </w:pPr>
      <w:rPr>
        <w:rFonts w:ascii="Wingdings" w:hAnsi="Wingdings" w:hint="default"/>
      </w:rPr>
    </w:lvl>
  </w:abstractNum>
  <w:abstractNum w:abstractNumId="26" w15:restartNumberingAfterBreak="0">
    <w:nsid w:val="31B519DC"/>
    <w:multiLevelType w:val="hybridMultilevel"/>
    <w:tmpl w:val="E64EE8DC"/>
    <w:lvl w:ilvl="0" w:tplc="DEC6D09E">
      <w:start w:val="1"/>
      <w:numFmt w:val="upperLetter"/>
      <w:lvlText w:val="(%1)"/>
      <w:lvlJc w:val="left"/>
      <w:pPr>
        <w:ind w:left="900" w:hanging="540"/>
      </w:pPr>
      <w:rPr>
        <w:rFonts w:hint="default"/>
      </w:rPr>
    </w:lvl>
    <w:lvl w:ilvl="1" w:tplc="D6622D22" w:tentative="1">
      <w:start w:val="1"/>
      <w:numFmt w:val="lowerLetter"/>
      <w:lvlText w:val="%2."/>
      <w:lvlJc w:val="left"/>
      <w:pPr>
        <w:ind w:left="1440" w:hanging="360"/>
      </w:pPr>
    </w:lvl>
    <w:lvl w:ilvl="2" w:tplc="FBB88692" w:tentative="1">
      <w:start w:val="1"/>
      <w:numFmt w:val="lowerRoman"/>
      <w:lvlText w:val="%3."/>
      <w:lvlJc w:val="right"/>
      <w:pPr>
        <w:ind w:left="2160" w:hanging="180"/>
      </w:pPr>
    </w:lvl>
    <w:lvl w:ilvl="3" w:tplc="03F87B62" w:tentative="1">
      <w:start w:val="1"/>
      <w:numFmt w:val="decimal"/>
      <w:lvlText w:val="%4."/>
      <w:lvlJc w:val="left"/>
      <w:pPr>
        <w:ind w:left="2880" w:hanging="360"/>
      </w:pPr>
    </w:lvl>
    <w:lvl w:ilvl="4" w:tplc="BFFCD9BE" w:tentative="1">
      <w:start w:val="1"/>
      <w:numFmt w:val="lowerLetter"/>
      <w:lvlText w:val="%5."/>
      <w:lvlJc w:val="left"/>
      <w:pPr>
        <w:ind w:left="3600" w:hanging="360"/>
      </w:pPr>
    </w:lvl>
    <w:lvl w:ilvl="5" w:tplc="DA64DA32" w:tentative="1">
      <w:start w:val="1"/>
      <w:numFmt w:val="lowerRoman"/>
      <w:lvlText w:val="%6."/>
      <w:lvlJc w:val="right"/>
      <w:pPr>
        <w:ind w:left="4320" w:hanging="180"/>
      </w:pPr>
    </w:lvl>
    <w:lvl w:ilvl="6" w:tplc="64C2F20C" w:tentative="1">
      <w:start w:val="1"/>
      <w:numFmt w:val="decimal"/>
      <w:lvlText w:val="%7."/>
      <w:lvlJc w:val="left"/>
      <w:pPr>
        <w:ind w:left="5040" w:hanging="360"/>
      </w:pPr>
    </w:lvl>
    <w:lvl w:ilvl="7" w:tplc="673A75A4" w:tentative="1">
      <w:start w:val="1"/>
      <w:numFmt w:val="lowerLetter"/>
      <w:lvlText w:val="%8."/>
      <w:lvlJc w:val="left"/>
      <w:pPr>
        <w:ind w:left="5760" w:hanging="360"/>
      </w:pPr>
    </w:lvl>
    <w:lvl w:ilvl="8" w:tplc="A2E8297C" w:tentative="1">
      <w:start w:val="1"/>
      <w:numFmt w:val="lowerRoman"/>
      <w:lvlText w:val="%9."/>
      <w:lvlJc w:val="right"/>
      <w:pPr>
        <w:ind w:left="6480" w:hanging="180"/>
      </w:pPr>
    </w:lvl>
  </w:abstractNum>
  <w:abstractNum w:abstractNumId="27" w15:restartNumberingAfterBreak="0">
    <w:nsid w:val="31C03F84"/>
    <w:multiLevelType w:val="hybridMultilevel"/>
    <w:tmpl w:val="E2AA0EE2"/>
    <w:lvl w:ilvl="0" w:tplc="75246640">
      <w:start w:val="1"/>
      <w:numFmt w:val="bullet"/>
      <w:lvlText w:val=""/>
      <w:lvlJc w:val="left"/>
      <w:pPr>
        <w:tabs>
          <w:tab w:val="num" w:pos="720"/>
        </w:tabs>
        <w:ind w:left="720" w:hanging="360"/>
      </w:pPr>
      <w:rPr>
        <w:rFonts w:ascii="Symbol" w:hAnsi="Symbol" w:hint="default"/>
      </w:rPr>
    </w:lvl>
    <w:lvl w:ilvl="1" w:tplc="1B6AFB8E" w:tentative="1">
      <w:start w:val="1"/>
      <w:numFmt w:val="bullet"/>
      <w:lvlText w:val="o"/>
      <w:lvlJc w:val="left"/>
      <w:pPr>
        <w:ind w:left="1440" w:hanging="360"/>
      </w:pPr>
      <w:rPr>
        <w:rFonts w:ascii="Courier New" w:hAnsi="Courier New" w:cs="Courier New" w:hint="default"/>
      </w:rPr>
    </w:lvl>
    <w:lvl w:ilvl="2" w:tplc="3CB8DA80" w:tentative="1">
      <w:start w:val="1"/>
      <w:numFmt w:val="bullet"/>
      <w:lvlText w:val=""/>
      <w:lvlJc w:val="left"/>
      <w:pPr>
        <w:ind w:left="2160" w:hanging="360"/>
      </w:pPr>
      <w:rPr>
        <w:rFonts w:ascii="Wingdings" w:hAnsi="Wingdings" w:hint="default"/>
      </w:rPr>
    </w:lvl>
    <w:lvl w:ilvl="3" w:tplc="F48078EE" w:tentative="1">
      <w:start w:val="1"/>
      <w:numFmt w:val="bullet"/>
      <w:lvlText w:val=""/>
      <w:lvlJc w:val="left"/>
      <w:pPr>
        <w:ind w:left="2880" w:hanging="360"/>
      </w:pPr>
      <w:rPr>
        <w:rFonts w:ascii="Symbol" w:hAnsi="Symbol" w:hint="default"/>
      </w:rPr>
    </w:lvl>
    <w:lvl w:ilvl="4" w:tplc="9CE81476" w:tentative="1">
      <w:start w:val="1"/>
      <w:numFmt w:val="bullet"/>
      <w:lvlText w:val="o"/>
      <w:lvlJc w:val="left"/>
      <w:pPr>
        <w:ind w:left="3600" w:hanging="360"/>
      </w:pPr>
      <w:rPr>
        <w:rFonts w:ascii="Courier New" w:hAnsi="Courier New" w:cs="Courier New" w:hint="default"/>
      </w:rPr>
    </w:lvl>
    <w:lvl w:ilvl="5" w:tplc="4078B96E" w:tentative="1">
      <w:start w:val="1"/>
      <w:numFmt w:val="bullet"/>
      <w:lvlText w:val=""/>
      <w:lvlJc w:val="left"/>
      <w:pPr>
        <w:ind w:left="4320" w:hanging="360"/>
      </w:pPr>
      <w:rPr>
        <w:rFonts w:ascii="Wingdings" w:hAnsi="Wingdings" w:hint="default"/>
      </w:rPr>
    </w:lvl>
    <w:lvl w:ilvl="6" w:tplc="56B264DA" w:tentative="1">
      <w:start w:val="1"/>
      <w:numFmt w:val="bullet"/>
      <w:lvlText w:val=""/>
      <w:lvlJc w:val="left"/>
      <w:pPr>
        <w:ind w:left="5040" w:hanging="360"/>
      </w:pPr>
      <w:rPr>
        <w:rFonts w:ascii="Symbol" w:hAnsi="Symbol" w:hint="default"/>
      </w:rPr>
    </w:lvl>
    <w:lvl w:ilvl="7" w:tplc="9BA45CAC" w:tentative="1">
      <w:start w:val="1"/>
      <w:numFmt w:val="bullet"/>
      <w:lvlText w:val="o"/>
      <w:lvlJc w:val="left"/>
      <w:pPr>
        <w:ind w:left="5760" w:hanging="360"/>
      </w:pPr>
      <w:rPr>
        <w:rFonts w:ascii="Courier New" w:hAnsi="Courier New" w:cs="Courier New" w:hint="default"/>
      </w:rPr>
    </w:lvl>
    <w:lvl w:ilvl="8" w:tplc="CBE6D950" w:tentative="1">
      <w:start w:val="1"/>
      <w:numFmt w:val="bullet"/>
      <w:lvlText w:val=""/>
      <w:lvlJc w:val="left"/>
      <w:pPr>
        <w:ind w:left="6480" w:hanging="360"/>
      </w:pPr>
      <w:rPr>
        <w:rFonts w:ascii="Wingdings" w:hAnsi="Wingdings" w:hint="default"/>
      </w:rPr>
    </w:lvl>
  </w:abstractNum>
  <w:abstractNum w:abstractNumId="28" w15:restartNumberingAfterBreak="0">
    <w:nsid w:val="33157A67"/>
    <w:multiLevelType w:val="hybridMultilevel"/>
    <w:tmpl w:val="114E3F9C"/>
    <w:lvl w:ilvl="0" w:tplc="A1CC94D8">
      <w:start w:val="1"/>
      <w:numFmt w:val="bullet"/>
      <w:lvlText w:val=""/>
      <w:lvlJc w:val="left"/>
      <w:pPr>
        <w:tabs>
          <w:tab w:val="num" w:pos="720"/>
        </w:tabs>
        <w:ind w:left="720" w:hanging="360"/>
      </w:pPr>
      <w:rPr>
        <w:rFonts w:ascii="Symbol" w:hAnsi="Symbol" w:cs="Courier New" w:hint="default"/>
      </w:rPr>
    </w:lvl>
    <w:lvl w:ilvl="1" w:tplc="AAE0D1AA" w:tentative="1">
      <w:start w:val="1"/>
      <w:numFmt w:val="bullet"/>
      <w:lvlText w:val="o"/>
      <w:lvlJc w:val="left"/>
      <w:pPr>
        <w:ind w:left="1440" w:hanging="360"/>
      </w:pPr>
      <w:rPr>
        <w:rFonts w:ascii="Courier New" w:hAnsi="Courier New" w:cs="Courier New" w:hint="default"/>
      </w:rPr>
    </w:lvl>
    <w:lvl w:ilvl="2" w:tplc="102E29DE" w:tentative="1">
      <w:start w:val="1"/>
      <w:numFmt w:val="bullet"/>
      <w:lvlText w:val=""/>
      <w:lvlJc w:val="left"/>
      <w:pPr>
        <w:ind w:left="2160" w:hanging="360"/>
      </w:pPr>
      <w:rPr>
        <w:rFonts w:ascii="Wingdings" w:hAnsi="Wingdings" w:hint="default"/>
      </w:rPr>
    </w:lvl>
    <w:lvl w:ilvl="3" w:tplc="7EA04F38" w:tentative="1">
      <w:start w:val="1"/>
      <w:numFmt w:val="bullet"/>
      <w:lvlText w:val=""/>
      <w:lvlJc w:val="left"/>
      <w:pPr>
        <w:ind w:left="2880" w:hanging="360"/>
      </w:pPr>
      <w:rPr>
        <w:rFonts w:ascii="Symbol" w:hAnsi="Symbol" w:hint="default"/>
      </w:rPr>
    </w:lvl>
    <w:lvl w:ilvl="4" w:tplc="8ED61D74" w:tentative="1">
      <w:start w:val="1"/>
      <w:numFmt w:val="bullet"/>
      <w:lvlText w:val="o"/>
      <w:lvlJc w:val="left"/>
      <w:pPr>
        <w:ind w:left="3600" w:hanging="360"/>
      </w:pPr>
      <w:rPr>
        <w:rFonts w:ascii="Courier New" w:hAnsi="Courier New" w:cs="Courier New" w:hint="default"/>
      </w:rPr>
    </w:lvl>
    <w:lvl w:ilvl="5" w:tplc="58F29CA8" w:tentative="1">
      <w:start w:val="1"/>
      <w:numFmt w:val="bullet"/>
      <w:lvlText w:val=""/>
      <w:lvlJc w:val="left"/>
      <w:pPr>
        <w:ind w:left="4320" w:hanging="360"/>
      </w:pPr>
      <w:rPr>
        <w:rFonts w:ascii="Wingdings" w:hAnsi="Wingdings" w:hint="default"/>
      </w:rPr>
    </w:lvl>
    <w:lvl w:ilvl="6" w:tplc="69CE8D9A" w:tentative="1">
      <w:start w:val="1"/>
      <w:numFmt w:val="bullet"/>
      <w:lvlText w:val=""/>
      <w:lvlJc w:val="left"/>
      <w:pPr>
        <w:ind w:left="5040" w:hanging="360"/>
      </w:pPr>
      <w:rPr>
        <w:rFonts w:ascii="Symbol" w:hAnsi="Symbol" w:hint="default"/>
      </w:rPr>
    </w:lvl>
    <w:lvl w:ilvl="7" w:tplc="F298410C" w:tentative="1">
      <w:start w:val="1"/>
      <w:numFmt w:val="bullet"/>
      <w:lvlText w:val="o"/>
      <w:lvlJc w:val="left"/>
      <w:pPr>
        <w:ind w:left="5760" w:hanging="360"/>
      </w:pPr>
      <w:rPr>
        <w:rFonts w:ascii="Courier New" w:hAnsi="Courier New" w:cs="Courier New" w:hint="default"/>
      </w:rPr>
    </w:lvl>
    <w:lvl w:ilvl="8" w:tplc="FC24BE74" w:tentative="1">
      <w:start w:val="1"/>
      <w:numFmt w:val="bullet"/>
      <w:lvlText w:val=""/>
      <w:lvlJc w:val="left"/>
      <w:pPr>
        <w:ind w:left="6480" w:hanging="360"/>
      </w:pPr>
      <w:rPr>
        <w:rFonts w:ascii="Wingdings" w:hAnsi="Wingdings" w:hint="default"/>
      </w:rPr>
    </w:lvl>
  </w:abstractNum>
  <w:abstractNum w:abstractNumId="29" w15:restartNumberingAfterBreak="0">
    <w:nsid w:val="3500796B"/>
    <w:multiLevelType w:val="hybridMultilevel"/>
    <w:tmpl w:val="98B83BB2"/>
    <w:lvl w:ilvl="0" w:tplc="99F025F2">
      <w:start w:val="1"/>
      <w:numFmt w:val="bullet"/>
      <w:lvlText w:val=""/>
      <w:lvlJc w:val="left"/>
      <w:pPr>
        <w:tabs>
          <w:tab w:val="num" w:pos="720"/>
        </w:tabs>
        <w:ind w:left="720" w:hanging="360"/>
      </w:pPr>
      <w:rPr>
        <w:rFonts w:ascii="Symbol" w:hAnsi="Symbol" w:hint="default"/>
      </w:rPr>
    </w:lvl>
    <w:lvl w:ilvl="1" w:tplc="315C04D8" w:tentative="1">
      <w:start w:val="1"/>
      <w:numFmt w:val="bullet"/>
      <w:lvlText w:val="o"/>
      <w:lvlJc w:val="left"/>
      <w:pPr>
        <w:ind w:left="1440" w:hanging="360"/>
      </w:pPr>
      <w:rPr>
        <w:rFonts w:ascii="Courier New" w:hAnsi="Courier New" w:cs="Courier New" w:hint="default"/>
      </w:rPr>
    </w:lvl>
    <w:lvl w:ilvl="2" w:tplc="374A9D42" w:tentative="1">
      <w:start w:val="1"/>
      <w:numFmt w:val="bullet"/>
      <w:lvlText w:val=""/>
      <w:lvlJc w:val="left"/>
      <w:pPr>
        <w:ind w:left="2160" w:hanging="360"/>
      </w:pPr>
      <w:rPr>
        <w:rFonts w:ascii="Wingdings" w:hAnsi="Wingdings" w:hint="default"/>
      </w:rPr>
    </w:lvl>
    <w:lvl w:ilvl="3" w:tplc="78D022B8" w:tentative="1">
      <w:start w:val="1"/>
      <w:numFmt w:val="bullet"/>
      <w:lvlText w:val=""/>
      <w:lvlJc w:val="left"/>
      <w:pPr>
        <w:ind w:left="2880" w:hanging="360"/>
      </w:pPr>
      <w:rPr>
        <w:rFonts w:ascii="Symbol" w:hAnsi="Symbol" w:hint="default"/>
      </w:rPr>
    </w:lvl>
    <w:lvl w:ilvl="4" w:tplc="656EA718" w:tentative="1">
      <w:start w:val="1"/>
      <w:numFmt w:val="bullet"/>
      <w:lvlText w:val="o"/>
      <w:lvlJc w:val="left"/>
      <w:pPr>
        <w:ind w:left="3600" w:hanging="360"/>
      </w:pPr>
      <w:rPr>
        <w:rFonts w:ascii="Courier New" w:hAnsi="Courier New" w:cs="Courier New" w:hint="default"/>
      </w:rPr>
    </w:lvl>
    <w:lvl w:ilvl="5" w:tplc="BBF88B3A" w:tentative="1">
      <w:start w:val="1"/>
      <w:numFmt w:val="bullet"/>
      <w:lvlText w:val=""/>
      <w:lvlJc w:val="left"/>
      <w:pPr>
        <w:ind w:left="4320" w:hanging="360"/>
      </w:pPr>
      <w:rPr>
        <w:rFonts w:ascii="Wingdings" w:hAnsi="Wingdings" w:hint="default"/>
      </w:rPr>
    </w:lvl>
    <w:lvl w:ilvl="6" w:tplc="B3A69F94" w:tentative="1">
      <w:start w:val="1"/>
      <w:numFmt w:val="bullet"/>
      <w:lvlText w:val=""/>
      <w:lvlJc w:val="left"/>
      <w:pPr>
        <w:ind w:left="5040" w:hanging="360"/>
      </w:pPr>
      <w:rPr>
        <w:rFonts w:ascii="Symbol" w:hAnsi="Symbol" w:hint="default"/>
      </w:rPr>
    </w:lvl>
    <w:lvl w:ilvl="7" w:tplc="9918947A" w:tentative="1">
      <w:start w:val="1"/>
      <w:numFmt w:val="bullet"/>
      <w:lvlText w:val="o"/>
      <w:lvlJc w:val="left"/>
      <w:pPr>
        <w:ind w:left="5760" w:hanging="360"/>
      </w:pPr>
      <w:rPr>
        <w:rFonts w:ascii="Courier New" w:hAnsi="Courier New" w:cs="Courier New" w:hint="default"/>
      </w:rPr>
    </w:lvl>
    <w:lvl w:ilvl="8" w:tplc="8E6C5D7A" w:tentative="1">
      <w:start w:val="1"/>
      <w:numFmt w:val="bullet"/>
      <w:lvlText w:val=""/>
      <w:lvlJc w:val="left"/>
      <w:pPr>
        <w:ind w:left="6480" w:hanging="360"/>
      </w:pPr>
      <w:rPr>
        <w:rFonts w:ascii="Wingdings" w:hAnsi="Wingdings" w:hint="default"/>
      </w:rPr>
    </w:lvl>
  </w:abstractNum>
  <w:abstractNum w:abstractNumId="30" w15:restartNumberingAfterBreak="0">
    <w:nsid w:val="35536303"/>
    <w:multiLevelType w:val="hybridMultilevel"/>
    <w:tmpl w:val="85E2A7FE"/>
    <w:lvl w:ilvl="0" w:tplc="160E5E9E">
      <w:start w:val="1"/>
      <w:numFmt w:val="bullet"/>
      <w:lvlText w:val=""/>
      <w:lvlJc w:val="left"/>
      <w:pPr>
        <w:tabs>
          <w:tab w:val="num" w:pos="720"/>
        </w:tabs>
        <w:ind w:left="720" w:hanging="360"/>
      </w:pPr>
      <w:rPr>
        <w:rFonts w:ascii="Symbol" w:hAnsi="Symbol" w:hint="default"/>
      </w:rPr>
    </w:lvl>
    <w:lvl w:ilvl="1" w:tplc="42D65ECC" w:tentative="1">
      <w:start w:val="1"/>
      <w:numFmt w:val="bullet"/>
      <w:lvlText w:val="o"/>
      <w:lvlJc w:val="left"/>
      <w:pPr>
        <w:ind w:left="1440" w:hanging="360"/>
      </w:pPr>
      <w:rPr>
        <w:rFonts w:ascii="Courier New" w:hAnsi="Courier New" w:cs="Courier New" w:hint="default"/>
      </w:rPr>
    </w:lvl>
    <w:lvl w:ilvl="2" w:tplc="4EA2F206" w:tentative="1">
      <w:start w:val="1"/>
      <w:numFmt w:val="bullet"/>
      <w:lvlText w:val=""/>
      <w:lvlJc w:val="left"/>
      <w:pPr>
        <w:ind w:left="2160" w:hanging="360"/>
      </w:pPr>
      <w:rPr>
        <w:rFonts w:ascii="Wingdings" w:hAnsi="Wingdings" w:hint="default"/>
      </w:rPr>
    </w:lvl>
    <w:lvl w:ilvl="3" w:tplc="90B88958" w:tentative="1">
      <w:start w:val="1"/>
      <w:numFmt w:val="bullet"/>
      <w:lvlText w:val=""/>
      <w:lvlJc w:val="left"/>
      <w:pPr>
        <w:ind w:left="2880" w:hanging="360"/>
      </w:pPr>
      <w:rPr>
        <w:rFonts w:ascii="Symbol" w:hAnsi="Symbol" w:hint="default"/>
      </w:rPr>
    </w:lvl>
    <w:lvl w:ilvl="4" w:tplc="90826F84" w:tentative="1">
      <w:start w:val="1"/>
      <w:numFmt w:val="bullet"/>
      <w:lvlText w:val="o"/>
      <w:lvlJc w:val="left"/>
      <w:pPr>
        <w:ind w:left="3600" w:hanging="360"/>
      </w:pPr>
      <w:rPr>
        <w:rFonts w:ascii="Courier New" w:hAnsi="Courier New" w:cs="Courier New" w:hint="default"/>
      </w:rPr>
    </w:lvl>
    <w:lvl w:ilvl="5" w:tplc="727EDBD4" w:tentative="1">
      <w:start w:val="1"/>
      <w:numFmt w:val="bullet"/>
      <w:lvlText w:val=""/>
      <w:lvlJc w:val="left"/>
      <w:pPr>
        <w:ind w:left="4320" w:hanging="360"/>
      </w:pPr>
      <w:rPr>
        <w:rFonts w:ascii="Wingdings" w:hAnsi="Wingdings" w:hint="default"/>
      </w:rPr>
    </w:lvl>
    <w:lvl w:ilvl="6" w:tplc="0CDEDB76" w:tentative="1">
      <w:start w:val="1"/>
      <w:numFmt w:val="bullet"/>
      <w:lvlText w:val=""/>
      <w:lvlJc w:val="left"/>
      <w:pPr>
        <w:ind w:left="5040" w:hanging="360"/>
      </w:pPr>
      <w:rPr>
        <w:rFonts w:ascii="Symbol" w:hAnsi="Symbol" w:hint="default"/>
      </w:rPr>
    </w:lvl>
    <w:lvl w:ilvl="7" w:tplc="DD6E6B78" w:tentative="1">
      <w:start w:val="1"/>
      <w:numFmt w:val="bullet"/>
      <w:lvlText w:val="o"/>
      <w:lvlJc w:val="left"/>
      <w:pPr>
        <w:ind w:left="5760" w:hanging="360"/>
      </w:pPr>
      <w:rPr>
        <w:rFonts w:ascii="Courier New" w:hAnsi="Courier New" w:cs="Courier New" w:hint="default"/>
      </w:rPr>
    </w:lvl>
    <w:lvl w:ilvl="8" w:tplc="36FA7B5A" w:tentative="1">
      <w:start w:val="1"/>
      <w:numFmt w:val="bullet"/>
      <w:lvlText w:val=""/>
      <w:lvlJc w:val="left"/>
      <w:pPr>
        <w:ind w:left="6480" w:hanging="360"/>
      </w:pPr>
      <w:rPr>
        <w:rFonts w:ascii="Wingdings" w:hAnsi="Wingdings" w:hint="default"/>
      </w:rPr>
    </w:lvl>
  </w:abstractNum>
  <w:abstractNum w:abstractNumId="31" w15:restartNumberingAfterBreak="0">
    <w:nsid w:val="35845284"/>
    <w:multiLevelType w:val="hybridMultilevel"/>
    <w:tmpl w:val="B2388D7E"/>
    <w:lvl w:ilvl="0" w:tplc="D400A044">
      <w:start w:val="1"/>
      <w:numFmt w:val="bullet"/>
      <w:lvlText w:val=""/>
      <w:lvlJc w:val="left"/>
      <w:pPr>
        <w:tabs>
          <w:tab w:val="num" w:pos="780"/>
        </w:tabs>
        <w:ind w:left="780" w:hanging="360"/>
      </w:pPr>
      <w:rPr>
        <w:rFonts w:ascii="Symbol" w:hAnsi="Symbol" w:hint="default"/>
      </w:rPr>
    </w:lvl>
    <w:lvl w:ilvl="1" w:tplc="CEE22F4C" w:tentative="1">
      <w:start w:val="1"/>
      <w:numFmt w:val="bullet"/>
      <w:lvlText w:val="o"/>
      <w:lvlJc w:val="left"/>
      <w:pPr>
        <w:ind w:left="1500" w:hanging="360"/>
      </w:pPr>
      <w:rPr>
        <w:rFonts w:ascii="Courier New" w:hAnsi="Courier New" w:cs="Courier New" w:hint="default"/>
      </w:rPr>
    </w:lvl>
    <w:lvl w:ilvl="2" w:tplc="CB728E60" w:tentative="1">
      <w:start w:val="1"/>
      <w:numFmt w:val="bullet"/>
      <w:lvlText w:val=""/>
      <w:lvlJc w:val="left"/>
      <w:pPr>
        <w:ind w:left="2220" w:hanging="360"/>
      </w:pPr>
      <w:rPr>
        <w:rFonts w:ascii="Wingdings" w:hAnsi="Wingdings" w:hint="default"/>
      </w:rPr>
    </w:lvl>
    <w:lvl w:ilvl="3" w:tplc="652262D8" w:tentative="1">
      <w:start w:val="1"/>
      <w:numFmt w:val="bullet"/>
      <w:lvlText w:val=""/>
      <w:lvlJc w:val="left"/>
      <w:pPr>
        <w:ind w:left="2940" w:hanging="360"/>
      </w:pPr>
      <w:rPr>
        <w:rFonts w:ascii="Symbol" w:hAnsi="Symbol" w:hint="default"/>
      </w:rPr>
    </w:lvl>
    <w:lvl w:ilvl="4" w:tplc="609E2CF2" w:tentative="1">
      <w:start w:val="1"/>
      <w:numFmt w:val="bullet"/>
      <w:lvlText w:val="o"/>
      <w:lvlJc w:val="left"/>
      <w:pPr>
        <w:ind w:left="3660" w:hanging="360"/>
      </w:pPr>
      <w:rPr>
        <w:rFonts w:ascii="Courier New" w:hAnsi="Courier New" w:cs="Courier New" w:hint="default"/>
      </w:rPr>
    </w:lvl>
    <w:lvl w:ilvl="5" w:tplc="CD72421E" w:tentative="1">
      <w:start w:val="1"/>
      <w:numFmt w:val="bullet"/>
      <w:lvlText w:val=""/>
      <w:lvlJc w:val="left"/>
      <w:pPr>
        <w:ind w:left="4380" w:hanging="360"/>
      </w:pPr>
      <w:rPr>
        <w:rFonts w:ascii="Wingdings" w:hAnsi="Wingdings" w:hint="default"/>
      </w:rPr>
    </w:lvl>
    <w:lvl w:ilvl="6" w:tplc="D9180A8E" w:tentative="1">
      <w:start w:val="1"/>
      <w:numFmt w:val="bullet"/>
      <w:lvlText w:val=""/>
      <w:lvlJc w:val="left"/>
      <w:pPr>
        <w:ind w:left="5100" w:hanging="360"/>
      </w:pPr>
      <w:rPr>
        <w:rFonts w:ascii="Symbol" w:hAnsi="Symbol" w:hint="default"/>
      </w:rPr>
    </w:lvl>
    <w:lvl w:ilvl="7" w:tplc="5A4C81E4" w:tentative="1">
      <w:start w:val="1"/>
      <w:numFmt w:val="bullet"/>
      <w:lvlText w:val="o"/>
      <w:lvlJc w:val="left"/>
      <w:pPr>
        <w:ind w:left="5820" w:hanging="360"/>
      </w:pPr>
      <w:rPr>
        <w:rFonts w:ascii="Courier New" w:hAnsi="Courier New" w:cs="Courier New" w:hint="default"/>
      </w:rPr>
    </w:lvl>
    <w:lvl w:ilvl="8" w:tplc="75B64684" w:tentative="1">
      <w:start w:val="1"/>
      <w:numFmt w:val="bullet"/>
      <w:lvlText w:val=""/>
      <w:lvlJc w:val="left"/>
      <w:pPr>
        <w:ind w:left="6540" w:hanging="360"/>
      </w:pPr>
      <w:rPr>
        <w:rFonts w:ascii="Wingdings" w:hAnsi="Wingdings" w:hint="default"/>
      </w:rPr>
    </w:lvl>
  </w:abstractNum>
  <w:abstractNum w:abstractNumId="32" w15:restartNumberingAfterBreak="0">
    <w:nsid w:val="38E727F6"/>
    <w:multiLevelType w:val="hybridMultilevel"/>
    <w:tmpl w:val="9688446E"/>
    <w:lvl w:ilvl="0" w:tplc="5B6A5A2C">
      <w:start w:val="1"/>
      <w:numFmt w:val="bullet"/>
      <w:lvlText w:val=""/>
      <w:lvlJc w:val="left"/>
      <w:pPr>
        <w:tabs>
          <w:tab w:val="num" w:pos="720"/>
        </w:tabs>
        <w:ind w:left="720" w:hanging="360"/>
      </w:pPr>
      <w:rPr>
        <w:rFonts w:ascii="Symbol" w:hAnsi="Symbol" w:hint="default"/>
      </w:rPr>
    </w:lvl>
    <w:lvl w:ilvl="1" w:tplc="9BFA330E" w:tentative="1">
      <w:start w:val="1"/>
      <w:numFmt w:val="bullet"/>
      <w:lvlText w:val="o"/>
      <w:lvlJc w:val="left"/>
      <w:pPr>
        <w:ind w:left="1440" w:hanging="360"/>
      </w:pPr>
      <w:rPr>
        <w:rFonts w:ascii="Courier New" w:hAnsi="Courier New" w:cs="Courier New" w:hint="default"/>
      </w:rPr>
    </w:lvl>
    <w:lvl w:ilvl="2" w:tplc="28384C24" w:tentative="1">
      <w:start w:val="1"/>
      <w:numFmt w:val="bullet"/>
      <w:lvlText w:val=""/>
      <w:lvlJc w:val="left"/>
      <w:pPr>
        <w:ind w:left="2160" w:hanging="360"/>
      </w:pPr>
      <w:rPr>
        <w:rFonts w:ascii="Wingdings" w:hAnsi="Wingdings" w:hint="default"/>
      </w:rPr>
    </w:lvl>
    <w:lvl w:ilvl="3" w:tplc="81E6E468" w:tentative="1">
      <w:start w:val="1"/>
      <w:numFmt w:val="bullet"/>
      <w:lvlText w:val=""/>
      <w:lvlJc w:val="left"/>
      <w:pPr>
        <w:ind w:left="2880" w:hanging="360"/>
      </w:pPr>
      <w:rPr>
        <w:rFonts w:ascii="Symbol" w:hAnsi="Symbol" w:hint="default"/>
      </w:rPr>
    </w:lvl>
    <w:lvl w:ilvl="4" w:tplc="F9FC064C" w:tentative="1">
      <w:start w:val="1"/>
      <w:numFmt w:val="bullet"/>
      <w:lvlText w:val="o"/>
      <w:lvlJc w:val="left"/>
      <w:pPr>
        <w:ind w:left="3600" w:hanging="360"/>
      </w:pPr>
      <w:rPr>
        <w:rFonts w:ascii="Courier New" w:hAnsi="Courier New" w:cs="Courier New" w:hint="default"/>
      </w:rPr>
    </w:lvl>
    <w:lvl w:ilvl="5" w:tplc="CB5E7D3A" w:tentative="1">
      <w:start w:val="1"/>
      <w:numFmt w:val="bullet"/>
      <w:lvlText w:val=""/>
      <w:lvlJc w:val="left"/>
      <w:pPr>
        <w:ind w:left="4320" w:hanging="360"/>
      </w:pPr>
      <w:rPr>
        <w:rFonts w:ascii="Wingdings" w:hAnsi="Wingdings" w:hint="default"/>
      </w:rPr>
    </w:lvl>
    <w:lvl w:ilvl="6" w:tplc="9F6C61D0" w:tentative="1">
      <w:start w:val="1"/>
      <w:numFmt w:val="bullet"/>
      <w:lvlText w:val=""/>
      <w:lvlJc w:val="left"/>
      <w:pPr>
        <w:ind w:left="5040" w:hanging="360"/>
      </w:pPr>
      <w:rPr>
        <w:rFonts w:ascii="Symbol" w:hAnsi="Symbol" w:hint="default"/>
      </w:rPr>
    </w:lvl>
    <w:lvl w:ilvl="7" w:tplc="E76A565C" w:tentative="1">
      <w:start w:val="1"/>
      <w:numFmt w:val="bullet"/>
      <w:lvlText w:val="o"/>
      <w:lvlJc w:val="left"/>
      <w:pPr>
        <w:ind w:left="5760" w:hanging="360"/>
      </w:pPr>
      <w:rPr>
        <w:rFonts w:ascii="Courier New" w:hAnsi="Courier New" w:cs="Courier New" w:hint="default"/>
      </w:rPr>
    </w:lvl>
    <w:lvl w:ilvl="8" w:tplc="965A73BA" w:tentative="1">
      <w:start w:val="1"/>
      <w:numFmt w:val="bullet"/>
      <w:lvlText w:val=""/>
      <w:lvlJc w:val="left"/>
      <w:pPr>
        <w:ind w:left="6480" w:hanging="360"/>
      </w:pPr>
      <w:rPr>
        <w:rFonts w:ascii="Wingdings" w:hAnsi="Wingdings" w:hint="default"/>
      </w:rPr>
    </w:lvl>
  </w:abstractNum>
  <w:abstractNum w:abstractNumId="33" w15:restartNumberingAfterBreak="0">
    <w:nsid w:val="3B4C0D0E"/>
    <w:multiLevelType w:val="hybridMultilevel"/>
    <w:tmpl w:val="2AE85734"/>
    <w:lvl w:ilvl="0" w:tplc="DFB0F58E">
      <w:start w:val="1"/>
      <w:numFmt w:val="bullet"/>
      <w:lvlText w:val=""/>
      <w:lvlJc w:val="left"/>
      <w:pPr>
        <w:tabs>
          <w:tab w:val="num" w:pos="720"/>
        </w:tabs>
        <w:ind w:left="720" w:hanging="360"/>
      </w:pPr>
      <w:rPr>
        <w:rFonts w:ascii="Symbol" w:hAnsi="Symbol" w:cs="Courier New" w:hint="default"/>
      </w:rPr>
    </w:lvl>
    <w:lvl w:ilvl="1" w:tplc="012A1CF8">
      <w:start w:val="1"/>
      <w:numFmt w:val="bullet"/>
      <w:lvlText w:val="o"/>
      <w:lvlJc w:val="left"/>
      <w:pPr>
        <w:ind w:left="1440" w:hanging="360"/>
      </w:pPr>
      <w:rPr>
        <w:rFonts w:ascii="Courier New" w:hAnsi="Courier New" w:cs="Courier New" w:hint="default"/>
      </w:rPr>
    </w:lvl>
    <w:lvl w:ilvl="2" w:tplc="CDEEA6DC" w:tentative="1">
      <w:start w:val="1"/>
      <w:numFmt w:val="bullet"/>
      <w:lvlText w:val=""/>
      <w:lvlJc w:val="left"/>
      <w:pPr>
        <w:ind w:left="2160" w:hanging="360"/>
      </w:pPr>
      <w:rPr>
        <w:rFonts w:ascii="Wingdings" w:hAnsi="Wingdings" w:hint="default"/>
      </w:rPr>
    </w:lvl>
    <w:lvl w:ilvl="3" w:tplc="CA3842EE" w:tentative="1">
      <w:start w:val="1"/>
      <w:numFmt w:val="bullet"/>
      <w:lvlText w:val=""/>
      <w:lvlJc w:val="left"/>
      <w:pPr>
        <w:ind w:left="2880" w:hanging="360"/>
      </w:pPr>
      <w:rPr>
        <w:rFonts w:ascii="Symbol" w:hAnsi="Symbol" w:hint="default"/>
      </w:rPr>
    </w:lvl>
    <w:lvl w:ilvl="4" w:tplc="FA66E80A" w:tentative="1">
      <w:start w:val="1"/>
      <w:numFmt w:val="bullet"/>
      <w:lvlText w:val="o"/>
      <w:lvlJc w:val="left"/>
      <w:pPr>
        <w:ind w:left="3600" w:hanging="360"/>
      </w:pPr>
      <w:rPr>
        <w:rFonts w:ascii="Courier New" w:hAnsi="Courier New" w:cs="Courier New" w:hint="default"/>
      </w:rPr>
    </w:lvl>
    <w:lvl w:ilvl="5" w:tplc="6A1C25EE" w:tentative="1">
      <w:start w:val="1"/>
      <w:numFmt w:val="bullet"/>
      <w:lvlText w:val=""/>
      <w:lvlJc w:val="left"/>
      <w:pPr>
        <w:ind w:left="4320" w:hanging="360"/>
      </w:pPr>
      <w:rPr>
        <w:rFonts w:ascii="Wingdings" w:hAnsi="Wingdings" w:hint="default"/>
      </w:rPr>
    </w:lvl>
    <w:lvl w:ilvl="6" w:tplc="79006696" w:tentative="1">
      <w:start w:val="1"/>
      <w:numFmt w:val="bullet"/>
      <w:lvlText w:val=""/>
      <w:lvlJc w:val="left"/>
      <w:pPr>
        <w:ind w:left="5040" w:hanging="360"/>
      </w:pPr>
      <w:rPr>
        <w:rFonts w:ascii="Symbol" w:hAnsi="Symbol" w:hint="default"/>
      </w:rPr>
    </w:lvl>
    <w:lvl w:ilvl="7" w:tplc="FDE62D0C" w:tentative="1">
      <w:start w:val="1"/>
      <w:numFmt w:val="bullet"/>
      <w:lvlText w:val="o"/>
      <w:lvlJc w:val="left"/>
      <w:pPr>
        <w:ind w:left="5760" w:hanging="360"/>
      </w:pPr>
      <w:rPr>
        <w:rFonts w:ascii="Courier New" w:hAnsi="Courier New" w:cs="Courier New" w:hint="default"/>
      </w:rPr>
    </w:lvl>
    <w:lvl w:ilvl="8" w:tplc="8A9C239C" w:tentative="1">
      <w:start w:val="1"/>
      <w:numFmt w:val="bullet"/>
      <w:lvlText w:val=""/>
      <w:lvlJc w:val="left"/>
      <w:pPr>
        <w:ind w:left="6480" w:hanging="360"/>
      </w:pPr>
      <w:rPr>
        <w:rFonts w:ascii="Wingdings" w:hAnsi="Wingdings" w:hint="default"/>
      </w:rPr>
    </w:lvl>
  </w:abstractNum>
  <w:abstractNum w:abstractNumId="34" w15:restartNumberingAfterBreak="0">
    <w:nsid w:val="3C02620D"/>
    <w:multiLevelType w:val="hybridMultilevel"/>
    <w:tmpl w:val="C8223A52"/>
    <w:lvl w:ilvl="0" w:tplc="EF702EF0">
      <w:start w:val="1"/>
      <w:numFmt w:val="bullet"/>
      <w:lvlText w:val=""/>
      <w:lvlJc w:val="left"/>
      <w:pPr>
        <w:tabs>
          <w:tab w:val="num" w:pos="720"/>
        </w:tabs>
        <w:ind w:left="720" w:hanging="360"/>
      </w:pPr>
      <w:rPr>
        <w:rFonts w:ascii="Symbol" w:hAnsi="Symbol" w:hint="default"/>
      </w:rPr>
    </w:lvl>
    <w:lvl w:ilvl="1" w:tplc="264A4FD8" w:tentative="1">
      <w:start w:val="1"/>
      <w:numFmt w:val="bullet"/>
      <w:lvlText w:val="o"/>
      <w:lvlJc w:val="left"/>
      <w:pPr>
        <w:ind w:left="1440" w:hanging="360"/>
      </w:pPr>
      <w:rPr>
        <w:rFonts w:ascii="Courier New" w:hAnsi="Courier New" w:cs="Courier New" w:hint="default"/>
      </w:rPr>
    </w:lvl>
    <w:lvl w:ilvl="2" w:tplc="8402DA16" w:tentative="1">
      <w:start w:val="1"/>
      <w:numFmt w:val="bullet"/>
      <w:lvlText w:val=""/>
      <w:lvlJc w:val="left"/>
      <w:pPr>
        <w:ind w:left="2160" w:hanging="360"/>
      </w:pPr>
      <w:rPr>
        <w:rFonts w:ascii="Wingdings" w:hAnsi="Wingdings" w:hint="default"/>
      </w:rPr>
    </w:lvl>
    <w:lvl w:ilvl="3" w:tplc="1A242D88" w:tentative="1">
      <w:start w:val="1"/>
      <w:numFmt w:val="bullet"/>
      <w:lvlText w:val=""/>
      <w:lvlJc w:val="left"/>
      <w:pPr>
        <w:ind w:left="2880" w:hanging="360"/>
      </w:pPr>
      <w:rPr>
        <w:rFonts w:ascii="Symbol" w:hAnsi="Symbol" w:hint="default"/>
      </w:rPr>
    </w:lvl>
    <w:lvl w:ilvl="4" w:tplc="383264C2" w:tentative="1">
      <w:start w:val="1"/>
      <w:numFmt w:val="bullet"/>
      <w:lvlText w:val="o"/>
      <w:lvlJc w:val="left"/>
      <w:pPr>
        <w:ind w:left="3600" w:hanging="360"/>
      </w:pPr>
      <w:rPr>
        <w:rFonts w:ascii="Courier New" w:hAnsi="Courier New" w:cs="Courier New" w:hint="default"/>
      </w:rPr>
    </w:lvl>
    <w:lvl w:ilvl="5" w:tplc="EA5ED590" w:tentative="1">
      <w:start w:val="1"/>
      <w:numFmt w:val="bullet"/>
      <w:lvlText w:val=""/>
      <w:lvlJc w:val="left"/>
      <w:pPr>
        <w:ind w:left="4320" w:hanging="360"/>
      </w:pPr>
      <w:rPr>
        <w:rFonts w:ascii="Wingdings" w:hAnsi="Wingdings" w:hint="default"/>
      </w:rPr>
    </w:lvl>
    <w:lvl w:ilvl="6" w:tplc="AE7A21D0" w:tentative="1">
      <w:start w:val="1"/>
      <w:numFmt w:val="bullet"/>
      <w:lvlText w:val=""/>
      <w:lvlJc w:val="left"/>
      <w:pPr>
        <w:ind w:left="5040" w:hanging="360"/>
      </w:pPr>
      <w:rPr>
        <w:rFonts w:ascii="Symbol" w:hAnsi="Symbol" w:hint="default"/>
      </w:rPr>
    </w:lvl>
    <w:lvl w:ilvl="7" w:tplc="79E48506" w:tentative="1">
      <w:start w:val="1"/>
      <w:numFmt w:val="bullet"/>
      <w:lvlText w:val="o"/>
      <w:lvlJc w:val="left"/>
      <w:pPr>
        <w:ind w:left="5760" w:hanging="360"/>
      </w:pPr>
      <w:rPr>
        <w:rFonts w:ascii="Courier New" w:hAnsi="Courier New" w:cs="Courier New" w:hint="default"/>
      </w:rPr>
    </w:lvl>
    <w:lvl w:ilvl="8" w:tplc="C07E3342" w:tentative="1">
      <w:start w:val="1"/>
      <w:numFmt w:val="bullet"/>
      <w:lvlText w:val=""/>
      <w:lvlJc w:val="left"/>
      <w:pPr>
        <w:ind w:left="6480" w:hanging="360"/>
      </w:pPr>
      <w:rPr>
        <w:rFonts w:ascii="Wingdings" w:hAnsi="Wingdings" w:hint="default"/>
      </w:rPr>
    </w:lvl>
  </w:abstractNum>
  <w:abstractNum w:abstractNumId="35" w15:restartNumberingAfterBreak="0">
    <w:nsid w:val="3DA46F4E"/>
    <w:multiLevelType w:val="hybridMultilevel"/>
    <w:tmpl w:val="67D6D426"/>
    <w:lvl w:ilvl="0" w:tplc="2116A2EE">
      <w:start w:val="1"/>
      <w:numFmt w:val="bullet"/>
      <w:lvlText w:val="o"/>
      <w:lvlJc w:val="left"/>
      <w:pPr>
        <w:tabs>
          <w:tab w:val="num" w:pos="1800"/>
        </w:tabs>
        <w:ind w:left="1800" w:hanging="360"/>
      </w:pPr>
      <w:rPr>
        <w:rFonts w:ascii="Courier New" w:hAnsi="Courier New" w:cs="Courier New" w:hint="default"/>
      </w:rPr>
    </w:lvl>
    <w:lvl w:ilvl="1" w:tplc="0E74E4B8" w:tentative="1">
      <w:start w:val="1"/>
      <w:numFmt w:val="bullet"/>
      <w:lvlText w:val="o"/>
      <w:lvlJc w:val="left"/>
      <w:pPr>
        <w:ind w:left="2520" w:hanging="360"/>
      </w:pPr>
      <w:rPr>
        <w:rFonts w:ascii="Courier New" w:hAnsi="Courier New" w:cs="Courier New" w:hint="default"/>
      </w:rPr>
    </w:lvl>
    <w:lvl w:ilvl="2" w:tplc="E1F4FC30" w:tentative="1">
      <w:start w:val="1"/>
      <w:numFmt w:val="bullet"/>
      <w:lvlText w:val=""/>
      <w:lvlJc w:val="left"/>
      <w:pPr>
        <w:ind w:left="3240" w:hanging="360"/>
      </w:pPr>
      <w:rPr>
        <w:rFonts w:ascii="Wingdings" w:hAnsi="Wingdings" w:hint="default"/>
      </w:rPr>
    </w:lvl>
    <w:lvl w:ilvl="3" w:tplc="4E9ABE54" w:tentative="1">
      <w:start w:val="1"/>
      <w:numFmt w:val="bullet"/>
      <w:lvlText w:val=""/>
      <w:lvlJc w:val="left"/>
      <w:pPr>
        <w:ind w:left="3960" w:hanging="360"/>
      </w:pPr>
      <w:rPr>
        <w:rFonts w:ascii="Symbol" w:hAnsi="Symbol" w:hint="default"/>
      </w:rPr>
    </w:lvl>
    <w:lvl w:ilvl="4" w:tplc="575E40E8" w:tentative="1">
      <w:start w:val="1"/>
      <w:numFmt w:val="bullet"/>
      <w:lvlText w:val="o"/>
      <w:lvlJc w:val="left"/>
      <w:pPr>
        <w:ind w:left="4680" w:hanging="360"/>
      </w:pPr>
      <w:rPr>
        <w:rFonts w:ascii="Courier New" w:hAnsi="Courier New" w:cs="Courier New" w:hint="default"/>
      </w:rPr>
    </w:lvl>
    <w:lvl w:ilvl="5" w:tplc="691023EA" w:tentative="1">
      <w:start w:val="1"/>
      <w:numFmt w:val="bullet"/>
      <w:lvlText w:val=""/>
      <w:lvlJc w:val="left"/>
      <w:pPr>
        <w:ind w:left="5400" w:hanging="360"/>
      </w:pPr>
      <w:rPr>
        <w:rFonts w:ascii="Wingdings" w:hAnsi="Wingdings" w:hint="default"/>
      </w:rPr>
    </w:lvl>
    <w:lvl w:ilvl="6" w:tplc="1FC42852" w:tentative="1">
      <w:start w:val="1"/>
      <w:numFmt w:val="bullet"/>
      <w:lvlText w:val=""/>
      <w:lvlJc w:val="left"/>
      <w:pPr>
        <w:ind w:left="6120" w:hanging="360"/>
      </w:pPr>
      <w:rPr>
        <w:rFonts w:ascii="Symbol" w:hAnsi="Symbol" w:hint="default"/>
      </w:rPr>
    </w:lvl>
    <w:lvl w:ilvl="7" w:tplc="4918B3DC" w:tentative="1">
      <w:start w:val="1"/>
      <w:numFmt w:val="bullet"/>
      <w:lvlText w:val="o"/>
      <w:lvlJc w:val="left"/>
      <w:pPr>
        <w:ind w:left="6840" w:hanging="360"/>
      </w:pPr>
      <w:rPr>
        <w:rFonts w:ascii="Courier New" w:hAnsi="Courier New" w:cs="Courier New" w:hint="default"/>
      </w:rPr>
    </w:lvl>
    <w:lvl w:ilvl="8" w:tplc="B52ABAC8" w:tentative="1">
      <w:start w:val="1"/>
      <w:numFmt w:val="bullet"/>
      <w:lvlText w:val=""/>
      <w:lvlJc w:val="left"/>
      <w:pPr>
        <w:ind w:left="7560" w:hanging="360"/>
      </w:pPr>
      <w:rPr>
        <w:rFonts w:ascii="Wingdings" w:hAnsi="Wingdings" w:hint="default"/>
      </w:rPr>
    </w:lvl>
  </w:abstractNum>
  <w:abstractNum w:abstractNumId="36" w15:restartNumberingAfterBreak="0">
    <w:nsid w:val="3E285807"/>
    <w:multiLevelType w:val="hybridMultilevel"/>
    <w:tmpl w:val="B6EE7E0C"/>
    <w:lvl w:ilvl="0" w:tplc="2ECA5FAE">
      <w:start w:val="1"/>
      <w:numFmt w:val="bullet"/>
      <w:lvlText w:val=""/>
      <w:lvlJc w:val="left"/>
      <w:pPr>
        <w:tabs>
          <w:tab w:val="num" w:pos="720"/>
        </w:tabs>
        <w:ind w:left="720" w:hanging="360"/>
      </w:pPr>
      <w:rPr>
        <w:rFonts w:ascii="Symbol" w:hAnsi="Symbol" w:hint="default"/>
      </w:rPr>
    </w:lvl>
    <w:lvl w:ilvl="1" w:tplc="FB9E5E52" w:tentative="1">
      <w:start w:val="1"/>
      <w:numFmt w:val="bullet"/>
      <w:lvlText w:val="o"/>
      <w:lvlJc w:val="left"/>
      <w:pPr>
        <w:ind w:left="1440" w:hanging="360"/>
      </w:pPr>
      <w:rPr>
        <w:rFonts w:ascii="Courier New" w:hAnsi="Courier New" w:cs="Courier New" w:hint="default"/>
      </w:rPr>
    </w:lvl>
    <w:lvl w:ilvl="2" w:tplc="E9700836" w:tentative="1">
      <w:start w:val="1"/>
      <w:numFmt w:val="bullet"/>
      <w:lvlText w:val=""/>
      <w:lvlJc w:val="left"/>
      <w:pPr>
        <w:ind w:left="2160" w:hanging="360"/>
      </w:pPr>
      <w:rPr>
        <w:rFonts w:ascii="Wingdings" w:hAnsi="Wingdings" w:hint="default"/>
      </w:rPr>
    </w:lvl>
    <w:lvl w:ilvl="3" w:tplc="7AA0E1B2" w:tentative="1">
      <w:start w:val="1"/>
      <w:numFmt w:val="bullet"/>
      <w:lvlText w:val=""/>
      <w:lvlJc w:val="left"/>
      <w:pPr>
        <w:ind w:left="2880" w:hanging="360"/>
      </w:pPr>
      <w:rPr>
        <w:rFonts w:ascii="Symbol" w:hAnsi="Symbol" w:hint="default"/>
      </w:rPr>
    </w:lvl>
    <w:lvl w:ilvl="4" w:tplc="FAC875F2" w:tentative="1">
      <w:start w:val="1"/>
      <w:numFmt w:val="bullet"/>
      <w:lvlText w:val="o"/>
      <w:lvlJc w:val="left"/>
      <w:pPr>
        <w:ind w:left="3600" w:hanging="360"/>
      </w:pPr>
      <w:rPr>
        <w:rFonts w:ascii="Courier New" w:hAnsi="Courier New" w:cs="Courier New" w:hint="default"/>
      </w:rPr>
    </w:lvl>
    <w:lvl w:ilvl="5" w:tplc="3EA46F4C" w:tentative="1">
      <w:start w:val="1"/>
      <w:numFmt w:val="bullet"/>
      <w:lvlText w:val=""/>
      <w:lvlJc w:val="left"/>
      <w:pPr>
        <w:ind w:left="4320" w:hanging="360"/>
      </w:pPr>
      <w:rPr>
        <w:rFonts w:ascii="Wingdings" w:hAnsi="Wingdings" w:hint="default"/>
      </w:rPr>
    </w:lvl>
    <w:lvl w:ilvl="6" w:tplc="0E2CEE36" w:tentative="1">
      <w:start w:val="1"/>
      <w:numFmt w:val="bullet"/>
      <w:lvlText w:val=""/>
      <w:lvlJc w:val="left"/>
      <w:pPr>
        <w:ind w:left="5040" w:hanging="360"/>
      </w:pPr>
      <w:rPr>
        <w:rFonts w:ascii="Symbol" w:hAnsi="Symbol" w:hint="default"/>
      </w:rPr>
    </w:lvl>
    <w:lvl w:ilvl="7" w:tplc="32BCA74A" w:tentative="1">
      <w:start w:val="1"/>
      <w:numFmt w:val="bullet"/>
      <w:lvlText w:val="o"/>
      <w:lvlJc w:val="left"/>
      <w:pPr>
        <w:ind w:left="5760" w:hanging="360"/>
      </w:pPr>
      <w:rPr>
        <w:rFonts w:ascii="Courier New" w:hAnsi="Courier New" w:cs="Courier New" w:hint="default"/>
      </w:rPr>
    </w:lvl>
    <w:lvl w:ilvl="8" w:tplc="3A52DE30" w:tentative="1">
      <w:start w:val="1"/>
      <w:numFmt w:val="bullet"/>
      <w:lvlText w:val=""/>
      <w:lvlJc w:val="left"/>
      <w:pPr>
        <w:ind w:left="6480" w:hanging="360"/>
      </w:pPr>
      <w:rPr>
        <w:rFonts w:ascii="Wingdings" w:hAnsi="Wingdings" w:hint="default"/>
      </w:rPr>
    </w:lvl>
  </w:abstractNum>
  <w:abstractNum w:abstractNumId="37" w15:restartNumberingAfterBreak="0">
    <w:nsid w:val="3FE029EE"/>
    <w:multiLevelType w:val="hybridMultilevel"/>
    <w:tmpl w:val="7E90DCCE"/>
    <w:lvl w:ilvl="0" w:tplc="1248DC14">
      <w:start w:val="1"/>
      <w:numFmt w:val="upperLetter"/>
      <w:lvlText w:val="(%1)"/>
      <w:lvlJc w:val="left"/>
      <w:pPr>
        <w:ind w:left="810" w:hanging="450"/>
      </w:pPr>
      <w:rPr>
        <w:rFonts w:hint="default"/>
      </w:rPr>
    </w:lvl>
    <w:lvl w:ilvl="1" w:tplc="8D7EB704" w:tentative="1">
      <w:start w:val="1"/>
      <w:numFmt w:val="lowerLetter"/>
      <w:lvlText w:val="%2."/>
      <w:lvlJc w:val="left"/>
      <w:pPr>
        <w:ind w:left="1440" w:hanging="360"/>
      </w:pPr>
    </w:lvl>
    <w:lvl w:ilvl="2" w:tplc="CA52346E" w:tentative="1">
      <w:start w:val="1"/>
      <w:numFmt w:val="lowerRoman"/>
      <w:lvlText w:val="%3."/>
      <w:lvlJc w:val="right"/>
      <w:pPr>
        <w:ind w:left="2160" w:hanging="180"/>
      </w:pPr>
    </w:lvl>
    <w:lvl w:ilvl="3" w:tplc="B8DC7474" w:tentative="1">
      <w:start w:val="1"/>
      <w:numFmt w:val="decimal"/>
      <w:lvlText w:val="%4."/>
      <w:lvlJc w:val="left"/>
      <w:pPr>
        <w:ind w:left="2880" w:hanging="360"/>
      </w:pPr>
    </w:lvl>
    <w:lvl w:ilvl="4" w:tplc="02DC148E" w:tentative="1">
      <w:start w:val="1"/>
      <w:numFmt w:val="lowerLetter"/>
      <w:lvlText w:val="%5."/>
      <w:lvlJc w:val="left"/>
      <w:pPr>
        <w:ind w:left="3600" w:hanging="360"/>
      </w:pPr>
    </w:lvl>
    <w:lvl w:ilvl="5" w:tplc="E54EA84A" w:tentative="1">
      <w:start w:val="1"/>
      <w:numFmt w:val="lowerRoman"/>
      <w:lvlText w:val="%6."/>
      <w:lvlJc w:val="right"/>
      <w:pPr>
        <w:ind w:left="4320" w:hanging="180"/>
      </w:pPr>
    </w:lvl>
    <w:lvl w:ilvl="6" w:tplc="C51A30D6" w:tentative="1">
      <w:start w:val="1"/>
      <w:numFmt w:val="decimal"/>
      <w:lvlText w:val="%7."/>
      <w:lvlJc w:val="left"/>
      <w:pPr>
        <w:ind w:left="5040" w:hanging="360"/>
      </w:pPr>
    </w:lvl>
    <w:lvl w:ilvl="7" w:tplc="FB349EC0" w:tentative="1">
      <w:start w:val="1"/>
      <w:numFmt w:val="lowerLetter"/>
      <w:lvlText w:val="%8."/>
      <w:lvlJc w:val="left"/>
      <w:pPr>
        <w:ind w:left="5760" w:hanging="360"/>
      </w:pPr>
    </w:lvl>
    <w:lvl w:ilvl="8" w:tplc="C89EEAA8" w:tentative="1">
      <w:start w:val="1"/>
      <w:numFmt w:val="lowerRoman"/>
      <w:lvlText w:val="%9."/>
      <w:lvlJc w:val="right"/>
      <w:pPr>
        <w:ind w:left="6480" w:hanging="180"/>
      </w:pPr>
    </w:lvl>
  </w:abstractNum>
  <w:abstractNum w:abstractNumId="38" w15:restartNumberingAfterBreak="0">
    <w:nsid w:val="40E547A8"/>
    <w:multiLevelType w:val="hybridMultilevel"/>
    <w:tmpl w:val="7CE00396"/>
    <w:lvl w:ilvl="0" w:tplc="E67CE448">
      <w:start w:val="1"/>
      <w:numFmt w:val="bullet"/>
      <w:lvlText w:val=""/>
      <w:lvlJc w:val="left"/>
      <w:pPr>
        <w:tabs>
          <w:tab w:val="num" w:pos="720"/>
        </w:tabs>
        <w:ind w:left="720" w:hanging="360"/>
      </w:pPr>
      <w:rPr>
        <w:rFonts w:ascii="Symbol" w:hAnsi="Symbol" w:cs="Courier New" w:hint="default"/>
      </w:rPr>
    </w:lvl>
    <w:lvl w:ilvl="1" w:tplc="5BDEEE64" w:tentative="1">
      <w:start w:val="1"/>
      <w:numFmt w:val="bullet"/>
      <w:lvlText w:val="o"/>
      <w:lvlJc w:val="left"/>
      <w:pPr>
        <w:ind w:left="1440" w:hanging="360"/>
      </w:pPr>
      <w:rPr>
        <w:rFonts w:ascii="Courier New" w:hAnsi="Courier New" w:cs="Courier New" w:hint="default"/>
      </w:rPr>
    </w:lvl>
    <w:lvl w:ilvl="2" w:tplc="F6DC04FE" w:tentative="1">
      <w:start w:val="1"/>
      <w:numFmt w:val="bullet"/>
      <w:lvlText w:val=""/>
      <w:lvlJc w:val="left"/>
      <w:pPr>
        <w:ind w:left="2160" w:hanging="360"/>
      </w:pPr>
      <w:rPr>
        <w:rFonts w:ascii="Wingdings" w:hAnsi="Wingdings" w:hint="default"/>
      </w:rPr>
    </w:lvl>
    <w:lvl w:ilvl="3" w:tplc="CD90AC82" w:tentative="1">
      <w:start w:val="1"/>
      <w:numFmt w:val="bullet"/>
      <w:lvlText w:val=""/>
      <w:lvlJc w:val="left"/>
      <w:pPr>
        <w:ind w:left="2880" w:hanging="360"/>
      </w:pPr>
      <w:rPr>
        <w:rFonts w:ascii="Symbol" w:hAnsi="Symbol" w:hint="default"/>
      </w:rPr>
    </w:lvl>
    <w:lvl w:ilvl="4" w:tplc="89B44D88" w:tentative="1">
      <w:start w:val="1"/>
      <w:numFmt w:val="bullet"/>
      <w:lvlText w:val="o"/>
      <w:lvlJc w:val="left"/>
      <w:pPr>
        <w:ind w:left="3600" w:hanging="360"/>
      </w:pPr>
      <w:rPr>
        <w:rFonts w:ascii="Courier New" w:hAnsi="Courier New" w:cs="Courier New" w:hint="default"/>
      </w:rPr>
    </w:lvl>
    <w:lvl w:ilvl="5" w:tplc="CF1E5DD0" w:tentative="1">
      <w:start w:val="1"/>
      <w:numFmt w:val="bullet"/>
      <w:lvlText w:val=""/>
      <w:lvlJc w:val="left"/>
      <w:pPr>
        <w:ind w:left="4320" w:hanging="360"/>
      </w:pPr>
      <w:rPr>
        <w:rFonts w:ascii="Wingdings" w:hAnsi="Wingdings" w:hint="default"/>
      </w:rPr>
    </w:lvl>
    <w:lvl w:ilvl="6" w:tplc="7464B218" w:tentative="1">
      <w:start w:val="1"/>
      <w:numFmt w:val="bullet"/>
      <w:lvlText w:val=""/>
      <w:lvlJc w:val="left"/>
      <w:pPr>
        <w:ind w:left="5040" w:hanging="360"/>
      </w:pPr>
      <w:rPr>
        <w:rFonts w:ascii="Symbol" w:hAnsi="Symbol" w:hint="default"/>
      </w:rPr>
    </w:lvl>
    <w:lvl w:ilvl="7" w:tplc="D57C997C" w:tentative="1">
      <w:start w:val="1"/>
      <w:numFmt w:val="bullet"/>
      <w:lvlText w:val="o"/>
      <w:lvlJc w:val="left"/>
      <w:pPr>
        <w:ind w:left="5760" w:hanging="360"/>
      </w:pPr>
      <w:rPr>
        <w:rFonts w:ascii="Courier New" w:hAnsi="Courier New" w:cs="Courier New" w:hint="default"/>
      </w:rPr>
    </w:lvl>
    <w:lvl w:ilvl="8" w:tplc="9984CDF4" w:tentative="1">
      <w:start w:val="1"/>
      <w:numFmt w:val="bullet"/>
      <w:lvlText w:val=""/>
      <w:lvlJc w:val="left"/>
      <w:pPr>
        <w:ind w:left="6480" w:hanging="360"/>
      </w:pPr>
      <w:rPr>
        <w:rFonts w:ascii="Wingdings" w:hAnsi="Wingdings" w:hint="default"/>
      </w:rPr>
    </w:lvl>
  </w:abstractNum>
  <w:abstractNum w:abstractNumId="39" w15:restartNumberingAfterBreak="0">
    <w:nsid w:val="410B16DF"/>
    <w:multiLevelType w:val="hybridMultilevel"/>
    <w:tmpl w:val="51ACC226"/>
    <w:lvl w:ilvl="0" w:tplc="76700220">
      <w:start w:val="1"/>
      <w:numFmt w:val="bullet"/>
      <w:lvlText w:val=""/>
      <w:lvlJc w:val="left"/>
      <w:pPr>
        <w:tabs>
          <w:tab w:val="num" w:pos="720"/>
        </w:tabs>
        <w:ind w:left="720" w:hanging="360"/>
      </w:pPr>
      <w:rPr>
        <w:rFonts w:ascii="Symbol" w:hAnsi="Symbol" w:hint="default"/>
      </w:rPr>
    </w:lvl>
    <w:lvl w:ilvl="1" w:tplc="E3E8CBB2" w:tentative="1">
      <w:start w:val="1"/>
      <w:numFmt w:val="bullet"/>
      <w:lvlText w:val="o"/>
      <w:lvlJc w:val="left"/>
      <w:pPr>
        <w:ind w:left="1440" w:hanging="360"/>
      </w:pPr>
      <w:rPr>
        <w:rFonts w:ascii="Courier New" w:hAnsi="Courier New" w:cs="Courier New" w:hint="default"/>
      </w:rPr>
    </w:lvl>
    <w:lvl w:ilvl="2" w:tplc="0E1CA1F4" w:tentative="1">
      <w:start w:val="1"/>
      <w:numFmt w:val="bullet"/>
      <w:lvlText w:val=""/>
      <w:lvlJc w:val="left"/>
      <w:pPr>
        <w:ind w:left="2160" w:hanging="360"/>
      </w:pPr>
      <w:rPr>
        <w:rFonts w:ascii="Wingdings" w:hAnsi="Wingdings" w:hint="default"/>
      </w:rPr>
    </w:lvl>
    <w:lvl w:ilvl="3" w:tplc="79FC59D2" w:tentative="1">
      <w:start w:val="1"/>
      <w:numFmt w:val="bullet"/>
      <w:lvlText w:val=""/>
      <w:lvlJc w:val="left"/>
      <w:pPr>
        <w:ind w:left="2880" w:hanging="360"/>
      </w:pPr>
      <w:rPr>
        <w:rFonts w:ascii="Symbol" w:hAnsi="Symbol" w:hint="default"/>
      </w:rPr>
    </w:lvl>
    <w:lvl w:ilvl="4" w:tplc="1F82FFF2" w:tentative="1">
      <w:start w:val="1"/>
      <w:numFmt w:val="bullet"/>
      <w:lvlText w:val="o"/>
      <w:lvlJc w:val="left"/>
      <w:pPr>
        <w:ind w:left="3600" w:hanging="360"/>
      </w:pPr>
      <w:rPr>
        <w:rFonts w:ascii="Courier New" w:hAnsi="Courier New" w:cs="Courier New" w:hint="default"/>
      </w:rPr>
    </w:lvl>
    <w:lvl w:ilvl="5" w:tplc="B602D9AE" w:tentative="1">
      <w:start w:val="1"/>
      <w:numFmt w:val="bullet"/>
      <w:lvlText w:val=""/>
      <w:lvlJc w:val="left"/>
      <w:pPr>
        <w:ind w:left="4320" w:hanging="360"/>
      </w:pPr>
      <w:rPr>
        <w:rFonts w:ascii="Wingdings" w:hAnsi="Wingdings" w:hint="default"/>
      </w:rPr>
    </w:lvl>
    <w:lvl w:ilvl="6" w:tplc="8B164226" w:tentative="1">
      <w:start w:val="1"/>
      <w:numFmt w:val="bullet"/>
      <w:lvlText w:val=""/>
      <w:lvlJc w:val="left"/>
      <w:pPr>
        <w:ind w:left="5040" w:hanging="360"/>
      </w:pPr>
      <w:rPr>
        <w:rFonts w:ascii="Symbol" w:hAnsi="Symbol" w:hint="default"/>
      </w:rPr>
    </w:lvl>
    <w:lvl w:ilvl="7" w:tplc="079EB3A8" w:tentative="1">
      <w:start w:val="1"/>
      <w:numFmt w:val="bullet"/>
      <w:lvlText w:val="o"/>
      <w:lvlJc w:val="left"/>
      <w:pPr>
        <w:ind w:left="5760" w:hanging="360"/>
      </w:pPr>
      <w:rPr>
        <w:rFonts w:ascii="Courier New" w:hAnsi="Courier New" w:cs="Courier New" w:hint="default"/>
      </w:rPr>
    </w:lvl>
    <w:lvl w:ilvl="8" w:tplc="A7B67168" w:tentative="1">
      <w:start w:val="1"/>
      <w:numFmt w:val="bullet"/>
      <w:lvlText w:val=""/>
      <w:lvlJc w:val="left"/>
      <w:pPr>
        <w:ind w:left="6480" w:hanging="360"/>
      </w:pPr>
      <w:rPr>
        <w:rFonts w:ascii="Wingdings" w:hAnsi="Wingdings" w:hint="default"/>
      </w:rPr>
    </w:lvl>
  </w:abstractNum>
  <w:abstractNum w:abstractNumId="40" w15:restartNumberingAfterBreak="0">
    <w:nsid w:val="41D00D7C"/>
    <w:multiLevelType w:val="hybridMultilevel"/>
    <w:tmpl w:val="E8F22DF8"/>
    <w:lvl w:ilvl="0" w:tplc="C69827D4">
      <w:start w:val="1"/>
      <w:numFmt w:val="bullet"/>
      <w:lvlText w:val=""/>
      <w:lvlJc w:val="left"/>
      <w:pPr>
        <w:tabs>
          <w:tab w:val="num" w:pos="720"/>
        </w:tabs>
        <w:ind w:left="720" w:hanging="360"/>
      </w:pPr>
      <w:rPr>
        <w:rFonts w:ascii="Symbol" w:hAnsi="Symbol" w:hint="default"/>
      </w:rPr>
    </w:lvl>
    <w:lvl w:ilvl="1" w:tplc="5CBAB580" w:tentative="1">
      <w:start w:val="1"/>
      <w:numFmt w:val="bullet"/>
      <w:lvlText w:val="o"/>
      <w:lvlJc w:val="left"/>
      <w:pPr>
        <w:ind w:left="1440" w:hanging="360"/>
      </w:pPr>
      <w:rPr>
        <w:rFonts w:ascii="Courier New" w:hAnsi="Courier New" w:cs="Courier New" w:hint="default"/>
      </w:rPr>
    </w:lvl>
    <w:lvl w:ilvl="2" w:tplc="71868034" w:tentative="1">
      <w:start w:val="1"/>
      <w:numFmt w:val="bullet"/>
      <w:lvlText w:val=""/>
      <w:lvlJc w:val="left"/>
      <w:pPr>
        <w:ind w:left="2160" w:hanging="360"/>
      </w:pPr>
      <w:rPr>
        <w:rFonts w:ascii="Wingdings" w:hAnsi="Wingdings" w:hint="default"/>
      </w:rPr>
    </w:lvl>
    <w:lvl w:ilvl="3" w:tplc="F29A9E16" w:tentative="1">
      <w:start w:val="1"/>
      <w:numFmt w:val="bullet"/>
      <w:lvlText w:val=""/>
      <w:lvlJc w:val="left"/>
      <w:pPr>
        <w:ind w:left="2880" w:hanging="360"/>
      </w:pPr>
      <w:rPr>
        <w:rFonts w:ascii="Symbol" w:hAnsi="Symbol" w:hint="default"/>
      </w:rPr>
    </w:lvl>
    <w:lvl w:ilvl="4" w:tplc="5F46531A" w:tentative="1">
      <w:start w:val="1"/>
      <w:numFmt w:val="bullet"/>
      <w:lvlText w:val="o"/>
      <w:lvlJc w:val="left"/>
      <w:pPr>
        <w:ind w:left="3600" w:hanging="360"/>
      </w:pPr>
      <w:rPr>
        <w:rFonts w:ascii="Courier New" w:hAnsi="Courier New" w:cs="Courier New" w:hint="default"/>
      </w:rPr>
    </w:lvl>
    <w:lvl w:ilvl="5" w:tplc="621EA086" w:tentative="1">
      <w:start w:val="1"/>
      <w:numFmt w:val="bullet"/>
      <w:lvlText w:val=""/>
      <w:lvlJc w:val="left"/>
      <w:pPr>
        <w:ind w:left="4320" w:hanging="360"/>
      </w:pPr>
      <w:rPr>
        <w:rFonts w:ascii="Wingdings" w:hAnsi="Wingdings" w:hint="default"/>
      </w:rPr>
    </w:lvl>
    <w:lvl w:ilvl="6" w:tplc="CD1C557A" w:tentative="1">
      <w:start w:val="1"/>
      <w:numFmt w:val="bullet"/>
      <w:lvlText w:val=""/>
      <w:lvlJc w:val="left"/>
      <w:pPr>
        <w:ind w:left="5040" w:hanging="360"/>
      </w:pPr>
      <w:rPr>
        <w:rFonts w:ascii="Symbol" w:hAnsi="Symbol" w:hint="default"/>
      </w:rPr>
    </w:lvl>
    <w:lvl w:ilvl="7" w:tplc="8F1EDE82" w:tentative="1">
      <w:start w:val="1"/>
      <w:numFmt w:val="bullet"/>
      <w:lvlText w:val="o"/>
      <w:lvlJc w:val="left"/>
      <w:pPr>
        <w:ind w:left="5760" w:hanging="360"/>
      </w:pPr>
      <w:rPr>
        <w:rFonts w:ascii="Courier New" w:hAnsi="Courier New" w:cs="Courier New" w:hint="default"/>
      </w:rPr>
    </w:lvl>
    <w:lvl w:ilvl="8" w:tplc="9F120062" w:tentative="1">
      <w:start w:val="1"/>
      <w:numFmt w:val="bullet"/>
      <w:lvlText w:val=""/>
      <w:lvlJc w:val="left"/>
      <w:pPr>
        <w:ind w:left="6480" w:hanging="360"/>
      </w:pPr>
      <w:rPr>
        <w:rFonts w:ascii="Wingdings" w:hAnsi="Wingdings" w:hint="default"/>
      </w:rPr>
    </w:lvl>
  </w:abstractNum>
  <w:abstractNum w:abstractNumId="41" w15:restartNumberingAfterBreak="0">
    <w:nsid w:val="432F1A9E"/>
    <w:multiLevelType w:val="hybridMultilevel"/>
    <w:tmpl w:val="A0E29B88"/>
    <w:lvl w:ilvl="0" w:tplc="77D221BE">
      <w:start w:val="1"/>
      <w:numFmt w:val="decimal"/>
      <w:lvlText w:val="(%1)"/>
      <w:lvlJc w:val="left"/>
      <w:pPr>
        <w:ind w:left="810" w:hanging="450"/>
      </w:pPr>
      <w:rPr>
        <w:rFonts w:hint="default"/>
      </w:rPr>
    </w:lvl>
    <w:lvl w:ilvl="1" w:tplc="C512F244">
      <w:start w:val="1"/>
      <w:numFmt w:val="upperLetter"/>
      <w:lvlText w:val="(%2)"/>
      <w:lvlJc w:val="left"/>
      <w:pPr>
        <w:ind w:left="1590" w:hanging="510"/>
      </w:pPr>
      <w:rPr>
        <w:rFonts w:hint="default"/>
      </w:rPr>
    </w:lvl>
    <w:lvl w:ilvl="2" w:tplc="A1107DC4" w:tentative="1">
      <w:start w:val="1"/>
      <w:numFmt w:val="lowerRoman"/>
      <w:lvlText w:val="%3."/>
      <w:lvlJc w:val="right"/>
      <w:pPr>
        <w:ind w:left="2160" w:hanging="180"/>
      </w:pPr>
    </w:lvl>
    <w:lvl w:ilvl="3" w:tplc="59F0DCA6" w:tentative="1">
      <w:start w:val="1"/>
      <w:numFmt w:val="decimal"/>
      <w:lvlText w:val="%4."/>
      <w:lvlJc w:val="left"/>
      <w:pPr>
        <w:ind w:left="2880" w:hanging="360"/>
      </w:pPr>
    </w:lvl>
    <w:lvl w:ilvl="4" w:tplc="75F019D8" w:tentative="1">
      <w:start w:val="1"/>
      <w:numFmt w:val="lowerLetter"/>
      <w:lvlText w:val="%5."/>
      <w:lvlJc w:val="left"/>
      <w:pPr>
        <w:ind w:left="3600" w:hanging="360"/>
      </w:pPr>
    </w:lvl>
    <w:lvl w:ilvl="5" w:tplc="FA16A2A6" w:tentative="1">
      <w:start w:val="1"/>
      <w:numFmt w:val="lowerRoman"/>
      <w:lvlText w:val="%6."/>
      <w:lvlJc w:val="right"/>
      <w:pPr>
        <w:ind w:left="4320" w:hanging="180"/>
      </w:pPr>
    </w:lvl>
    <w:lvl w:ilvl="6" w:tplc="58F66204" w:tentative="1">
      <w:start w:val="1"/>
      <w:numFmt w:val="decimal"/>
      <w:lvlText w:val="%7."/>
      <w:lvlJc w:val="left"/>
      <w:pPr>
        <w:ind w:left="5040" w:hanging="360"/>
      </w:pPr>
    </w:lvl>
    <w:lvl w:ilvl="7" w:tplc="B02C2396" w:tentative="1">
      <w:start w:val="1"/>
      <w:numFmt w:val="lowerLetter"/>
      <w:lvlText w:val="%8."/>
      <w:lvlJc w:val="left"/>
      <w:pPr>
        <w:ind w:left="5760" w:hanging="360"/>
      </w:pPr>
    </w:lvl>
    <w:lvl w:ilvl="8" w:tplc="B8BEE968" w:tentative="1">
      <w:start w:val="1"/>
      <w:numFmt w:val="lowerRoman"/>
      <w:lvlText w:val="%9."/>
      <w:lvlJc w:val="right"/>
      <w:pPr>
        <w:ind w:left="6480" w:hanging="180"/>
      </w:pPr>
    </w:lvl>
  </w:abstractNum>
  <w:abstractNum w:abstractNumId="42" w15:restartNumberingAfterBreak="0">
    <w:nsid w:val="494635C1"/>
    <w:multiLevelType w:val="hybridMultilevel"/>
    <w:tmpl w:val="C2888FFA"/>
    <w:lvl w:ilvl="0" w:tplc="49465F60">
      <w:start w:val="1"/>
      <w:numFmt w:val="bullet"/>
      <w:lvlText w:val=""/>
      <w:lvlJc w:val="left"/>
      <w:pPr>
        <w:tabs>
          <w:tab w:val="num" w:pos="720"/>
        </w:tabs>
        <w:ind w:left="720" w:hanging="360"/>
      </w:pPr>
      <w:rPr>
        <w:rFonts w:ascii="Symbol" w:hAnsi="Symbol" w:hint="default"/>
      </w:rPr>
    </w:lvl>
    <w:lvl w:ilvl="1" w:tplc="5CC69B3C">
      <w:start w:val="1"/>
      <w:numFmt w:val="bullet"/>
      <w:lvlText w:val="o"/>
      <w:lvlJc w:val="left"/>
      <w:pPr>
        <w:ind w:left="1440" w:hanging="360"/>
      </w:pPr>
      <w:rPr>
        <w:rFonts w:ascii="Courier New" w:hAnsi="Courier New" w:cs="Courier New" w:hint="default"/>
      </w:rPr>
    </w:lvl>
    <w:lvl w:ilvl="2" w:tplc="FD52F4C0" w:tentative="1">
      <w:start w:val="1"/>
      <w:numFmt w:val="bullet"/>
      <w:lvlText w:val=""/>
      <w:lvlJc w:val="left"/>
      <w:pPr>
        <w:ind w:left="2160" w:hanging="360"/>
      </w:pPr>
      <w:rPr>
        <w:rFonts w:ascii="Wingdings" w:hAnsi="Wingdings" w:hint="default"/>
      </w:rPr>
    </w:lvl>
    <w:lvl w:ilvl="3" w:tplc="EC2E2D58" w:tentative="1">
      <w:start w:val="1"/>
      <w:numFmt w:val="bullet"/>
      <w:lvlText w:val=""/>
      <w:lvlJc w:val="left"/>
      <w:pPr>
        <w:ind w:left="2880" w:hanging="360"/>
      </w:pPr>
      <w:rPr>
        <w:rFonts w:ascii="Symbol" w:hAnsi="Symbol" w:hint="default"/>
      </w:rPr>
    </w:lvl>
    <w:lvl w:ilvl="4" w:tplc="CDD28028" w:tentative="1">
      <w:start w:val="1"/>
      <w:numFmt w:val="bullet"/>
      <w:lvlText w:val="o"/>
      <w:lvlJc w:val="left"/>
      <w:pPr>
        <w:ind w:left="3600" w:hanging="360"/>
      </w:pPr>
      <w:rPr>
        <w:rFonts w:ascii="Courier New" w:hAnsi="Courier New" w:cs="Courier New" w:hint="default"/>
      </w:rPr>
    </w:lvl>
    <w:lvl w:ilvl="5" w:tplc="22DCAE56" w:tentative="1">
      <w:start w:val="1"/>
      <w:numFmt w:val="bullet"/>
      <w:lvlText w:val=""/>
      <w:lvlJc w:val="left"/>
      <w:pPr>
        <w:ind w:left="4320" w:hanging="360"/>
      </w:pPr>
      <w:rPr>
        <w:rFonts w:ascii="Wingdings" w:hAnsi="Wingdings" w:hint="default"/>
      </w:rPr>
    </w:lvl>
    <w:lvl w:ilvl="6" w:tplc="96EC3F9A" w:tentative="1">
      <w:start w:val="1"/>
      <w:numFmt w:val="bullet"/>
      <w:lvlText w:val=""/>
      <w:lvlJc w:val="left"/>
      <w:pPr>
        <w:ind w:left="5040" w:hanging="360"/>
      </w:pPr>
      <w:rPr>
        <w:rFonts w:ascii="Symbol" w:hAnsi="Symbol" w:hint="default"/>
      </w:rPr>
    </w:lvl>
    <w:lvl w:ilvl="7" w:tplc="7ADA61DC" w:tentative="1">
      <w:start w:val="1"/>
      <w:numFmt w:val="bullet"/>
      <w:lvlText w:val="o"/>
      <w:lvlJc w:val="left"/>
      <w:pPr>
        <w:ind w:left="5760" w:hanging="360"/>
      </w:pPr>
      <w:rPr>
        <w:rFonts w:ascii="Courier New" w:hAnsi="Courier New" w:cs="Courier New" w:hint="default"/>
      </w:rPr>
    </w:lvl>
    <w:lvl w:ilvl="8" w:tplc="C18EEFC6" w:tentative="1">
      <w:start w:val="1"/>
      <w:numFmt w:val="bullet"/>
      <w:lvlText w:val=""/>
      <w:lvlJc w:val="left"/>
      <w:pPr>
        <w:ind w:left="6480" w:hanging="360"/>
      </w:pPr>
      <w:rPr>
        <w:rFonts w:ascii="Wingdings" w:hAnsi="Wingdings" w:hint="default"/>
      </w:rPr>
    </w:lvl>
  </w:abstractNum>
  <w:abstractNum w:abstractNumId="43" w15:restartNumberingAfterBreak="0">
    <w:nsid w:val="495A4C19"/>
    <w:multiLevelType w:val="hybridMultilevel"/>
    <w:tmpl w:val="3DC4D292"/>
    <w:lvl w:ilvl="0" w:tplc="B26A0BF0">
      <w:start w:val="1"/>
      <w:numFmt w:val="bullet"/>
      <w:lvlText w:val=""/>
      <w:lvlJc w:val="left"/>
      <w:pPr>
        <w:tabs>
          <w:tab w:val="num" w:pos="720"/>
        </w:tabs>
        <w:ind w:left="720" w:hanging="360"/>
      </w:pPr>
      <w:rPr>
        <w:rFonts w:ascii="Symbol" w:hAnsi="Symbol" w:cs="Courier New" w:hint="default"/>
      </w:rPr>
    </w:lvl>
    <w:lvl w:ilvl="1" w:tplc="43965F90" w:tentative="1">
      <w:start w:val="1"/>
      <w:numFmt w:val="bullet"/>
      <w:lvlText w:val="o"/>
      <w:lvlJc w:val="left"/>
      <w:pPr>
        <w:ind w:left="1440" w:hanging="360"/>
      </w:pPr>
      <w:rPr>
        <w:rFonts w:ascii="Courier New" w:hAnsi="Courier New" w:cs="Courier New" w:hint="default"/>
      </w:rPr>
    </w:lvl>
    <w:lvl w:ilvl="2" w:tplc="7ABE4516" w:tentative="1">
      <w:start w:val="1"/>
      <w:numFmt w:val="bullet"/>
      <w:lvlText w:val=""/>
      <w:lvlJc w:val="left"/>
      <w:pPr>
        <w:ind w:left="2160" w:hanging="360"/>
      </w:pPr>
      <w:rPr>
        <w:rFonts w:ascii="Wingdings" w:hAnsi="Wingdings" w:hint="default"/>
      </w:rPr>
    </w:lvl>
    <w:lvl w:ilvl="3" w:tplc="B83C5FD4" w:tentative="1">
      <w:start w:val="1"/>
      <w:numFmt w:val="bullet"/>
      <w:lvlText w:val=""/>
      <w:lvlJc w:val="left"/>
      <w:pPr>
        <w:ind w:left="2880" w:hanging="360"/>
      </w:pPr>
      <w:rPr>
        <w:rFonts w:ascii="Symbol" w:hAnsi="Symbol" w:hint="default"/>
      </w:rPr>
    </w:lvl>
    <w:lvl w:ilvl="4" w:tplc="B532E8CC" w:tentative="1">
      <w:start w:val="1"/>
      <w:numFmt w:val="bullet"/>
      <w:lvlText w:val="o"/>
      <w:lvlJc w:val="left"/>
      <w:pPr>
        <w:ind w:left="3600" w:hanging="360"/>
      </w:pPr>
      <w:rPr>
        <w:rFonts w:ascii="Courier New" w:hAnsi="Courier New" w:cs="Courier New" w:hint="default"/>
      </w:rPr>
    </w:lvl>
    <w:lvl w:ilvl="5" w:tplc="9FCE53BE" w:tentative="1">
      <w:start w:val="1"/>
      <w:numFmt w:val="bullet"/>
      <w:lvlText w:val=""/>
      <w:lvlJc w:val="left"/>
      <w:pPr>
        <w:ind w:left="4320" w:hanging="360"/>
      </w:pPr>
      <w:rPr>
        <w:rFonts w:ascii="Wingdings" w:hAnsi="Wingdings" w:hint="default"/>
      </w:rPr>
    </w:lvl>
    <w:lvl w:ilvl="6" w:tplc="1BDABF5E" w:tentative="1">
      <w:start w:val="1"/>
      <w:numFmt w:val="bullet"/>
      <w:lvlText w:val=""/>
      <w:lvlJc w:val="left"/>
      <w:pPr>
        <w:ind w:left="5040" w:hanging="360"/>
      </w:pPr>
      <w:rPr>
        <w:rFonts w:ascii="Symbol" w:hAnsi="Symbol" w:hint="default"/>
      </w:rPr>
    </w:lvl>
    <w:lvl w:ilvl="7" w:tplc="19EE1D4E" w:tentative="1">
      <w:start w:val="1"/>
      <w:numFmt w:val="bullet"/>
      <w:lvlText w:val="o"/>
      <w:lvlJc w:val="left"/>
      <w:pPr>
        <w:ind w:left="5760" w:hanging="360"/>
      </w:pPr>
      <w:rPr>
        <w:rFonts w:ascii="Courier New" w:hAnsi="Courier New" w:cs="Courier New" w:hint="default"/>
      </w:rPr>
    </w:lvl>
    <w:lvl w:ilvl="8" w:tplc="9F9804B4" w:tentative="1">
      <w:start w:val="1"/>
      <w:numFmt w:val="bullet"/>
      <w:lvlText w:val=""/>
      <w:lvlJc w:val="left"/>
      <w:pPr>
        <w:ind w:left="6480" w:hanging="360"/>
      </w:pPr>
      <w:rPr>
        <w:rFonts w:ascii="Wingdings" w:hAnsi="Wingdings" w:hint="default"/>
      </w:rPr>
    </w:lvl>
  </w:abstractNum>
  <w:abstractNum w:abstractNumId="44" w15:restartNumberingAfterBreak="0">
    <w:nsid w:val="4A2110D9"/>
    <w:multiLevelType w:val="hybridMultilevel"/>
    <w:tmpl w:val="CFB83B2E"/>
    <w:lvl w:ilvl="0" w:tplc="F2847508">
      <w:start w:val="1"/>
      <w:numFmt w:val="bullet"/>
      <w:lvlText w:val="o"/>
      <w:lvlJc w:val="left"/>
      <w:pPr>
        <w:tabs>
          <w:tab w:val="num" w:pos="1080"/>
        </w:tabs>
        <w:ind w:left="1080" w:hanging="360"/>
      </w:pPr>
      <w:rPr>
        <w:rFonts w:ascii="Courier New" w:hAnsi="Courier New" w:cs="Courier New" w:hint="default"/>
      </w:rPr>
    </w:lvl>
    <w:lvl w:ilvl="1" w:tplc="233C06F2">
      <w:start w:val="1"/>
      <w:numFmt w:val="bullet"/>
      <w:lvlText w:val="o"/>
      <w:lvlJc w:val="left"/>
      <w:pPr>
        <w:ind w:left="1800" w:hanging="360"/>
      </w:pPr>
      <w:rPr>
        <w:rFonts w:ascii="Courier New" w:hAnsi="Courier New" w:cs="Courier New" w:hint="default"/>
      </w:rPr>
    </w:lvl>
    <w:lvl w:ilvl="2" w:tplc="D37260CE" w:tentative="1">
      <w:start w:val="1"/>
      <w:numFmt w:val="bullet"/>
      <w:lvlText w:val=""/>
      <w:lvlJc w:val="left"/>
      <w:pPr>
        <w:ind w:left="2520" w:hanging="360"/>
      </w:pPr>
      <w:rPr>
        <w:rFonts w:ascii="Wingdings" w:hAnsi="Wingdings" w:hint="default"/>
      </w:rPr>
    </w:lvl>
    <w:lvl w:ilvl="3" w:tplc="20F6E326" w:tentative="1">
      <w:start w:val="1"/>
      <w:numFmt w:val="bullet"/>
      <w:lvlText w:val=""/>
      <w:lvlJc w:val="left"/>
      <w:pPr>
        <w:ind w:left="3240" w:hanging="360"/>
      </w:pPr>
      <w:rPr>
        <w:rFonts w:ascii="Symbol" w:hAnsi="Symbol" w:hint="default"/>
      </w:rPr>
    </w:lvl>
    <w:lvl w:ilvl="4" w:tplc="D6507B6C" w:tentative="1">
      <w:start w:val="1"/>
      <w:numFmt w:val="bullet"/>
      <w:lvlText w:val="o"/>
      <w:lvlJc w:val="left"/>
      <w:pPr>
        <w:ind w:left="3960" w:hanging="360"/>
      </w:pPr>
      <w:rPr>
        <w:rFonts w:ascii="Courier New" w:hAnsi="Courier New" w:cs="Courier New" w:hint="default"/>
      </w:rPr>
    </w:lvl>
    <w:lvl w:ilvl="5" w:tplc="6BD42372" w:tentative="1">
      <w:start w:val="1"/>
      <w:numFmt w:val="bullet"/>
      <w:lvlText w:val=""/>
      <w:lvlJc w:val="left"/>
      <w:pPr>
        <w:ind w:left="4680" w:hanging="360"/>
      </w:pPr>
      <w:rPr>
        <w:rFonts w:ascii="Wingdings" w:hAnsi="Wingdings" w:hint="default"/>
      </w:rPr>
    </w:lvl>
    <w:lvl w:ilvl="6" w:tplc="18E67C14" w:tentative="1">
      <w:start w:val="1"/>
      <w:numFmt w:val="bullet"/>
      <w:lvlText w:val=""/>
      <w:lvlJc w:val="left"/>
      <w:pPr>
        <w:ind w:left="5400" w:hanging="360"/>
      </w:pPr>
      <w:rPr>
        <w:rFonts w:ascii="Symbol" w:hAnsi="Symbol" w:hint="default"/>
      </w:rPr>
    </w:lvl>
    <w:lvl w:ilvl="7" w:tplc="71D6A4B2" w:tentative="1">
      <w:start w:val="1"/>
      <w:numFmt w:val="bullet"/>
      <w:lvlText w:val="o"/>
      <w:lvlJc w:val="left"/>
      <w:pPr>
        <w:ind w:left="6120" w:hanging="360"/>
      </w:pPr>
      <w:rPr>
        <w:rFonts w:ascii="Courier New" w:hAnsi="Courier New" w:cs="Courier New" w:hint="default"/>
      </w:rPr>
    </w:lvl>
    <w:lvl w:ilvl="8" w:tplc="C2D4DEE0" w:tentative="1">
      <w:start w:val="1"/>
      <w:numFmt w:val="bullet"/>
      <w:lvlText w:val=""/>
      <w:lvlJc w:val="left"/>
      <w:pPr>
        <w:ind w:left="6840" w:hanging="360"/>
      </w:pPr>
      <w:rPr>
        <w:rFonts w:ascii="Wingdings" w:hAnsi="Wingdings" w:hint="default"/>
      </w:rPr>
    </w:lvl>
  </w:abstractNum>
  <w:abstractNum w:abstractNumId="45" w15:restartNumberingAfterBreak="0">
    <w:nsid w:val="4B7D2E97"/>
    <w:multiLevelType w:val="hybridMultilevel"/>
    <w:tmpl w:val="3A9E2BC2"/>
    <w:lvl w:ilvl="0" w:tplc="4F422BF0">
      <w:start w:val="1"/>
      <w:numFmt w:val="bullet"/>
      <w:lvlText w:val=""/>
      <w:lvlJc w:val="left"/>
      <w:pPr>
        <w:tabs>
          <w:tab w:val="num" w:pos="720"/>
        </w:tabs>
        <w:ind w:left="720" w:hanging="360"/>
      </w:pPr>
      <w:rPr>
        <w:rFonts w:ascii="Symbol" w:hAnsi="Symbol" w:hint="default"/>
      </w:rPr>
    </w:lvl>
    <w:lvl w:ilvl="1" w:tplc="F242751E" w:tentative="1">
      <w:start w:val="1"/>
      <w:numFmt w:val="bullet"/>
      <w:lvlText w:val="o"/>
      <w:lvlJc w:val="left"/>
      <w:pPr>
        <w:ind w:left="1440" w:hanging="360"/>
      </w:pPr>
      <w:rPr>
        <w:rFonts w:ascii="Courier New" w:hAnsi="Courier New" w:cs="Courier New" w:hint="default"/>
      </w:rPr>
    </w:lvl>
    <w:lvl w:ilvl="2" w:tplc="8AFA0A66" w:tentative="1">
      <w:start w:val="1"/>
      <w:numFmt w:val="bullet"/>
      <w:lvlText w:val=""/>
      <w:lvlJc w:val="left"/>
      <w:pPr>
        <w:ind w:left="2160" w:hanging="360"/>
      </w:pPr>
      <w:rPr>
        <w:rFonts w:ascii="Wingdings" w:hAnsi="Wingdings" w:hint="default"/>
      </w:rPr>
    </w:lvl>
    <w:lvl w:ilvl="3" w:tplc="510248BE" w:tentative="1">
      <w:start w:val="1"/>
      <w:numFmt w:val="bullet"/>
      <w:lvlText w:val=""/>
      <w:lvlJc w:val="left"/>
      <w:pPr>
        <w:ind w:left="2880" w:hanging="360"/>
      </w:pPr>
      <w:rPr>
        <w:rFonts w:ascii="Symbol" w:hAnsi="Symbol" w:hint="default"/>
      </w:rPr>
    </w:lvl>
    <w:lvl w:ilvl="4" w:tplc="0854CDCC" w:tentative="1">
      <w:start w:val="1"/>
      <w:numFmt w:val="bullet"/>
      <w:lvlText w:val="o"/>
      <w:lvlJc w:val="left"/>
      <w:pPr>
        <w:ind w:left="3600" w:hanging="360"/>
      </w:pPr>
      <w:rPr>
        <w:rFonts w:ascii="Courier New" w:hAnsi="Courier New" w:cs="Courier New" w:hint="default"/>
      </w:rPr>
    </w:lvl>
    <w:lvl w:ilvl="5" w:tplc="9F68C756" w:tentative="1">
      <w:start w:val="1"/>
      <w:numFmt w:val="bullet"/>
      <w:lvlText w:val=""/>
      <w:lvlJc w:val="left"/>
      <w:pPr>
        <w:ind w:left="4320" w:hanging="360"/>
      </w:pPr>
      <w:rPr>
        <w:rFonts w:ascii="Wingdings" w:hAnsi="Wingdings" w:hint="default"/>
      </w:rPr>
    </w:lvl>
    <w:lvl w:ilvl="6" w:tplc="C590BBF8" w:tentative="1">
      <w:start w:val="1"/>
      <w:numFmt w:val="bullet"/>
      <w:lvlText w:val=""/>
      <w:lvlJc w:val="left"/>
      <w:pPr>
        <w:ind w:left="5040" w:hanging="360"/>
      </w:pPr>
      <w:rPr>
        <w:rFonts w:ascii="Symbol" w:hAnsi="Symbol" w:hint="default"/>
      </w:rPr>
    </w:lvl>
    <w:lvl w:ilvl="7" w:tplc="A7CEF336" w:tentative="1">
      <w:start w:val="1"/>
      <w:numFmt w:val="bullet"/>
      <w:lvlText w:val="o"/>
      <w:lvlJc w:val="left"/>
      <w:pPr>
        <w:ind w:left="5760" w:hanging="360"/>
      </w:pPr>
      <w:rPr>
        <w:rFonts w:ascii="Courier New" w:hAnsi="Courier New" w:cs="Courier New" w:hint="default"/>
      </w:rPr>
    </w:lvl>
    <w:lvl w:ilvl="8" w:tplc="DF2AFF8C" w:tentative="1">
      <w:start w:val="1"/>
      <w:numFmt w:val="bullet"/>
      <w:lvlText w:val=""/>
      <w:lvlJc w:val="left"/>
      <w:pPr>
        <w:ind w:left="6480" w:hanging="360"/>
      </w:pPr>
      <w:rPr>
        <w:rFonts w:ascii="Wingdings" w:hAnsi="Wingdings" w:hint="default"/>
      </w:rPr>
    </w:lvl>
  </w:abstractNum>
  <w:abstractNum w:abstractNumId="46" w15:restartNumberingAfterBreak="0">
    <w:nsid w:val="4BE300C8"/>
    <w:multiLevelType w:val="hybridMultilevel"/>
    <w:tmpl w:val="4C00114C"/>
    <w:lvl w:ilvl="0" w:tplc="D3061782">
      <w:start w:val="1"/>
      <w:numFmt w:val="bullet"/>
      <w:lvlText w:val=""/>
      <w:lvlJc w:val="left"/>
      <w:pPr>
        <w:tabs>
          <w:tab w:val="num" w:pos="720"/>
        </w:tabs>
        <w:ind w:left="720" w:hanging="360"/>
      </w:pPr>
      <w:rPr>
        <w:rFonts w:ascii="Symbol" w:hAnsi="Symbol" w:hint="default"/>
      </w:rPr>
    </w:lvl>
    <w:lvl w:ilvl="1" w:tplc="229056D4" w:tentative="1">
      <w:start w:val="1"/>
      <w:numFmt w:val="bullet"/>
      <w:lvlText w:val="o"/>
      <w:lvlJc w:val="left"/>
      <w:pPr>
        <w:ind w:left="1440" w:hanging="360"/>
      </w:pPr>
      <w:rPr>
        <w:rFonts w:ascii="Courier New" w:hAnsi="Courier New" w:cs="Courier New" w:hint="default"/>
      </w:rPr>
    </w:lvl>
    <w:lvl w:ilvl="2" w:tplc="596AD074" w:tentative="1">
      <w:start w:val="1"/>
      <w:numFmt w:val="bullet"/>
      <w:lvlText w:val=""/>
      <w:lvlJc w:val="left"/>
      <w:pPr>
        <w:ind w:left="2160" w:hanging="360"/>
      </w:pPr>
      <w:rPr>
        <w:rFonts w:ascii="Wingdings" w:hAnsi="Wingdings" w:hint="default"/>
      </w:rPr>
    </w:lvl>
    <w:lvl w:ilvl="3" w:tplc="74EE3234" w:tentative="1">
      <w:start w:val="1"/>
      <w:numFmt w:val="bullet"/>
      <w:lvlText w:val=""/>
      <w:lvlJc w:val="left"/>
      <w:pPr>
        <w:ind w:left="2880" w:hanging="360"/>
      </w:pPr>
      <w:rPr>
        <w:rFonts w:ascii="Symbol" w:hAnsi="Symbol" w:hint="default"/>
      </w:rPr>
    </w:lvl>
    <w:lvl w:ilvl="4" w:tplc="6B840EAA" w:tentative="1">
      <w:start w:val="1"/>
      <w:numFmt w:val="bullet"/>
      <w:lvlText w:val="o"/>
      <w:lvlJc w:val="left"/>
      <w:pPr>
        <w:ind w:left="3600" w:hanging="360"/>
      </w:pPr>
      <w:rPr>
        <w:rFonts w:ascii="Courier New" w:hAnsi="Courier New" w:cs="Courier New" w:hint="default"/>
      </w:rPr>
    </w:lvl>
    <w:lvl w:ilvl="5" w:tplc="091A8932" w:tentative="1">
      <w:start w:val="1"/>
      <w:numFmt w:val="bullet"/>
      <w:lvlText w:val=""/>
      <w:lvlJc w:val="left"/>
      <w:pPr>
        <w:ind w:left="4320" w:hanging="360"/>
      </w:pPr>
      <w:rPr>
        <w:rFonts w:ascii="Wingdings" w:hAnsi="Wingdings" w:hint="default"/>
      </w:rPr>
    </w:lvl>
    <w:lvl w:ilvl="6" w:tplc="D3EA5EE0" w:tentative="1">
      <w:start w:val="1"/>
      <w:numFmt w:val="bullet"/>
      <w:lvlText w:val=""/>
      <w:lvlJc w:val="left"/>
      <w:pPr>
        <w:ind w:left="5040" w:hanging="360"/>
      </w:pPr>
      <w:rPr>
        <w:rFonts w:ascii="Symbol" w:hAnsi="Symbol" w:hint="default"/>
      </w:rPr>
    </w:lvl>
    <w:lvl w:ilvl="7" w:tplc="4BA42D5C" w:tentative="1">
      <w:start w:val="1"/>
      <w:numFmt w:val="bullet"/>
      <w:lvlText w:val="o"/>
      <w:lvlJc w:val="left"/>
      <w:pPr>
        <w:ind w:left="5760" w:hanging="360"/>
      </w:pPr>
      <w:rPr>
        <w:rFonts w:ascii="Courier New" w:hAnsi="Courier New" w:cs="Courier New" w:hint="default"/>
      </w:rPr>
    </w:lvl>
    <w:lvl w:ilvl="8" w:tplc="A48E666A" w:tentative="1">
      <w:start w:val="1"/>
      <w:numFmt w:val="bullet"/>
      <w:lvlText w:val=""/>
      <w:lvlJc w:val="left"/>
      <w:pPr>
        <w:ind w:left="6480" w:hanging="360"/>
      </w:pPr>
      <w:rPr>
        <w:rFonts w:ascii="Wingdings" w:hAnsi="Wingdings" w:hint="default"/>
      </w:rPr>
    </w:lvl>
  </w:abstractNum>
  <w:abstractNum w:abstractNumId="47" w15:restartNumberingAfterBreak="0">
    <w:nsid w:val="4CB620EF"/>
    <w:multiLevelType w:val="hybridMultilevel"/>
    <w:tmpl w:val="5A20E616"/>
    <w:lvl w:ilvl="0" w:tplc="23421344">
      <w:start w:val="1"/>
      <w:numFmt w:val="bullet"/>
      <w:lvlText w:val=""/>
      <w:lvlJc w:val="left"/>
      <w:pPr>
        <w:tabs>
          <w:tab w:val="num" w:pos="720"/>
        </w:tabs>
        <w:ind w:left="720" w:hanging="360"/>
      </w:pPr>
      <w:rPr>
        <w:rFonts w:ascii="Symbol" w:hAnsi="Symbol" w:cs="Courier New" w:hint="default"/>
      </w:rPr>
    </w:lvl>
    <w:lvl w:ilvl="1" w:tplc="72B4FB54" w:tentative="1">
      <w:start w:val="1"/>
      <w:numFmt w:val="bullet"/>
      <w:lvlText w:val="o"/>
      <w:lvlJc w:val="left"/>
      <w:pPr>
        <w:ind w:left="1440" w:hanging="360"/>
      </w:pPr>
      <w:rPr>
        <w:rFonts w:ascii="Courier New" w:hAnsi="Courier New" w:cs="Courier New" w:hint="default"/>
      </w:rPr>
    </w:lvl>
    <w:lvl w:ilvl="2" w:tplc="84A2ABBC" w:tentative="1">
      <w:start w:val="1"/>
      <w:numFmt w:val="bullet"/>
      <w:lvlText w:val=""/>
      <w:lvlJc w:val="left"/>
      <w:pPr>
        <w:ind w:left="2160" w:hanging="360"/>
      </w:pPr>
      <w:rPr>
        <w:rFonts w:ascii="Wingdings" w:hAnsi="Wingdings" w:hint="default"/>
      </w:rPr>
    </w:lvl>
    <w:lvl w:ilvl="3" w:tplc="BD9CA8D6" w:tentative="1">
      <w:start w:val="1"/>
      <w:numFmt w:val="bullet"/>
      <w:lvlText w:val=""/>
      <w:lvlJc w:val="left"/>
      <w:pPr>
        <w:ind w:left="2880" w:hanging="360"/>
      </w:pPr>
      <w:rPr>
        <w:rFonts w:ascii="Symbol" w:hAnsi="Symbol" w:hint="default"/>
      </w:rPr>
    </w:lvl>
    <w:lvl w:ilvl="4" w:tplc="A66A9EA2" w:tentative="1">
      <w:start w:val="1"/>
      <w:numFmt w:val="bullet"/>
      <w:lvlText w:val="o"/>
      <w:lvlJc w:val="left"/>
      <w:pPr>
        <w:ind w:left="3600" w:hanging="360"/>
      </w:pPr>
      <w:rPr>
        <w:rFonts w:ascii="Courier New" w:hAnsi="Courier New" w:cs="Courier New" w:hint="default"/>
      </w:rPr>
    </w:lvl>
    <w:lvl w:ilvl="5" w:tplc="53FC6A1E" w:tentative="1">
      <w:start w:val="1"/>
      <w:numFmt w:val="bullet"/>
      <w:lvlText w:val=""/>
      <w:lvlJc w:val="left"/>
      <w:pPr>
        <w:ind w:left="4320" w:hanging="360"/>
      </w:pPr>
      <w:rPr>
        <w:rFonts w:ascii="Wingdings" w:hAnsi="Wingdings" w:hint="default"/>
      </w:rPr>
    </w:lvl>
    <w:lvl w:ilvl="6" w:tplc="7AE29260" w:tentative="1">
      <w:start w:val="1"/>
      <w:numFmt w:val="bullet"/>
      <w:lvlText w:val=""/>
      <w:lvlJc w:val="left"/>
      <w:pPr>
        <w:ind w:left="5040" w:hanging="360"/>
      </w:pPr>
      <w:rPr>
        <w:rFonts w:ascii="Symbol" w:hAnsi="Symbol" w:hint="default"/>
      </w:rPr>
    </w:lvl>
    <w:lvl w:ilvl="7" w:tplc="E1F27D80" w:tentative="1">
      <w:start w:val="1"/>
      <w:numFmt w:val="bullet"/>
      <w:lvlText w:val="o"/>
      <w:lvlJc w:val="left"/>
      <w:pPr>
        <w:ind w:left="5760" w:hanging="360"/>
      </w:pPr>
      <w:rPr>
        <w:rFonts w:ascii="Courier New" w:hAnsi="Courier New" w:cs="Courier New" w:hint="default"/>
      </w:rPr>
    </w:lvl>
    <w:lvl w:ilvl="8" w:tplc="FDEC0A7A" w:tentative="1">
      <w:start w:val="1"/>
      <w:numFmt w:val="bullet"/>
      <w:lvlText w:val=""/>
      <w:lvlJc w:val="left"/>
      <w:pPr>
        <w:ind w:left="6480" w:hanging="360"/>
      </w:pPr>
      <w:rPr>
        <w:rFonts w:ascii="Wingdings" w:hAnsi="Wingdings" w:hint="default"/>
      </w:rPr>
    </w:lvl>
  </w:abstractNum>
  <w:abstractNum w:abstractNumId="48" w15:restartNumberingAfterBreak="0">
    <w:nsid w:val="4E107612"/>
    <w:multiLevelType w:val="hybridMultilevel"/>
    <w:tmpl w:val="E77C4724"/>
    <w:lvl w:ilvl="0" w:tplc="2A16DFA4">
      <w:start w:val="1"/>
      <w:numFmt w:val="bullet"/>
      <w:lvlText w:val=""/>
      <w:lvlJc w:val="left"/>
      <w:pPr>
        <w:tabs>
          <w:tab w:val="num" w:pos="720"/>
        </w:tabs>
        <w:ind w:left="720" w:hanging="360"/>
      </w:pPr>
      <w:rPr>
        <w:rFonts w:ascii="Symbol" w:hAnsi="Symbol" w:hint="default"/>
      </w:rPr>
    </w:lvl>
    <w:lvl w:ilvl="1" w:tplc="1E14455A" w:tentative="1">
      <w:start w:val="1"/>
      <w:numFmt w:val="bullet"/>
      <w:lvlText w:val="o"/>
      <w:lvlJc w:val="left"/>
      <w:pPr>
        <w:ind w:left="1440" w:hanging="360"/>
      </w:pPr>
      <w:rPr>
        <w:rFonts w:ascii="Courier New" w:hAnsi="Courier New" w:cs="Courier New" w:hint="default"/>
      </w:rPr>
    </w:lvl>
    <w:lvl w:ilvl="2" w:tplc="D8C69E78" w:tentative="1">
      <w:start w:val="1"/>
      <w:numFmt w:val="bullet"/>
      <w:lvlText w:val=""/>
      <w:lvlJc w:val="left"/>
      <w:pPr>
        <w:ind w:left="2160" w:hanging="360"/>
      </w:pPr>
      <w:rPr>
        <w:rFonts w:ascii="Wingdings" w:hAnsi="Wingdings" w:hint="default"/>
      </w:rPr>
    </w:lvl>
    <w:lvl w:ilvl="3" w:tplc="C99E705E" w:tentative="1">
      <w:start w:val="1"/>
      <w:numFmt w:val="bullet"/>
      <w:lvlText w:val=""/>
      <w:lvlJc w:val="left"/>
      <w:pPr>
        <w:ind w:left="2880" w:hanging="360"/>
      </w:pPr>
      <w:rPr>
        <w:rFonts w:ascii="Symbol" w:hAnsi="Symbol" w:hint="default"/>
      </w:rPr>
    </w:lvl>
    <w:lvl w:ilvl="4" w:tplc="44DAADD8" w:tentative="1">
      <w:start w:val="1"/>
      <w:numFmt w:val="bullet"/>
      <w:lvlText w:val="o"/>
      <w:lvlJc w:val="left"/>
      <w:pPr>
        <w:ind w:left="3600" w:hanging="360"/>
      </w:pPr>
      <w:rPr>
        <w:rFonts w:ascii="Courier New" w:hAnsi="Courier New" w:cs="Courier New" w:hint="default"/>
      </w:rPr>
    </w:lvl>
    <w:lvl w:ilvl="5" w:tplc="EB140E20" w:tentative="1">
      <w:start w:val="1"/>
      <w:numFmt w:val="bullet"/>
      <w:lvlText w:val=""/>
      <w:lvlJc w:val="left"/>
      <w:pPr>
        <w:ind w:left="4320" w:hanging="360"/>
      </w:pPr>
      <w:rPr>
        <w:rFonts w:ascii="Wingdings" w:hAnsi="Wingdings" w:hint="default"/>
      </w:rPr>
    </w:lvl>
    <w:lvl w:ilvl="6" w:tplc="51F496D2" w:tentative="1">
      <w:start w:val="1"/>
      <w:numFmt w:val="bullet"/>
      <w:lvlText w:val=""/>
      <w:lvlJc w:val="left"/>
      <w:pPr>
        <w:ind w:left="5040" w:hanging="360"/>
      </w:pPr>
      <w:rPr>
        <w:rFonts w:ascii="Symbol" w:hAnsi="Symbol" w:hint="default"/>
      </w:rPr>
    </w:lvl>
    <w:lvl w:ilvl="7" w:tplc="7C3ECF48" w:tentative="1">
      <w:start w:val="1"/>
      <w:numFmt w:val="bullet"/>
      <w:lvlText w:val="o"/>
      <w:lvlJc w:val="left"/>
      <w:pPr>
        <w:ind w:left="5760" w:hanging="360"/>
      </w:pPr>
      <w:rPr>
        <w:rFonts w:ascii="Courier New" w:hAnsi="Courier New" w:cs="Courier New" w:hint="default"/>
      </w:rPr>
    </w:lvl>
    <w:lvl w:ilvl="8" w:tplc="7D4E7FC6" w:tentative="1">
      <w:start w:val="1"/>
      <w:numFmt w:val="bullet"/>
      <w:lvlText w:val=""/>
      <w:lvlJc w:val="left"/>
      <w:pPr>
        <w:ind w:left="6480" w:hanging="360"/>
      </w:pPr>
      <w:rPr>
        <w:rFonts w:ascii="Wingdings" w:hAnsi="Wingdings" w:hint="default"/>
      </w:rPr>
    </w:lvl>
  </w:abstractNum>
  <w:abstractNum w:abstractNumId="49" w15:restartNumberingAfterBreak="0">
    <w:nsid w:val="4EBB100A"/>
    <w:multiLevelType w:val="hybridMultilevel"/>
    <w:tmpl w:val="6AD257FA"/>
    <w:lvl w:ilvl="0" w:tplc="0DA25F54">
      <w:start w:val="1"/>
      <w:numFmt w:val="decimal"/>
      <w:lvlText w:val="(%1)"/>
      <w:lvlJc w:val="left"/>
      <w:pPr>
        <w:ind w:left="765" w:hanging="405"/>
      </w:pPr>
      <w:rPr>
        <w:rFonts w:hint="default"/>
      </w:rPr>
    </w:lvl>
    <w:lvl w:ilvl="1" w:tplc="794CC2CC" w:tentative="1">
      <w:start w:val="1"/>
      <w:numFmt w:val="lowerLetter"/>
      <w:lvlText w:val="%2."/>
      <w:lvlJc w:val="left"/>
      <w:pPr>
        <w:ind w:left="1440" w:hanging="360"/>
      </w:pPr>
    </w:lvl>
    <w:lvl w:ilvl="2" w:tplc="A2923312" w:tentative="1">
      <w:start w:val="1"/>
      <w:numFmt w:val="lowerRoman"/>
      <w:lvlText w:val="%3."/>
      <w:lvlJc w:val="right"/>
      <w:pPr>
        <w:ind w:left="2160" w:hanging="180"/>
      </w:pPr>
    </w:lvl>
    <w:lvl w:ilvl="3" w:tplc="926CE4C6" w:tentative="1">
      <w:start w:val="1"/>
      <w:numFmt w:val="decimal"/>
      <w:lvlText w:val="%4."/>
      <w:lvlJc w:val="left"/>
      <w:pPr>
        <w:ind w:left="2880" w:hanging="360"/>
      </w:pPr>
    </w:lvl>
    <w:lvl w:ilvl="4" w:tplc="1CD2EEA2" w:tentative="1">
      <w:start w:val="1"/>
      <w:numFmt w:val="lowerLetter"/>
      <w:lvlText w:val="%5."/>
      <w:lvlJc w:val="left"/>
      <w:pPr>
        <w:ind w:left="3600" w:hanging="360"/>
      </w:pPr>
    </w:lvl>
    <w:lvl w:ilvl="5" w:tplc="650E3920" w:tentative="1">
      <w:start w:val="1"/>
      <w:numFmt w:val="lowerRoman"/>
      <w:lvlText w:val="%6."/>
      <w:lvlJc w:val="right"/>
      <w:pPr>
        <w:ind w:left="4320" w:hanging="180"/>
      </w:pPr>
    </w:lvl>
    <w:lvl w:ilvl="6" w:tplc="E090802A" w:tentative="1">
      <w:start w:val="1"/>
      <w:numFmt w:val="decimal"/>
      <w:lvlText w:val="%7."/>
      <w:lvlJc w:val="left"/>
      <w:pPr>
        <w:ind w:left="5040" w:hanging="360"/>
      </w:pPr>
    </w:lvl>
    <w:lvl w:ilvl="7" w:tplc="560C61B6" w:tentative="1">
      <w:start w:val="1"/>
      <w:numFmt w:val="lowerLetter"/>
      <w:lvlText w:val="%8."/>
      <w:lvlJc w:val="left"/>
      <w:pPr>
        <w:ind w:left="5760" w:hanging="360"/>
      </w:pPr>
    </w:lvl>
    <w:lvl w:ilvl="8" w:tplc="F88CCD74" w:tentative="1">
      <w:start w:val="1"/>
      <w:numFmt w:val="lowerRoman"/>
      <w:lvlText w:val="%9."/>
      <w:lvlJc w:val="right"/>
      <w:pPr>
        <w:ind w:left="6480" w:hanging="180"/>
      </w:pPr>
    </w:lvl>
  </w:abstractNum>
  <w:abstractNum w:abstractNumId="50" w15:restartNumberingAfterBreak="0">
    <w:nsid w:val="50A51EA6"/>
    <w:multiLevelType w:val="hybridMultilevel"/>
    <w:tmpl w:val="1396C5D2"/>
    <w:lvl w:ilvl="0" w:tplc="12AA4C8A">
      <w:start w:val="1"/>
      <w:numFmt w:val="bullet"/>
      <w:lvlText w:val=""/>
      <w:lvlJc w:val="left"/>
      <w:pPr>
        <w:tabs>
          <w:tab w:val="num" w:pos="720"/>
        </w:tabs>
        <w:ind w:left="720" w:hanging="360"/>
      </w:pPr>
      <w:rPr>
        <w:rFonts w:ascii="Symbol" w:hAnsi="Symbol" w:hint="default"/>
      </w:rPr>
    </w:lvl>
    <w:lvl w:ilvl="1" w:tplc="C0DC5BAA">
      <w:start w:val="1"/>
      <w:numFmt w:val="bullet"/>
      <w:lvlText w:val="o"/>
      <w:lvlJc w:val="left"/>
      <w:pPr>
        <w:ind w:left="1440" w:hanging="360"/>
      </w:pPr>
      <w:rPr>
        <w:rFonts w:ascii="Courier New" w:hAnsi="Courier New" w:cs="Courier New" w:hint="default"/>
      </w:rPr>
    </w:lvl>
    <w:lvl w:ilvl="2" w:tplc="08C0F3C0" w:tentative="1">
      <w:start w:val="1"/>
      <w:numFmt w:val="bullet"/>
      <w:lvlText w:val=""/>
      <w:lvlJc w:val="left"/>
      <w:pPr>
        <w:ind w:left="2160" w:hanging="360"/>
      </w:pPr>
      <w:rPr>
        <w:rFonts w:ascii="Wingdings" w:hAnsi="Wingdings" w:hint="default"/>
      </w:rPr>
    </w:lvl>
    <w:lvl w:ilvl="3" w:tplc="CC465578" w:tentative="1">
      <w:start w:val="1"/>
      <w:numFmt w:val="bullet"/>
      <w:lvlText w:val=""/>
      <w:lvlJc w:val="left"/>
      <w:pPr>
        <w:ind w:left="2880" w:hanging="360"/>
      </w:pPr>
      <w:rPr>
        <w:rFonts w:ascii="Symbol" w:hAnsi="Symbol" w:hint="default"/>
      </w:rPr>
    </w:lvl>
    <w:lvl w:ilvl="4" w:tplc="6682E6BC" w:tentative="1">
      <w:start w:val="1"/>
      <w:numFmt w:val="bullet"/>
      <w:lvlText w:val="o"/>
      <w:lvlJc w:val="left"/>
      <w:pPr>
        <w:ind w:left="3600" w:hanging="360"/>
      </w:pPr>
      <w:rPr>
        <w:rFonts w:ascii="Courier New" w:hAnsi="Courier New" w:cs="Courier New" w:hint="default"/>
      </w:rPr>
    </w:lvl>
    <w:lvl w:ilvl="5" w:tplc="4698A51E" w:tentative="1">
      <w:start w:val="1"/>
      <w:numFmt w:val="bullet"/>
      <w:lvlText w:val=""/>
      <w:lvlJc w:val="left"/>
      <w:pPr>
        <w:ind w:left="4320" w:hanging="360"/>
      </w:pPr>
      <w:rPr>
        <w:rFonts w:ascii="Wingdings" w:hAnsi="Wingdings" w:hint="default"/>
      </w:rPr>
    </w:lvl>
    <w:lvl w:ilvl="6" w:tplc="F528A278" w:tentative="1">
      <w:start w:val="1"/>
      <w:numFmt w:val="bullet"/>
      <w:lvlText w:val=""/>
      <w:lvlJc w:val="left"/>
      <w:pPr>
        <w:ind w:left="5040" w:hanging="360"/>
      </w:pPr>
      <w:rPr>
        <w:rFonts w:ascii="Symbol" w:hAnsi="Symbol" w:hint="default"/>
      </w:rPr>
    </w:lvl>
    <w:lvl w:ilvl="7" w:tplc="7F242B86" w:tentative="1">
      <w:start w:val="1"/>
      <w:numFmt w:val="bullet"/>
      <w:lvlText w:val="o"/>
      <w:lvlJc w:val="left"/>
      <w:pPr>
        <w:ind w:left="5760" w:hanging="360"/>
      </w:pPr>
      <w:rPr>
        <w:rFonts w:ascii="Courier New" w:hAnsi="Courier New" w:cs="Courier New" w:hint="default"/>
      </w:rPr>
    </w:lvl>
    <w:lvl w:ilvl="8" w:tplc="2C8C4FE6" w:tentative="1">
      <w:start w:val="1"/>
      <w:numFmt w:val="bullet"/>
      <w:lvlText w:val=""/>
      <w:lvlJc w:val="left"/>
      <w:pPr>
        <w:ind w:left="6480" w:hanging="360"/>
      </w:pPr>
      <w:rPr>
        <w:rFonts w:ascii="Wingdings" w:hAnsi="Wingdings" w:hint="default"/>
      </w:rPr>
    </w:lvl>
  </w:abstractNum>
  <w:abstractNum w:abstractNumId="51" w15:restartNumberingAfterBreak="0">
    <w:nsid w:val="536519A9"/>
    <w:multiLevelType w:val="hybridMultilevel"/>
    <w:tmpl w:val="276CB2A8"/>
    <w:lvl w:ilvl="0" w:tplc="D0C464FC">
      <w:start w:val="1"/>
      <w:numFmt w:val="bullet"/>
      <w:lvlText w:val=""/>
      <w:lvlJc w:val="left"/>
      <w:pPr>
        <w:tabs>
          <w:tab w:val="num" w:pos="720"/>
        </w:tabs>
        <w:ind w:left="720" w:hanging="360"/>
      </w:pPr>
      <w:rPr>
        <w:rFonts w:ascii="Symbol" w:hAnsi="Symbol" w:hint="default"/>
      </w:rPr>
    </w:lvl>
    <w:lvl w:ilvl="1" w:tplc="7736EF82" w:tentative="1">
      <w:start w:val="1"/>
      <w:numFmt w:val="bullet"/>
      <w:lvlText w:val="o"/>
      <w:lvlJc w:val="left"/>
      <w:pPr>
        <w:ind w:left="1440" w:hanging="360"/>
      </w:pPr>
      <w:rPr>
        <w:rFonts w:ascii="Courier New" w:hAnsi="Courier New" w:cs="Courier New" w:hint="default"/>
      </w:rPr>
    </w:lvl>
    <w:lvl w:ilvl="2" w:tplc="149616E8" w:tentative="1">
      <w:start w:val="1"/>
      <w:numFmt w:val="bullet"/>
      <w:lvlText w:val=""/>
      <w:lvlJc w:val="left"/>
      <w:pPr>
        <w:ind w:left="2160" w:hanging="360"/>
      </w:pPr>
      <w:rPr>
        <w:rFonts w:ascii="Wingdings" w:hAnsi="Wingdings" w:hint="default"/>
      </w:rPr>
    </w:lvl>
    <w:lvl w:ilvl="3" w:tplc="4242578C" w:tentative="1">
      <w:start w:val="1"/>
      <w:numFmt w:val="bullet"/>
      <w:lvlText w:val=""/>
      <w:lvlJc w:val="left"/>
      <w:pPr>
        <w:ind w:left="2880" w:hanging="360"/>
      </w:pPr>
      <w:rPr>
        <w:rFonts w:ascii="Symbol" w:hAnsi="Symbol" w:hint="default"/>
      </w:rPr>
    </w:lvl>
    <w:lvl w:ilvl="4" w:tplc="28A83E24" w:tentative="1">
      <w:start w:val="1"/>
      <w:numFmt w:val="bullet"/>
      <w:lvlText w:val="o"/>
      <w:lvlJc w:val="left"/>
      <w:pPr>
        <w:ind w:left="3600" w:hanging="360"/>
      </w:pPr>
      <w:rPr>
        <w:rFonts w:ascii="Courier New" w:hAnsi="Courier New" w:cs="Courier New" w:hint="default"/>
      </w:rPr>
    </w:lvl>
    <w:lvl w:ilvl="5" w:tplc="55D07A8E" w:tentative="1">
      <w:start w:val="1"/>
      <w:numFmt w:val="bullet"/>
      <w:lvlText w:val=""/>
      <w:lvlJc w:val="left"/>
      <w:pPr>
        <w:ind w:left="4320" w:hanging="360"/>
      </w:pPr>
      <w:rPr>
        <w:rFonts w:ascii="Wingdings" w:hAnsi="Wingdings" w:hint="default"/>
      </w:rPr>
    </w:lvl>
    <w:lvl w:ilvl="6" w:tplc="1892183C" w:tentative="1">
      <w:start w:val="1"/>
      <w:numFmt w:val="bullet"/>
      <w:lvlText w:val=""/>
      <w:lvlJc w:val="left"/>
      <w:pPr>
        <w:ind w:left="5040" w:hanging="360"/>
      </w:pPr>
      <w:rPr>
        <w:rFonts w:ascii="Symbol" w:hAnsi="Symbol" w:hint="default"/>
      </w:rPr>
    </w:lvl>
    <w:lvl w:ilvl="7" w:tplc="14CE94CE" w:tentative="1">
      <w:start w:val="1"/>
      <w:numFmt w:val="bullet"/>
      <w:lvlText w:val="o"/>
      <w:lvlJc w:val="left"/>
      <w:pPr>
        <w:ind w:left="5760" w:hanging="360"/>
      </w:pPr>
      <w:rPr>
        <w:rFonts w:ascii="Courier New" w:hAnsi="Courier New" w:cs="Courier New" w:hint="default"/>
      </w:rPr>
    </w:lvl>
    <w:lvl w:ilvl="8" w:tplc="2BC21D18" w:tentative="1">
      <w:start w:val="1"/>
      <w:numFmt w:val="bullet"/>
      <w:lvlText w:val=""/>
      <w:lvlJc w:val="left"/>
      <w:pPr>
        <w:ind w:left="6480" w:hanging="360"/>
      </w:pPr>
      <w:rPr>
        <w:rFonts w:ascii="Wingdings" w:hAnsi="Wingdings" w:hint="default"/>
      </w:rPr>
    </w:lvl>
  </w:abstractNum>
  <w:abstractNum w:abstractNumId="52" w15:restartNumberingAfterBreak="0">
    <w:nsid w:val="543B2DFE"/>
    <w:multiLevelType w:val="hybridMultilevel"/>
    <w:tmpl w:val="702485F6"/>
    <w:lvl w:ilvl="0" w:tplc="CD363098">
      <w:start w:val="1"/>
      <w:numFmt w:val="bullet"/>
      <w:lvlText w:val=""/>
      <w:lvlJc w:val="left"/>
      <w:pPr>
        <w:tabs>
          <w:tab w:val="num" w:pos="1080"/>
        </w:tabs>
        <w:ind w:left="1080" w:hanging="360"/>
      </w:pPr>
      <w:rPr>
        <w:rFonts w:ascii="Symbol" w:hAnsi="Symbol" w:hint="default"/>
      </w:rPr>
    </w:lvl>
    <w:lvl w:ilvl="1" w:tplc="AD66AD24" w:tentative="1">
      <w:start w:val="1"/>
      <w:numFmt w:val="bullet"/>
      <w:lvlText w:val="o"/>
      <w:lvlJc w:val="left"/>
      <w:pPr>
        <w:ind w:left="1800" w:hanging="360"/>
      </w:pPr>
      <w:rPr>
        <w:rFonts w:ascii="Courier New" w:hAnsi="Courier New" w:cs="Courier New" w:hint="default"/>
      </w:rPr>
    </w:lvl>
    <w:lvl w:ilvl="2" w:tplc="B46C22C2" w:tentative="1">
      <w:start w:val="1"/>
      <w:numFmt w:val="bullet"/>
      <w:lvlText w:val=""/>
      <w:lvlJc w:val="left"/>
      <w:pPr>
        <w:ind w:left="2520" w:hanging="360"/>
      </w:pPr>
      <w:rPr>
        <w:rFonts w:ascii="Wingdings" w:hAnsi="Wingdings" w:hint="default"/>
      </w:rPr>
    </w:lvl>
    <w:lvl w:ilvl="3" w:tplc="B51EEF14" w:tentative="1">
      <w:start w:val="1"/>
      <w:numFmt w:val="bullet"/>
      <w:lvlText w:val=""/>
      <w:lvlJc w:val="left"/>
      <w:pPr>
        <w:ind w:left="3240" w:hanging="360"/>
      </w:pPr>
      <w:rPr>
        <w:rFonts w:ascii="Symbol" w:hAnsi="Symbol" w:hint="default"/>
      </w:rPr>
    </w:lvl>
    <w:lvl w:ilvl="4" w:tplc="701AFF9E" w:tentative="1">
      <w:start w:val="1"/>
      <w:numFmt w:val="bullet"/>
      <w:lvlText w:val="o"/>
      <w:lvlJc w:val="left"/>
      <w:pPr>
        <w:ind w:left="3960" w:hanging="360"/>
      </w:pPr>
      <w:rPr>
        <w:rFonts w:ascii="Courier New" w:hAnsi="Courier New" w:cs="Courier New" w:hint="default"/>
      </w:rPr>
    </w:lvl>
    <w:lvl w:ilvl="5" w:tplc="07129710" w:tentative="1">
      <w:start w:val="1"/>
      <w:numFmt w:val="bullet"/>
      <w:lvlText w:val=""/>
      <w:lvlJc w:val="left"/>
      <w:pPr>
        <w:ind w:left="4680" w:hanging="360"/>
      </w:pPr>
      <w:rPr>
        <w:rFonts w:ascii="Wingdings" w:hAnsi="Wingdings" w:hint="default"/>
      </w:rPr>
    </w:lvl>
    <w:lvl w:ilvl="6" w:tplc="D5C6CE5A" w:tentative="1">
      <w:start w:val="1"/>
      <w:numFmt w:val="bullet"/>
      <w:lvlText w:val=""/>
      <w:lvlJc w:val="left"/>
      <w:pPr>
        <w:ind w:left="5400" w:hanging="360"/>
      </w:pPr>
      <w:rPr>
        <w:rFonts w:ascii="Symbol" w:hAnsi="Symbol" w:hint="default"/>
      </w:rPr>
    </w:lvl>
    <w:lvl w:ilvl="7" w:tplc="DAC454D2" w:tentative="1">
      <w:start w:val="1"/>
      <w:numFmt w:val="bullet"/>
      <w:lvlText w:val="o"/>
      <w:lvlJc w:val="left"/>
      <w:pPr>
        <w:ind w:left="6120" w:hanging="360"/>
      </w:pPr>
      <w:rPr>
        <w:rFonts w:ascii="Courier New" w:hAnsi="Courier New" w:cs="Courier New" w:hint="default"/>
      </w:rPr>
    </w:lvl>
    <w:lvl w:ilvl="8" w:tplc="5B8C83B0" w:tentative="1">
      <w:start w:val="1"/>
      <w:numFmt w:val="bullet"/>
      <w:lvlText w:val=""/>
      <w:lvlJc w:val="left"/>
      <w:pPr>
        <w:ind w:left="6840" w:hanging="360"/>
      </w:pPr>
      <w:rPr>
        <w:rFonts w:ascii="Wingdings" w:hAnsi="Wingdings" w:hint="default"/>
      </w:rPr>
    </w:lvl>
  </w:abstractNum>
  <w:abstractNum w:abstractNumId="53" w15:restartNumberingAfterBreak="0">
    <w:nsid w:val="59752C4F"/>
    <w:multiLevelType w:val="hybridMultilevel"/>
    <w:tmpl w:val="3C7EF6E0"/>
    <w:lvl w:ilvl="0" w:tplc="4D2029EA">
      <w:start w:val="1"/>
      <w:numFmt w:val="decimal"/>
      <w:lvlText w:val="(%1)"/>
      <w:lvlJc w:val="left"/>
      <w:pPr>
        <w:ind w:left="780" w:hanging="420"/>
      </w:pPr>
      <w:rPr>
        <w:rFonts w:hint="default"/>
      </w:rPr>
    </w:lvl>
    <w:lvl w:ilvl="1" w:tplc="6506F910" w:tentative="1">
      <w:start w:val="1"/>
      <w:numFmt w:val="lowerLetter"/>
      <w:lvlText w:val="%2."/>
      <w:lvlJc w:val="left"/>
      <w:pPr>
        <w:ind w:left="1440" w:hanging="360"/>
      </w:pPr>
    </w:lvl>
    <w:lvl w:ilvl="2" w:tplc="8DBAB47E" w:tentative="1">
      <w:start w:val="1"/>
      <w:numFmt w:val="lowerRoman"/>
      <w:lvlText w:val="%3."/>
      <w:lvlJc w:val="right"/>
      <w:pPr>
        <w:ind w:left="2160" w:hanging="180"/>
      </w:pPr>
    </w:lvl>
    <w:lvl w:ilvl="3" w:tplc="EADA6732" w:tentative="1">
      <w:start w:val="1"/>
      <w:numFmt w:val="decimal"/>
      <w:lvlText w:val="%4."/>
      <w:lvlJc w:val="left"/>
      <w:pPr>
        <w:ind w:left="2880" w:hanging="360"/>
      </w:pPr>
    </w:lvl>
    <w:lvl w:ilvl="4" w:tplc="6C882B6E" w:tentative="1">
      <w:start w:val="1"/>
      <w:numFmt w:val="lowerLetter"/>
      <w:lvlText w:val="%5."/>
      <w:lvlJc w:val="left"/>
      <w:pPr>
        <w:ind w:left="3600" w:hanging="360"/>
      </w:pPr>
    </w:lvl>
    <w:lvl w:ilvl="5" w:tplc="67688DDE" w:tentative="1">
      <w:start w:val="1"/>
      <w:numFmt w:val="lowerRoman"/>
      <w:lvlText w:val="%6."/>
      <w:lvlJc w:val="right"/>
      <w:pPr>
        <w:ind w:left="4320" w:hanging="180"/>
      </w:pPr>
    </w:lvl>
    <w:lvl w:ilvl="6" w:tplc="F1D876A8" w:tentative="1">
      <w:start w:val="1"/>
      <w:numFmt w:val="decimal"/>
      <w:lvlText w:val="%7."/>
      <w:lvlJc w:val="left"/>
      <w:pPr>
        <w:ind w:left="5040" w:hanging="360"/>
      </w:pPr>
    </w:lvl>
    <w:lvl w:ilvl="7" w:tplc="79BE0F7A" w:tentative="1">
      <w:start w:val="1"/>
      <w:numFmt w:val="lowerLetter"/>
      <w:lvlText w:val="%8."/>
      <w:lvlJc w:val="left"/>
      <w:pPr>
        <w:ind w:left="5760" w:hanging="360"/>
      </w:pPr>
    </w:lvl>
    <w:lvl w:ilvl="8" w:tplc="22346D50" w:tentative="1">
      <w:start w:val="1"/>
      <w:numFmt w:val="lowerRoman"/>
      <w:lvlText w:val="%9."/>
      <w:lvlJc w:val="right"/>
      <w:pPr>
        <w:ind w:left="6480" w:hanging="180"/>
      </w:pPr>
    </w:lvl>
  </w:abstractNum>
  <w:abstractNum w:abstractNumId="54" w15:restartNumberingAfterBreak="0">
    <w:nsid w:val="5A467792"/>
    <w:multiLevelType w:val="hybridMultilevel"/>
    <w:tmpl w:val="56BCCE4E"/>
    <w:lvl w:ilvl="0" w:tplc="C63C9846">
      <w:start w:val="1"/>
      <w:numFmt w:val="bullet"/>
      <w:lvlText w:val="o"/>
      <w:lvlJc w:val="left"/>
      <w:pPr>
        <w:tabs>
          <w:tab w:val="num" w:pos="1080"/>
        </w:tabs>
        <w:ind w:left="1080" w:hanging="360"/>
      </w:pPr>
      <w:rPr>
        <w:rFonts w:ascii="Courier New" w:hAnsi="Courier New" w:cs="Courier New" w:hint="default"/>
      </w:rPr>
    </w:lvl>
    <w:lvl w:ilvl="1" w:tplc="45229E10" w:tentative="1">
      <w:start w:val="1"/>
      <w:numFmt w:val="bullet"/>
      <w:lvlText w:val="o"/>
      <w:lvlJc w:val="left"/>
      <w:pPr>
        <w:ind w:left="1800" w:hanging="360"/>
      </w:pPr>
      <w:rPr>
        <w:rFonts w:ascii="Courier New" w:hAnsi="Courier New" w:cs="Courier New" w:hint="default"/>
      </w:rPr>
    </w:lvl>
    <w:lvl w:ilvl="2" w:tplc="461E7F36" w:tentative="1">
      <w:start w:val="1"/>
      <w:numFmt w:val="bullet"/>
      <w:lvlText w:val=""/>
      <w:lvlJc w:val="left"/>
      <w:pPr>
        <w:ind w:left="2520" w:hanging="360"/>
      </w:pPr>
      <w:rPr>
        <w:rFonts w:ascii="Wingdings" w:hAnsi="Wingdings" w:hint="default"/>
      </w:rPr>
    </w:lvl>
    <w:lvl w:ilvl="3" w:tplc="E1D2C34A" w:tentative="1">
      <w:start w:val="1"/>
      <w:numFmt w:val="bullet"/>
      <w:lvlText w:val=""/>
      <w:lvlJc w:val="left"/>
      <w:pPr>
        <w:ind w:left="3240" w:hanging="360"/>
      </w:pPr>
      <w:rPr>
        <w:rFonts w:ascii="Symbol" w:hAnsi="Symbol" w:hint="default"/>
      </w:rPr>
    </w:lvl>
    <w:lvl w:ilvl="4" w:tplc="72B65310" w:tentative="1">
      <w:start w:val="1"/>
      <w:numFmt w:val="bullet"/>
      <w:lvlText w:val="o"/>
      <w:lvlJc w:val="left"/>
      <w:pPr>
        <w:ind w:left="3960" w:hanging="360"/>
      </w:pPr>
      <w:rPr>
        <w:rFonts w:ascii="Courier New" w:hAnsi="Courier New" w:cs="Courier New" w:hint="default"/>
      </w:rPr>
    </w:lvl>
    <w:lvl w:ilvl="5" w:tplc="EDD6AA24" w:tentative="1">
      <w:start w:val="1"/>
      <w:numFmt w:val="bullet"/>
      <w:lvlText w:val=""/>
      <w:lvlJc w:val="left"/>
      <w:pPr>
        <w:ind w:left="4680" w:hanging="360"/>
      </w:pPr>
      <w:rPr>
        <w:rFonts w:ascii="Wingdings" w:hAnsi="Wingdings" w:hint="default"/>
      </w:rPr>
    </w:lvl>
    <w:lvl w:ilvl="6" w:tplc="C4687CCA" w:tentative="1">
      <w:start w:val="1"/>
      <w:numFmt w:val="bullet"/>
      <w:lvlText w:val=""/>
      <w:lvlJc w:val="left"/>
      <w:pPr>
        <w:ind w:left="5400" w:hanging="360"/>
      </w:pPr>
      <w:rPr>
        <w:rFonts w:ascii="Symbol" w:hAnsi="Symbol" w:hint="default"/>
      </w:rPr>
    </w:lvl>
    <w:lvl w:ilvl="7" w:tplc="BF3E4514" w:tentative="1">
      <w:start w:val="1"/>
      <w:numFmt w:val="bullet"/>
      <w:lvlText w:val="o"/>
      <w:lvlJc w:val="left"/>
      <w:pPr>
        <w:ind w:left="6120" w:hanging="360"/>
      </w:pPr>
      <w:rPr>
        <w:rFonts w:ascii="Courier New" w:hAnsi="Courier New" w:cs="Courier New" w:hint="default"/>
      </w:rPr>
    </w:lvl>
    <w:lvl w:ilvl="8" w:tplc="A5A41CCC" w:tentative="1">
      <w:start w:val="1"/>
      <w:numFmt w:val="bullet"/>
      <w:lvlText w:val=""/>
      <w:lvlJc w:val="left"/>
      <w:pPr>
        <w:ind w:left="6840" w:hanging="360"/>
      </w:pPr>
      <w:rPr>
        <w:rFonts w:ascii="Wingdings" w:hAnsi="Wingdings" w:hint="default"/>
      </w:rPr>
    </w:lvl>
  </w:abstractNum>
  <w:abstractNum w:abstractNumId="55" w15:restartNumberingAfterBreak="0">
    <w:nsid w:val="5A900ABB"/>
    <w:multiLevelType w:val="hybridMultilevel"/>
    <w:tmpl w:val="B8B0DBD8"/>
    <w:lvl w:ilvl="0" w:tplc="8C226002">
      <w:start w:val="1"/>
      <w:numFmt w:val="bullet"/>
      <w:lvlText w:val=""/>
      <w:lvlJc w:val="left"/>
      <w:pPr>
        <w:tabs>
          <w:tab w:val="num" w:pos="720"/>
        </w:tabs>
        <w:ind w:left="720" w:hanging="360"/>
      </w:pPr>
      <w:rPr>
        <w:rFonts w:ascii="Symbol" w:hAnsi="Symbol" w:cs="Courier New" w:hint="default"/>
      </w:rPr>
    </w:lvl>
    <w:lvl w:ilvl="1" w:tplc="8946BF7E" w:tentative="1">
      <w:start w:val="1"/>
      <w:numFmt w:val="bullet"/>
      <w:lvlText w:val="o"/>
      <w:lvlJc w:val="left"/>
      <w:pPr>
        <w:ind w:left="1440" w:hanging="360"/>
      </w:pPr>
      <w:rPr>
        <w:rFonts w:ascii="Courier New" w:hAnsi="Courier New" w:cs="Courier New" w:hint="default"/>
      </w:rPr>
    </w:lvl>
    <w:lvl w:ilvl="2" w:tplc="E5C68F20" w:tentative="1">
      <w:start w:val="1"/>
      <w:numFmt w:val="bullet"/>
      <w:lvlText w:val=""/>
      <w:lvlJc w:val="left"/>
      <w:pPr>
        <w:ind w:left="2160" w:hanging="360"/>
      </w:pPr>
      <w:rPr>
        <w:rFonts w:ascii="Wingdings" w:hAnsi="Wingdings" w:hint="default"/>
      </w:rPr>
    </w:lvl>
    <w:lvl w:ilvl="3" w:tplc="305CB762" w:tentative="1">
      <w:start w:val="1"/>
      <w:numFmt w:val="bullet"/>
      <w:lvlText w:val=""/>
      <w:lvlJc w:val="left"/>
      <w:pPr>
        <w:ind w:left="2880" w:hanging="360"/>
      </w:pPr>
      <w:rPr>
        <w:rFonts w:ascii="Symbol" w:hAnsi="Symbol" w:hint="default"/>
      </w:rPr>
    </w:lvl>
    <w:lvl w:ilvl="4" w:tplc="AB6CEC0E" w:tentative="1">
      <w:start w:val="1"/>
      <w:numFmt w:val="bullet"/>
      <w:lvlText w:val="o"/>
      <w:lvlJc w:val="left"/>
      <w:pPr>
        <w:ind w:left="3600" w:hanging="360"/>
      </w:pPr>
      <w:rPr>
        <w:rFonts w:ascii="Courier New" w:hAnsi="Courier New" w:cs="Courier New" w:hint="default"/>
      </w:rPr>
    </w:lvl>
    <w:lvl w:ilvl="5" w:tplc="605E8CBE" w:tentative="1">
      <w:start w:val="1"/>
      <w:numFmt w:val="bullet"/>
      <w:lvlText w:val=""/>
      <w:lvlJc w:val="left"/>
      <w:pPr>
        <w:ind w:left="4320" w:hanging="360"/>
      </w:pPr>
      <w:rPr>
        <w:rFonts w:ascii="Wingdings" w:hAnsi="Wingdings" w:hint="default"/>
      </w:rPr>
    </w:lvl>
    <w:lvl w:ilvl="6" w:tplc="D15A2730" w:tentative="1">
      <w:start w:val="1"/>
      <w:numFmt w:val="bullet"/>
      <w:lvlText w:val=""/>
      <w:lvlJc w:val="left"/>
      <w:pPr>
        <w:ind w:left="5040" w:hanging="360"/>
      </w:pPr>
      <w:rPr>
        <w:rFonts w:ascii="Symbol" w:hAnsi="Symbol" w:hint="default"/>
      </w:rPr>
    </w:lvl>
    <w:lvl w:ilvl="7" w:tplc="C9CAD67C" w:tentative="1">
      <w:start w:val="1"/>
      <w:numFmt w:val="bullet"/>
      <w:lvlText w:val="o"/>
      <w:lvlJc w:val="left"/>
      <w:pPr>
        <w:ind w:left="5760" w:hanging="360"/>
      </w:pPr>
      <w:rPr>
        <w:rFonts w:ascii="Courier New" w:hAnsi="Courier New" w:cs="Courier New" w:hint="default"/>
      </w:rPr>
    </w:lvl>
    <w:lvl w:ilvl="8" w:tplc="EDF8F30A" w:tentative="1">
      <w:start w:val="1"/>
      <w:numFmt w:val="bullet"/>
      <w:lvlText w:val=""/>
      <w:lvlJc w:val="left"/>
      <w:pPr>
        <w:ind w:left="6480" w:hanging="360"/>
      </w:pPr>
      <w:rPr>
        <w:rFonts w:ascii="Wingdings" w:hAnsi="Wingdings" w:hint="default"/>
      </w:rPr>
    </w:lvl>
  </w:abstractNum>
  <w:abstractNum w:abstractNumId="56" w15:restartNumberingAfterBreak="0">
    <w:nsid w:val="5AA403FF"/>
    <w:multiLevelType w:val="hybridMultilevel"/>
    <w:tmpl w:val="729C6A80"/>
    <w:lvl w:ilvl="0" w:tplc="0A8E6160">
      <w:start w:val="1"/>
      <w:numFmt w:val="upperLetter"/>
      <w:lvlText w:val="(%1)"/>
      <w:lvlJc w:val="left"/>
      <w:pPr>
        <w:ind w:left="840" w:hanging="480"/>
      </w:pPr>
      <w:rPr>
        <w:rFonts w:hint="default"/>
      </w:rPr>
    </w:lvl>
    <w:lvl w:ilvl="1" w:tplc="2CD08350" w:tentative="1">
      <w:start w:val="1"/>
      <w:numFmt w:val="lowerLetter"/>
      <w:lvlText w:val="%2."/>
      <w:lvlJc w:val="left"/>
      <w:pPr>
        <w:ind w:left="1440" w:hanging="360"/>
      </w:pPr>
    </w:lvl>
    <w:lvl w:ilvl="2" w:tplc="1346A5CA" w:tentative="1">
      <w:start w:val="1"/>
      <w:numFmt w:val="lowerRoman"/>
      <w:lvlText w:val="%3."/>
      <w:lvlJc w:val="right"/>
      <w:pPr>
        <w:ind w:left="2160" w:hanging="180"/>
      </w:pPr>
    </w:lvl>
    <w:lvl w:ilvl="3" w:tplc="AF40CFB6" w:tentative="1">
      <w:start w:val="1"/>
      <w:numFmt w:val="decimal"/>
      <w:lvlText w:val="%4."/>
      <w:lvlJc w:val="left"/>
      <w:pPr>
        <w:ind w:left="2880" w:hanging="360"/>
      </w:pPr>
    </w:lvl>
    <w:lvl w:ilvl="4" w:tplc="F27AB618" w:tentative="1">
      <w:start w:val="1"/>
      <w:numFmt w:val="lowerLetter"/>
      <w:lvlText w:val="%5."/>
      <w:lvlJc w:val="left"/>
      <w:pPr>
        <w:ind w:left="3600" w:hanging="360"/>
      </w:pPr>
    </w:lvl>
    <w:lvl w:ilvl="5" w:tplc="6B285AA6" w:tentative="1">
      <w:start w:val="1"/>
      <w:numFmt w:val="lowerRoman"/>
      <w:lvlText w:val="%6."/>
      <w:lvlJc w:val="right"/>
      <w:pPr>
        <w:ind w:left="4320" w:hanging="180"/>
      </w:pPr>
    </w:lvl>
    <w:lvl w:ilvl="6" w:tplc="EA8A668A" w:tentative="1">
      <w:start w:val="1"/>
      <w:numFmt w:val="decimal"/>
      <w:lvlText w:val="%7."/>
      <w:lvlJc w:val="left"/>
      <w:pPr>
        <w:ind w:left="5040" w:hanging="360"/>
      </w:pPr>
    </w:lvl>
    <w:lvl w:ilvl="7" w:tplc="46DA7A80" w:tentative="1">
      <w:start w:val="1"/>
      <w:numFmt w:val="lowerLetter"/>
      <w:lvlText w:val="%8."/>
      <w:lvlJc w:val="left"/>
      <w:pPr>
        <w:ind w:left="5760" w:hanging="360"/>
      </w:pPr>
    </w:lvl>
    <w:lvl w:ilvl="8" w:tplc="20E6A176" w:tentative="1">
      <w:start w:val="1"/>
      <w:numFmt w:val="lowerRoman"/>
      <w:lvlText w:val="%9."/>
      <w:lvlJc w:val="right"/>
      <w:pPr>
        <w:ind w:left="6480" w:hanging="180"/>
      </w:pPr>
    </w:lvl>
  </w:abstractNum>
  <w:abstractNum w:abstractNumId="57" w15:restartNumberingAfterBreak="0">
    <w:nsid w:val="5E7D3E2C"/>
    <w:multiLevelType w:val="hybridMultilevel"/>
    <w:tmpl w:val="AA32CF06"/>
    <w:lvl w:ilvl="0" w:tplc="E326C0B8">
      <w:start w:val="1"/>
      <w:numFmt w:val="bullet"/>
      <w:lvlText w:val=""/>
      <w:lvlJc w:val="left"/>
      <w:pPr>
        <w:tabs>
          <w:tab w:val="num" w:pos="720"/>
        </w:tabs>
        <w:ind w:left="720" w:hanging="360"/>
      </w:pPr>
      <w:rPr>
        <w:rFonts w:ascii="Symbol" w:hAnsi="Symbol" w:cs="Courier New" w:hint="default"/>
      </w:rPr>
    </w:lvl>
    <w:lvl w:ilvl="1" w:tplc="019065CA" w:tentative="1">
      <w:start w:val="1"/>
      <w:numFmt w:val="bullet"/>
      <w:lvlText w:val="o"/>
      <w:lvlJc w:val="left"/>
      <w:pPr>
        <w:ind w:left="1440" w:hanging="360"/>
      </w:pPr>
      <w:rPr>
        <w:rFonts w:ascii="Courier New" w:hAnsi="Courier New" w:cs="Courier New" w:hint="default"/>
      </w:rPr>
    </w:lvl>
    <w:lvl w:ilvl="2" w:tplc="7E6A08AA" w:tentative="1">
      <w:start w:val="1"/>
      <w:numFmt w:val="bullet"/>
      <w:lvlText w:val=""/>
      <w:lvlJc w:val="left"/>
      <w:pPr>
        <w:ind w:left="2160" w:hanging="360"/>
      </w:pPr>
      <w:rPr>
        <w:rFonts w:ascii="Wingdings" w:hAnsi="Wingdings" w:hint="default"/>
      </w:rPr>
    </w:lvl>
    <w:lvl w:ilvl="3" w:tplc="BA4A2B26" w:tentative="1">
      <w:start w:val="1"/>
      <w:numFmt w:val="bullet"/>
      <w:lvlText w:val=""/>
      <w:lvlJc w:val="left"/>
      <w:pPr>
        <w:ind w:left="2880" w:hanging="360"/>
      </w:pPr>
      <w:rPr>
        <w:rFonts w:ascii="Symbol" w:hAnsi="Symbol" w:hint="default"/>
      </w:rPr>
    </w:lvl>
    <w:lvl w:ilvl="4" w:tplc="D8749A54" w:tentative="1">
      <w:start w:val="1"/>
      <w:numFmt w:val="bullet"/>
      <w:lvlText w:val="o"/>
      <w:lvlJc w:val="left"/>
      <w:pPr>
        <w:ind w:left="3600" w:hanging="360"/>
      </w:pPr>
      <w:rPr>
        <w:rFonts w:ascii="Courier New" w:hAnsi="Courier New" w:cs="Courier New" w:hint="default"/>
      </w:rPr>
    </w:lvl>
    <w:lvl w:ilvl="5" w:tplc="06EA9CF6" w:tentative="1">
      <w:start w:val="1"/>
      <w:numFmt w:val="bullet"/>
      <w:lvlText w:val=""/>
      <w:lvlJc w:val="left"/>
      <w:pPr>
        <w:ind w:left="4320" w:hanging="360"/>
      </w:pPr>
      <w:rPr>
        <w:rFonts w:ascii="Wingdings" w:hAnsi="Wingdings" w:hint="default"/>
      </w:rPr>
    </w:lvl>
    <w:lvl w:ilvl="6" w:tplc="27788A6E" w:tentative="1">
      <w:start w:val="1"/>
      <w:numFmt w:val="bullet"/>
      <w:lvlText w:val=""/>
      <w:lvlJc w:val="left"/>
      <w:pPr>
        <w:ind w:left="5040" w:hanging="360"/>
      </w:pPr>
      <w:rPr>
        <w:rFonts w:ascii="Symbol" w:hAnsi="Symbol" w:hint="default"/>
      </w:rPr>
    </w:lvl>
    <w:lvl w:ilvl="7" w:tplc="17E87A98" w:tentative="1">
      <w:start w:val="1"/>
      <w:numFmt w:val="bullet"/>
      <w:lvlText w:val="o"/>
      <w:lvlJc w:val="left"/>
      <w:pPr>
        <w:ind w:left="5760" w:hanging="360"/>
      </w:pPr>
      <w:rPr>
        <w:rFonts w:ascii="Courier New" w:hAnsi="Courier New" w:cs="Courier New" w:hint="default"/>
      </w:rPr>
    </w:lvl>
    <w:lvl w:ilvl="8" w:tplc="8782E724" w:tentative="1">
      <w:start w:val="1"/>
      <w:numFmt w:val="bullet"/>
      <w:lvlText w:val=""/>
      <w:lvlJc w:val="left"/>
      <w:pPr>
        <w:ind w:left="6480" w:hanging="360"/>
      </w:pPr>
      <w:rPr>
        <w:rFonts w:ascii="Wingdings" w:hAnsi="Wingdings" w:hint="default"/>
      </w:rPr>
    </w:lvl>
  </w:abstractNum>
  <w:abstractNum w:abstractNumId="58" w15:restartNumberingAfterBreak="0">
    <w:nsid w:val="5F866B40"/>
    <w:multiLevelType w:val="hybridMultilevel"/>
    <w:tmpl w:val="A5182964"/>
    <w:lvl w:ilvl="0" w:tplc="E3025A7C">
      <w:start w:val="1"/>
      <w:numFmt w:val="bullet"/>
      <w:lvlText w:val=""/>
      <w:lvlJc w:val="left"/>
      <w:pPr>
        <w:tabs>
          <w:tab w:val="num" w:pos="720"/>
        </w:tabs>
        <w:ind w:left="720" w:hanging="360"/>
      </w:pPr>
      <w:rPr>
        <w:rFonts w:ascii="Symbol" w:hAnsi="Symbol" w:hint="default"/>
      </w:rPr>
    </w:lvl>
    <w:lvl w:ilvl="1" w:tplc="BE4ABD20">
      <w:start w:val="1"/>
      <w:numFmt w:val="bullet"/>
      <w:lvlText w:val="o"/>
      <w:lvlJc w:val="left"/>
      <w:pPr>
        <w:ind w:left="1440" w:hanging="360"/>
      </w:pPr>
      <w:rPr>
        <w:rFonts w:ascii="Courier New" w:hAnsi="Courier New" w:cs="Courier New" w:hint="default"/>
      </w:rPr>
    </w:lvl>
    <w:lvl w:ilvl="2" w:tplc="277AE77E">
      <w:start w:val="1"/>
      <w:numFmt w:val="bullet"/>
      <w:lvlText w:val=""/>
      <w:lvlJc w:val="left"/>
      <w:pPr>
        <w:ind w:left="2160" w:hanging="360"/>
      </w:pPr>
      <w:rPr>
        <w:rFonts w:ascii="Wingdings" w:hAnsi="Wingdings" w:hint="default"/>
      </w:rPr>
    </w:lvl>
    <w:lvl w:ilvl="3" w:tplc="51604E06" w:tentative="1">
      <w:start w:val="1"/>
      <w:numFmt w:val="bullet"/>
      <w:lvlText w:val=""/>
      <w:lvlJc w:val="left"/>
      <w:pPr>
        <w:ind w:left="2880" w:hanging="360"/>
      </w:pPr>
      <w:rPr>
        <w:rFonts w:ascii="Symbol" w:hAnsi="Symbol" w:hint="default"/>
      </w:rPr>
    </w:lvl>
    <w:lvl w:ilvl="4" w:tplc="9424D020" w:tentative="1">
      <w:start w:val="1"/>
      <w:numFmt w:val="bullet"/>
      <w:lvlText w:val="o"/>
      <w:lvlJc w:val="left"/>
      <w:pPr>
        <w:ind w:left="3600" w:hanging="360"/>
      </w:pPr>
      <w:rPr>
        <w:rFonts w:ascii="Courier New" w:hAnsi="Courier New" w:cs="Courier New" w:hint="default"/>
      </w:rPr>
    </w:lvl>
    <w:lvl w:ilvl="5" w:tplc="DD28002E" w:tentative="1">
      <w:start w:val="1"/>
      <w:numFmt w:val="bullet"/>
      <w:lvlText w:val=""/>
      <w:lvlJc w:val="left"/>
      <w:pPr>
        <w:ind w:left="4320" w:hanging="360"/>
      </w:pPr>
      <w:rPr>
        <w:rFonts w:ascii="Wingdings" w:hAnsi="Wingdings" w:hint="default"/>
      </w:rPr>
    </w:lvl>
    <w:lvl w:ilvl="6" w:tplc="33140422" w:tentative="1">
      <w:start w:val="1"/>
      <w:numFmt w:val="bullet"/>
      <w:lvlText w:val=""/>
      <w:lvlJc w:val="left"/>
      <w:pPr>
        <w:ind w:left="5040" w:hanging="360"/>
      </w:pPr>
      <w:rPr>
        <w:rFonts w:ascii="Symbol" w:hAnsi="Symbol" w:hint="default"/>
      </w:rPr>
    </w:lvl>
    <w:lvl w:ilvl="7" w:tplc="005C31D0" w:tentative="1">
      <w:start w:val="1"/>
      <w:numFmt w:val="bullet"/>
      <w:lvlText w:val="o"/>
      <w:lvlJc w:val="left"/>
      <w:pPr>
        <w:ind w:left="5760" w:hanging="360"/>
      </w:pPr>
      <w:rPr>
        <w:rFonts w:ascii="Courier New" w:hAnsi="Courier New" w:cs="Courier New" w:hint="default"/>
      </w:rPr>
    </w:lvl>
    <w:lvl w:ilvl="8" w:tplc="87EA866A" w:tentative="1">
      <w:start w:val="1"/>
      <w:numFmt w:val="bullet"/>
      <w:lvlText w:val=""/>
      <w:lvlJc w:val="left"/>
      <w:pPr>
        <w:ind w:left="6480" w:hanging="360"/>
      </w:pPr>
      <w:rPr>
        <w:rFonts w:ascii="Wingdings" w:hAnsi="Wingdings" w:hint="default"/>
      </w:rPr>
    </w:lvl>
  </w:abstractNum>
  <w:abstractNum w:abstractNumId="59" w15:restartNumberingAfterBreak="0">
    <w:nsid w:val="61A42BB3"/>
    <w:multiLevelType w:val="hybridMultilevel"/>
    <w:tmpl w:val="3C02A162"/>
    <w:lvl w:ilvl="0" w:tplc="09E4BF2E">
      <w:start w:val="1"/>
      <w:numFmt w:val="bullet"/>
      <w:lvlText w:val=""/>
      <w:lvlJc w:val="left"/>
      <w:pPr>
        <w:tabs>
          <w:tab w:val="num" w:pos="720"/>
        </w:tabs>
        <w:ind w:left="720" w:hanging="360"/>
      </w:pPr>
      <w:rPr>
        <w:rFonts w:ascii="Symbol" w:hAnsi="Symbol" w:hint="default"/>
      </w:rPr>
    </w:lvl>
    <w:lvl w:ilvl="1" w:tplc="FC0AB360">
      <w:start w:val="1"/>
      <w:numFmt w:val="bullet"/>
      <w:lvlText w:val="o"/>
      <w:lvlJc w:val="left"/>
      <w:pPr>
        <w:ind w:left="1440" w:hanging="360"/>
      </w:pPr>
      <w:rPr>
        <w:rFonts w:ascii="Courier New" w:hAnsi="Courier New" w:cs="Courier New" w:hint="default"/>
      </w:rPr>
    </w:lvl>
    <w:lvl w:ilvl="2" w:tplc="0B621DC4" w:tentative="1">
      <w:start w:val="1"/>
      <w:numFmt w:val="bullet"/>
      <w:lvlText w:val=""/>
      <w:lvlJc w:val="left"/>
      <w:pPr>
        <w:ind w:left="2160" w:hanging="360"/>
      </w:pPr>
      <w:rPr>
        <w:rFonts w:ascii="Wingdings" w:hAnsi="Wingdings" w:hint="default"/>
      </w:rPr>
    </w:lvl>
    <w:lvl w:ilvl="3" w:tplc="38D00436" w:tentative="1">
      <w:start w:val="1"/>
      <w:numFmt w:val="bullet"/>
      <w:lvlText w:val=""/>
      <w:lvlJc w:val="left"/>
      <w:pPr>
        <w:ind w:left="2880" w:hanging="360"/>
      </w:pPr>
      <w:rPr>
        <w:rFonts w:ascii="Symbol" w:hAnsi="Symbol" w:hint="default"/>
      </w:rPr>
    </w:lvl>
    <w:lvl w:ilvl="4" w:tplc="DF287B02" w:tentative="1">
      <w:start w:val="1"/>
      <w:numFmt w:val="bullet"/>
      <w:lvlText w:val="o"/>
      <w:lvlJc w:val="left"/>
      <w:pPr>
        <w:ind w:left="3600" w:hanging="360"/>
      </w:pPr>
      <w:rPr>
        <w:rFonts w:ascii="Courier New" w:hAnsi="Courier New" w:cs="Courier New" w:hint="default"/>
      </w:rPr>
    </w:lvl>
    <w:lvl w:ilvl="5" w:tplc="8222D812" w:tentative="1">
      <w:start w:val="1"/>
      <w:numFmt w:val="bullet"/>
      <w:lvlText w:val=""/>
      <w:lvlJc w:val="left"/>
      <w:pPr>
        <w:ind w:left="4320" w:hanging="360"/>
      </w:pPr>
      <w:rPr>
        <w:rFonts w:ascii="Wingdings" w:hAnsi="Wingdings" w:hint="default"/>
      </w:rPr>
    </w:lvl>
    <w:lvl w:ilvl="6" w:tplc="B268EB44" w:tentative="1">
      <w:start w:val="1"/>
      <w:numFmt w:val="bullet"/>
      <w:lvlText w:val=""/>
      <w:lvlJc w:val="left"/>
      <w:pPr>
        <w:ind w:left="5040" w:hanging="360"/>
      </w:pPr>
      <w:rPr>
        <w:rFonts w:ascii="Symbol" w:hAnsi="Symbol" w:hint="default"/>
      </w:rPr>
    </w:lvl>
    <w:lvl w:ilvl="7" w:tplc="224AC9B6" w:tentative="1">
      <w:start w:val="1"/>
      <w:numFmt w:val="bullet"/>
      <w:lvlText w:val="o"/>
      <w:lvlJc w:val="left"/>
      <w:pPr>
        <w:ind w:left="5760" w:hanging="360"/>
      </w:pPr>
      <w:rPr>
        <w:rFonts w:ascii="Courier New" w:hAnsi="Courier New" w:cs="Courier New" w:hint="default"/>
      </w:rPr>
    </w:lvl>
    <w:lvl w:ilvl="8" w:tplc="D77E8904" w:tentative="1">
      <w:start w:val="1"/>
      <w:numFmt w:val="bullet"/>
      <w:lvlText w:val=""/>
      <w:lvlJc w:val="left"/>
      <w:pPr>
        <w:ind w:left="6480" w:hanging="360"/>
      </w:pPr>
      <w:rPr>
        <w:rFonts w:ascii="Wingdings" w:hAnsi="Wingdings" w:hint="default"/>
      </w:rPr>
    </w:lvl>
  </w:abstractNum>
  <w:abstractNum w:abstractNumId="60" w15:restartNumberingAfterBreak="0">
    <w:nsid w:val="64AE2BF2"/>
    <w:multiLevelType w:val="hybridMultilevel"/>
    <w:tmpl w:val="437651A8"/>
    <w:lvl w:ilvl="0" w:tplc="878A27B0">
      <w:start w:val="1"/>
      <w:numFmt w:val="bullet"/>
      <w:lvlText w:val=""/>
      <w:lvlJc w:val="left"/>
      <w:pPr>
        <w:tabs>
          <w:tab w:val="num" w:pos="720"/>
        </w:tabs>
        <w:ind w:left="720" w:hanging="360"/>
      </w:pPr>
      <w:rPr>
        <w:rFonts w:ascii="Symbol" w:hAnsi="Symbol" w:hint="default"/>
      </w:rPr>
    </w:lvl>
    <w:lvl w:ilvl="1" w:tplc="DC30E04C" w:tentative="1">
      <w:start w:val="1"/>
      <w:numFmt w:val="bullet"/>
      <w:lvlText w:val="o"/>
      <w:lvlJc w:val="left"/>
      <w:pPr>
        <w:ind w:left="1440" w:hanging="360"/>
      </w:pPr>
      <w:rPr>
        <w:rFonts w:ascii="Courier New" w:hAnsi="Courier New" w:cs="Courier New" w:hint="default"/>
      </w:rPr>
    </w:lvl>
    <w:lvl w:ilvl="2" w:tplc="756C423A" w:tentative="1">
      <w:start w:val="1"/>
      <w:numFmt w:val="bullet"/>
      <w:lvlText w:val=""/>
      <w:lvlJc w:val="left"/>
      <w:pPr>
        <w:ind w:left="2160" w:hanging="360"/>
      </w:pPr>
      <w:rPr>
        <w:rFonts w:ascii="Wingdings" w:hAnsi="Wingdings" w:hint="default"/>
      </w:rPr>
    </w:lvl>
    <w:lvl w:ilvl="3" w:tplc="26FE584A" w:tentative="1">
      <w:start w:val="1"/>
      <w:numFmt w:val="bullet"/>
      <w:lvlText w:val=""/>
      <w:lvlJc w:val="left"/>
      <w:pPr>
        <w:ind w:left="2880" w:hanging="360"/>
      </w:pPr>
      <w:rPr>
        <w:rFonts w:ascii="Symbol" w:hAnsi="Symbol" w:hint="default"/>
      </w:rPr>
    </w:lvl>
    <w:lvl w:ilvl="4" w:tplc="6A92BAE4" w:tentative="1">
      <w:start w:val="1"/>
      <w:numFmt w:val="bullet"/>
      <w:lvlText w:val="o"/>
      <w:lvlJc w:val="left"/>
      <w:pPr>
        <w:ind w:left="3600" w:hanging="360"/>
      </w:pPr>
      <w:rPr>
        <w:rFonts w:ascii="Courier New" w:hAnsi="Courier New" w:cs="Courier New" w:hint="default"/>
      </w:rPr>
    </w:lvl>
    <w:lvl w:ilvl="5" w:tplc="6352D972" w:tentative="1">
      <w:start w:val="1"/>
      <w:numFmt w:val="bullet"/>
      <w:lvlText w:val=""/>
      <w:lvlJc w:val="left"/>
      <w:pPr>
        <w:ind w:left="4320" w:hanging="360"/>
      </w:pPr>
      <w:rPr>
        <w:rFonts w:ascii="Wingdings" w:hAnsi="Wingdings" w:hint="default"/>
      </w:rPr>
    </w:lvl>
    <w:lvl w:ilvl="6" w:tplc="883E3CE6" w:tentative="1">
      <w:start w:val="1"/>
      <w:numFmt w:val="bullet"/>
      <w:lvlText w:val=""/>
      <w:lvlJc w:val="left"/>
      <w:pPr>
        <w:ind w:left="5040" w:hanging="360"/>
      </w:pPr>
      <w:rPr>
        <w:rFonts w:ascii="Symbol" w:hAnsi="Symbol" w:hint="default"/>
      </w:rPr>
    </w:lvl>
    <w:lvl w:ilvl="7" w:tplc="A404CAFE" w:tentative="1">
      <w:start w:val="1"/>
      <w:numFmt w:val="bullet"/>
      <w:lvlText w:val="o"/>
      <w:lvlJc w:val="left"/>
      <w:pPr>
        <w:ind w:left="5760" w:hanging="360"/>
      </w:pPr>
      <w:rPr>
        <w:rFonts w:ascii="Courier New" w:hAnsi="Courier New" w:cs="Courier New" w:hint="default"/>
      </w:rPr>
    </w:lvl>
    <w:lvl w:ilvl="8" w:tplc="2062AAEC" w:tentative="1">
      <w:start w:val="1"/>
      <w:numFmt w:val="bullet"/>
      <w:lvlText w:val=""/>
      <w:lvlJc w:val="left"/>
      <w:pPr>
        <w:ind w:left="6480" w:hanging="360"/>
      </w:pPr>
      <w:rPr>
        <w:rFonts w:ascii="Wingdings" w:hAnsi="Wingdings" w:hint="default"/>
      </w:rPr>
    </w:lvl>
  </w:abstractNum>
  <w:abstractNum w:abstractNumId="61" w15:restartNumberingAfterBreak="0">
    <w:nsid w:val="656635B9"/>
    <w:multiLevelType w:val="hybridMultilevel"/>
    <w:tmpl w:val="86388122"/>
    <w:lvl w:ilvl="0" w:tplc="81CC0162">
      <w:start w:val="1"/>
      <w:numFmt w:val="bullet"/>
      <w:lvlText w:val=""/>
      <w:lvlJc w:val="left"/>
      <w:pPr>
        <w:tabs>
          <w:tab w:val="num" w:pos="720"/>
        </w:tabs>
        <w:ind w:left="720" w:hanging="360"/>
      </w:pPr>
      <w:rPr>
        <w:rFonts w:ascii="Symbol" w:hAnsi="Symbol" w:cs="Courier New" w:hint="default"/>
      </w:rPr>
    </w:lvl>
    <w:lvl w:ilvl="1" w:tplc="4E0EE3AE" w:tentative="1">
      <w:start w:val="1"/>
      <w:numFmt w:val="bullet"/>
      <w:lvlText w:val="o"/>
      <w:lvlJc w:val="left"/>
      <w:pPr>
        <w:ind w:left="1440" w:hanging="360"/>
      </w:pPr>
      <w:rPr>
        <w:rFonts w:ascii="Courier New" w:hAnsi="Courier New" w:cs="Courier New" w:hint="default"/>
      </w:rPr>
    </w:lvl>
    <w:lvl w:ilvl="2" w:tplc="438E1F04" w:tentative="1">
      <w:start w:val="1"/>
      <w:numFmt w:val="bullet"/>
      <w:lvlText w:val=""/>
      <w:lvlJc w:val="left"/>
      <w:pPr>
        <w:ind w:left="2160" w:hanging="360"/>
      </w:pPr>
      <w:rPr>
        <w:rFonts w:ascii="Wingdings" w:hAnsi="Wingdings" w:hint="default"/>
      </w:rPr>
    </w:lvl>
    <w:lvl w:ilvl="3" w:tplc="2FF2B9AE" w:tentative="1">
      <w:start w:val="1"/>
      <w:numFmt w:val="bullet"/>
      <w:lvlText w:val=""/>
      <w:lvlJc w:val="left"/>
      <w:pPr>
        <w:ind w:left="2880" w:hanging="360"/>
      </w:pPr>
      <w:rPr>
        <w:rFonts w:ascii="Symbol" w:hAnsi="Symbol" w:hint="default"/>
      </w:rPr>
    </w:lvl>
    <w:lvl w:ilvl="4" w:tplc="BAD05288" w:tentative="1">
      <w:start w:val="1"/>
      <w:numFmt w:val="bullet"/>
      <w:lvlText w:val="o"/>
      <w:lvlJc w:val="left"/>
      <w:pPr>
        <w:ind w:left="3600" w:hanging="360"/>
      </w:pPr>
      <w:rPr>
        <w:rFonts w:ascii="Courier New" w:hAnsi="Courier New" w:cs="Courier New" w:hint="default"/>
      </w:rPr>
    </w:lvl>
    <w:lvl w:ilvl="5" w:tplc="878EE840" w:tentative="1">
      <w:start w:val="1"/>
      <w:numFmt w:val="bullet"/>
      <w:lvlText w:val=""/>
      <w:lvlJc w:val="left"/>
      <w:pPr>
        <w:ind w:left="4320" w:hanging="360"/>
      </w:pPr>
      <w:rPr>
        <w:rFonts w:ascii="Wingdings" w:hAnsi="Wingdings" w:hint="default"/>
      </w:rPr>
    </w:lvl>
    <w:lvl w:ilvl="6" w:tplc="9AE6FE4E" w:tentative="1">
      <w:start w:val="1"/>
      <w:numFmt w:val="bullet"/>
      <w:lvlText w:val=""/>
      <w:lvlJc w:val="left"/>
      <w:pPr>
        <w:ind w:left="5040" w:hanging="360"/>
      </w:pPr>
      <w:rPr>
        <w:rFonts w:ascii="Symbol" w:hAnsi="Symbol" w:hint="default"/>
      </w:rPr>
    </w:lvl>
    <w:lvl w:ilvl="7" w:tplc="C1AA3254" w:tentative="1">
      <w:start w:val="1"/>
      <w:numFmt w:val="bullet"/>
      <w:lvlText w:val="o"/>
      <w:lvlJc w:val="left"/>
      <w:pPr>
        <w:ind w:left="5760" w:hanging="360"/>
      </w:pPr>
      <w:rPr>
        <w:rFonts w:ascii="Courier New" w:hAnsi="Courier New" w:cs="Courier New" w:hint="default"/>
      </w:rPr>
    </w:lvl>
    <w:lvl w:ilvl="8" w:tplc="0770D70E" w:tentative="1">
      <w:start w:val="1"/>
      <w:numFmt w:val="bullet"/>
      <w:lvlText w:val=""/>
      <w:lvlJc w:val="left"/>
      <w:pPr>
        <w:ind w:left="6480" w:hanging="360"/>
      </w:pPr>
      <w:rPr>
        <w:rFonts w:ascii="Wingdings" w:hAnsi="Wingdings" w:hint="default"/>
      </w:rPr>
    </w:lvl>
  </w:abstractNum>
  <w:abstractNum w:abstractNumId="62" w15:restartNumberingAfterBreak="0">
    <w:nsid w:val="65AE0DEF"/>
    <w:multiLevelType w:val="hybridMultilevel"/>
    <w:tmpl w:val="6BBC9A1A"/>
    <w:lvl w:ilvl="0" w:tplc="650045A8">
      <w:start w:val="1"/>
      <w:numFmt w:val="bullet"/>
      <w:lvlText w:val=""/>
      <w:lvlJc w:val="left"/>
      <w:pPr>
        <w:tabs>
          <w:tab w:val="num" w:pos="720"/>
        </w:tabs>
        <w:ind w:left="720" w:hanging="360"/>
      </w:pPr>
      <w:rPr>
        <w:rFonts w:ascii="Symbol" w:hAnsi="Symbol" w:hint="default"/>
      </w:rPr>
    </w:lvl>
    <w:lvl w:ilvl="1" w:tplc="8B40859E" w:tentative="1">
      <w:start w:val="1"/>
      <w:numFmt w:val="bullet"/>
      <w:lvlText w:val="o"/>
      <w:lvlJc w:val="left"/>
      <w:pPr>
        <w:ind w:left="1440" w:hanging="360"/>
      </w:pPr>
      <w:rPr>
        <w:rFonts w:ascii="Courier New" w:hAnsi="Courier New" w:cs="Courier New" w:hint="default"/>
      </w:rPr>
    </w:lvl>
    <w:lvl w:ilvl="2" w:tplc="62DE6CE6" w:tentative="1">
      <w:start w:val="1"/>
      <w:numFmt w:val="bullet"/>
      <w:lvlText w:val=""/>
      <w:lvlJc w:val="left"/>
      <w:pPr>
        <w:ind w:left="2160" w:hanging="360"/>
      </w:pPr>
      <w:rPr>
        <w:rFonts w:ascii="Wingdings" w:hAnsi="Wingdings" w:hint="default"/>
      </w:rPr>
    </w:lvl>
    <w:lvl w:ilvl="3" w:tplc="3DDCB232" w:tentative="1">
      <w:start w:val="1"/>
      <w:numFmt w:val="bullet"/>
      <w:lvlText w:val=""/>
      <w:lvlJc w:val="left"/>
      <w:pPr>
        <w:ind w:left="2880" w:hanging="360"/>
      </w:pPr>
      <w:rPr>
        <w:rFonts w:ascii="Symbol" w:hAnsi="Symbol" w:hint="default"/>
      </w:rPr>
    </w:lvl>
    <w:lvl w:ilvl="4" w:tplc="9A6E1898" w:tentative="1">
      <w:start w:val="1"/>
      <w:numFmt w:val="bullet"/>
      <w:lvlText w:val="o"/>
      <w:lvlJc w:val="left"/>
      <w:pPr>
        <w:ind w:left="3600" w:hanging="360"/>
      </w:pPr>
      <w:rPr>
        <w:rFonts w:ascii="Courier New" w:hAnsi="Courier New" w:cs="Courier New" w:hint="default"/>
      </w:rPr>
    </w:lvl>
    <w:lvl w:ilvl="5" w:tplc="F6A25394" w:tentative="1">
      <w:start w:val="1"/>
      <w:numFmt w:val="bullet"/>
      <w:lvlText w:val=""/>
      <w:lvlJc w:val="left"/>
      <w:pPr>
        <w:ind w:left="4320" w:hanging="360"/>
      </w:pPr>
      <w:rPr>
        <w:rFonts w:ascii="Wingdings" w:hAnsi="Wingdings" w:hint="default"/>
      </w:rPr>
    </w:lvl>
    <w:lvl w:ilvl="6" w:tplc="DD98BA22" w:tentative="1">
      <w:start w:val="1"/>
      <w:numFmt w:val="bullet"/>
      <w:lvlText w:val=""/>
      <w:lvlJc w:val="left"/>
      <w:pPr>
        <w:ind w:left="5040" w:hanging="360"/>
      </w:pPr>
      <w:rPr>
        <w:rFonts w:ascii="Symbol" w:hAnsi="Symbol" w:hint="default"/>
      </w:rPr>
    </w:lvl>
    <w:lvl w:ilvl="7" w:tplc="4F2A61E0" w:tentative="1">
      <w:start w:val="1"/>
      <w:numFmt w:val="bullet"/>
      <w:lvlText w:val="o"/>
      <w:lvlJc w:val="left"/>
      <w:pPr>
        <w:ind w:left="5760" w:hanging="360"/>
      </w:pPr>
      <w:rPr>
        <w:rFonts w:ascii="Courier New" w:hAnsi="Courier New" w:cs="Courier New" w:hint="default"/>
      </w:rPr>
    </w:lvl>
    <w:lvl w:ilvl="8" w:tplc="51E88206" w:tentative="1">
      <w:start w:val="1"/>
      <w:numFmt w:val="bullet"/>
      <w:lvlText w:val=""/>
      <w:lvlJc w:val="left"/>
      <w:pPr>
        <w:ind w:left="6480" w:hanging="360"/>
      </w:pPr>
      <w:rPr>
        <w:rFonts w:ascii="Wingdings" w:hAnsi="Wingdings" w:hint="default"/>
      </w:rPr>
    </w:lvl>
  </w:abstractNum>
  <w:abstractNum w:abstractNumId="63" w15:restartNumberingAfterBreak="0">
    <w:nsid w:val="69716769"/>
    <w:multiLevelType w:val="hybridMultilevel"/>
    <w:tmpl w:val="B14E9472"/>
    <w:lvl w:ilvl="0" w:tplc="5922F36A">
      <w:start w:val="1"/>
      <w:numFmt w:val="decimal"/>
      <w:lvlText w:val="(%1)"/>
      <w:lvlJc w:val="left"/>
      <w:pPr>
        <w:ind w:left="840" w:hanging="480"/>
      </w:pPr>
      <w:rPr>
        <w:rFonts w:hint="default"/>
      </w:rPr>
    </w:lvl>
    <w:lvl w:ilvl="1" w:tplc="C5500848" w:tentative="1">
      <w:start w:val="1"/>
      <w:numFmt w:val="lowerLetter"/>
      <w:lvlText w:val="%2."/>
      <w:lvlJc w:val="left"/>
      <w:pPr>
        <w:ind w:left="1440" w:hanging="360"/>
      </w:pPr>
    </w:lvl>
    <w:lvl w:ilvl="2" w:tplc="01186D1A" w:tentative="1">
      <w:start w:val="1"/>
      <w:numFmt w:val="lowerRoman"/>
      <w:lvlText w:val="%3."/>
      <w:lvlJc w:val="right"/>
      <w:pPr>
        <w:ind w:left="2160" w:hanging="180"/>
      </w:pPr>
    </w:lvl>
    <w:lvl w:ilvl="3" w:tplc="E10C417C" w:tentative="1">
      <w:start w:val="1"/>
      <w:numFmt w:val="decimal"/>
      <w:lvlText w:val="%4."/>
      <w:lvlJc w:val="left"/>
      <w:pPr>
        <w:ind w:left="2880" w:hanging="360"/>
      </w:pPr>
    </w:lvl>
    <w:lvl w:ilvl="4" w:tplc="95486CAC" w:tentative="1">
      <w:start w:val="1"/>
      <w:numFmt w:val="lowerLetter"/>
      <w:lvlText w:val="%5."/>
      <w:lvlJc w:val="left"/>
      <w:pPr>
        <w:ind w:left="3600" w:hanging="360"/>
      </w:pPr>
    </w:lvl>
    <w:lvl w:ilvl="5" w:tplc="79227D38" w:tentative="1">
      <w:start w:val="1"/>
      <w:numFmt w:val="lowerRoman"/>
      <w:lvlText w:val="%6."/>
      <w:lvlJc w:val="right"/>
      <w:pPr>
        <w:ind w:left="4320" w:hanging="180"/>
      </w:pPr>
    </w:lvl>
    <w:lvl w:ilvl="6" w:tplc="47BA029E" w:tentative="1">
      <w:start w:val="1"/>
      <w:numFmt w:val="decimal"/>
      <w:lvlText w:val="%7."/>
      <w:lvlJc w:val="left"/>
      <w:pPr>
        <w:ind w:left="5040" w:hanging="360"/>
      </w:pPr>
    </w:lvl>
    <w:lvl w:ilvl="7" w:tplc="A9048380" w:tentative="1">
      <w:start w:val="1"/>
      <w:numFmt w:val="lowerLetter"/>
      <w:lvlText w:val="%8."/>
      <w:lvlJc w:val="left"/>
      <w:pPr>
        <w:ind w:left="5760" w:hanging="360"/>
      </w:pPr>
    </w:lvl>
    <w:lvl w:ilvl="8" w:tplc="4600D7FA" w:tentative="1">
      <w:start w:val="1"/>
      <w:numFmt w:val="lowerRoman"/>
      <w:lvlText w:val="%9."/>
      <w:lvlJc w:val="right"/>
      <w:pPr>
        <w:ind w:left="6480" w:hanging="180"/>
      </w:pPr>
    </w:lvl>
  </w:abstractNum>
  <w:abstractNum w:abstractNumId="64" w15:restartNumberingAfterBreak="0">
    <w:nsid w:val="6AB312DA"/>
    <w:multiLevelType w:val="hybridMultilevel"/>
    <w:tmpl w:val="C1BA96C6"/>
    <w:lvl w:ilvl="0" w:tplc="B79666FC">
      <w:start w:val="1"/>
      <w:numFmt w:val="bullet"/>
      <w:lvlText w:val=""/>
      <w:lvlJc w:val="left"/>
      <w:pPr>
        <w:tabs>
          <w:tab w:val="num" w:pos="720"/>
        </w:tabs>
        <w:ind w:left="720" w:hanging="360"/>
      </w:pPr>
      <w:rPr>
        <w:rFonts w:ascii="Symbol" w:hAnsi="Symbol" w:hint="default"/>
      </w:rPr>
    </w:lvl>
    <w:lvl w:ilvl="1" w:tplc="5CC68250" w:tentative="1">
      <w:start w:val="1"/>
      <w:numFmt w:val="bullet"/>
      <w:lvlText w:val="o"/>
      <w:lvlJc w:val="left"/>
      <w:pPr>
        <w:ind w:left="1440" w:hanging="360"/>
      </w:pPr>
      <w:rPr>
        <w:rFonts w:ascii="Courier New" w:hAnsi="Courier New" w:cs="Courier New" w:hint="default"/>
      </w:rPr>
    </w:lvl>
    <w:lvl w:ilvl="2" w:tplc="9C7A725E" w:tentative="1">
      <w:start w:val="1"/>
      <w:numFmt w:val="bullet"/>
      <w:lvlText w:val=""/>
      <w:lvlJc w:val="left"/>
      <w:pPr>
        <w:ind w:left="2160" w:hanging="360"/>
      </w:pPr>
      <w:rPr>
        <w:rFonts w:ascii="Wingdings" w:hAnsi="Wingdings" w:hint="default"/>
      </w:rPr>
    </w:lvl>
    <w:lvl w:ilvl="3" w:tplc="EF261284" w:tentative="1">
      <w:start w:val="1"/>
      <w:numFmt w:val="bullet"/>
      <w:lvlText w:val=""/>
      <w:lvlJc w:val="left"/>
      <w:pPr>
        <w:ind w:left="2880" w:hanging="360"/>
      </w:pPr>
      <w:rPr>
        <w:rFonts w:ascii="Symbol" w:hAnsi="Symbol" w:hint="default"/>
      </w:rPr>
    </w:lvl>
    <w:lvl w:ilvl="4" w:tplc="A260BC96" w:tentative="1">
      <w:start w:val="1"/>
      <w:numFmt w:val="bullet"/>
      <w:lvlText w:val="o"/>
      <w:lvlJc w:val="left"/>
      <w:pPr>
        <w:ind w:left="3600" w:hanging="360"/>
      </w:pPr>
      <w:rPr>
        <w:rFonts w:ascii="Courier New" w:hAnsi="Courier New" w:cs="Courier New" w:hint="default"/>
      </w:rPr>
    </w:lvl>
    <w:lvl w:ilvl="5" w:tplc="3C2AABB4" w:tentative="1">
      <w:start w:val="1"/>
      <w:numFmt w:val="bullet"/>
      <w:lvlText w:val=""/>
      <w:lvlJc w:val="left"/>
      <w:pPr>
        <w:ind w:left="4320" w:hanging="360"/>
      </w:pPr>
      <w:rPr>
        <w:rFonts w:ascii="Wingdings" w:hAnsi="Wingdings" w:hint="default"/>
      </w:rPr>
    </w:lvl>
    <w:lvl w:ilvl="6" w:tplc="C6AC30C6" w:tentative="1">
      <w:start w:val="1"/>
      <w:numFmt w:val="bullet"/>
      <w:lvlText w:val=""/>
      <w:lvlJc w:val="left"/>
      <w:pPr>
        <w:ind w:left="5040" w:hanging="360"/>
      </w:pPr>
      <w:rPr>
        <w:rFonts w:ascii="Symbol" w:hAnsi="Symbol" w:hint="default"/>
      </w:rPr>
    </w:lvl>
    <w:lvl w:ilvl="7" w:tplc="68E45962" w:tentative="1">
      <w:start w:val="1"/>
      <w:numFmt w:val="bullet"/>
      <w:lvlText w:val="o"/>
      <w:lvlJc w:val="left"/>
      <w:pPr>
        <w:ind w:left="5760" w:hanging="360"/>
      </w:pPr>
      <w:rPr>
        <w:rFonts w:ascii="Courier New" w:hAnsi="Courier New" w:cs="Courier New" w:hint="default"/>
      </w:rPr>
    </w:lvl>
    <w:lvl w:ilvl="8" w:tplc="9B663C98" w:tentative="1">
      <w:start w:val="1"/>
      <w:numFmt w:val="bullet"/>
      <w:lvlText w:val=""/>
      <w:lvlJc w:val="left"/>
      <w:pPr>
        <w:ind w:left="6480" w:hanging="360"/>
      </w:pPr>
      <w:rPr>
        <w:rFonts w:ascii="Wingdings" w:hAnsi="Wingdings" w:hint="default"/>
      </w:rPr>
    </w:lvl>
  </w:abstractNum>
  <w:abstractNum w:abstractNumId="65" w15:restartNumberingAfterBreak="0">
    <w:nsid w:val="6EF20C17"/>
    <w:multiLevelType w:val="hybridMultilevel"/>
    <w:tmpl w:val="EE7C8D74"/>
    <w:lvl w:ilvl="0" w:tplc="137A9B68">
      <w:start w:val="1"/>
      <w:numFmt w:val="bullet"/>
      <w:lvlText w:val=""/>
      <w:lvlJc w:val="left"/>
      <w:pPr>
        <w:tabs>
          <w:tab w:val="num" w:pos="720"/>
        </w:tabs>
        <w:ind w:left="720" w:hanging="360"/>
      </w:pPr>
      <w:rPr>
        <w:rFonts w:ascii="Symbol" w:hAnsi="Symbol" w:cs="Courier New" w:hint="default"/>
      </w:rPr>
    </w:lvl>
    <w:lvl w:ilvl="1" w:tplc="90661950">
      <w:start w:val="1"/>
      <w:numFmt w:val="bullet"/>
      <w:lvlText w:val="o"/>
      <w:lvlJc w:val="left"/>
      <w:pPr>
        <w:ind w:left="1440" w:hanging="360"/>
      </w:pPr>
      <w:rPr>
        <w:rFonts w:ascii="Courier New" w:hAnsi="Courier New" w:cs="Courier New" w:hint="default"/>
      </w:rPr>
    </w:lvl>
    <w:lvl w:ilvl="2" w:tplc="5D1E9A4C" w:tentative="1">
      <w:start w:val="1"/>
      <w:numFmt w:val="bullet"/>
      <w:lvlText w:val=""/>
      <w:lvlJc w:val="left"/>
      <w:pPr>
        <w:ind w:left="2160" w:hanging="360"/>
      </w:pPr>
      <w:rPr>
        <w:rFonts w:ascii="Wingdings" w:hAnsi="Wingdings" w:hint="default"/>
      </w:rPr>
    </w:lvl>
    <w:lvl w:ilvl="3" w:tplc="F3CA4FC0" w:tentative="1">
      <w:start w:val="1"/>
      <w:numFmt w:val="bullet"/>
      <w:lvlText w:val=""/>
      <w:lvlJc w:val="left"/>
      <w:pPr>
        <w:ind w:left="2880" w:hanging="360"/>
      </w:pPr>
      <w:rPr>
        <w:rFonts w:ascii="Symbol" w:hAnsi="Symbol" w:hint="default"/>
      </w:rPr>
    </w:lvl>
    <w:lvl w:ilvl="4" w:tplc="F9ACD9B6" w:tentative="1">
      <w:start w:val="1"/>
      <w:numFmt w:val="bullet"/>
      <w:lvlText w:val="o"/>
      <w:lvlJc w:val="left"/>
      <w:pPr>
        <w:ind w:left="3600" w:hanging="360"/>
      </w:pPr>
      <w:rPr>
        <w:rFonts w:ascii="Courier New" w:hAnsi="Courier New" w:cs="Courier New" w:hint="default"/>
      </w:rPr>
    </w:lvl>
    <w:lvl w:ilvl="5" w:tplc="BDA2AAF8" w:tentative="1">
      <w:start w:val="1"/>
      <w:numFmt w:val="bullet"/>
      <w:lvlText w:val=""/>
      <w:lvlJc w:val="left"/>
      <w:pPr>
        <w:ind w:left="4320" w:hanging="360"/>
      </w:pPr>
      <w:rPr>
        <w:rFonts w:ascii="Wingdings" w:hAnsi="Wingdings" w:hint="default"/>
      </w:rPr>
    </w:lvl>
    <w:lvl w:ilvl="6" w:tplc="940640A2" w:tentative="1">
      <w:start w:val="1"/>
      <w:numFmt w:val="bullet"/>
      <w:lvlText w:val=""/>
      <w:lvlJc w:val="left"/>
      <w:pPr>
        <w:ind w:left="5040" w:hanging="360"/>
      </w:pPr>
      <w:rPr>
        <w:rFonts w:ascii="Symbol" w:hAnsi="Symbol" w:hint="default"/>
      </w:rPr>
    </w:lvl>
    <w:lvl w:ilvl="7" w:tplc="D564E8CC" w:tentative="1">
      <w:start w:val="1"/>
      <w:numFmt w:val="bullet"/>
      <w:lvlText w:val="o"/>
      <w:lvlJc w:val="left"/>
      <w:pPr>
        <w:ind w:left="5760" w:hanging="360"/>
      </w:pPr>
      <w:rPr>
        <w:rFonts w:ascii="Courier New" w:hAnsi="Courier New" w:cs="Courier New" w:hint="default"/>
      </w:rPr>
    </w:lvl>
    <w:lvl w:ilvl="8" w:tplc="68BED0E8" w:tentative="1">
      <w:start w:val="1"/>
      <w:numFmt w:val="bullet"/>
      <w:lvlText w:val=""/>
      <w:lvlJc w:val="left"/>
      <w:pPr>
        <w:ind w:left="6480" w:hanging="360"/>
      </w:pPr>
      <w:rPr>
        <w:rFonts w:ascii="Wingdings" w:hAnsi="Wingdings" w:hint="default"/>
      </w:rPr>
    </w:lvl>
  </w:abstractNum>
  <w:abstractNum w:abstractNumId="66" w15:restartNumberingAfterBreak="0">
    <w:nsid w:val="701237FF"/>
    <w:multiLevelType w:val="hybridMultilevel"/>
    <w:tmpl w:val="B338D814"/>
    <w:lvl w:ilvl="0" w:tplc="C4127D46">
      <w:start w:val="1"/>
      <w:numFmt w:val="upperLetter"/>
      <w:lvlText w:val="(%1)"/>
      <w:lvlJc w:val="left"/>
      <w:pPr>
        <w:ind w:left="840" w:hanging="480"/>
      </w:pPr>
      <w:rPr>
        <w:rFonts w:hint="default"/>
      </w:rPr>
    </w:lvl>
    <w:lvl w:ilvl="1" w:tplc="8E668590" w:tentative="1">
      <w:start w:val="1"/>
      <w:numFmt w:val="lowerLetter"/>
      <w:lvlText w:val="%2."/>
      <w:lvlJc w:val="left"/>
      <w:pPr>
        <w:ind w:left="1440" w:hanging="360"/>
      </w:pPr>
    </w:lvl>
    <w:lvl w:ilvl="2" w:tplc="47B6939A" w:tentative="1">
      <w:start w:val="1"/>
      <w:numFmt w:val="lowerRoman"/>
      <w:lvlText w:val="%3."/>
      <w:lvlJc w:val="right"/>
      <w:pPr>
        <w:ind w:left="2160" w:hanging="180"/>
      </w:pPr>
    </w:lvl>
    <w:lvl w:ilvl="3" w:tplc="0770A5A6" w:tentative="1">
      <w:start w:val="1"/>
      <w:numFmt w:val="decimal"/>
      <w:lvlText w:val="%4."/>
      <w:lvlJc w:val="left"/>
      <w:pPr>
        <w:ind w:left="2880" w:hanging="360"/>
      </w:pPr>
    </w:lvl>
    <w:lvl w:ilvl="4" w:tplc="6B82DA1A" w:tentative="1">
      <w:start w:val="1"/>
      <w:numFmt w:val="lowerLetter"/>
      <w:lvlText w:val="%5."/>
      <w:lvlJc w:val="left"/>
      <w:pPr>
        <w:ind w:left="3600" w:hanging="360"/>
      </w:pPr>
    </w:lvl>
    <w:lvl w:ilvl="5" w:tplc="929CD930" w:tentative="1">
      <w:start w:val="1"/>
      <w:numFmt w:val="lowerRoman"/>
      <w:lvlText w:val="%6."/>
      <w:lvlJc w:val="right"/>
      <w:pPr>
        <w:ind w:left="4320" w:hanging="180"/>
      </w:pPr>
    </w:lvl>
    <w:lvl w:ilvl="6" w:tplc="A97C69AC" w:tentative="1">
      <w:start w:val="1"/>
      <w:numFmt w:val="decimal"/>
      <w:lvlText w:val="%7."/>
      <w:lvlJc w:val="left"/>
      <w:pPr>
        <w:ind w:left="5040" w:hanging="360"/>
      </w:pPr>
    </w:lvl>
    <w:lvl w:ilvl="7" w:tplc="69AC6D5A" w:tentative="1">
      <w:start w:val="1"/>
      <w:numFmt w:val="lowerLetter"/>
      <w:lvlText w:val="%8."/>
      <w:lvlJc w:val="left"/>
      <w:pPr>
        <w:ind w:left="5760" w:hanging="360"/>
      </w:pPr>
    </w:lvl>
    <w:lvl w:ilvl="8" w:tplc="AD94868E" w:tentative="1">
      <w:start w:val="1"/>
      <w:numFmt w:val="lowerRoman"/>
      <w:lvlText w:val="%9."/>
      <w:lvlJc w:val="right"/>
      <w:pPr>
        <w:ind w:left="6480" w:hanging="180"/>
      </w:pPr>
    </w:lvl>
  </w:abstractNum>
  <w:abstractNum w:abstractNumId="67" w15:restartNumberingAfterBreak="0">
    <w:nsid w:val="71906507"/>
    <w:multiLevelType w:val="hybridMultilevel"/>
    <w:tmpl w:val="15A8336E"/>
    <w:lvl w:ilvl="0" w:tplc="CCB60B5E">
      <w:start w:val="1"/>
      <w:numFmt w:val="bullet"/>
      <w:lvlText w:val=""/>
      <w:lvlJc w:val="left"/>
      <w:pPr>
        <w:tabs>
          <w:tab w:val="num" w:pos="720"/>
        </w:tabs>
        <w:ind w:left="720" w:hanging="360"/>
      </w:pPr>
      <w:rPr>
        <w:rFonts w:ascii="Symbol" w:hAnsi="Symbol" w:hint="default"/>
      </w:rPr>
    </w:lvl>
    <w:lvl w:ilvl="1" w:tplc="9B044E62" w:tentative="1">
      <w:start w:val="1"/>
      <w:numFmt w:val="bullet"/>
      <w:lvlText w:val="o"/>
      <w:lvlJc w:val="left"/>
      <w:pPr>
        <w:ind w:left="1440" w:hanging="360"/>
      </w:pPr>
      <w:rPr>
        <w:rFonts w:ascii="Courier New" w:hAnsi="Courier New" w:cs="Courier New" w:hint="default"/>
      </w:rPr>
    </w:lvl>
    <w:lvl w:ilvl="2" w:tplc="88640190" w:tentative="1">
      <w:start w:val="1"/>
      <w:numFmt w:val="bullet"/>
      <w:lvlText w:val=""/>
      <w:lvlJc w:val="left"/>
      <w:pPr>
        <w:ind w:left="2160" w:hanging="360"/>
      </w:pPr>
      <w:rPr>
        <w:rFonts w:ascii="Wingdings" w:hAnsi="Wingdings" w:hint="default"/>
      </w:rPr>
    </w:lvl>
    <w:lvl w:ilvl="3" w:tplc="5170963C" w:tentative="1">
      <w:start w:val="1"/>
      <w:numFmt w:val="bullet"/>
      <w:lvlText w:val=""/>
      <w:lvlJc w:val="left"/>
      <w:pPr>
        <w:ind w:left="2880" w:hanging="360"/>
      </w:pPr>
      <w:rPr>
        <w:rFonts w:ascii="Symbol" w:hAnsi="Symbol" w:hint="default"/>
      </w:rPr>
    </w:lvl>
    <w:lvl w:ilvl="4" w:tplc="F742361E" w:tentative="1">
      <w:start w:val="1"/>
      <w:numFmt w:val="bullet"/>
      <w:lvlText w:val="o"/>
      <w:lvlJc w:val="left"/>
      <w:pPr>
        <w:ind w:left="3600" w:hanging="360"/>
      </w:pPr>
      <w:rPr>
        <w:rFonts w:ascii="Courier New" w:hAnsi="Courier New" w:cs="Courier New" w:hint="default"/>
      </w:rPr>
    </w:lvl>
    <w:lvl w:ilvl="5" w:tplc="77E2A14E" w:tentative="1">
      <w:start w:val="1"/>
      <w:numFmt w:val="bullet"/>
      <w:lvlText w:val=""/>
      <w:lvlJc w:val="left"/>
      <w:pPr>
        <w:ind w:left="4320" w:hanging="360"/>
      </w:pPr>
      <w:rPr>
        <w:rFonts w:ascii="Wingdings" w:hAnsi="Wingdings" w:hint="default"/>
      </w:rPr>
    </w:lvl>
    <w:lvl w:ilvl="6" w:tplc="CA62B5F4" w:tentative="1">
      <w:start w:val="1"/>
      <w:numFmt w:val="bullet"/>
      <w:lvlText w:val=""/>
      <w:lvlJc w:val="left"/>
      <w:pPr>
        <w:ind w:left="5040" w:hanging="360"/>
      </w:pPr>
      <w:rPr>
        <w:rFonts w:ascii="Symbol" w:hAnsi="Symbol" w:hint="default"/>
      </w:rPr>
    </w:lvl>
    <w:lvl w:ilvl="7" w:tplc="F664F088" w:tentative="1">
      <w:start w:val="1"/>
      <w:numFmt w:val="bullet"/>
      <w:lvlText w:val="o"/>
      <w:lvlJc w:val="left"/>
      <w:pPr>
        <w:ind w:left="5760" w:hanging="360"/>
      </w:pPr>
      <w:rPr>
        <w:rFonts w:ascii="Courier New" w:hAnsi="Courier New" w:cs="Courier New" w:hint="default"/>
      </w:rPr>
    </w:lvl>
    <w:lvl w:ilvl="8" w:tplc="48565DE0" w:tentative="1">
      <w:start w:val="1"/>
      <w:numFmt w:val="bullet"/>
      <w:lvlText w:val=""/>
      <w:lvlJc w:val="left"/>
      <w:pPr>
        <w:ind w:left="6480" w:hanging="360"/>
      </w:pPr>
      <w:rPr>
        <w:rFonts w:ascii="Wingdings" w:hAnsi="Wingdings" w:hint="default"/>
      </w:rPr>
    </w:lvl>
  </w:abstractNum>
  <w:abstractNum w:abstractNumId="68" w15:restartNumberingAfterBreak="0">
    <w:nsid w:val="731A0A7C"/>
    <w:multiLevelType w:val="hybridMultilevel"/>
    <w:tmpl w:val="C396F5F2"/>
    <w:lvl w:ilvl="0" w:tplc="BE3C8D4A">
      <w:start w:val="1"/>
      <w:numFmt w:val="bullet"/>
      <w:lvlText w:val=""/>
      <w:lvlJc w:val="left"/>
      <w:pPr>
        <w:tabs>
          <w:tab w:val="num" w:pos="720"/>
        </w:tabs>
        <w:ind w:left="720" w:hanging="360"/>
      </w:pPr>
      <w:rPr>
        <w:rFonts w:ascii="Symbol" w:hAnsi="Symbol" w:hint="default"/>
      </w:rPr>
    </w:lvl>
    <w:lvl w:ilvl="1" w:tplc="CF269CC6" w:tentative="1">
      <w:start w:val="1"/>
      <w:numFmt w:val="bullet"/>
      <w:lvlText w:val="o"/>
      <w:lvlJc w:val="left"/>
      <w:pPr>
        <w:ind w:left="1440" w:hanging="360"/>
      </w:pPr>
      <w:rPr>
        <w:rFonts w:ascii="Courier New" w:hAnsi="Courier New" w:cs="Courier New" w:hint="default"/>
      </w:rPr>
    </w:lvl>
    <w:lvl w:ilvl="2" w:tplc="F724DE96" w:tentative="1">
      <w:start w:val="1"/>
      <w:numFmt w:val="bullet"/>
      <w:lvlText w:val=""/>
      <w:lvlJc w:val="left"/>
      <w:pPr>
        <w:ind w:left="2160" w:hanging="360"/>
      </w:pPr>
      <w:rPr>
        <w:rFonts w:ascii="Wingdings" w:hAnsi="Wingdings" w:hint="default"/>
      </w:rPr>
    </w:lvl>
    <w:lvl w:ilvl="3" w:tplc="C054CE4E" w:tentative="1">
      <w:start w:val="1"/>
      <w:numFmt w:val="bullet"/>
      <w:lvlText w:val=""/>
      <w:lvlJc w:val="left"/>
      <w:pPr>
        <w:ind w:left="2880" w:hanging="360"/>
      </w:pPr>
      <w:rPr>
        <w:rFonts w:ascii="Symbol" w:hAnsi="Symbol" w:hint="default"/>
      </w:rPr>
    </w:lvl>
    <w:lvl w:ilvl="4" w:tplc="30A69FB8" w:tentative="1">
      <w:start w:val="1"/>
      <w:numFmt w:val="bullet"/>
      <w:lvlText w:val="o"/>
      <w:lvlJc w:val="left"/>
      <w:pPr>
        <w:ind w:left="3600" w:hanging="360"/>
      </w:pPr>
      <w:rPr>
        <w:rFonts w:ascii="Courier New" w:hAnsi="Courier New" w:cs="Courier New" w:hint="default"/>
      </w:rPr>
    </w:lvl>
    <w:lvl w:ilvl="5" w:tplc="D7BE11B2" w:tentative="1">
      <w:start w:val="1"/>
      <w:numFmt w:val="bullet"/>
      <w:lvlText w:val=""/>
      <w:lvlJc w:val="left"/>
      <w:pPr>
        <w:ind w:left="4320" w:hanging="360"/>
      </w:pPr>
      <w:rPr>
        <w:rFonts w:ascii="Wingdings" w:hAnsi="Wingdings" w:hint="default"/>
      </w:rPr>
    </w:lvl>
    <w:lvl w:ilvl="6" w:tplc="24948F04" w:tentative="1">
      <w:start w:val="1"/>
      <w:numFmt w:val="bullet"/>
      <w:lvlText w:val=""/>
      <w:lvlJc w:val="left"/>
      <w:pPr>
        <w:ind w:left="5040" w:hanging="360"/>
      </w:pPr>
      <w:rPr>
        <w:rFonts w:ascii="Symbol" w:hAnsi="Symbol" w:hint="default"/>
      </w:rPr>
    </w:lvl>
    <w:lvl w:ilvl="7" w:tplc="38BC03AE" w:tentative="1">
      <w:start w:val="1"/>
      <w:numFmt w:val="bullet"/>
      <w:lvlText w:val="o"/>
      <w:lvlJc w:val="left"/>
      <w:pPr>
        <w:ind w:left="5760" w:hanging="360"/>
      </w:pPr>
      <w:rPr>
        <w:rFonts w:ascii="Courier New" w:hAnsi="Courier New" w:cs="Courier New" w:hint="default"/>
      </w:rPr>
    </w:lvl>
    <w:lvl w:ilvl="8" w:tplc="66B217C0" w:tentative="1">
      <w:start w:val="1"/>
      <w:numFmt w:val="bullet"/>
      <w:lvlText w:val=""/>
      <w:lvlJc w:val="left"/>
      <w:pPr>
        <w:ind w:left="6480" w:hanging="360"/>
      </w:pPr>
      <w:rPr>
        <w:rFonts w:ascii="Wingdings" w:hAnsi="Wingdings" w:hint="default"/>
      </w:rPr>
    </w:lvl>
  </w:abstractNum>
  <w:abstractNum w:abstractNumId="69" w15:restartNumberingAfterBreak="0">
    <w:nsid w:val="734C759A"/>
    <w:multiLevelType w:val="hybridMultilevel"/>
    <w:tmpl w:val="C8AADD96"/>
    <w:lvl w:ilvl="0" w:tplc="2BCCA378">
      <w:start w:val="1"/>
      <w:numFmt w:val="bullet"/>
      <w:lvlText w:val=""/>
      <w:lvlJc w:val="left"/>
      <w:pPr>
        <w:tabs>
          <w:tab w:val="num" w:pos="720"/>
        </w:tabs>
        <w:ind w:left="720" w:hanging="360"/>
      </w:pPr>
      <w:rPr>
        <w:rFonts w:ascii="Symbol" w:hAnsi="Symbol" w:cs="Courier New" w:hint="default"/>
      </w:rPr>
    </w:lvl>
    <w:lvl w:ilvl="1" w:tplc="D408E778" w:tentative="1">
      <w:start w:val="1"/>
      <w:numFmt w:val="bullet"/>
      <w:lvlText w:val="o"/>
      <w:lvlJc w:val="left"/>
      <w:pPr>
        <w:ind w:left="1440" w:hanging="360"/>
      </w:pPr>
      <w:rPr>
        <w:rFonts w:ascii="Courier New" w:hAnsi="Courier New" w:cs="Courier New" w:hint="default"/>
      </w:rPr>
    </w:lvl>
    <w:lvl w:ilvl="2" w:tplc="6BF86D72" w:tentative="1">
      <w:start w:val="1"/>
      <w:numFmt w:val="bullet"/>
      <w:lvlText w:val=""/>
      <w:lvlJc w:val="left"/>
      <w:pPr>
        <w:ind w:left="2160" w:hanging="360"/>
      </w:pPr>
      <w:rPr>
        <w:rFonts w:ascii="Wingdings" w:hAnsi="Wingdings" w:hint="default"/>
      </w:rPr>
    </w:lvl>
    <w:lvl w:ilvl="3" w:tplc="462A3DE8" w:tentative="1">
      <w:start w:val="1"/>
      <w:numFmt w:val="bullet"/>
      <w:lvlText w:val=""/>
      <w:lvlJc w:val="left"/>
      <w:pPr>
        <w:ind w:left="2880" w:hanging="360"/>
      </w:pPr>
      <w:rPr>
        <w:rFonts w:ascii="Symbol" w:hAnsi="Symbol" w:hint="default"/>
      </w:rPr>
    </w:lvl>
    <w:lvl w:ilvl="4" w:tplc="5D560134" w:tentative="1">
      <w:start w:val="1"/>
      <w:numFmt w:val="bullet"/>
      <w:lvlText w:val="o"/>
      <w:lvlJc w:val="left"/>
      <w:pPr>
        <w:ind w:left="3600" w:hanging="360"/>
      </w:pPr>
      <w:rPr>
        <w:rFonts w:ascii="Courier New" w:hAnsi="Courier New" w:cs="Courier New" w:hint="default"/>
      </w:rPr>
    </w:lvl>
    <w:lvl w:ilvl="5" w:tplc="79A2D668" w:tentative="1">
      <w:start w:val="1"/>
      <w:numFmt w:val="bullet"/>
      <w:lvlText w:val=""/>
      <w:lvlJc w:val="left"/>
      <w:pPr>
        <w:ind w:left="4320" w:hanging="360"/>
      </w:pPr>
      <w:rPr>
        <w:rFonts w:ascii="Wingdings" w:hAnsi="Wingdings" w:hint="default"/>
      </w:rPr>
    </w:lvl>
    <w:lvl w:ilvl="6" w:tplc="F5CAD35A" w:tentative="1">
      <w:start w:val="1"/>
      <w:numFmt w:val="bullet"/>
      <w:lvlText w:val=""/>
      <w:lvlJc w:val="left"/>
      <w:pPr>
        <w:ind w:left="5040" w:hanging="360"/>
      </w:pPr>
      <w:rPr>
        <w:rFonts w:ascii="Symbol" w:hAnsi="Symbol" w:hint="default"/>
      </w:rPr>
    </w:lvl>
    <w:lvl w:ilvl="7" w:tplc="C9EC0BD2" w:tentative="1">
      <w:start w:val="1"/>
      <w:numFmt w:val="bullet"/>
      <w:lvlText w:val="o"/>
      <w:lvlJc w:val="left"/>
      <w:pPr>
        <w:ind w:left="5760" w:hanging="360"/>
      </w:pPr>
      <w:rPr>
        <w:rFonts w:ascii="Courier New" w:hAnsi="Courier New" w:cs="Courier New" w:hint="default"/>
      </w:rPr>
    </w:lvl>
    <w:lvl w:ilvl="8" w:tplc="EA1A645A" w:tentative="1">
      <w:start w:val="1"/>
      <w:numFmt w:val="bullet"/>
      <w:lvlText w:val=""/>
      <w:lvlJc w:val="left"/>
      <w:pPr>
        <w:ind w:left="6480" w:hanging="360"/>
      </w:pPr>
      <w:rPr>
        <w:rFonts w:ascii="Wingdings" w:hAnsi="Wingdings" w:hint="default"/>
      </w:rPr>
    </w:lvl>
  </w:abstractNum>
  <w:abstractNum w:abstractNumId="70" w15:restartNumberingAfterBreak="0">
    <w:nsid w:val="748B4B5E"/>
    <w:multiLevelType w:val="hybridMultilevel"/>
    <w:tmpl w:val="3BF20BF4"/>
    <w:lvl w:ilvl="0" w:tplc="D82A476C">
      <w:start w:val="1"/>
      <w:numFmt w:val="bullet"/>
      <w:lvlText w:val=""/>
      <w:lvlJc w:val="left"/>
      <w:pPr>
        <w:tabs>
          <w:tab w:val="num" w:pos="720"/>
        </w:tabs>
        <w:ind w:left="720" w:hanging="360"/>
      </w:pPr>
      <w:rPr>
        <w:rFonts w:ascii="Symbol" w:hAnsi="Symbol" w:hint="default"/>
      </w:rPr>
    </w:lvl>
    <w:lvl w:ilvl="1" w:tplc="8F02B620" w:tentative="1">
      <w:start w:val="1"/>
      <w:numFmt w:val="bullet"/>
      <w:lvlText w:val="o"/>
      <w:lvlJc w:val="left"/>
      <w:pPr>
        <w:ind w:left="1440" w:hanging="360"/>
      </w:pPr>
      <w:rPr>
        <w:rFonts w:ascii="Courier New" w:hAnsi="Courier New" w:cs="Courier New" w:hint="default"/>
      </w:rPr>
    </w:lvl>
    <w:lvl w:ilvl="2" w:tplc="97087300" w:tentative="1">
      <w:start w:val="1"/>
      <w:numFmt w:val="bullet"/>
      <w:lvlText w:val=""/>
      <w:lvlJc w:val="left"/>
      <w:pPr>
        <w:ind w:left="2160" w:hanging="360"/>
      </w:pPr>
      <w:rPr>
        <w:rFonts w:ascii="Wingdings" w:hAnsi="Wingdings" w:hint="default"/>
      </w:rPr>
    </w:lvl>
    <w:lvl w:ilvl="3" w:tplc="2D86F34E" w:tentative="1">
      <w:start w:val="1"/>
      <w:numFmt w:val="bullet"/>
      <w:lvlText w:val=""/>
      <w:lvlJc w:val="left"/>
      <w:pPr>
        <w:ind w:left="2880" w:hanging="360"/>
      </w:pPr>
      <w:rPr>
        <w:rFonts w:ascii="Symbol" w:hAnsi="Symbol" w:hint="default"/>
      </w:rPr>
    </w:lvl>
    <w:lvl w:ilvl="4" w:tplc="A88ED726" w:tentative="1">
      <w:start w:val="1"/>
      <w:numFmt w:val="bullet"/>
      <w:lvlText w:val="o"/>
      <w:lvlJc w:val="left"/>
      <w:pPr>
        <w:ind w:left="3600" w:hanging="360"/>
      </w:pPr>
      <w:rPr>
        <w:rFonts w:ascii="Courier New" w:hAnsi="Courier New" w:cs="Courier New" w:hint="default"/>
      </w:rPr>
    </w:lvl>
    <w:lvl w:ilvl="5" w:tplc="5506286C" w:tentative="1">
      <w:start w:val="1"/>
      <w:numFmt w:val="bullet"/>
      <w:lvlText w:val=""/>
      <w:lvlJc w:val="left"/>
      <w:pPr>
        <w:ind w:left="4320" w:hanging="360"/>
      </w:pPr>
      <w:rPr>
        <w:rFonts w:ascii="Wingdings" w:hAnsi="Wingdings" w:hint="default"/>
      </w:rPr>
    </w:lvl>
    <w:lvl w:ilvl="6" w:tplc="403C8B0E" w:tentative="1">
      <w:start w:val="1"/>
      <w:numFmt w:val="bullet"/>
      <w:lvlText w:val=""/>
      <w:lvlJc w:val="left"/>
      <w:pPr>
        <w:ind w:left="5040" w:hanging="360"/>
      </w:pPr>
      <w:rPr>
        <w:rFonts w:ascii="Symbol" w:hAnsi="Symbol" w:hint="default"/>
      </w:rPr>
    </w:lvl>
    <w:lvl w:ilvl="7" w:tplc="02667974" w:tentative="1">
      <w:start w:val="1"/>
      <w:numFmt w:val="bullet"/>
      <w:lvlText w:val="o"/>
      <w:lvlJc w:val="left"/>
      <w:pPr>
        <w:ind w:left="5760" w:hanging="360"/>
      </w:pPr>
      <w:rPr>
        <w:rFonts w:ascii="Courier New" w:hAnsi="Courier New" w:cs="Courier New" w:hint="default"/>
      </w:rPr>
    </w:lvl>
    <w:lvl w:ilvl="8" w:tplc="EA6CE02C" w:tentative="1">
      <w:start w:val="1"/>
      <w:numFmt w:val="bullet"/>
      <w:lvlText w:val=""/>
      <w:lvlJc w:val="left"/>
      <w:pPr>
        <w:ind w:left="6480" w:hanging="360"/>
      </w:pPr>
      <w:rPr>
        <w:rFonts w:ascii="Wingdings" w:hAnsi="Wingdings" w:hint="default"/>
      </w:rPr>
    </w:lvl>
  </w:abstractNum>
  <w:abstractNum w:abstractNumId="71" w15:restartNumberingAfterBreak="0">
    <w:nsid w:val="75FE5BAD"/>
    <w:multiLevelType w:val="hybridMultilevel"/>
    <w:tmpl w:val="4A1C8362"/>
    <w:lvl w:ilvl="0" w:tplc="F1CEF54C">
      <w:start w:val="1"/>
      <w:numFmt w:val="bullet"/>
      <w:lvlText w:val="o"/>
      <w:lvlJc w:val="left"/>
      <w:pPr>
        <w:tabs>
          <w:tab w:val="num" w:pos="1080"/>
        </w:tabs>
        <w:ind w:left="1080" w:hanging="360"/>
      </w:pPr>
      <w:rPr>
        <w:rFonts w:ascii="Courier New" w:hAnsi="Courier New" w:cs="Courier New" w:hint="default"/>
      </w:rPr>
    </w:lvl>
    <w:lvl w:ilvl="1" w:tplc="E752E914" w:tentative="1">
      <w:start w:val="1"/>
      <w:numFmt w:val="bullet"/>
      <w:lvlText w:val="o"/>
      <w:lvlJc w:val="left"/>
      <w:pPr>
        <w:ind w:left="1800" w:hanging="360"/>
      </w:pPr>
      <w:rPr>
        <w:rFonts w:ascii="Courier New" w:hAnsi="Courier New" w:cs="Courier New" w:hint="default"/>
      </w:rPr>
    </w:lvl>
    <w:lvl w:ilvl="2" w:tplc="5A0CFE74" w:tentative="1">
      <w:start w:val="1"/>
      <w:numFmt w:val="bullet"/>
      <w:lvlText w:val=""/>
      <w:lvlJc w:val="left"/>
      <w:pPr>
        <w:ind w:left="2520" w:hanging="360"/>
      </w:pPr>
      <w:rPr>
        <w:rFonts w:ascii="Wingdings" w:hAnsi="Wingdings" w:hint="default"/>
      </w:rPr>
    </w:lvl>
    <w:lvl w:ilvl="3" w:tplc="2B82749E" w:tentative="1">
      <w:start w:val="1"/>
      <w:numFmt w:val="bullet"/>
      <w:lvlText w:val=""/>
      <w:lvlJc w:val="left"/>
      <w:pPr>
        <w:ind w:left="3240" w:hanging="360"/>
      </w:pPr>
      <w:rPr>
        <w:rFonts w:ascii="Symbol" w:hAnsi="Symbol" w:hint="default"/>
      </w:rPr>
    </w:lvl>
    <w:lvl w:ilvl="4" w:tplc="470C1532" w:tentative="1">
      <w:start w:val="1"/>
      <w:numFmt w:val="bullet"/>
      <w:lvlText w:val="o"/>
      <w:lvlJc w:val="left"/>
      <w:pPr>
        <w:ind w:left="3960" w:hanging="360"/>
      </w:pPr>
      <w:rPr>
        <w:rFonts w:ascii="Courier New" w:hAnsi="Courier New" w:cs="Courier New" w:hint="default"/>
      </w:rPr>
    </w:lvl>
    <w:lvl w:ilvl="5" w:tplc="724899E6" w:tentative="1">
      <w:start w:val="1"/>
      <w:numFmt w:val="bullet"/>
      <w:lvlText w:val=""/>
      <w:lvlJc w:val="left"/>
      <w:pPr>
        <w:ind w:left="4680" w:hanging="360"/>
      </w:pPr>
      <w:rPr>
        <w:rFonts w:ascii="Wingdings" w:hAnsi="Wingdings" w:hint="default"/>
      </w:rPr>
    </w:lvl>
    <w:lvl w:ilvl="6" w:tplc="BB0EA0C2" w:tentative="1">
      <w:start w:val="1"/>
      <w:numFmt w:val="bullet"/>
      <w:lvlText w:val=""/>
      <w:lvlJc w:val="left"/>
      <w:pPr>
        <w:ind w:left="5400" w:hanging="360"/>
      </w:pPr>
      <w:rPr>
        <w:rFonts w:ascii="Symbol" w:hAnsi="Symbol" w:hint="default"/>
      </w:rPr>
    </w:lvl>
    <w:lvl w:ilvl="7" w:tplc="C524710A" w:tentative="1">
      <w:start w:val="1"/>
      <w:numFmt w:val="bullet"/>
      <w:lvlText w:val="o"/>
      <w:lvlJc w:val="left"/>
      <w:pPr>
        <w:ind w:left="6120" w:hanging="360"/>
      </w:pPr>
      <w:rPr>
        <w:rFonts w:ascii="Courier New" w:hAnsi="Courier New" w:cs="Courier New" w:hint="default"/>
      </w:rPr>
    </w:lvl>
    <w:lvl w:ilvl="8" w:tplc="2A042DB0" w:tentative="1">
      <w:start w:val="1"/>
      <w:numFmt w:val="bullet"/>
      <w:lvlText w:val=""/>
      <w:lvlJc w:val="left"/>
      <w:pPr>
        <w:ind w:left="6840" w:hanging="360"/>
      </w:pPr>
      <w:rPr>
        <w:rFonts w:ascii="Wingdings" w:hAnsi="Wingdings" w:hint="default"/>
      </w:rPr>
    </w:lvl>
  </w:abstractNum>
  <w:abstractNum w:abstractNumId="72" w15:restartNumberingAfterBreak="0">
    <w:nsid w:val="76BA201D"/>
    <w:multiLevelType w:val="hybridMultilevel"/>
    <w:tmpl w:val="581477EE"/>
    <w:lvl w:ilvl="0" w:tplc="08228350">
      <w:start w:val="1"/>
      <w:numFmt w:val="bullet"/>
      <w:lvlText w:val=""/>
      <w:lvlJc w:val="left"/>
      <w:pPr>
        <w:tabs>
          <w:tab w:val="num" w:pos="720"/>
        </w:tabs>
        <w:ind w:left="720" w:hanging="360"/>
      </w:pPr>
      <w:rPr>
        <w:rFonts w:ascii="Symbol" w:hAnsi="Symbol" w:hint="default"/>
      </w:rPr>
    </w:lvl>
    <w:lvl w:ilvl="1" w:tplc="0ED2F286" w:tentative="1">
      <w:start w:val="1"/>
      <w:numFmt w:val="bullet"/>
      <w:lvlText w:val="o"/>
      <w:lvlJc w:val="left"/>
      <w:pPr>
        <w:ind w:left="1440" w:hanging="360"/>
      </w:pPr>
      <w:rPr>
        <w:rFonts w:ascii="Courier New" w:hAnsi="Courier New" w:cs="Courier New" w:hint="default"/>
      </w:rPr>
    </w:lvl>
    <w:lvl w:ilvl="2" w:tplc="AA02BF72" w:tentative="1">
      <w:start w:val="1"/>
      <w:numFmt w:val="bullet"/>
      <w:lvlText w:val=""/>
      <w:lvlJc w:val="left"/>
      <w:pPr>
        <w:ind w:left="2160" w:hanging="360"/>
      </w:pPr>
      <w:rPr>
        <w:rFonts w:ascii="Wingdings" w:hAnsi="Wingdings" w:hint="default"/>
      </w:rPr>
    </w:lvl>
    <w:lvl w:ilvl="3" w:tplc="FEAE0738" w:tentative="1">
      <w:start w:val="1"/>
      <w:numFmt w:val="bullet"/>
      <w:lvlText w:val=""/>
      <w:lvlJc w:val="left"/>
      <w:pPr>
        <w:ind w:left="2880" w:hanging="360"/>
      </w:pPr>
      <w:rPr>
        <w:rFonts w:ascii="Symbol" w:hAnsi="Symbol" w:hint="default"/>
      </w:rPr>
    </w:lvl>
    <w:lvl w:ilvl="4" w:tplc="407E78C0" w:tentative="1">
      <w:start w:val="1"/>
      <w:numFmt w:val="bullet"/>
      <w:lvlText w:val="o"/>
      <w:lvlJc w:val="left"/>
      <w:pPr>
        <w:ind w:left="3600" w:hanging="360"/>
      </w:pPr>
      <w:rPr>
        <w:rFonts w:ascii="Courier New" w:hAnsi="Courier New" w:cs="Courier New" w:hint="default"/>
      </w:rPr>
    </w:lvl>
    <w:lvl w:ilvl="5" w:tplc="DED63F5E" w:tentative="1">
      <w:start w:val="1"/>
      <w:numFmt w:val="bullet"/>
      <w:lvlText w:val=""/>
      <w:lvlJc w:val="left"/>
      <w:pPr>
        <w:ind w:left="4320" w:hanging="360"/>
      </w:pPr>
      <w:rPr>
        <w:rFonts w:ascii="Wingdings" w:hAnsi="Wingdings" w:hint="default"/>
      </w:rPr>
    </w:lvl>
    <w:lvl w:ilvl="6" w:tplc="7646E822" w:tentative="1">
      <w:start w:val="1"/>
      <w:numFmt w:val="bullet"/>
      <w:lvlText w:val=""/>
      <w:lvlJc w:val="left"/>
      <w:pPr>
        <w:ind w:left="5040" w:hanging="360"/>
      </w:pPr>
      <w:rPr>
        <w:rFonts w:ascii="Symbol" w:hAnsi="Symbol" w:hint="default"/>
      </w:rPr>
    </w:lvl>
    <w:lvl w:ilvl="7" w:tplc="145C7CDC" w:tentative="1">
      <w:start w:val="1"/>
      <w:numFmt w:val="bullet"/>
      <w:lvlText w:val="o"/>
      <w:lvlJc w:val="left"/>
      <w:pPr>
        <w:ind w:left="5760" w:hanging="360"/>
      </w:pPr>
      <w:rPr>
        <w:rFonts w:ascii="Courier New" w:hAnsi="Courier New" w:cs="Courier New" w:hint="default"/>
      </w:rPr>
    </w:lvl>
    <w:lvl w:ilvl="8" w:tplc="81949AE4" w:tentative="1">
      <w:start w:val="1"/>
      <w:numFmt w:val="bullet"/>
      <w:lvlText w:val=""/>
      <w:lvlJc w:val="left"/>
      <w:pPr>
        <w:ind w:left="6480" w:hanging="360"/>
      </w:pPr>
      <w:rPr>
        <w:rFonts w:ascii="Wingdings" w:hAnsi="Wingdings" w:hint="default"/>
      </w:rPr>
    </w:lvl>
  </w:abstractNum>
  <w:abstractNum w:abstractNumId="73" w15:restartNumberingAfterBreak="0">
    <w:nsid w:val="77EA2EB2"/>
    <w:multiLevelType w:val="hybridMultilevel"/>
    <w:tmpl w:val="1ED4FC10"/>
    <w:lvl w:ilvl="0" w:tplc="7A52110A">
      <w:start w:val="1"/>
      <w:numFmt w:val="bullet"/>
      <w:lvlText w:val=""/>
      <w:lvlJc w:val="left"/>
      <w:pPr>
        <w:tabs>
          <w:tab w:val="num" w:pos="720"/>
        </w:tabs>
        <w:ind w:left="720" w:hanging="360"/>
      </w:pPr>
      <w:rPr>
        <w:rFonts w:ascii="Symbol" w:hAnsi="Symbol" w:hint="default"/>
      </w:rPr>
    </w:lvl>
    <w:lvl w:ilvl="1" w:tplc="30408250" w:tentative="1">
      <w:start w:val="1"/>
      <w:numFmt w:val="bullet"/>
      <w:lvlText w:val="o"/>
      <w:lvlJc w:val="left"/>
      <w:pPr>
        <w:ind w:left="1440" w:hanging="360"/>
      </w:pPr>
      <w:rPr>
        <w:rFonts w:ascii="Courier New" w:hAnsi="Courier New" w:cs="Courier New" w:hint="default"/>
      </w:rPr>
    </w:lvl>
    <w:lvl w:ilvl="2" w:tplc="9C0870E6" w:tentative="1">
      <w:start w:val="1"/>
      <w:numFmt w:val="bullet"/>
      <w:lvlText w:val=""/>
      <w:lvlJc w:val="left"/>
      <w:pPr>
        <w:ind w:left="2160" w:hanging="360"/>
      </w:pPr>
      <w:rPr>
        <w:rFonts w:ascii="Wingdings" w:hAnsi="Wingdings" w:hint="default"/>
      </w:rPr>
    </w:lvl>
    <w:lvl w:ilvl="3" w:tplc="A4980CD8" w:tentative="1">
      <w:start w:val="1"/>
      <w:numFmt w:val="bullet"/>
      <w:lvlText w:val=""/>
      <w:lvlJc w:val="left"/>
      <w:pPr>
        <w:ind w:left="2880" w:hanging="360"/>
      </w:pPr>
      <w:rPr>
        <w:rFonts w:ascii="Symbol" w:hAnsi="Symbol" w:hint="default"/>
      </w:rPr>
    </w:lvl>
    <w:lvl w:ilvl="4" w:tplc="FDBCA024" w:tentative="1">
      <w:start w:val="1"/>
      <w:numFmt w:val="bullet"/>
      <w:lvlText w:val="o"/>
      <w:lvlJc w:val="left"/>
      <w:pPr>
        <w:ind w:left="3600" w:hanging="360"/>
      </w:pPr>
      <w:rPr>
        <w:rFonts w:ascii="Courier New" w:hAnsi="Courier New" w:cs="Courier New" w:hint="default"/>
      </w:rPr>
    </w:lvl>
    <w:lvl w:ilvl="5" w:tplc="30823C60" w:tentative="1">
      <w:start w:val="1"/>
      <w:numFmt w:val="bullet"/>
      <w:lvlText w:val=""/>
      <w:lvlJc w:val="left"/>
      <w:pPr>
        <w:ind w:left="4320" w:hanging="360"/>
      </w:pPr>
      <w:rPr>
        <w:rFonts w:ascii="Wingdings" w:hAnsi="Wingdings" w:hint="default"/>
      </w:rPr>
    </w:lvl>
    <w:lvl w:ilvl="6" w:tplc="9F0641F4" w:tentative="1">
      <w:start w:val="1"/>
      <w:numFmt w:val="bullet"/>
      <w:lvlText w:val=""/>
      <w:lvlJc w:val="left"/>
      <w:pPr>
        <w:ind w:left="5040" w:hanging="360"/>
      </w:pPr>
      <w:rPr>
        <w:rFonts w:ascii="Symbol" w:hAnsi="Symbol" w:hint="default"/>
      </w:rPr>
    </w:lvl>
    <w:lvl w:ilvl="7" w:tplc="9D1E1468" w:tentative="1">
      <w:start w:val="1"/>
      <w:numFmt w:val="bullet"/>
      <w:lvlText w:val="o"/>
      <w:lvlJc w:val="left"/>
      <w:pPr>
        <w:ind w:left="5760" w:hanging="360"/>
      </w:pPr>
      <w:rPr>
        <w:rFonts w:ascii="Courier New" w:hAnsi="Courier New" w:cs="Courier New" w:hint="default"/>
      </w:rPr>
    </w:lvl>
    <w:lvl w:ilvl="8" w:tplc="1FF43928" w:tentative="1">
      <w:start w:val="1"/>
      <w:numFmt w:val="bullet"/>
      <w:lvlText w:val=""/>
      <w:lvlJc w:val="left"/>
      <w:pPr>
        <w:ind w:left="6480" w:hanging="360"/>
      </w:pPr>
      <w:rPr>
        <w:rFonts w:ascii="Wingdings" w:hAnsi="Wingdings" w:hint="default"/>
      </w:rPr>
    </w:lvl>
  </w:abstractNum>
  <w:abstractNum w:abstractNumId="74" w15:restartNumberingAfterBreak="0">
    <w:nsid w:val="7843736B"/>
    <w:multiLevelType w:val="hybridMultilevel"/>
    <w:tmpl w:val="502AE74A"/>
    <w:lvl w:ilvl="0" w:tplc="E236EDC2">
      <w:start w:val="1"/>
      <w:numFmt w:val="bullet"/>
      <w:lvlText w:val=""/>
      <w:lvlJc w:val="left"/>
      <w:pPr>
        <w:tabs>
          <w:tab w:val="num" w:pos="720"/>
        </w:tabs>
        <w:ind w:left="720" w:hanging="360"/>
      </w:pPr>
      <w:rPr>
        <w:rFonts w:ascii="Symbol" w:hAnsi="Symbol" w:hint="default"/>
      </w:rPr>
    </w:lvl>
    <w:lvl w:ilvl="1" w:tplc="F27E7AD6" w:tentative="1">
      <w:start w:val="1"/>
      <w:numFmt w:val="bullet"/>
      <w:lvlText w:val="o"/>
      <w:lvlJc w:val="left"/>
      <w:pPr>
        <w:ind w:left="1440" w:hanging="360"/>
      </w:pPr>
      <w:rPr>
        <w:rFonts w:ascii="Courier New" w:hAnsi="Courier New" w:cs="Courier New" w:hint="default"/>
      </w:rPr>
    </w:lvl>
    <w:lvl w:ilvl="2" w:tplc="05A00922" w:tentative="1">
      <w:start w:val="1"/>
      <w:numFmt w:val="bullet"/>
      <w:lvlText w:val=""/>
      <w:lvlJc w:val="left"/>
      <w:pPr>
        <w:ind w:left="2160" w:hanging="360"/>
      </w:pPr>
      <w:rPr>
        <w:rFonts w:ascii="Wingdings" w:hAnsi="Wingdings" w:hint="default"/>
      </w:rPr>
    </w:lvl>
    <w:lvl w:ilvl="3" w:tplc="C1C08B16" w:tentative="1">
      <w:start w:val="1"/>
      <w:numFmt w:val="bullet"/>
      <w:lvlText w:val=""/>
      <w:lvlJc w:val="left"/>
      <w:pPr>
        <w:ind w:left="2880" w:hanging="360"/>
      </w:pPr>
      <w:rPr>
        <w:rFonts w:ascii="Symbol" w:hAnsi="Symbol" w:hint="default"/>
      </w:rPr>
    </w:lvl>
    <w:lvl w:ilvl="4" w:tplc="31C82DFA" w:tentative="1">
      <w:start w:val="1"/>
      <w:numFmt w:val="bullet"/>
      <w:lvlText w:val="o"/>
      <w:lvlJc w:val="left"/>
      <w:pPr>
        <w:ind w:left="3600" w:hanging="360"/>
      </w:pPr>
      <w:rPr>
        <w:rFonts w:ascii="Courier New" w:hAnsi="Courier New" w:cs="Courier New" w:hint="default"/>
      </w:rPr>
    </w:lvl>
    <w:lvl w:ilvl="5" w:tplc="15ACDBC4" w:tentative="1">
      <w:start w:val="1"/>
      <w:numFmt w:val="bullet"/>
      <w:lvlText w:val=""/>
      <w:lvlJc w:val="left"/>
      <w:pPr>
        <w:ind w:left="4320" w:hanging="360"/>
      </w:pPr>
      <w:rPr>
        <w:rFonts w:ascii="Wingdings" w:hAnsi="Wingdings" w:hint="default"/>
      </w:rPr>
    </w:lvl>
    <w:lvl w:ilvl="6" w:tplc="960828D0" w:tentative="1">
      <w:start w:val="1"/>
      <w:numFmt w:val="bullet"/>
      <w:lvlText w:val=""/>
      <w:lvlJc w:val="left"/>
      <w:pPr>
        <w:ind w:left="5040" w:hanging="360"/>
      </w:pPr>
      <w:rPr>
        <w:rFonts w:ascii="Symbol" w:hAnsi="Symbol" w:hint="default"/>
      </w:rPr>
    </w:lvl>
    <w:lvl w:ilvl="7" w:tplc="0BC010E8" w:tentative="1">
      <w:start w:val="1"/>
      <w:numFmt w:val="bullet"/>
      <w:lvlText w:val="o"/>
      <w:lvlJc w:val="left"/>
      <w:pPr>
        <w:ind w:left="5760" w:hanging="360"/>
      </w:pPr>
      <w:rPr>
        <w:rFonts w:ascii="Courier New" w:hAnsi="Courier New" w:cs="Courier New" w:hint="default"/>
      </w:rPr>
    </w:lvl>
    <w:lvl w:ilvl="8" w:tplc="01F09422" w:tentative="1">
      <w:start w:val="1"/>
      <w:numFmt w:val="bullet"/>
      <w:lvlText w:val=""/>
      <w:lvlJc w:val="left"/>
      <w:pPr>
        <w:ind w:left="6480" w:hanging="360"/>
      </w:pPr>
      <w:rPr>
        <w:rFonts w:ascii="Wingdings" w:hAnsi="Wingdings" w:hint="default"/>
      </w:rPr>
    </w:lvl>
  </w:abstractNum>
  <w:abstractNum w:abstractNumId="75" w15:restartNumberingAfterBreak="0">
    <w:nsid w:val="7AFC6D60"/>
    <w:multiLevelType w:val="hybridMultilevel"/>
    <w:tmpl w:val="AAA87542"/>
    <w:lvl w:ilvl="0" w:tplc="7966B5EE">
      <w:start w:val="1"/>
      <w:numFmt w:val="bullet"/>
      <w:lvlText w:val=""/>
      <w:lvlJc w:val="left"/>
      <w:pPr>
        <w:tabs>
          <w:tab w:val="num" w:pos="720"/>
        </w:tabs>
        <w:ind w:left="720" w:hanging="360"/>
      </w:pPr>
      <w:rPr>
        <w:rFonts w:ascii="Symbol" w:hAnsi="Symbol" w:hint="default"/>
      </w:rPr>
    </w:lvl>
    <w:lvl w:ilvl="1" w:tplc="E2D80416" w:tentative="1">
      <w:start w:val="1"/>
      <w:numFmt w:val="bullet"/>
      <w:lvlText w:val="o"/>
      <w:lvlJc w:val="left"/>
      <w:pPr>
        <w:ind w:left="1440" w:hanging="360"/>
      </w:pPr>
      <w:rPr>
        <w:rFonts w:ascii="Courier New" w:hAnsi="Courier New" w:cs="Courier New" w:hint="default"/>
      </w:rPr>
    </w:lvl>
    <w:lvl w:ilvl="2" w:tplc="1E285B36" w:tentative="1">
      <w:start w:val="1"/>
      <w:numFmt w:val="bullet"/>
      <w:lvlText w:val=""/>
      <w:lvlJc w:val="left"/>
      <w:pPr>
        <w:ind w:left="2160" w:hanging="360"/>
      </w:pPr>
      <w:rPr>
        <w:rFonts w:ascii="Wingdings" w:hAnsi="Wingdings" w:hint="default"/>
      </w:rPr>
    </w:lvl>
    <w:lvl w:ilvl="3" w:tplc="BD14316E" w:tentative="1">
      <w:start w:val="1"/>
      <w:numFmt w:val="bullet"/>
      <w:lvlText w:val=""/>
      <w:lvlJc w:val="left"/>
      <w:pPr>
        <w:ind w:left="2880" w:hanging="360"/>
      </w:pPr>
      <w:rPr>
        <w:rFonts w:ascii="Symbol" w:hAnsi="Symbol" w:hint="default"/>
      </w:rPr>
    </w:lvl>
    <w:lvl w:ilvl="4" w:tplc="B43AA236" w:tentative="1">
      <w:start w:val="1"/>
      <w:numFmt w:val="bullet"/>
      <w:lvlText w:val="o"/>
      <w:lvlJc w:val="left"/>
      <w:pPr>
        <w:ind w:left="3600" w:hanging="360"/>
      </w:pPr>
      <w:rPr>
        <w:rFonts w:ascii="Courier New" w:hAnsi="Courier New" w:cs="Courier New" w:hint="default"/>
      </w:rPr>
    </w:lvl>
    <w:lvl w:ilvl="5" w:tplc="91B68290" w:tentative="1">
      <w:start w:val="1"/>
      <w:numFmt w:val="bullet"/>
      <w:lvlText w:val=""/>
      <w:lvlJc w:val="left"/>
      <w:pPr>
        <w:ind w:left="4320" w:hanging="360"/>
      </w:pPr>
      <w:rPr>
        <w:rFonts w:ascii="Wingdings" w:hAnsi="Wingdings" w:hint="default"/>
      </w:rPr>
    </w:lvl>
    <w:lvl w:ilvl="6" w:tplc="496C16AE" w:tentative="1">
      <w:start w:val="1"/>
      <w:numFmt w:val="bullet"/>
      <w:lvlText w:val=""/>
      <w:lvlJc w:val="left"/>
      <w:pPr>
        <w:ind w:left="5040" w:hanging="360"/>
      </w:pPr>
      <w:rPr>
        <w:rFonts w:ascii="Symbol" w:hAnsi="Symbol" w:hint="default"/>
      </w:rPr>
    </w:lvl>
    <w:lvl w:ilvl="7" w:tplc="6F7C5498" w:tentative="1">
      <w:start w:val="1"/>
      <w:numFmt w:val="bullet"/>
      <w:lvlText w:val="o"/>
      <w:lvlJc w:val="left"/>
      <w:pPr>
        <w:ind w:left="5760" w:hanging="360"/>
      </w:pPr>
      <w:rPr>
        <w:rFonts w:ascii="Courier New" w:hAnsi="Courier New" w:cs="Courier New" w:hint="default"/>
      </w:rPr>
    </w:lvl>
    <w:lvl w:ilvl="8" w:tplc="B6A45710" w:tentative="1">
      <w:start w:val="1"/>
      <w:numFmt w:val="bullet"/>
      <w:lvlText w:val=""/>
      <w:lvlJc w:val="left"/>
      <w:pPr>
        <w:ind w:left="6480" w:hanging="360"/>
      </w:pPr>
      <w:rPr>
        <w:rFonts w:ascii="Wingdings" w:hAnsi="Wingdings" w:hint="default"/>
      </w:rPr>
    </w:lvl>
  </w:abstractNum>
  <w:abstractNum w:abstractNumId="76" w15:restartNumberingAfterBreak="0">
    <w:nsid w:val="7C4112D5"/>
    <w:multiLevelType w:val="hybridMultilevel"/>
    <w:tmpl w:val="78CCAAB2"/>
    <w:lvl w:ilvl="0" w:tplc="AD3C8704">
      <w:start w:val="1"/>
      <w:numFmt w:val="bullet"/>
      <w:lvlText w:val=""/>
      <w:lvlJc w:val="left"/>
      <w:pPr>
        <w:tabs>
          <w:tab w:val="num" w:pos="780"/>
        </w:tabs>
        <w:ind w:left="780" w:hanging="360"/>
      </w:pPr>
      <w:rPr>
        <w:rFonts w:ascii="Symbol" w:hAnsi="Symbol" w:cs="Courier New" w:hint="default"/>
      </w:rPr>
    </w:lvl>
    <w:lvl w:ilvl="1" w:tplc="1DB630E4" w:tentative="1">
      <w:start w:val="1"/>
      <w:numFmt w:val="bullet"/>
      <w:lvlText w:val="o"/>
      <w:lvlJc w:val="left"/>
      <w:pPr>
        <w:ind w:left="1500" w:hanging="360"/>
      </w:pPr>
      <w:rPr>
        <w:rFonts w:ascii="Courier New" w:hAnsi="Courier New" w:cs="Courier New" w:hint="default"/>
      </w:rPr>
    </w:lvl>
    <w:lvl w:ilvl="2" w:tplc="254AEFF2" w:tentative="1">
      <w:start w:val="1"/>
      <w:numFmt w:val="bullet"/>
      <w:lvlText w:val=""/>
      <w:lvlJc w:val="left"/>
      <w:pPr>
        <w:ind w:left="2220" w:hanging="360"/>
      </w:pPr>
      <w:rPr>
        <w:rFonts w:ascii="Wingdings" w:hAnsi="Wingdings" w:hint="default"/>
      </w:rPr>
    </w:lvl>
    <w:lvl w:ilvl="3" w:tplc="9ED4B050" w:tentative="1">
      <w:start w:val="1"/>
      <w:numFmt w:val="bullet"/>
      <w:lvlText w:val=""/>
      <w:lvlJc w:val="left"/>
      <w:pPr>
        <w:ind w:left="2940" w:hanging="360"/>
      </w:pPr>
      <w:rPr>
        <w:rFonts w:ascii="Symbol" w:hAnsi="Symbol" w:hint="default"/>
      </w:rPr>
    </w:lvl>
    <w:lvl w:ilvl="4" w:tplc="6322A60E" w:tentative="1">
      <w:start w:val="1"/>
      <w:numFmt w:val="bullet"/>
      <w:lvlText w:val="o"/>
      <w:lvlJc w:val="left"/>
      <w:pPr>
        <w:ind w:left="3660" w:hanging="360"/>
      </w:pPr>
      <w:rPr>
        <w:rFonts w:ascii="Courier New" w:hAnsi="Courier New" w:cs="Courier New" w:hint="default"/>
      </w:rPr>
    </w:lvl>
    <w:lvl w:ilvl="5" w:tplc="F2BA4CE2" w:tentative="1">
      <w:start w:val="1"/>
      <w:numFmt w:val="bullet"/>
      <w:lvlText w:val=""/>
      <w:lvlJc w:val="left"/>
      <w:pPr>
        <w:ind w:left="4380" w:hanging="360"/>
      </w:pPr>
      <w:rPr>
        <w:rFonts w:ascii="Wingdings" w:hAnsi="Wingdings" w:hint="default"/>
      </w:rPr>
    </w:lvl>
    <w:lvl w:ilvl="6" w:tplc="EFBC8F52" w:tentative="1">
      <w:start w:val="1"/>
      <w:numFmt w:val="bullet"/>
      <w:lvlText w:val=""/>
      <w:lvlJc w:val="left"/>
      <w:pPr>
        <w:ind w:left="5100" w:hanging="360"/>
      </w:pPr>
      <w:rPr>
        <w:rFonts w:ascii="Symbol" w:hAnsi="Symbol" w:hint="default"/>
      </w:rPr>
    </w:lvl>
    <w:lvl w:ilvl="7" w:tplc="D6505492" w:tentative="1">
      <w:start w:val="1"/>
      <w:numFmt w:val="bullet"/>
      <w:lvlText w:val="o"/>
      <w:lvlJc w:val="left"/>
      <w:pPr>
        <w:ind w:left="5820" w:hanging="360"/>
      </w:pPr>
      <w:rPr>
        <w:rFonts w:ascii="Courier New" w:hAnsi="Courier New" w:cs="Courier New" w:hint="default"/>
      </w:rPr>
    </w:lvl>
    <w:lvl w:ilvl="8" w:tplc="B6C650C4" w:tentative="1">
      <w:start w:val="1"/>
      <w:numFmt w:val="bullet"/>
      <w:lvlText w:val=""/>
      <w:lvlJc w:val="left"/>
      <w:pPr>
        <w:ind w:left="6540" w:hanging="360"/>
      </w:pPr>
      <w:rPr>
        <w:rFonts w:ascii="Wingdings" w:hAnsi="Wingdings" w:hint="default"/>
      </w:rPr>
    </w:lvl>
  </w:abstractNum>
  <w:abstractNum w:abstractNumId="77" w15:restartNumberingAfterBreak="0">
    <w:nsid w:val="7C4C3F01"/>
    <w:multiLevelType w:val="hybridMultilevel"/>
    <w:tmpl w:val="88CA3212"/>
    <w:lvl w:ilvl="0" w:tplc="0122DC66">
      <w:start w:val="1"/>
      <w:numFmt w:val="bullet"/>
      <w:lvlText w:val=""/>
      <w:lvlJc w:val="left"/>
      <w:pPr>
        <w:tabs>
          <w:tab w:val="num" w:pos="720"/>
        </w:tabs>
        <w:ind w:left="720" w:hanging="360"/>
      </w:pPr>
      <w:rPr>
        <w:rFonts w:ascii="Symbol" w:hAnsi="Symbol" w:hint="default"/>
      </w:rPr>
    </w:lvl>
    <w:lvl w:ilvl="1" w:tplc="B636B3BC" w:tentative="1">
      <w:start w:val="1"/>
      <w:numFmt w:val="bullet"/>
      <w:lvlText w:val="o"/>
      <w:lvlJc w:val="left"/>
      <w:pPr>
        <w:ind w:left="1440" w:hanging="360"/>
      </w:pPr>
      <w:rPr>
        <w:rFonts w:ascii="Courier New" w:hAnsi="Courier New" w:cs="Courier New" w:hint="default"/>
      </w:rPr>
    </w:lvl>
    <w:lvl w:ilvl="2" w:tplc="AE86FA36" w:tentative="1">
      <w:start w:val="1"/>
      <w:numFmt w:val="bullet"/>
      <w:lvlText w:val=""/>
      <w:lvlJc w:val="left"/>
      <w:pPr>
        <w:ind w:left="2160" w:hanging="360"/>
      </w:pPr>
      <w:rPr>
        <w:rFonts w:ascii="Wingdings" w:hAnsi="Wingdings" w:hint="default"/>
      </w:rPr>
    </w:lvl>
    <w:lvl w:ilvl="3" w:tplc="9E4422CA" w:tentative="1">
      <w:start w:val="1"/>
      <w:numFmt w:val="bullet"/>
      <w:lvlText w:val=""/>
      <w:lvlJc w:val="left"/>
      <w:pPr>
        <w:ind w:left="2880" w:hanging="360"/>
      </w:pPr>
      <w:rPr>
        <w:rFonts w:ascii="Symbol" w:hAnsi="Symbol" w:hint="default"/>
      </w:rPr>
    </w:lvl>
    <w:lvl w:ilvl="4" w:tplc="2C54E3D4" w:tentative="1">
      <w:start w:val="1"/>
      <w:numFmt w:val="bullet"/>
      <w:lvlText w:val="o"/>
      <w:lvlJc w:val="left"/>
      <w:pPr>
        <w:ind w:left="3600" w:hanging="360"/>
      </w:pPr>
      <w:rPr>
        <w:rFonts w:ascii="Courier New" w:hAnsi="Courier New" w:cs="Courier New" w:hint="default"/>
      </w:rPr>
    </w:lvl>
    <w:lvl w:ilvl="5" w:tplc="E240434E" w:tentative="1">
      <w:start w:val="1"/>
      <w:numFmt w:val="bullet"/>
      <w:lvlText w:val=""/>
      <w:lvlJc w:val="left"/>
      <w:pPr>
        <w:ind w:left="4320" w:hanging="360"/>
      </w:pPr>
      <w:rPr>
        <w:rFonts w:ascii="Wingdings" w:hAnsi="Wingdings" w:hint="default"/>
      </w:rPr>
    </w:lvl>
    <w:lvl w:ilvl="6" w:tplc="73CA897C" w:tentative="1">
      <w:start w:val="1"/>
      <w:numFmt w:val="bullet"/>
      <w:lvlText w:val=""/>
      <w:lvlJc w:val="left"/>
      <w:pPr>
        <w:ind w:left="5040" w:hanging="360"/>
      </w:pPr>
      <w:rPr>
        <w:rFonts w:ascii="Symbol" w:hAnsi="Symbol" w:hint="default"/>
      </w:rPr>
    </w:lvl>
    <w:lvl w:ilvl="7" w:tplc="F148E9E0" w:tentative="1">
      <w:start w:val="1"/>
      <w:numFmt w:val="bullet"/>
      <w:lvlText w:val="o"/>
      <w:lvlJc w:val="left"/>
      <w:pPr>
        <w:ind w:left="5760" w:hanging="360"/>
      </w:pPr>
      <w:rPr>
        <w:rFonts w:ascii="Courier New" w:hAnsi="Courier New" w:cs="Courier New" w:hint="default"/>
      </w:rPr>
    </w:lvl>
    <w:lvl w:ilvl="8" w:tplc="B79EDB00" w:tentative="1">
      <w:start w:val="1"/>
      <w:numFmt w:val="bullet"/>
      <w:lvlText w:val=""/>
      <w:lvlJc w:val="left"/>
      <w:pPr>
        <w:ind w:left="6480" w:hanging="360"/>
      </w:pPr>
      <w:rPr>
        <w:rFonts w:ascii="Wingdings" w:hAnsi="Wingdings" w:hint="default"/>
      </w:rPr>
    </w:lvl>
  </w:abstractNum>
  <w:abstractNum w:abstractNumId="78" w15:restartNumberingAfterBreak="0">
    <w:nsid w:val="7E960FD5"/>
    <w:multiLevelType w:val="hybridMultilevel"/>
    <w:tmpl w:val="360844A4"/>
    <w:lvl w:ilvl="0" w:tplc="C7160BEC">
      <w:start w:val="1"/>
      <w:numFmt w:val="bullet"/>
      <w:lvlText w:val=""/>
      <w:lvlJc w:val="left"/>
      <w:pPr>
        <w:tabs>
          <w:tab w:val="num" w:pos="720"/>
        </w:tabs>
        <w:ind w:left="720" w:hanging="360"/>
      </w:pPr>
      <w:rPr>
        <w:rFonts w:ascii="Symbol" w:hAnsi="Symbol" w:hint="default"/>
      </w:rPr>
    </w:lvl>
    <w:lvl w:ilvl="1" w:tplc="C2967DC6">
      <w:start w:val="1"/>
      <w:numFmt w:val="bullet"/>
      <w:lvlText w:val="o"/>
      <w:lvlJc w:val="left"/>
      <w:pPr>
        <w:ind w:left="1440" w:hanging="360"/>
      </w:pPr>
      <w:rPr>
        <w:rFonts w:ascii="Courier New" w:hAnsi="Courier New" w:cs="Courier New" w:hint="default"/>
      </w:rPr>
    </w:lvl>
    <w:lvl w:ilvl="2" w:tplc="9E22F374" w:tentative="1">
      <w:start w:val="1"/>
      <w:numFmt w:val="bullet"/>
      <w:lvlText w:val=""/>
      <w:lvlJc w:val="left"/>
      <w:pPr>
        <w:ind w:left="2160" w:hanging="360"/>
      </w:pPr>
      <w:rPr>
        <w:rFonts w:ascii="Wingdings" w:hAnsi="Wingdings" w:hint="default"/>
      </w:rPr>
    </w:lvl>
    <w:lvl w:ilvl="3" w:tplc="381CF502" w:tentative="1">
      <w:start w:val="1"/>
      <w:numFmt w:val="bullet"/>
      <w:lvlText w:val=""/>
      <w:lvlJc w:val="left"/>
      <w:pPr>
        <w:ind w:left="2880" w:hanging="360"/>
      </w:pPr>
      <w:rPr>
        <w:rFonts w:ascii="Symbol" w:hAnsi="Symbol" w:hint="default"/>
      </w:rPr>
    </w:lvl>
    <w:lvl w:ilvl="4" w:tplc="EBCCB1B8" w:tentative="1">
      <w:start w:val="1"/>
      <w:numFmt w:val="bullet"/>
      <w:lvlText w:val="o"/>
      <w:lvlJc w:val="left"/>
      <w:pPr>
        <w:ind w:left="3600" w:hanging="360"/>
      </w:pPr>
      <w:rPr>
        <w:rFonts w:ascii="Courier New" w:hAnsi="Courier New" w:cs="Courier New" w:hint="default"/>
      </w:rPr>
    </w:lvl>
    <w:lvl w:ilvl="5" w:tplc="8EEA3AC4" w:tentative="1">
      <w:start w:val="1"/>
      <w:numFmt w:val="bullet"/>
      <w:lvlText w:val=""/>
      <w:lvlJc w:val="left"/>
      <w:pPr>
        <w:ind w:left="4320" w:hanging="360"/>
      </w:pPr>
      <w:rPr>
        <w:rFonts w:ascii="Wingdings" w:hAnsi="Wingdings" w:hint="default"/>
      </w:rPr>
    </w:lvl>
    <w:lvl w:ilvl="6" w:tplc="02F02FC2" w:tentative="1">
      <w:start w:val="1"/>
      <w:numFmt w:val="bullet"/>
      <w:lvlText w:val=""/>
      <w:lvlJc w:val="left"/>
      <w:pPr>
        <w:ind w:left="5040" w:hanging="360"/>
      </w:pPr>
      <w:rPr>
        <w:rFonts w:ascii="Symbol" w:hAnsi="Symbol" w:hint="default"/>
      </w:rPr>
    </w:lvl>
    <w:lvl w:ilvl="7" w:tplc="8482DDAC" w:tentative="1">
      <w:start w:val="1"/>
      <w:numFmt w:val="bullet"/>
      <w:lvlText w:val="o"/>
      <w:lvlJc w:val="left"/>
      <w:pPr>
        <w:ind w:left="5760" w:hanging="360"/>
      </w:pPr>
      <w:rPr>
        <w:rFonts w:ascii="Courier New" w:hAnsi="Courier New" w:cs="Courier New" w:hint="default"/>
      </w:rPr>
    </w:lvl>
    <w:lvl w:ilvl="8" w:tplc="B10C8958" w:tentative="1">
      <w:start w:val="1"/>
      <w:numFmt w:val="bullet"/>
      <w:lvlText w:val=""/>
      <w:lvlJc w:val="left"/>
      <w:pPr>
        <w:ind w:left="6480" w:hanging="360"/>
      </w:pPr>
      <w:rPr>
        <w:rFonts w:ascii="Wingdings" w:hAnsi="Wingdings" w:hint="default"/>
      </w:rPr>
    </w:lvl>
  </w:abstractNum>
  <w:abstractNum w:abstractNumId="79" w15:restartNumberingAfterBreak="0">
    <w:nsid w:val="7F466B5E"/>
    <w:multiLevelType w:val="hybridMultilevel"/>
    <w:tmpl w:val="81D06A6C"/>
    <w:lvl w:ilvl="0" w:tplc="EF7CF658">
      <w:start w:val="1"/>
      <w:numFmt w:val="bullet"/>
      <w:lvlText w:val=""/>
      <w:lvlJc w:val="left"/>
      <w:pPr>
        <w:tabs>
          <w:tab w:val="num" w:pos="720"/>
        </w:tabs>
        <w:ind w:left="720" w:hanging="360"/>
      </w:pPr>
      <w:rPr>
        <w:rFonts w:ascii="Symbol" w:hAnsi="Symbol" w:hint="default"/>
      </w:rPr>
    </w:lvl>
    <w:lvl w:ilvl="1" w:tplc="384ACA62" w:tentative="1">
      <w:start w:val="1"/>
      <w:numFmt w:val="bullet"/>
      <w:lvlText w:val="o"/>
      <w:lvlJc w:val="left"/>
      <w:pPr>
        <w:ind w:left="1440" w:hanging="360"/>
      </w:pPr>
      <w:rPr>
        <w:rFonts w:ascii="Courier New" w:hAnsi="Courier New" w:cs="Courier New" w:hint="default"/>
      </w:rPr>
    </w:lvl>
    <w:lvl w:ilvl="2" w:tplc="C3A08C5E" w:tentative="1">
      <w:start w:val="1"/>
      <w:numFmt w:val="bullet"/>
      <w:lvlText w:val=""/>
      <w:lvlJc w:val="left"/>
      <w:pPr>
        <w:ind w:left="2160" w:hanging="360"/>
      </w:pPr>
      <w:rPr>
        <w:rFonts w:ascii="Wingdings" w:hAnsi="Wingdings" w:hint="default"/>
      </w:rPr>
    </w:lvl>
    <w:lvl w:ilvl="3" w:tplc="622CACF2" w:tentative="1">
      <w:start w:val="1"/>
      <w:numFmt w:val="bullet"/>
      <w:lvlText w:val=""/>
      <w:lvlJc w:val="left"/>
      <w:pPr>
        <w:ind w:left="2880" w:hanging="360"/>
      </w:pPr>
      <w:rPr>
        <w:rFonts w:ascii="Symbol" w:hAnsi="Symbol" w:hint="default"/>
      </w:rPr>
    </w:lvl>
    <w:lvl w:ilvl="4" w:tplc="4EF8D7E0" w:tentative="1">
      <w:start w:val="1"/>
      <w:numFmt w:val="bullet"/>
      <w:lvlText w:val="o"/>
      <w:lvlJc w:val="left"/>
      <w:pPr>
        <w:ind w:left="3600" w:hanging="360"/>
      </w:pPr>
      <w:rPr>
        <w:rFonts w:ascii="Courier New" w:hAnsi="Courier New" w:cs="Courier New" w:hint="default"/>
      </w:rPr>
    </w:lvl>
    <w:lvl w:ilvl="5" w:tplc="32D69B36" w:tentative="1">
      <w:start w:val="1"/>
      <w:numFmt w:val="bullet"/>
      <w:lvlText w:val=""/>
      <w:lvlJc w:val="left"/>
      <w:pPr>
        <w:ind w:left="4320" w:hanging="360"/>
      </w:pPr>
      <w:rPr>
        <w:rFonts w:ascii="Wingdings" w:hAnsi="Wingdings" w:hint="default"/>
      </w:rPr>
    </w:lvl>
    <w:lvl w:ilvl="6" w:tplc="FA4E20F4" w:tentative="1">
      <w:start w:val="1"/>
      <w:numFmt w:val="bullet"/>
      <w:lvlText w:val=""/>
      <w:lvlJc w:val="left"/>
      <w:pPr>
        <w:ind w:left="5040" w:hanging="360"/>
      </w:pPr>
      <w:rPr>
        <w:rFonts w:ascii="Symbol" w:hAnsi="Symbol" w:hint="default"/>
      </w:rPr>
    </w:lvl>
    <w:lvl w:ilvl="7" w:tplc="753A9BB8" w:tentative="1">
      <w:start w:val="1"/>
      <w:numFmt w:val="bullet"/>
      <w:lvlText w:val="o"/>
      <w:lvlJc w:val="left"/>
      <w:pPr>
        <w:ind w:left="5760" w:hanging="360"/>
      </w:pPr>
      <w:rPr>
        <w:rFonts w:ascii="Courier New" w:hAnsi="Courier New" w:cs="Courier New" w:hint="default"/>
      </w:rPr>
    </w:lvl>
    <w:lvl w:ilvl="8" w:tplc="4E407B80" w:tentative="1">
      <w:start w:val="1"/>
      <w:numFmt w:val="bullet"/>
      <w:lvlText w:val=""/>
      <w:lvlJc w:val="left"/>
      <w:pPr>
        <w:ind w:left="6480" w:hanging="360"/>
      </w:pPr>
      <w:rPr>
        <w:rFonts w:ascii="Wingdings" w:hAnsi="Wingdings" w:hint="default"/>
      </w:rPr>
    </w:lvl>
  </w:abstractNum>
  <w:num w:numId="1" w16cid:durableId="889537272">
    <w:abstractNumId w:val="64"/>
  </w:num>
  <w:num w:numId="2" w16cid:durableId="1176766587">
    <w:abstractNumId w:val="19"/>
  </w:num>
  <w:num w:numId="3" w16cid:durableId="646281714">
    <w:abstractNumId w:val="74"/>
  </w:num>
  <w:num w:numId="4" w16cid:durableId="1355231676">
    <w:abstractNumId w:val="60"/>
  </w:num>
  <w:num w:numId="5" w16cid:durableId="1326545631">
    <w:abstractNumId w:val="22"/>
  </w:num>
  <w:num w:numId="6" w16cid:durableId="1887138972">
    <w:abstractNumId w:val="20"/>
  </w:num>
  <w:num w:numId="7" w16cid:durableId="1407650665">
    <w:abstractNumId w:val="35"/>
  </w:num>
  <w:num w:numId="8" w16cid:durableId="689919330">
    <w:abstractNumId w:val="55"/>
  </w:num>
  <w:num w:numId="9" w16cid:durableId="1968536730">
    <w:abstractNumId w:val="23"/>
  </w:num>
  <w:num w:numId="10" w16cid:durableId="220406446">
    <w:abstractNumId w:val="16"/>
  </w:num>
  <w:num w:numId="11" w16cid:durableId="1784304483">
    <w:abstractNumId w:val="13"/>
  </w:num>
  <w:num w:numId="12" w16cid:durableId="1438672693">
    <w:abstractNumId w:val="6"/>
  </w:num>
  <w:num w:numId="13" w16cid:durableId="764963263">
    <w:abstractNumId w:val="62"/>
  </w:num>
  <w:num w:numId="14" w16cid:durableId="769007811">
    <w:abstractNumId w:val="49"/>
  </w:num>
  <w:num w:numId="15" w16cid:durableId="390349063">
    <w:abstractNumId w:val="36"/>
  </w:num>
  <w:num w:numId="16" w16cid:durableId="848567057">
    <w:abstractNumId w:val="53"/>
  </w:num>
  <w:num w:numId="17" w16cid:durableId="545145741">
    <w:abstractNumId w:val="15"/>
  </w:num>
  <w:num w:numId="18" w16cid:durableId="1014769168">
    <w:abstractNumId w:val="50"/>
  </w:num>
  <w:num w:numId="19" w16cid:durableId="1852986471">
    <w:abstractNumId w:val="41"/>
  </w:num>
  <w:num w:numId="20" w16cid:durableId="444228959">
    <w:abstractNumId w:val="18"/>
  </w:num>
  <w:num w:numId="21" w16cid:durableId="904418618">
    <w:abstractNumId w:val="3"/>
  </w:num>
  <w:num w:numId="22" w16cid:durableId="1351374440">
    <w:abstractNumId w:val="39"/>
  </w:num>
  <w:num w:numId="23" w16cid:durableId="1524320490">
    <w:abstractNumId w:val="51"/>
  </w:num>
  <w:num w:numId="24" w16cid:durableId="1384135751">
    <w:abstractNumId w:val="63"/>
  </w:num>
  <w:num w:numId="25" w16cid:durableId="1373504293">
    <w:abstractNumId w:val="75"/>
  </w:num>
  <w:num w:numId="26" w16cid:durableId="590553212">
    <w:abstractNumId w:val="48"/>
  </w:num>
  <w:num w:numId="27" w16cid:durableId="1844930163">
    <w:abstractNumId w:val="70"/>
  </w:num>
  <w:num w:numId="28" w16cid:durableId="780341959">
    <w:abstractNumId w:val="52"/>
  </w:num>
  <w:num w:numId="29" w16cid:durableId="146942461">
    <w:abstractNumId w:val="77"/>
  </w:num>
  <w:num w:numId="30" w16cid:durableId="234165615">
    <w:abstractNumId w:val="59"/>
  </w:num>
  <w:num w:numId="31" w16cid:durableId="898439089">
    <w:abstractNumId w:val="71"/>
  </w:num>
  <w:num w:numId="32" w16cid:durableId="1987661856">
    <w:abstractNumId w:val="54"/>
  </w:num>
  <w:num w:numId="33" w16cid:durableId="602231318">
    <w:abstractNumId w:val="61"/>
  </w:num>
  <w:num w:numId="34" w16cid:durableId="2103838573">
    <w:abstractNumId w:val="47"/>
  </w:num>
  <w:num w:numId="35" w16cid:durableId="729886887">
    <w:abstractNumId w:val="11"/>
  </w:num>
  <w:num w:numId="36" w16cid:durableId="1704596975">
    <w:abstractNumId w:val="33"/>
  </w:num>
  <w:num w:numId="37" w16cid:durableId="1882858441">
    <w:abstractNumId w:val="37"/>
  </w:num>
  <w:num w:numId="38" w16cid:durableId="1310673765">
    <w:abstractNumId w:val="66"/>
  </w:num>
  <w:num w:numId="39" w16cid:durableId="371851856">
    <w:abstractNumId w:val="12"/>
  </w:num>
  <w:num w:numId="40" w16cid:durableId="1345669530">
    <w:abstractNumId w:val="65"/>
  </w:num>
  <w:num w:numId="41" w16cid:durableId="2122071504">
    <w:abstractNumId w:val="26"/>
  </w:num>
  <w:num w:numId="42" w16cid:durableId="1518082713">
    <w:abstractNumId w:val="57"/>
  </w:num>
  <w:num w:numId="43" w16cid:durableId="1939561581">
    <w:abstractNumId w:val="21"/>
  </w:num>
  <w:num w:numId="44" w16cid:durableId="1408848271">
    <w:abstractNumId w:val="2"/>
  </w:num>
  <w:num w:numId="45" w16cid:durableId="1148549306">
    <w:abstractNumId w:val="56"/>
  </w:num>
  <w:num w:numId="46" w16cid:durableId="767194157">
    <w:abstractNumId w:val="27"/>
  </w:num>
  <w:num w:numId="47" w16cid:durableId="145435739">
    <w:abstractNumId w:val="4"/>
  </w:num>
  <w:num w:numId="48" w16cid:durableId="202715865">
    <w:abstractNumId w:val="29"/>
  </w:num>
  <w:num w:numId="49" w16cid:durableId="1892307769">
    <w:abstractNumId w:val="67"/>
  </w:num>
  <w:num w:numId="50" w16cid:durableId="1375353178">
    <w:abstractNumId w:val="24"/>
  </w:num>
  <w:num w:numId="51" w16cid:durableId="2077389582">
    <w:abstractNumId w:val="14"/>
  </w:num>
  <w:num w:numId="52" w16cid:durableId="443497978">
    <w:abstractNumId w:val="31"/>
  </w:num>
  <w:num w:numId="53" w16cid:durableId="902134764">
    <w:abstractNumId w:val="10"/>
  </w:num>
  <w:num w:numId="54" w16cid:durableId="669992290">
    <w:abstractNumId w:val="25"/>
  </w:num>
  <w:num w:numId="55" w16cid:durableId="1641036188">
    <w:abstractNumId w:val="40"/>
  </w:num>
  <w:num w:numId="56" w16cid:durableId="1645961531">
    <w:abstractNumId w:val="1"/>
  </w:num>
  <w:num w:numId="57" w16cid:durableId="1878810362">
    <w:abstractNumId w:val="8"/>
  </w:num>
  <w:num w:numId="58" w16cid:durableId="1327437231">
    <w:abstractNumId w:val="42"/>
  </w:num>
  <w:num w:numId="59" w16cid:durableId="497698890">
    <w:abstractNumId w:val="17"/>
  </w:num>
  <w:num w:numId="60" w16cid:durableId="1893269685">
    <w:abstractNumId w:val="46"/>
  </w:num>
  <w:num w:numId="61" w16cid:durableId="1470201078">
    <w:abstractNumId w:val="30"/>
  </w:num>
  <w:num w:numId="62" w16cid:durableId="244918576">
    <w:abstractNumId w:val="45"/>
  </w:num>
  <w:num w:numId="63" w16cid:durableId="40980754">
    <w:abstractNumId w:val="72"/>
  </w:num>
  <w:num w:numId="64" w16cid:durableId="1785880204">
    <w:abstractNumId w:val="78"/>
  </w:num>
  <w:num w:numId="65" w16cid:durableId="312369344">
    <w:abstractNumId w:val="32"/>
  </w:num>
  <w:num w:numId="66" w16cid:durableId="1078214123">
    <w:abstractNumId w:val="58"/>
  </w:num>
  <w:num w:numId="67" w16cid:durableId="1812627277">
    <w:abstractNumId w:val="9"/>
  </w:num>
  <w:num w:numId="68" w16cid:durableId="554663324">
    <w:abstractNumId w:val="44"/>
  </w:num>
  <w:num w:numId="69" w16cid:durableId="1802914563">
    <w:abstractNumId w:val="28"/>
  </w:num>
  <w:num w:numId="70" w16cid:durableId="1897466996">
    <w:abstractNumId w:val="69"/>
  </w:num>
  <w:num w:numId="71" w16cid:durableId="925648308">
    <w:abstractNumId w:val="38"/>
  </w:num>
  <w:num w:numId="72" w16cid:durableId="1903835056">
    <w:abstractNumId w:val="43"/>
  </w:num>
  <w:num w:numId="73" w16cid:durableId="1444349873">
    <w:abstractNumId w:val="0"/>
  </w:num>
  <w:num w:numId="74" w16cid:durableId="968777104">
    <w:abstractNumId w:val="76"/>
  </w:num>
  <w:num w:numId="75" w16cid:durableId="122312294">
    <w:abstractNumId w:val="73"/>
  </w:num>
  <w:num w:numId="76" w16cid:durableId="63529350">
    <w:abstractNumId w:val="7"/>
  </w:num>
  <w:num w:numId="77" w16cid:durableId="1793090473">
    <w:abstractNumId w:val="68"/>
  </w:num>
  <w:num w:numId="78" w16cid:durableId="1062407918">
    <w:abstractNumId w:val="79"/>
  </w:num>
  <w:num w:numId="79" w16cid:durableId="141390544">
    <w:abstractNumId w:val="34"/>
  </w:num>
  <w:num w:numId="80" w16cid:durableId="698776807">
    <w:abstractNumId w:val="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23"/>
    <w:rsid w:val="00000A70"/>
    <w:rsid w:val="000013D4"/>
    <w:rsid w:val="00003033"/>
    <w:rsid w:val="000032B8"/>
    <w:rsid w:val="00003B06"/>
    <w:rsid w:val="00004409"/>
    <w:rsid w:val="000054B9"/>
    <w:rsid w:val="000058F0"/>
    <w:rsid w:val="000064F0"/>
    <w:rsid w:val="00007461"/>
    <w:rsid w:val="00007E93"/>
    <w:rsid w:val="000103D0"/>
    <w:rsid w:val="0001117E"/>
    <w:rsid w:val="0001125F"/>
    <w:rsid w:val="0001338E"/>
    <w:rsid w:val="00013D24"/>
    <w:rsid w:val="00014AF0"/>
    <w:rsid w:val="000155D6"/>
    <w:rsid w:val="00015D4E"/>
    <w:rsid w:val="00020C1E"/>
    <w:rsid w:val="00020E9B"/>
    <w:rsid w:val="00023602"/>
    <w:rsid w:val="000236C1"/>
    <w:rsid w:val="000236EC"/>
    <w:rsid w:val="0002413D"/>
    <w:rsid w:val="000241E1"/>
    <w:rsid w:val="000249F2"/>
    <w:rsid w:val="00025A81"/>
    <w:rsid w:val="00027E81"/>
    <w:rsid w:val="00030AD8"/>
    <w:rsid w:val="0003107A"/>
    <w:rsid w:val="0003158A"/>
    <w:rsid w:val="00031C95"/>
    <w:rsid w:val="000330D4"/>
    <w:rsid w:val="0003572D"/>
    <w:rsid w:val="00035DB0"/>
    <w:rsid w:val="00037088"/>
    <w:rsid w:val="000400D5"/>
    <w:rsid w:val="00043B84"/>
    <w:rsid w:val="0004512B"/>
    <w:rsid w:val="00045188"/>
    <w:rsid w:val="000452A8"/>
    <w:rsid w:val="00045F7E"/>
    <w:rsid w:val="000463F0"/>
    <w:rsid w:val="00046850"/>
    <w:rsid w:val="00046BDA"/>
    <w:rsid w:val="0004762E"/>
    <w:rsid w:val="000477FD"/>
    <w:rsid w:val="000532BD"/>
    <w:rsid w:val="000555E0"/>
    <w:rsid w:val="00055C12"/>
    <w:rsid w:val="0005605D"/>
    <w:rsid w:val="00056F9E"/>
    <w:rsid w:val="00060195"/>
    <w:rsid w:val="000608B0"/>
    <w:rsid w:val="0006104C"/>
    <w:rsid w:val="00061478"/>
    <w:rsid w:val="00064B5D"/>
    <w:rsid w:val="00064BF2"/>
    <w:rsid w:val="000660D7"/>
    <w:rsid w:val="000667BA"/>
    <w:rsid w:val="000676A7"/>
    <w:rsid w:val="00073396"/>
    <w:rsid w:val="00073914"/>
    <w:rsid w:val="00074236"/>
    <w:rsid w:val="000746BD"/>
    <w:rsid w:val="00076D7D"/>
    <w:rsid w:val="00077D51"/>
    <w:rsid w:val="00080D95"/>
    <w:rsid w:val="0008188B"/>
    <w:rsid w:val="00090E6B"/>
    <w:rsid w:val="000919DC"/>
    <w:rsid w:val="00091B2C"/>
    <w:rsid w:val="00092ABC"/>
    <w:rsid w:val="000961E7"/>
    <w:rsid w:val="00097AAF"/>
    <w:rsid w:val="00097D13"/>
    <w:rsid w:val="000A0201"/>
    <w:rsid w:val="000A25D8"/>
    <w:rsid w:val="000A3318"/>
    <w:rsid w:val="000A4893"/>
    <w:rsid w:val="000A4DED"/>
    <w:rsid w:val="000A54E0"/>
    <w:rsid w:val="000A72C4"/>
    <w:rsid w:val="000A75D6"/>
    <w:rsid w:val="000B0F30"/>
    <w:rsid w:val="000B1486"/>
    <w:rsid w:val="000B24E2"/>
    <w:rsid w:val="000B3E08"/>
    <w:rsid w:val="000B3E61"/>
    <w:rsid w:val="000B3F7B"/>
    <w:rsid w:val="000B54AF"/>
    <w:rsid w:val="000B59F0"/>
    <w:rsid w:val="000B5B27"/>
    <w:rsid w:val="000B6090"/>
    <w:rsid w:val="000B6147"/>
    <w:rsid w:val="000B6FEE"/>
    <w:rsid w:val="000B7BF8"/>
    <w:rsid w:val="000C12C4"/>
    <w:rsid w:val="000C1629"/>
    <w:rsid w:val="000C3B2A"/>
    <w:rsid w:val="000C49DA"/>
    <w:rsid w:val="000C4B3D"/>
    <w:rsid w:val="000C642C"/>
    <w:rsid w:val="000C6DC1"/>
    <w:rsid w:val="000C6E20"/>
    <w:rsid w:val="000C6FD4"/>
    <w:rsid w:val="000C76D7"/>
    <w:rsid w:val="000C7887"/>
    <w:rsid w:val="000C7F1D"/>
    <w:rsid w:val="000C7F52"/>
    <w:rsid w:val="000D1EB9"/>
    <w:rsid w:val="000D2EBA"/>
    <w:rsid w:val="000D32A1"/>
    <w:rsid w:val="000D35B0"/>
    <w:rsid w:val="000D3725"/>
    <w:rsid w:val="000D46E5"/>
    <w:rsid w:val="000D480B"/>
    <w:rsid w:val="000D769C"/>
    <w:rsid w:val="000E11C5"/>
    <w:rsid w:val="000E1976"/>
    <w:rsid w:val="000E20F1"/>
    <w:rsid w:val="000E3D63"/>
    <w:rsid w:val="000E4A6A"/>
    <w:rsid w:val="000E55A4"/>
    <w:rsid w:val="000E58F3"/>
    <w:rsid w:val="000E5AB8"/>
    <w:rsid w:val="000E5B20"/>
    <w:rsid w:val="000E6A36"/>
    <w:rsid w:val="000E7C14"/>
    <w:rsid w:val="000E7D2E"/>
    <w:rsid w:val="000F094C"/>
    <w:rsid w:val="000F1392"/>
    <w:rsid w:val="000F1681"/>
    <w:rsid w:val="000F18A2"/>
    <w:rsid w:val="000F23A1"/>
    <w:rsid w:val="000F2A7F"/>
    <w:rsid w:val="000F3DBD"/>
    <w:rsid w:val="000F418C"/>
    <w:rsid w:val="000F4C59"/>
    <w:rsid w:val="000F5843"/>
    <w:rsid w:val="000F6A06"/>
    <w:rsid w:val="000F768E"/>
    <w:rsid w:val="00100307"/>
    <w:rsid w:val="0010154D"/>
    <w:rsid w:val="00102D3F"/>
    <w:rsid w:val="00102EC7"/>
    <w:rsid w:val="0010347D"/>
    <w:rsid w:val="0010388A"/>
    <w:rsid w:val="00103D37"/>
    <w:rsid w:val="0010783D"/>
    <w:rsid w:val="00107FC6"/>
    <w:rsid w:val="00110D17"/>
    <w:rsid w:val="00110F8C"/>
    <w:rsid w:val="001111DF"/>
    <w:rsid w:val="0011274A"/>
    <w:rsid w:val="00112B39"/>
    <w:rsid w:val="00112BB3"/>
    <w:rsid w:val="0011334D"/>
    <w:rsid w:val="00113522"/>
    <w:rsid w:val="0011378D"/>
    <w:rsid w:val="00114CC1"/>
    <w:rsid w:val="00114E27"/>
    <w:rsid w:val="00115EB4"/>
    <w:rsid w:val="00115EE9"/>
    <w:rsid w:val="001169F9"/>
    <w:rsid w:val="00116F11"/>
    <w:rsid w:val="00120797"/>
    <w:rsid w:val="001218D2"/>
    <w:rsid w:val="00121970"/>
    <w:rsid w:val="00121B0F"/>
    <w:rsid w:val="0012371B"/>
    <w:rsid w:val="00123AED"/>
    <w:rsid w:val="001245C8"/>
    <w:rsid w:val="00124653"/>
    <w:rsid w:val="001247C5"/>
    <w:rsid w:val="00126590"/>
    <w:rsid w:val="00126C23"/>
    <w:rsid w:val="00126D7E"/>
    <w:rsid w:val="00127893"/>
    <w:rsid w:val="00130943"/>
    <w:rsid w:val="00130BDE"/>
    <w:rsid w:val="001312BB"/>
    <w:rsid w:val="001312F3"/>
    <w:rsid w:val="00132F7B"/>
    <w:rsid w:val="00136F2A"/>
    <w:rsid w:val="00137D90"/>
    <w:rsid w:val="00137FF3"/>
    <w:rsid w:val="00141FB6"/>
    <w:rsid w:val="00142DFA"/>
    <w:rsid w:val="00142F8E"/>
    <w:rsid w:val="001437E2"/>
    <w:rsid w:val="00143C8B"/>
    <w:rsid w:val="00144D99"/>
    <w:rsid w:val="001451BC"/>
    <w:rsid w:val="00146B33"/>
    <w:rsid w:val="00147530"/>
    <w:rsid w:val="0015331F"/>
    <w:rsid w:val="00156AB2"/>
    <w:rsid w:val="00156CBC"/>
    <w:rsid w:val="001602A8"/>
    <w:rsid w:val="00160402"/>
    <w:rsid w:val="00160571"/>
    <w:rsid w:val="00161E93"/>
    <w:rsid w:val="00162282"/>
    <w:rsid w:val="00162C7A"/>
    <w:rsid w:val="00162DAE"/>
    <w:rsid w:val="001639C5"/>
    <w:rsid w:val="00163E45"/>
    <w:rsid w:val="001664C2"/>
    <w:rsid w:val="00167578"/>
    <w:rsid w:val="00167CB2"/>
    <w:rsid w:val="00171BF2"/>
    <w:rsid w:val="00172539"/>
    <w:rsid w:val="0017347B"/>
    <w:rsid w:val="0017385A"/>
    <w:rsid w:val="00174220"/>
    <w:rsid w:val="00174CC1"/>
    <w:rsid w:val="001757BE"/>
    <w:rsid w:val="0017725B"/>
    <w:rsid w:val="001772D8"/>
    <w:rsid w:val="00177BE9"/>
    <w:rsid w:val="001804D8"/>
    <w:rsid w:val="0018050C"/>
    <w:rsid w:val="001807DE"/>
    <w:rsid w:val="0018117F"/>
    <w:rsid w:val="001824ED"/>
    <w:rsid w:val="00183262"/>
    <w:rsid w:val="0018478F"/>
    <w:rsid w:val="00184B03"/>
    <w:rsid w:val="00184C0D"/>
    <w:rsid w:val="00185A35"/>
    <w:rsid w:val="00185C59"/>
    <w:rsid w:val="00186A1C"/>
    <w:rsid w:val="00187C1B"/>
    <w:rsid w:val="001908AC"/>
    <w:rsid w:val="00190CFB"/>
    <w:rsid w:val="00192AD5"/>
    <w:rsid w:val="00193C9F"/>
    <w:rsid w:val="0019457A"/>
    <w:rsid w:val="00195188"/>
    <w:rsid w:val="00195257"/>
    <w:rsid w:val="00195388"/>
    <w:rsid w:val="0019539E"/>
    <w:rsid w:val="00195CA5"/>
    <w:rsid w:val="001968BC"/>
    <w:rsid w:val="0019733F"/>
    <w:rsid w:val="001A0739"/>
    <w:rsid w:val="001A078E"/>
    <w:rsid w:val="001A0F00"/>
    <w:rsid w:val="001A164C"/>
    <w:rsid w:val="001A2BDD"/>
    <w:rsid w:val="001A3DDF"/>
    <w:rsid w:val="001A4310"/>
    <w:rsid w:val="001A4D05"/>
    <w:rsid w:val="001B053A"/>
    <w:rsid w:val="001B26D8"/>
    <w:rsid w:val="001B2BE0"/>
    <w:rsid w:val="001B3798"/>
    <w:rsid w:val="001B3BFA"/>
    <w:rsid w:val="001B5B23"/>
    <w:rsid w:val="001B5D0B"/>
    <w:rsid w:val="001B63DA"/>
    <w:rsid w:val="001B6771"/>
    <w:rsid w:val="001B6855"/>
    <w:rsid w:val="001B755B"/>
    <w:rsid w:val="001B75B8"/>
    <w:rsid w:val="001C0883"/>
    <w:rsid w:val="001C1230"/>
    <w:rsid w:val="001C3440"/>
    <w:rsid w:val="001C378D"/>
    <w:rsid w:val="001C4617"/>
    <w:rsid w:val="001C4A49"/>
    <w:rsid w:val="001C60B5"/>
    <w:rsid w:val="001C61B0"/>
    <w:rsid w:val="001C7957"/>
    <w:rsid w:val="001C7DB8"/>
    <w:rsid w:val="001C7EA8"/>
    <w:rsid w:val="001D1711"/>
    <w:rsid w:val="001D18CD"/>
    <w:rsid w:val="001D2A01"/>
    <w:rsid w:val="001D2EF6"/>
    <w:rsid w:val="001D37A8"/>
    <w:rsid w:val="001D462E"/>
    <w:rsid w:val="001D5666"/>
    <w:rsid w:val="001E2CAD"/>
    <w:rsid w:val="001E34DB"/>
    <w:rsid w:val="001E37CD"/>
    <w:rsid w:val="001E4070"/>
    <w:rsid w:val="001E655E"/>
    <w:rsid w:val="001E6692"/>
    <w:rsid w:val="001F1689"/>
    <w:rsid w:val="001F24AE"/>
    <w:rsid w:val="001F3CB8"/>
    <w:rsid w:val="001F44F7"/>
    <w:rsid w:val="001F6B91"/>
    <w:rsid w:val="001F703C"/>
    <w:rsid w:val="00200B9E"/>
    <w:rsid w:val="00200BF5"/>
    <w:rsid w:val="002010D1"/>
    <w:rsid w:val="00201338"/>
    <w:rsid w:val="002020DD"/>
    <w:rsid w:val="002040BB"/>
    <w:rsid w:val="00204B74"/>
    <w:rsid w:val="0020775D"/>
    <w:rsid w:val="00207818"/>
    <w:rsid w:val="002116DD"/>
    <w:rsid w:val="0021383D"/>
    <w:rsid w:val="00214457"/>
    <w:rsid w:val="002153FC"/>
    <w:rsid w:val="00215781"/>
    <w:rsid w:val="002166A3"/>
    <w:rsid w:val="00216BBA"/>
    <w:rsid w:val="00216E12"/>
    <w:rsid w:val="00217466"/>
    <w:rsid w:val="0021751D"/>
    <w:rsid w:val="00217C49"/>
    <w:rsid w:val="0022177D"/>
    <w:rsid w:val="002221F7"/>
    <w:rsid w:val="00222660"/>
    <w:rsid w:val="002242DA"/>
    <w:rsid w:val="002244A0"/>
    <w:rsid w:val="002249EF"/>
    <w:rsid w:val="00224C37"/>
    <w:rsid w:val="002259BD"/>
    <w:rsid w:val="00225EF8"/>
    <w:rsid w:val="002304DF"/>
    <w:rsid w:val="00230CB8"/>
    <w:rsid w:val="00230D1D"/>
    <w:rsid w:val="0023154F"/>
    <w:rsid w:val="00232B81"/>
    <w:rsid w:val="0023341D"/>
    <w:rsid w:val="0023344B"/>
    <w:rsid w:val="002338DA"/>
    <w:rsid w:val="00233D66"/>
    <w:rsid w:val="00233FDB"/>
    <w:rsid w:val="00234F57"/>
    <w:rsid w:val="00234F58"/>
    <w:rsid w:val="0023507D"/>
    <w:rsid w:val="002358C7"/>
    <w:rsid w:val="0023738B"/>
    <w:rsid w:val="0024077A"/>
    <w:rsid w:val="00241EC1"/>
    <w:rsid w:val="002431DA"/>
    <w:rsid w:val="00243ED7"/>
    <w:rsid w:val="0024691D"/>
    <w:rsid w:val="00247D27"/>
    <w:rsid w:val="00250A50"/>
    <w:rsid w:val="00251429"/>
    <w:rsid w:val="00251AA7"/>
    <w:rsid w:val="00251ED5"/>
    <w:rsid w:val="002521E7"/>
    <w:rsid w:val="00255EB6"/>
    <w:rsid w:val="00256C67"/>
    <w:rsid w:val="00256FD3"/>
    <w:rsid w:val="00257429"/>
    <w:rsid w:val="00260FA4"/>
    <w:rsid w:val="00261183"/>
    <w:rsid w:val="00261CD8"/>
    <w:rsid w:val="0026277B"/>
    <w:rsid w:val="00262A66"/>
    <w:rsid w:val="00263140"/>
    <w:rsid w:val="002631C8"/>
    <w:rsid w:val="00264A73"/>
    <w:rsid w:val="00264ADC"/>
    <w:rsid w:val="00265133"/>
    <w:rsid w:val="00265859"/>
    <w:rsid w:val="00265A23"/>
    <w:rsid w:val="00265E0B"/>
    <w:rsid w:val="00267841"/>
    <w:rsid w:val="002710C3"/>
    <w:rsid w:val="00271C67"/>
    <w:rsid w:val="002734B5"/>
    <w:rsid w:val="002734D6"/>
    <w:rsid w:val="00274C45"/>
    <w:rsid w:val="00275109"/>
    <w:rsid w:val="00275BEE"/>
    <w:rsid w:val="002770F1"/>
    <w:rsid w:val="00277434"/>
    <w:rsid w:val="00277C48"/>
    <w:rsid w:val="00280123"/>
    <w:rsid w:val="00280F1B"/>
    <w:rsid w:val="00280F8E"/>
    <w:rsid w:val="00281343"/>
    <w:rsid w:val="00281883"/>
    <w:rsid w:val="00281885"/>
    <w:rsid w:val="00283228"/>
    <w:rsid w:val="00283E5B"/>
    <w:rsid w:val="00284801"/>
    <w:rsid w:val="00284803"/>
    <w:rsid w:val="00285FC2"/>
    <w:rsid w:val="00286038"/>
    <w:rsid w:val="00286EB8"/>
    <w:rsid w:val="002874E3"/>
    <w:rsid w:val="00287656"/>
    <w:rsid w:val="00291518"/>
    <w:rsid w:val="002934AF"/>
    <w:rsid w:val="0029393B"/>
    <w:rsid w:val="002956B5"/>
    <w:rsid w:val="00296FF0"/>
    <w:rsid w:val="002970E7"/>
    <w:rsid w:val="002A0FDB"/>
    <w:rsid w:val="002A17C0"/>
    <w:rsid w:val="002A42FC"/>
    <w:rsid w:val="002A48DF"/>
    <w:rsid w:val="002A5959"/>
    <w:rsid w:val="002A5A84"/>
    <w:rsid w:val="002A5BBD"/>
    <w:rsid w:val="002A6E6F"/>
    <w:rsid w:val="002A739C"/>
    <w:rsid w:val="002A74E4"/>
    <w:rsid w:val="002A7CFE"/>
    <w:rsid w:val="002B1657"/>
    <w:rsid w:val="002B26DD"/>
    <w:rsid w:val="002B2870"/>
    <w:rsid w:val="002B391B"/>
    <w:rsid w:val="002B4D32"/>
    <w:rsid w:val="002B5B42"/>
    <w:rsid w:val="002B6E94"/>
    <w:rsid w:val="002B7BA7"/>
    <w:rsid w:val="002C1C17"/>
    <w:rsid w:val="002C3203"/>
    <w:rsid w:val="002C3B07"/>
    <w:rsid w:val="002C3FD6"/>
    <w:rsid w:val="002C532B"/>
    <w:rsid w:val="002C5713"/>
    <w:rsid w:val="002D05CC"/>
    <w:rsid w:val="002D2572"/>
    <w:rsid w:val="002D305A"/>
    <w:rsid w:val="002E0748"/>
    <w:rsid w:val="002E078F"/>
    <w:rsid w:val="002E21B8"/>
    <w:rsid w:val="002E2451"/>
    <w:rsid w:val="002E7DF9"/>
    <w:rsid w:val="002F097B"/>
    <w:rsid w:val="002F1DBE"/>
    <w:rsid w:val="002F2147"/>
    <w:rsid w:val="002F3111"/>
    <w:rsid w:val="002F3D41"/>
    <w:rsid w:val="002F4AEC"/>
    <w:rsid w:val="002F5627"/>
    <w:rsid w:val="002F795D"/>
    <w:rsid w:val="00300823"/>
    <w:rsid w:val="00300D7F"/>
    <w:rsid w:val="00301638"/>
    <w:rsid w:val="0030227C"/>
    <w:rsid w:val="00303B0C"/>
    <w:rsid w:val="00303E22"/>
    <w:rsid w:val="00303F99"/>
    <w:rsid w:val="0030459C"/>
    <w:rsid w:val="003068EF"/>
    <w:rsid w:val="00307EAA"/>
    <w:rsid w:val="00312523"/>
    <w:rsid w:val="00313DFE"/>
    <w:rsid w:val="003143B2"/>
    <w:rsid w:val="00314821"/>
    <w:rsid w:val="0031483F"/>
    <w:rsid w:val="003154E3"/>
    <w:rsid w:val="00316F48"/>
    <w:rsid w:val="00316FFC"/>
    <w:rsid w:val="0031741B"/>
    <w:rsid w:val="00321337"/>
    <w:rsid w:val="0032149E"/>
    <w:rsid w:val="00321F2F"/>
    <w:rsid w:val="00322723"/>
    <w:rsid w:val="003237F6"/>
    <w:rsid w:val="00324077"/>
    <w:rsid w:val="0032453B"/>
    <w:rsid w:val="00324868"/>
    <w:rsid w:val="00327EBD"/>
    <w:rsid w:val="003305F5"/>
    <w:rsid w:val="0033064D"/>
    <w:rsid w:val="00331B04"/>
    <w:rsid w:val="00331BF0"/>
    <w:rsid w:val="003334E5"/>
    <w:rsid w:val="00333930"/>
    <w:rsid w:val="00334BE4"/>
    <w:rsid w:val="00336BA4"/>
    <w:rsid w:val="00336C7A"/>
    <w:rsid w:val="00337392"/>
    <w:rsid w:val="00337659"/>
    <w:rsid w:val="00341098"/>
    <w:rsid w:val="003427C9"/>
    <w:rsid w:val="00343A92"/>
    <w:rsid w:val="00343B07"/>
    <w:rsid w:val="00344530"/>
    <w:rsid w:val="003446DC"/>
    <w:rsid w:val="00345F07"/>
    <w:rsid w:val="0034643F"/>
    <w:rsid w:val="00347B4A"/>
    <w:rsid w:val="003500C3"/>
    <w:rsid w:val="003523BD"/>
    <w:rsid w:val="003525D5"/>
    <w:rsid w:val="00352681"/>
    <w:rsid w:val="003534ED"/>
    <w:rsid w:val="003536AA"/>
    <w:rsid w:val="003544CE"/>
    <w:rsid w:val="0035575F"/>
    <w:rsid w:val="00355A98"/>
    <w:rsid w:val="00355D7E"/>
    <w:rsid w:val="0035679C"/>
    <w:rsid w:val="003568DE"/>
    <w:rsid w:val="0035697C"/>
    <w:rsid w:val="00357CA1"/>
    <w:rsid w:val="00361FE9"/>
    <w:rsid w:val="003624F2"/>
    <w:rsid w:val="003627AC"/>
    <w:rsid w:val="00362E4D"/>
    <w:rsid w:val="00363854"/>
    <w:rsid w:val="00363A40"/>
    <w:rsid w:val="00364315"/>
    <w:rsid w:val="003643E2"/>
    <w:rsid w:val="00364607"/>
    <w:rsid w:val="0036463D"/>
    <w:rsid w:val="00366573"/>
    <w:rsid w:val="00367A72"/>
    <w:rsid w:val="00370155"/>
    <w:rsid w:val="003712D5"/>
    <w:rsid w:val="00373C4D"/>
    <w:rsid w:val="00373E1B"/>
    <w:rsid w:val="003747DF"/>
    <w:rsid w:val="003753B1"/>
    <w:rsid w:val="00376A15"/>
    <w:rsid w:val="00376D00"/>
    <w:rsid w:val="00377E3D"/>
    <w:rsid w:val="003847E8"/>
    <w:rsid w:val="0038731D"/>
    <w:rsid w:val="00387B60"/>
    <w:rsid w:val="00390098"/>
    <w:rsid w:val="0039195E"/>
    <w:rsid w:val="00392DA1"/>
    <w:rsid w:val="00393718"/>
    <w:rsid w:val="00393FCF"/>
    <w:rsid w:val="003940D6"/>
    <w:rsid w:val="003A0296"/>
    <w:rsid w:val="003A10BC"/>
    <w:rsid w:val="003A1153"/>
    <w:rsid w:val="003A57AE"/>
    <w:rsid w:val="003A750E"/>
    <w:rsid w:val="003A7A13"/>
    <w:rsid w:val="003B04F3"/>
    <w:rsid w:val="003B1501"/>
    <w:rsid w:val="003B185E"/>
    <w:rsid w:val="003B18B2"/>
    <w:rsid w:val="003B198A"/>
    <w:rsid w:val="003B1CA3"/>
    <w:rsid w:val="003B1ED9"/>
    <w:rsid w:val="003B2891"/>
    <w:rsid w:val="003B3CEF"/>
    <w:rsid w:val="003B3DF3"/>
    <w:rsid w:val="003B48E2"/>
    <w:rsid w:val="003B4FA1"/>
    <w:rsid w:val="003B5BAD"/>
    <w:rsid w:val="003B62BC"/>
    <w:rsid w:val="003B66B6"/>
    <w:rsid w:val="003B67FE"/>
    <w:rsid w:val="003B6E8D"/>
    <w:rsid w:val="003B7984"/>
    <w:rsid w:val="003B7AF6"/>
    <w:rsid w:val="003C0411"/>
    <w:rsid w:val="003C0F01"/>
    <w:rsid w:val="003C1871"/>
    <w:rsid w:val="003C1C55"/>
    <w:rsid w:val="003C25EA"/>
    <w:rsid w:val="003C3245"/>
    <w:rsid w:val="003C36A9"/>
    <w:rsid w:val="003C36FD"/>
    <w:rsid w:val="003C4A42"/>
    <w:rsid w:val="003C664C"/>
    <w:rsid w:val="003C69E2"/>
    <w:rsid w:val="003D0D33"/>
    <w:rsid w:val="003D238C"/>
    <w:rsid w:val="003D726D"/>
    <w:rsid w:val="003E036D"/>
    <w:rsid w:val="003E0875"/>
    <w:rsid w:val="003E09DE"/>
    <w:rsid w:val="003E0BB8"/>
    <w:rsid w:val="003E1DE4"/>
    <w:rsid w:val="003E2C3F"/>
    <w:rsid w:val="003E35AF"/>
    <w:rsid w:val="003E4396"/>
    <w:rsid w:val="003E6CB0"/>
    <w:rsid w:val="003E70A4"/>
    <w:rsid w:val="003F1F5E"/>
    <w:rsid w:val="003F286A"/>
    <w:rsid w:val="003F3613"/>
    <w:rsid w:val="003F45A6"/>
    <w:rsid w:val="003F6570"/>
    <w:rsid w:val="003F77F8"/>
    <w:rsid w:val="00400188"/>
    <w:rsid w:val="004007D3"/>
    <w:rsid w:val="00400ACD"/>
    <w:rsid w:val="00401C22"/>
    <w:rsid w:val="004020F4"/>
    <w:rsid w:val="00403B15"/>
    <w:rsid w:val="00403E8A"/>
    <w:rsid w:val="0040689B"/>
    <w:rsid w:val="004101E4"/>
    <w:rsid w:val="00410661"/>
    <w:rsid w:val="004108C3"/>
    <w:rsid w:val="00410B33"/>
    <w:rsid w:val="00411EB9"/>
    <w:rsid w:val="004120CC"/>
    <w:rsid w:val="00412ED2"/>
    <w:rsid w:val="00412F0F"/>
    <w:rsid w:val="004134CE"/>
    <w:rsid w:val="004136A8"/>
    <w:rsid w:val="00415139"/>
    <w:rsid w:val="004166BB"/>
    <w:rsid w:val="00417303"/>
    <w:rsid w:val="004174CD"/>
    <w:rsid w:val="00422039"/>
    <w:rsid w:val="00423FBC"/>
    <w:rsid w:val="004241AA"/>
    <w:rsid w:val="0042422E"/>
    <w:rsid w:val="004265D1"/>
    <w:rsid w:val="00426DEF"/>
    <w:rsid w:val="00430C92"/>
    <w:rsid w:val="0043162C"/>
    <w:rsid w:val="0043190E"/>
    <w:rsid w:val="00431E49"/>
    <w:rsid w:val="004324E9"/>
    <w:rsid w:val="004334B5"/>
    <w:rsid w:val="004350F3"/>
    <w:rsid w:val="004366DF"/>
    <w:rsid w:val="00436980"/>
    <w:rsid w:val="004378E9"/>
    <w:rsid w:val="00440BE9"/>
    <w:rsid w:val="00441016"/>
    <w:rsid w:val="00441581"/>
    <w:rsid w:val="00441F2F"/>
    <w:rsid w:val="0044228B"/>
    <w:rsid w:val="004426C0"/>
    <w:rsid w:val="00443400"/>
    <w:rsid w:val="004449EB"/>
    <w:rsid w:val="00447018"/>
    <w:rsid w:val="004478C5"/>
    <w:rsid w:val="00450561"/>
    <w:rsid w:val="00450A40"/>
    <w:rsid w:val="00450E5A"/>
    <w:rsid w:val="00451611"/>
    <w:rsid w:val="00451D7C"/>
    <w:rsid w:val="00451F53"/>
    <w:rsid w:val="00452FC3"/>
    <w:rsid w:val="004540B6"/>
    <w:rsid w:val="00454715"/>
    <w:rsid w:val="00455762"/>
    <w:rsid w:val="00455936"/>
    <w:rsid w:val="00455ACE"/>
    <w:rsid w:val="00460D5A"/>
    <w:rsid w:val="00461B69"/>
    <w:rsid w:val="00462B3D"/>
    <w:rsid w:val="00463BB0"/>
    <w:rsid w:val="00464382"/>
    <w:rsid w:val="00470F52"/>
    <w:rsid w:val="0047267D"/>
    <w:rsid w:val="00474927"/>
    <w:rsid w:val="00475913"/>
    <w:rsid w:val="00480080"/>
    <w:rsid w:val="004824A7"/>
    <w:rsid w:val="00483AF0"/>
    <w:rsid w:val="00484167"/>
    <w:rsid w:val="00486387"/>
    <w:rsid w:val="00487FB0"/>
    <w:rsid w:val="00492211"/>
    <w:rsid w:val="00492325"/>
    <w:rsid w:val="00492A6D"/>
    <w:rsid w:val="00494303"/>
    <w:rsid w:val="004943D5"/>
    <w:rsid w:val="004963C7"/>
    <w:rsid w:val="0049682B"/>
    <w:rsid w:val="00496BA0"/>
    <w:rsid w:val="004970BC"/>
    <w:rsid w:val="004977A3"/>
    <w:rsid w:val="004A03F7"/>
    <w:rsid w:val="004A081C"/>
    <w:rsid w:val="004A123F"/>
    <w:rsid w:val="004A2172"/>
    <w:rsid w:val="004A239F"/>
    <w:rsid w:val="004A550B"/>
    <w:rsid w:val="004A5839"/>
    <w:rsid w:val="004A6876"/>
    <w:rsid w:val="004B0EC6"/>
    <w:rsid w:val="004B138F"/>
    <w:rsid w:val="004B183D"/>
    <w:rsid w:val="004B2E13"/>
    <w:rsid w:val="004B30D3"/>
    <w:rsid w:val="004B3E60"/>
    <w:rsid w:val="004B412A"/>
    <w:rsid w:val="004B4975"/>
    <w:rsid w:val="004B5276"/>
    <w:rsid w:val="004B576C"/>
    <w:rsid w:val="004B772A"/>
    <w:rsid w:val="004C05EE"/>
    <w:rsid w:val="004C1C89"/>
    <w:rsid w:val="004C302F"/>
    <w:rsid w:val="004C4609"/>
    <w:rsid w:val="004C4A69"/>
    <w:rsid w:val="004C4B8A"/>
    <w:rsid w:val="004C52EF"/>
    <w:rsid w:val="004C5F34"/>
    <w:rsid w:val="004C600C"/>
    <w:rsid w:val="004C7888"/>
    <w:rsid w:val="004D0CFF"/>
    <w:rsid w:val="004D1AC9"/>
    <w:rsid w:val="004D27DE"/>
    <w:rsid w:val="004D2884"/>
    <w:rsid w:val="004D2C06"/>
    <w:rsid w:val="004D3F41"/>
    <w:rsid w:val="004D4044"/>
    <w:rsid w:val="004D5098"/>
    <w:rsid w:val="004D5FA8"/>
    <w:rsid w:val="004D6497"/>
    <w:rsid w:val="004D6A4F"/>
    <w:rsid w:val="004E0E60"/>
    <w:rsid w:val="004E12A3"/>
    <w:rsid w:val="004E2492"/>
    <w:rsid w:val="004E3096"/>
    <w:rsid w:val="004E3EA4"/>
    <w:rsid w:val="004E47F2"/>
    <w:rsid w:val="004E4E2B"/>
    <w:rsid w:val="004E5D4F"/>
    <w:rsid w:val="004E5DEA"/>
    <w:rsid w:val="004E6639"/>
    <w:rsid w:val="004E6BAE"/>
    <w:rsid w:val="004F32AD"/>
    <w:rsid w:val="004F47FD"/>
    <w:rsid w:val="004F57CB"/>
    <w:rsid w:val="004F58CA"/>
    <w:rsid w:val="004F64F6"/>
    <w:rsid w:val="004F69C0"/>
    <w:rsid w:val="004F6C2D"/>
    <w:rsid w:val="00500121"/>
    <w:rsid w:val="0050129C"/>
    <w:rsid w:val="005017AC"/>
    <w:rsid w:val="00501E8A"/>
    <w:rsid w:val="00505121"/>
    <w:rsid w:val="00505C04"/>
    <w:rsid w:val="00505F1B"/>
    <w:rsid w:val="00506984"/>
    <w:rsid w:val="005073E8"/>
    <w:rsid w:val="00510503"/>
    <w:rsid w:val="005105D2"/>
    <w:rsid w:val="00510C80"/>
    <w:rsid w:val="0051324D"/>
    <w:rsid w:val="00513A81"/>
    <w:rsid w:val="00515466"/>
    <w:rsid w:val="005154F7"/>
    <w:rsid w:val="005159DE"/>
    <w:rsid w:val="00517707"/>
    <w:rsid w:val="005214F4"/>
    <w:rsid w:val="00522A1D"/>
    <w:rsid w:val="00523643"/>
    <w:rsid w:val="00523E07"/>
    <w:rsid w:val="00524B43"/>
    <w:rsid w:val="005269CE"/>
    <w:rsid w:val="00526A15"/>
    <w:rsid w:val="005304B2"/>
    <w:rsid w:val="0053123E"/>
    <w:rsid w:val="005336BD"/>
    <w:rsid w:val="00534A49"/>
    <w:rsid w:val="00534FEA"/>
    <w:rsid w:val="0053544C"/>
    <w:rsid w:val="005363BB"/>
    <w:rsid w:val="005405CB"/>
    <w:rsid w:val="00541271"/>
    <w:rsid w:val="00541956"/>
    <w:rsid w:val="00541B98"/>
    <w:rsid w:val="00543374"/>
    <w:rsid w:val="00543A01"/>
    <w:rsid w:val="00545548"/>
    <w:rsid w:val="005463EA"/>
    <w:rsid w:val="005464CA"/>
    <w:rsid w:val="00546923"/>
    <w:rsid w:val="00551CA6"/>
    <w:rsid w:val="00551EF5"/>
    <w:rsid w:val="00552FB7"/>
    <w:rsid w:val="00553075"/>
    <w:rsid w:val="00554845"/>
    <w:rsid w:val="00555034"/>
    <w:rsid w:val="005556B6"/>
    <w:rsid w:val="00555FCC"/>
    <w:rsid w:val="005570D2"/>
    <w:rsid w:val="00557F38"/>
    <w:rsid w:val="00561528"/>
    <w:rsid w:val="0056153F"/>
    <w:rsid w:val="00561B14"/>
    <w:rsid w:val="00562C87"/>
    <w:rsid w:val="005634B9"/>
    <w:rsid w:val="005636BD"/>
    <w:rsid w:val="00563F47"/>
    <w:rsid w:val="005666D5"/>
    <w:rsid w:val="005669A7"/>
    <w:rsid w:val="00566F7C"/>
    <w:rsid w:val="00573401"/>
    <w:rsid w:val="005750E6"/>
    <w:rsid w:val="0057536E"/>
    <w:rsid w:val="00576714"/>
    <w:rsid w:val="0057685A"/>
    <w:rsid w:val="005818EA"/>
    <w:rsid w:val="005832EE"/>
    <w:rsid w:val="0058418F"/>
    <w:rsid w:val="005847EF"/>
    <w:rsid w:val="005851E6"/>
    <w:rsid w:val="005878B7"/>
    <w:rsid w:val="005915BA"/>
    <w:rsid w:val="00592C9A"/>
    <w:rsid w:val="00592F35"/>
    <w:rsid w:val="00593299"/>
    <w:rsid w:val="00593DF8"/>
    <w:rsid w:val="005941B1"/>
    <w:rsid w:val="00595745"/>
    <w:rsid w:val="00595C96"/>
    <w:rsid w:val="00595CFC"/>
    <w:rsid w:val="005967A1"/>
    <w:rsid w:val="005971A0"/>
    <w:rsid w:val="005976E8"/>
    <w:rsid w:val="005979A5"/>
    <w:rsid w:val="005A0E18"/>
    <w:rsid w:val="005A12A5"/>
    <w:rsid w:val="005A3560"/>
    <w:rsid w:val="005A3790"/>
    <w:rsid w:val="005A3B26"/>
    <w:rsid w:val="005A3CCB"/>
    <w:rsid w:val="005A45D1"/>
    <w:rsid w:val="005A53C7"/>
    <w:rsid w:val="005A61F1"/>
    <w:rsid w:val="005A6D13"/>
    <w:rsid w:val="005B031F"/>
    <w:rsid w:val="005B034A"/>
    <w:rsid w:val="005B0802"/>
    <w:rsid w:val="005B1928"/>
    <w:rsid w:val="005B2DB6"/>
    <w:rsid w:val="005B3298"/>
    <w:rsid w:val="005B3C13"/>
    <w:rsid w:val="005B5516"/>
    <w:rsid w:val="005B57AA"/>
    <w:rsid w:val="005B5D2B"/>
    <w:rsid w:val="005C1496"/>
    <w:rsid w:val="005C17C5"/>
    <w:rsid w:val="005C2B21"/>
    <w:rsid w:val="005C2B83"/>
    <w:rsid w:val="005C2C00"/>
    <w:rsid w:val="005C4C6F"/>
    <w:rsid w:val="005C5127"/>
    <w:rsid w:val="005C6ED4"/>
    <w:rsid w:val="005C7CCB"/>
    <w:rsid w:val="005C7CED"/>
    <w:rsid w:val="005C7FB4"/>
    <w:rsid w:val="005D1444"/>
    <w:rsid w:val="005D1574"/>
    <w:rsid w:val="005D4DAE"/>
    <w:rsid w:val="005D6EA6"/>
    <w:rsid w:val="005D767D"/>
    <w:rsid w:val="005D7A30"/>
    <w:rsid w:val="005D7D3B"/>
    <w:rsid w:val="005D7E93"/>
    <w:rsid w:val="005E129D"/>
    <w:rsid w:val="005E1999"/>
    <w:rsid w:val="005E232C"/>
    <w:rsid w:val="005E2B83"/>
    <w:rsid w:val="005E30CB"/>
    <w:rsid w:val="005E3B58"/>
    <w:rsid w:val="005E48FD"/>
    <w:rsid w:val="005E4AEB"/>
    <w:rsid w:val="005E738F"/>
    <w:rsid w:val="005E788B"/>
    <w:rsid w:val="005F1519"/>
    <w:rsid w:val="005F2555"/>
    <w:rsid w:val="005F4862"/>
    <w:rsid w:val="005F5239"/>
    <w:rsid w:val="005F5585"/>
    <w:rsid w:val="005F5679"/>
    <w:rsid w:val="005F5FDF"/>
    <w:rsid w:val="005F6421"/>
    <w:rsid w:val="005F6960"/>
    <w:rsid w:val="005F7000"/>
    <w:rsid w:val="005F7AAA"/>
    <w:rsid w:val="00600BAA"/>
    <w:rsid w:val="006012DA"/>
    <w:rsid w:val="0060316E"/>
    <w:rsid w:val="00603412"/>
    <w:rsid w:val="0060363F"/>
    <w:rsid w:val="00603B0F"/>
    <w:rsid w:val="006049F5"/>
    <w:rsid w:val="00605F7B"/>
    <w:rsid w:val="006073D7"/>
    <w:rsid w:val="00607E64"/>
    <w:rsid w:val="006106E9"/>
    <w:rsid w:val="0061097E"/>
    <w:rsid w:val="00611335"/>
    <w:rsid w:val="0061159E"/>
    <w:rsid w:val="0061319D"/>
    <w:rsid w:val="00614633"/>
    <w:rsid w:val="00614BC8"/>
    <w:rsid w:val="006151FB"/>
    <w:rsid w:val="00615EE9"/>
    <w:rsid w:val="00616858"/>
    <w:rsid w:val="00616932"/>
    <w:rsid w:val="00617368"/>
    <w:rsid w:val="00617411"/>
    <w:rsid w:val="006249CB"/>
    <w:rsid w:val="00625C61"/>
    <w:rsid w:val="006272DD"/>
    <w:rsid w:val="00630963"/>
    <w:rsid w:val="00631897"/>
    <w:rsid w:val="00632928"/>
    <w:rsid w:val="006330DA"/>
    <w:rsid w:val="00633262"/>
    <w:rsid w:val="00633460"/>
    <w:rsid w:val="00636A56"/>
    <w:rsid w:val="006402E7"/>
    <w:rsid w:val="00640CB6"/>
    <w:rsid w:val="00641B42"/>
    <w:rsid w:val="0064287F"/>
    <w:rsid w:val="00645750"/>
    <w:rsid w:val="00645FB3"/>
    <w:rsid w:val="00650692"/>
    <w:rsid w:val="006508D3"/>
    <w:rsid w:val="00650AFA"/>
    <w:rsid w:val="00657CD2"/>
    <w:rsid w:val="00660251"/>
    <w:rsid w:val="006614E4"/>
    <w:rsid w:val="00661E41"/>
    <w:rsid w:val="00662B77"/>
    <w:rsid w:val="00662D0E"/>
    <w:rsid w:val="00663265"/>
    <w:rsid w:val="0066345F"/>
    <w:rsid w:val="00663474"/>
    <w:rsid w:val="0066485B"/>
    <w:rsid w:val="00665B3E"/>
    <w:rsid w:val="00665E02"/>
    <w:rsid w:val="006661A9"/>
    <w:rsid w:val="00670008"/>
    <w:rsid w:val="0067036E"/>
    <w:rsid w:val="006703A7"/>
    <w:rsid w:val="006707C1"/>
    <w:rsid w:val="00670AC2"/>
    <w:rsid w:val="00670B32"/>
    <w:rsid w:val="00670BF8"/>
    <w:rsid w:val="00671693"/>
    <w:rsid w:val="006734C6"/>
    <w:rsid w:val="006757AA"/>
    <w:rsid w:val="00676989"/>
    <w:rsid w:val="00676B54"/>
    <w:rsid w:val="00677DFF"/>
    <w:rsid w:val="00680AEE"/>
    <w:rsid w:val="0068127E"/>
    <w:rsid w:val="00681790"/>
    <w:rsid w:val="00681B0D"/>
    <w:rsid w:val="00681E98"/>
    <w:rsid w:val="00682369"/>
    <w:rsid w:val="006823AA"/>
    <w:rsid w:val="0068302A"/>
    <w:rsid w:val="0068395C"/>
    <w:rsid w:val="00684B98"/>
    <w:rsid w:val="00685DC9"/>
    <w:rsid w:val="00687465"/>
    <w:rsid w:val="00687E6C"/>
    <w:rsid w:val="006907CF"/>
    <w:rsid w:val="00691CCF"/>
    <w:rsid w:val="00693AFA"/>
    <w:rsid w:val="00695101"/>
    <w:rsid w:val="00695A7A"/>
    <w:rsid w:val="00695B9A"/>
    <w:rsid w:val="00695BDD"/>
    <w:rsid w:val="00696563"/>
    <w:rsid w:val="006974AE"/>
    <w:rsid w:val="006979F8"/>
    <w:rsid w:val="00697AEB"/>
    <w:rsid w:val="006A3487"/>
    <w:rsid w:val="006A417B"/>
    <w:rsid w:val="006A4AA4"/>
    <w:rsid w:val="006A6068"/>
    <w:rsid w:val="006A6797"/>
    <w:rsid w:val="006B129D"/>
    <w:rsid w:val="006B12AE"/>
    <w:rsid w:val="006B16B3"/>
    <w:rsid w:val="006B1918"/>
    <w:rsid w:val="006B233E"/>
    <w:rsid w:val="006B23D8"/>
    <w:rsid w:val="006B28D5"/>
    <w:rsid w:val="006B28F6"/>
    <w:rsid w:val="006B2A01"/>
    <w:rsid w:val="006B2B8C"/>
    <w:rsid w:val="006B2DEB"/>
    <w:rsid w:val="006B54C5"/>
    <w:rsid w:val="006B5E80"/>
    <w:rsid w:val="006B7A2E"/>
    <w:rsid w:val="006C0CBC"/>
    <w:rsid w:val="006C43CF"/>
    <w:rsid w:val="006C4709"/>
    <w:rsid w:val="006C4EF6"/>
    <w:rsid w:val="006C56DF"/>
    <w:rsid w:val="006D014F"/>
    <w:rsid w:val="006D2CA1"/>
    <w:rsid w:val="006D3005"/>
    <w:rsid w:val="006D504F"/>
    <w:rsid w:val="006D53F5"/>
    <w:rsid w:val="006D620F"/>
    <w:rsid w:val="006D7D9F"/>
    <w:rsid w:val="006E0671"/>
    <w:rsid w:val="006E0CAC"/>
    <w:rsid w:val="006E0DCA"/>
    <w:rsid w:val="006E1CFB"/>
    <w:rsid w:val="006E1F94"/>
    <w:rsid w:val="006E26C1"/>
    <w:rsid w:val="006E30A8"/>
    <w:rsid w:val="006E35BC"/>
    <w:rsid w:val="006E45B0"/>
    <w:rsid w:val="006E4D15"/>
    <w:rsid w:val="006E53BA"/>
    <w:rsid w:val="006E5692"/>
    <w:rsid w:val="006E63B1"/>
    <w:rsid w:val="006F0600"/>
    <w:rsid w:val="006F365D"/>
    <w:rsid w:val="006F4BB0"/>
    <w:rsid w:val="006F65ED"/>
    <w:rsid w:val="006F7184"/>
    <w:rsid w:val="007011EC"/>
    <w:rsid w:val="007031BD"/>
    <w:rsid w:val="00703E80"/>
    <w:rsid w:val="00705276"/>
    <w:rsid w:val="00705864"/>
    <w:rsid w:val="007066A0"/>
    <w:rsid w:val="007072C3"/>
    <w:rsid w:val="007075FB"/>
    <w:rsid w:val="0070787B"/>
    <w:rsid w:val="0071131D"/>
    <w:rsid w:val="00711552"/>
    <w:rsid w:val="00711A5B"/>
    <w:rsid w:val="00711E3D"/>
    <w:rsid w:val="00711E85"/>
    <w:rsid w:val="00712DDA"/>
    <w:rsid w:val="00713A44"/>
    <w:rsid w:val="0071771A"/>
    <w:rsid w:val="00717739"/>
    <w:rsid w:val="00717DE4"/>
    <w:rsid w:val="00720C5E"/>
    <w:rsid w:val="00721724"/>
    <w:rsid w:val="00722EC5"/>
    <w:rsid w:val="00722F59"/>
    <w:rsid w:val="00723326"/>
    <w:rsid w:val="00724252"/>
    <w:rsid w:val="00727E7A"/>
    <w:rsid w:val="007305CF"/>
    <w:rsid w:val="007313C8"/>
    <w:rsid w:val="0073163C"/>
    <w:rsid w:val="00731DE3"/>
    <w:rsid w:val="007329D7"/>
    <w:rsid w:val="00734790"/>
    <w:rsid w:val="00735B9D"/>
    <w:rsid w:val="007365A5"/>
    <w:rsid w:val="00736FB0"/>
    <w:rsid w:val="007376D3"/>
    <w:rsid w:val="007404BC"/>
    <w:rsid w:val="00740D13"/>
    <w:rsid w:val="00740F5F"/>
    <w:rsid w:val="00740FFB"/>
    <w:rsid w:val="00742794"/>
    <w:rsid w:val="007435C0"/>
    <w:rsid w:val="00743C4C"/>
    <w:rsid w:val="007445B7"/>
    <w:rsid w:val="00744920"/>
    <w:rsid w:val="007506D2"/>
    <w:rsid w:val="007509BE"/>
    <w:rsid w:val="00750BD9"/>
    <w:rsid w:val="0075287B"/>
    <w:rsid w:val="00752A2E"/>
    <w:rsid w:val="00753CC8"/>
    <w:rsid w:val="00755C7B"/>
    <w:rsid w:val="00763725"/>
    <w:rsid w:val="00763865"/>
    <w:rsid w:val="00763E66"/>
    <w:rsid w:val="00764786"/>
    <w:rsid w:val="00766E12"/>
    <w:rsid w:val="0077019C"/>
    <w:rsid w:val="0077098E"/>
    <w:rsid w:val="00771141"/>
    <w:rsid w:val="00771287"/>
    <w:rsid w:val="0077149E"/>
    <w:rsid w:val="00772384"/>
    <w:rsid w:val="00774F1F"/>
    <w:rsid w:val="007759AD"/>
    <w:rsid w:val="00776BF0"/>
    <w:rsid w:val="00777518"/>
    <w:rsid w:val="0077779E"/>
    <w:rsid w:val="00780FB6"/>
    <w:rsid w:val="00781943"/>
    <w:rsid w:val="00782754"/>
    <w:rsid w:val="00783DDE"/>
    <w:rsid w:val="00783EA4"/>
    <w:rsid w:val="0078552A"/>
    <w:rsid w:val="00785729"/>
    <w:rsid w:val="00786058"/>
    <w:rsid w:val="00787EFE"/>
    <w:rsid w:val="00790ABE"/>
    <w:rsid w:val="007925B4"/>
    <w:rsid w:val="00792E15"/>
    <w:rsid w:val="0079487D"/>
    <w:rsid w:val="007966D4"/>
    <w:rsid w:val="00796A0A"/>
    <w:rsid w:val="0079792C"/>
    <w:rsid w:val="007A0989"/>
    <w:rsid w:val="007A0A22"/>
    <w:rsid w:val="007A0D49"/>
    <w:rsid w:val="007A176A"/>
    <w:rsid w:val="007A331F"/>
    <w:rsid w:val="007A3844"/>
    <w:rsid w:val="007A4381"/>
    <w:rsid w:val="007A46F0"/>
    <w:rsid w:val="007A5466"/>
    <w:rsid w:val="007A66BA"/>
    <w:rsid w:val="007A6F39"/>
    <w:rsid w:val="007A7EC1"/>
    <w:rsid w:val="007B442D"/>
    <w:rsid w:val="007B4FCA"/>
    <w:rsid w:val="007B6FCD"/>
    <w:rsid w:val="007B7B85"/>
    <w:rsid w:val="007C0C24"/>
    <w:rsid w:val="007C27DB"/>
    <w:rsid w:val="007C462E"/>
    <w:rsid w:val="007C496B"/>
    <w:rsid w:val="007C5474"/>
    <w:rsid w:val="007C6803"/>
    <w:rsid w:val="007D061D"/>
    <w:rsid w:val="007D134F"/>
    <w:rsid w:val="007D22A2"/>
    <w:rsid w:val="007D268E"/>
    <w:rsid w:val="007D2892"/>
    <w:rsid w:val="007D2DCC"/>
    <w:rsid w:val="007D47E1"/>
    <w:rsid w:val="007D56AE"/>
    <w:rsid w:val="007D5AE3"/>
    <w:rsid w:val="007D7FCB"/>
    <w:rsid w:val="007E0218"/>
    <w:rsid w:val="007E33B6"/>
    <w:rsid w:val="007E4367"/>
    <w:rsid w:val="007E4F44"/>
    <w:rsid w:val="007E59E8"/>
    <w:rsid w:val="007E62AF"/>
    <w:rsid w:val="007E7353"/>
    <w:rsid w:val="007E7576"/>
    <w:rsid w:val="007F0672"/>
    <w:rsid w:val="007F0DE2"/>
    <w:rsid w:val="007F3861"/>
    <w:rsid w:val="007F4162"/>
    <w:rsid w:val="007F5441"/>
    <w:rsid w:val="007F580E"/>
    <w:rsid w:val="007F7668"/>
    <w:rsid w:val="008002A7"/>
    <w:rsid w:val="00800C63"/>
    <w:rsid w:val="00802243"/>
    <w:rsid w:val="008023D4"/>
    <w:rsid w:val="00802703"/>
    <w:rsid w:val="00802901"/>
    <w:rsid w:val="00803CCD"/>
    <w:rsid w:val="00804124"/>
    <w:rsid w:val="00804CC5"/>
    <w:rsid w:val="00805402"/>
    <w:rsid w:val="0080765F"/>
    <w:rsid w:val="008110DE"/>
    <w:rsid w:val="00812BE3"/>
    <w:rsid w:val="00814516"/>
    <w:rsid w:val="00815C23"/>
    <w:rsid w:val="00815C9D"/>
    <w:rsid w:val="00815FE7"/>
    <w:rsid w:val="008163AA"/>
    <w:rsid w:val="008170E2"/>
    <w:rsid w:val="00821B6C"/>
    <w:rsid w:val="008220ED"/>
    <w:rsid w:val="00823E4C"/>
    <w:rsid w:val="008255BE"/>
    <w:rsid w:val="00825644"/>
    <w:rsid w:val="00827749"/>
    <w:rsid w:val="00827B7E"/>
    <w:rsid w:val="00830EEB"/>
    <w:rsid w:val="008329EB"/>
    <w:rsid w:val="008347A9"/>
    <w:rsid w:val="00835628"/>
    <w:rsid w:val="00835E90"/>
    <w:rsid w:val="008378F9"/>
    <w:rsid w:val="00841323"/>
    <w:rsid w:val="0084176D"/>
    <w:rsid w:val="0084221C"/>
    <w:rsid w:val="008423E4"/>
    <w:rsid w:val="00842900"/>
    <w:rsid w:val="008429EF"/>
    <w:rsid w:val="00843833"/>
    <w:rsid w:val="00844314"/>
    <w:rsid w:val="00846491"/>
    <w:rsid w:val="00847D5D"/>
    <w:rsid w:val="00850A6F"/>
    <w:rsid w:val="00850CF0"/>
    <w:rsid w:val="00851869"/>
    <w:rsid w:val="00851A17"/>
    <w:rsid w:val="00851C04"/>
    <w:rsid w:val="00852448"/>
    <w:rsid w:val="008531A1"/>
    <w:rsid w:val="00853A94"/>
    <w:rsid w:val="00853D0B"/>
    <w:rsid w:val="008547A3"/>
    <w:rsid w:val="008548E0"/>
    <w:rsid w:val="00855190"/>
    <w:rsid w:val="0085797D"/>
    <w:rsid w:val="00857EEA"/>
    <w:rsid w:val="00860020"/>
    <w:rsid w:val="0086111C"/>
    <w:rsid w:val="008618E7"/>
    <w:rsid w:val="00861995"/>
    <w:rsid w:val="0086231A"/>
    <w:rsid w:val="00863D10"/>
    <w:rsid w:val="0086477C"/>
    <w:rsid w:val="00864BAD"/>
    <w:rsid w:val="00864D53"/>
    <w:rsid w:val="00864F3E"/>
    <w:rsid w:val="00866F9D"/>
    <w:rsid w:val="008673D9"/>
    <w:rsid w:val="00867C76"/>
    <w:rsid w:val="00871775"/>
    <w:rsid w:val="00871AEF"/>
    <w:rsid w:val="008726E5"/>
    <w:rsid w:val="0087289E"/>
    <w:rsid w:val="00873534"/>
    <w:rsid w:val="00873F97"/>
    <w:rsid w:val="00874C05"/>
    <w:rsid w:val="00874E97"/>
    <w:rsid w:val="0087588B"/>
    <w:rsid w:val="0087680A"/>
    <w:rsid w:val="008806EB"/>
    <w:rsid w:val="008826F2"/>
    <w:rsid w:val="0088439F"/>
    <w:rsid w:val="008845BA"/>
    <w:rsid w:val="00884AE3"/>
    <w:rsid w:val="00885203"/>
    <w:rsid w:val="008859CA"/>
    <w:rsid w:val="008861EE"/>
    <w:rsid w:val="00886C6A"/>
    <w:rsid w:val="00887CDA"/>
    <w:rsid w:val="00890B59"/>
    <w:rsid w:val="00890FC2"/>
    <w:rsid w:val="00891022"/>
    <w:rsid w:val="00891EE0"/>
    <w:rsid w:val="00892D5B"/>
    <w:rsid w:val="008930B3"/>
    <w:rsid w:val="008930D7"/>
    <w:rsid w:val="008947A7"/>
    <w:rsid w:val="00896287"/>
    <w:rsid w:val="00897E80"/>
    <w:rsid w:val="008A04FA"/>
    <w:rsid w:val="008A1420"/>
    <w:rsid w:val="008A1AD5"/>
    <w:rsid w:val="008A2085"/>
    <w:rsid w:val="008A2D3B"/>
    <w:rsid w:val="008A3188"/>
    <w:rsid w:val="008A3FDF"/>
    <w:rsid w:val="008A6418"/>
    <w:rsid w:val="008A6932"/>
    <w:rsid w:val="008B05D8"/>
    <w:rsid w:val="008B0937"/>
    <w:rsid w:val="008B0B3D"/>
    <w:rsid w:val="008B1D3B"/>
    <w:rsid w:val="008B2B1A"/>
    <w:rsid w:val="008B3428"/>
    <w:rsid w:val="008B34F3"/>
    <w:rsid w:val="008B443E"/>
    <w:rsid w:val="008B45B8"/>
    <w:rsid w:val="008B4A91"/>
    <w:rsid w:val="008B7785"/>
    <w:rsid w:val="008B79F2"/>
    <w:rsid w:val="008C0809"/>
    <w:rsid w:val="008C0D92"/>
    <w:rsid w:val="008C132C"/>
    <w:rsid w:val="008C2B83"/>
    <w:rsid w:val="008C3FD0"/>
    <w:rsid w:val="008C4704"/>
    <w:rsid w:val="008C5740"/>
    <w:rsid w:val="008D0640"/>
    <w:rsid w:val="008D1605"/>
    <w:rsid w:val="008D27A5"/>
    <w:rsid w:val="008D2AAB"/>
    <w:rsid w:val="008D309C"/>
    <w:rsid w:val="008D32F4"/>
    <w:rsid w:val="008D3A16"/>
    <w:rsid w:val="008D58F9"/>
    <w:rsid w:val="008D5A3E"/>
    <w:rsid w:val="008D7427"/>
    <w:rsid w:val="008D7B8F"/>
    <w:rsid w:val="008E0645"/>
    <w:rsid w:val="008E0857"/>
    <w:rsid w:val="008E3338"/>
    <w:rsid w:val="008E47BE"/>
    <w:rsid w:val="008E60AC"/>
    <w:rsid w:val="008E63A8"/>
    <w:rsid w:val="008E6800"/>
    <w:rsid w:val="008E7288"/>
    <w:rsid w:val="008F018D"/>
    <w:rsid w:val="008F09DF"/>
    <w:rsid w:val="008F0A92"/>
    <w:rsid w:val="008F3053"/>
    <w:rsid w:val="008F3136"/>
    <w:rsid w:val="008F40D5"/>
    <w:rsid w:val="008F40DF"/>
    <w:rsid w:val="008F43B2"/>
    <w:rsid w:val="008F49B2"/>
    <w:rsid w:val="008F5E16"/>
    <w:rsid w:val="008F5EFC"/>
    <w:rsid w:val="00900976"/>
    <w:rsid w:val="00901670"/>
    <w:rsid w:val="00901AC8"/>
    <w:rsid w:val="00902212"/>
    <w:rsid w:val="00902903"/>
    <w:rsid w:val="00902FAA"/>
    <w:rsid w:val="00903E0A"/>
    <w:rsid w:val="00904721"/>
    <w:rsid w:val="009048AC"/>
    <w:rsid w:val="00904FE7"/>
    <w:rsid w:val="00905501"/>
    <w:rsid w:val="00906829"/>
    <w:rsid w:val="00906D76"/>
    <w:rsid w:val="00907780"/>
    <w:rsid w:val="00907897"/>
    <w:rsid w:val="00907EDD"/>
    <w:rsid w:val="009107AD"/>
    <w:rsid w:val="009125E8"/>
    <w:rsid w:val="00913E4F"/>
    <w:rsid w:val="00915568"/>
    <w:rsid w:val="00917E0C"/>
    <w:rsid w:val="00920711"/>
    <w:rsid w:val="00921A1E"/>
    <w:rsid w:val="00922DC7"/>
    <w:rsid w:val="00924E07"/>
    <w:rsid w:val="00924EA9"/>
    <w:rsid w:val="00925CE1"/>
    <w:rsid w:val="00925F5C"/>
    <w:rsid w:val="0092701A"/>
    <w:rsid w:val="009273E8"/>
    <w:rsid w:val="00930897"/>
    <w:rsid w:val="009320D2"/>
    <w:rsid w:val="009329FB"/>
    <w:rsid w:val="00932C77"/>
    <w:rsid w:val="0093417F"/>
    <w:rsid w:val="00934AC2"/>
    <w:rsid w:val="00935128"/>
    <w:rsid w:val="00935AED"/>
    <w:rsid w:val="0093605F"/>
    <w:rsid w:val="00936B71"/>
    <w:rsid w:val="009375BB"/>
    <w:rsid w:val="009418E9"/>
    <w:rsid w:val="00942A23"/>
    <w:rsid w:val="00946044"/>
    <w:rsid w:val="0094653B"/>
    <w:rsid w:val="009465AB"/>
    <w:rsid w:val="009466BE"/>
    <w:rsid w:val="00946DEE"/>
    <w:rsid w:val="009509EB"/>
    <w:rsid w:val="00950B7D"/>
    <w:rsid w:val="00953499"/>
    <w:rsid w:val="00953CE0"/>
    <w:rsid w:val="00954A16"/>
    <w:rsid w:val="00954CB3"/>
    <w:rsid w:val="0095696D"/>
    <w:rsid w:val="0095782C"/>
    <w:rsid w:val="00957E54"/>
    <w:rsid w:val="00960A8C"/>
    <w:rsid w:val="00960F2D"/>
    <w:rsid w:val="00961090"/>
    <w:rsid w:val="00963929"/>
    <w:rsid w:val="00963AB5"/>
    <w:rsid w:val="00963E65"/>
    <w:rsid w:val="0096482F"/>
    <w:rsid w:val="00964E3A"/>
    <w:rsid w:val="0096554A"/>
    <w:rsid w:val="00967126"/>
    <w:rsid w:val="00970EAE"/>
    <w:rsid w:val="00971627"/>
    <w:rsid w:val="00972797"/>
    <w:rsid w:val="0097279D"/>
    <w:rsid w:val="00976837"/>
    <w:rsid w:val="00977390"/>
    <w:rsid w:val="00977AAA"/>
    <w:rsid w:val="00980311"/>
    <w:rsid w:val="0098110E"/>
    <w:rsid w:val="0098170E"/>
    <w:rsid w:val="0098285C"/>
    <w:rsid w:val="00983B56"/>
    <w:rsid w:val="009847FD"/>
    <w:rsid w:val="009851B3"/>
    <w:rsid w:val="00985300"/>
    <w:rsid w:val="00985C40"/>
    <w:rsid w:val="00986720"/>
    <w:rsid w:val="00987F00"/>
    <w:rsid w:val="00987F02"/>
    <w:rsid w:val="0099403D"/>
    <w:rsid w:val="00995B0B"/>
    <w:rsid w:val="00996A17"/>
    <w:rsid w:val="009A0BB5"/>
    <w:rsid w:val="009A1883"/>
    <w:rsid w:val="009A1E6D"/>
    <w:rsid w:val="009A39F5"/>
    <w:rsid w:val="009A4588"/>
    <w:rsid w:val="009A5C85"/>
    <w:rsid w:val="009A5EA5"/>
    <w:rsid w:val="009A63F8"/>
    <w:rsid w:val="009A6931"/>
    <w:rsid w:val="009A6E0F"/>
    <w:rsid w:val="009B00C2"/>
    <w:rsid w:val="009B26AB"/>
    <w:rsid w:val="009B2CA0"/>
    <w:rsid w:val="009B3476"/>
    <w:rsid w:val="009B39BC"/>
    <w:rsid w:val="009B4358"/>
    <w:rsid w:val="009B470D"/>
    <w:rsid w:val="009B5069"/>
    <w:rsid w:val="009B69AD"/>
    <w:rsid w:val="009B6ED9"/>
    <w:rsid w:val="009B7806"/>
    <w:rsid w:val="009C05C1"/>
    <w:rsid w:val="009C0914"/>
    <w:rsid w:val="009C0D65"/>
    <w:rsid w:val="009C1E9A"/>
    <w:rsid w:val="009C2A33"/>
    <w:rsid w:val="009C2E49"/>
    <w:rsid w:val="009C36CD"/>
    <w:rsid w:val="009C4191"/>
    <w:rsid w:val="009C43A5"/>
    <w:rsid w:val="009C5A1D"/>
    <w:rsid w:val="009C6B08"/>
    <w:rsid w:val="009C70FC"/>
    <w:rsid w:val="009C7B3A"/>
    <w:rsid w:val="009D002B"/>
    <w:rsid w:val="009D113A"/>
    <w:rsid w:val="009D1293"/>
    <w:rsid w:val="009D20F1"/>
    <w:rsid w:val="009D37C7"/>
    <w:rsid w:val="009D4BBD"/>
    <w:rsid w:val="009D54D7"/>
    <w:rsid w:val="009D557B"/>
    <w:rsid w:val="009D5A41"/>
    <w:rsid w:val="009D73AE"/>
    <w:rsid w:val="009E05D4"/>
    <w:rsid w:val="009E0B2C"/>
    <w:rsid w:val="009E13BF"/>
    <w:rsid w:val="009E32A2"/>
    <w:rsid w:val="009E3631"/>
    <w:rsid w:val="009E3EB9"/>
    <w:rsid w:val="009E552A"/>
    <w:rsid w:val="009E69C2"/>
    <w:rsid w:val="009E70AF"/>
    <w:rsid w:val="009E7AEB"/>
    <w:rsid w:val="009F1B37"/>
    <w:rsid w:val="009F207F"/>
    <w:rsid w:val="009F4B4A"/>
    <w:rsid w:val="009F4EB0"/>
    <w:rsid w:val="009F4F2B"/>
    <w:rsid w:val="009F513E"/>
    <w:rsid w:val="009F520E"/>
    <w:rsid w:val="009F5802"/>
    <w:rsid w:val="009F5806"/>
    <w:rsid w:val="009F64AE"/>
    <w:rsid w:val="009F7015"/>
    <w:rsid w:val="009F7686"/>
    <w:rsid w:val="00A0042D"/>
    <w:rsid w:val="00A0053A"/>
    <w:rsid w:val="00A00C33"/>
    <w:rsid w:val="00A00ECB"/>
    <w:rsid w:val="00A01103"/>
    <w:rsid w:val="00A012C0"/>
    <w:rsid w:val="00A014BB"/>
    <w:rsid w:val="00A01ABC"/>
    <w:rsid w:val="00A01E10"/>
    <w:rsid w:val="00A02588"/>
    <w:rsid w:val="00A02D81"/>
    <w:rsid w:val="00A03F54"/>
    <w:rsid w:val="00A0432D"/>
    <w:rsid w:val="00A04F32"/>
    <w:rsid w:val="00A0581E"/>
    <w:rsid w:val="00A07689"/>
    <w:rsid w:val="00A07906"/>
    <w:rsid w:val="00A10908"/>
    <w:rsid w:val="00A12330"/>
    <w:rsid w:val="00A123EC"/>
    <w:rsid w:val="00A1259F"/>
    <w:rsid w:val="00A12957"/>
    <w:rsid w:val="00A12ED5"/>
    <w:rsid w:val="00A138AA"/>
    <w:rsid w:val="00A1446F"/>
    <w:rsid w:val="00A151B5"/>
    <w:rsid w:val="00A17165"/>
    <w:rsid w:val="00A2014F"/>
    <w:rsid w:val="00A21609"/>
    <w:rsid w:val="00A220FF"/>
    <w:rsid w:val="00A227E0"/>
    <w:rsid w:val="00A232E4"/>
    <w:rsid w:val="00A24880"/>
    <w:rsid w:val="00A24AAD"/>
    <w:rsid w:val="00A24CDE"/>
    <w:rsid w:val="00A26A8A"/>
    <w:rsid w:val="00A27255"/>
    <w:rsid w:val="00A2729F"/>
    <w:rsid w:val="00A30C7D"/>
    <w:rsid w:val="00A31632"/>
    <w:rsid w:val="00A32304"/>
    <w:rsid w:val="00A3420E"/>
    <w:rsid w:val="00A35248"/>
    <w:rsid w:val="00A3561B"/>
    <w:rsid w:val="00A35D66"/>
    <w:rsid w:val="00A36560"/>
    <w:rsid w:val="00A37E43"/>
    <w:rsid w:val="00A37F58"/>
    <w:rsid w:val="00A41085"/>
    <w:rsid w:val="00A41F23"/>
    <w:rsid w:val="00A425FA"/>
    <w:rsid w:val="00A42B82"/>
    <w:rsid w:val="00A43960"/>
    <w:rsid w:val="00A43B93"/>
    <w:rsid w:val="00A46902"/>
    <w:rsid w:val="00A46C0E"/>
    <w:rsid w:val="00A50CDB"/>
    <w:rsid w:val="00A51F3E"/>
    <w:rsid w:val="00A5364B"/>
    <w:rsid w:val="00A54100"/>
    <w:rsid w:val="00A54142"/>
    <w:rsid w:val="00A54C42"/>
    <w:rsid w:val="00A560DC"/>
    <w:rsid w:val="00A572B1"/>
    <w:rsid w:val="00A577AF"/>
    <w:rsid w:val="00A60177"/>
    <w:rsid w:val="00A602D9"/>
    <w:rsid w:val="00A61C27"/>
    <w:rsid w:val="00A62638"/>
    <w:rsid w:val="00A6344D"/>
    <w:rsid w:val="00A63B82"/>
    <w:rsid w:val="00A644B8"/>
    <w:rsid w:val="00A67B8D"/>
    <w:rsid w:val="00A70403"/>
    <w:rsid w:val="00A7063E"/>
    <w:rsid w:val="00A70E35"/>
    <w:rsid w:val="00A720DC"/>
    <w:rsid w:val="00A74FBD"/>
    <w:rsid w:val="00A803CF"/>
    <w:rsid w:val="00A807EB"/>
    <w:rsid w:val="00A80A8E"/>
    <w:rsid w:val="00A8133F"/>
    <w:rsid w:val="00A81CD0"/>
    <w:rsid w:val="00A8227E"/>
    <w:rsid w:val="00A82CB4"/>
    <w:rsid w:val="00A837A8"/>
    <w:rsid w:val="00A83C36"/>
    <w:rsid w:val="00A8435B"/>
    <w:rsid w:val="00A85CBC"/>
    <w:rsid w:val="00A86ADF"/>
    <w:rsid w:val="00A9051D"/>
    <w:rsid w:val="00A9231B"/>
    <w:rsid w:val="00A92734"/>
    <w:rsid w:val="00A932BB"/>
    <w:rsid w:val="00A93579"/>
    <w:rsid w:val="00A93934"/>
    <w:rsid w:val="00A95D51"/>
    <w:rsid w:val="00A96B3C"/>
    <w:rsid w:val="00A97BD4"/>
    <w:rsid w:val="00AA18AE"/>
    <w:rsid w:val="00AA1CB6"/>
    <w:rsid w:val="00AA228B"/>
    <w:rsid w:val="00AA597A"/>
    <w:rsid w:val="00AA5C88"/>
    <w:rsid w:val="00AA66AD"/>
    <w:rsid w:val="00AA67A3"/>
    <w:rsid w:val="00AA7AB2"/>
    <w:rsid w:val="00AA7E52"/>
    <w:rsid w:val="00AB038C"/>
    <w:rsid w:val="00AB03FE"/>
    <w:rsid w:val="00AB0AE4"/>
    <w:rsid w:val="00AB0CDE"/>
    <w:rsid w:val="00AB1655"/>
    <w:rsid w:val="00AB1873"/>
    <w:rsid w:val="00AB2213"/>
    <w:rsid w:val="00AB2C05"/>
    <w:rsid w:val="00AB3536"/>
    <w:rsid w:val="00AB474B"/>
    <w:rsid w:val="00AB5CCC"/>
    <w:rsid w:val="00AB69A6"/>
    <w:rsid w:val="00AB74E2"/>
    <w:rsid w:val="00AB7828"/>
    <w:rsid w:val="00AC27C9"/>
    <w:rsid w:val="00AC2CD1"/>
    <w:rsid w:val="00AC2E9A"/>
    <w:rsid w:val="00AC5AAB"/>
    <w:rsid w:val="00AC5AEC"/>
    <w:rsid w:val="00AC5F28"/>
    <w:rsid w:val="00AC6900"/>
    <w:rsid w:val="00AC6E98"/>
    <w:rsid w:val="00AC78AF"/>
    <w:rsid w:val="00AD0AA8"/>
    <w:rsid w:val="00AD161F"/>
    <w:rsid w:val="00AD304B"/>
    <w:rsid w:val="00AD381C"/>
    <w:rsid w:val="00AD4497"/>
    <w:rsid w:val="00AD4A1D"/>
    <w:rsid w:val="00AD7780"/>
    <w:rsid w:val="00AE026C"/>
    <w:rsid w:val="00AE0735"/>
    <w:rsid w:val="00AE2263"/>
    <w:rsid w:val="00AE248E"/>
    <w:rsid w:val="00AE2D12"/>
    <w:rsid w:val="00AE2F06"/>
    <w:rsid w:val="00AE3E9A"/>
    <w:rsid w:val="00AE47A0"/>
    <w:rsid w:val="00AE4F1C"/>
    <w:rsid w:val="00AE5CD1"/>
    <w:rsid w:val="00AF0A58"/>
    <w:rsid w:val="00AF1433"/>
    <w:rsid w:val="00AF248C"/>
    <w:rsid w:val="00AF48B4"/>
    <w:rsid w:val="00AF4923"/>
    <w:rsid w:val="00AF549C"/>
    <w:rsid w:val="00AF5D04"/>
    <w:rsid w:val="00AF7C74"/>
    <w:rsid w:val="00B000AF"/>
    <w:rsid w:val="00B01540"/>
    <w:rsid w:val="00B016D3"/>
    <w:rsid w:val="00B019C6"/>
    <w:rsid w:val="00B020D9"/>
    <w:rsid w:val="00B027C1"/>
    <w:rsid w:val="00B04E79"/>
    <w:rsid w:val="00B0694D"/>
    <w:rsid w:val="00B07488"/>
    <w:rsid w:val="00B075A2"/>
    <w:rsid w:val="00B107CC"/>
    <w:rsid w:val="00B10DD2"/>
    <w:rsid w:val="00B115DC"/>
    <w:rsid w:val="00B11952"/>
    <w:rsid w:val="00B149AC"/>
    <w:rsid w:val="00B14BD2"/>
    <w:rsid w:val="00B1557F"/>
    <w:rsid w:val="00B1668D"/>
    <w:rsid w:val="00B16AAC"/>
    <w:rsid w:val="00B17981"/>
    <w:rsid w:val="00B20CAD"/>
    <w:rsid w:val="00B20F71"/>
    <w:rsid w:val="00B22A36"/>
    <w:rsid w:val="00B233BB"/>
    <w:rsid w:val="00B25612"/>
    <w:rsid w:val="00B26437"/>
    <w:rsid w:val="00B2678E"/>
    <w:rsid w:val="00B30647"/>
    <w:rsid w:val="00B30D5A"/>
    <w:rsid w:val="00B312E5"/>
    <w:rsid w:val="00B31F0E"/>
    <w:rsid w:val="00B34F25"/>
    <w:rsid w:val="00B4196E"/>
    <w:rsid w:val="00B43672"/>
    <w:rsid w:val="00B4496E"/>
    <w:rsid w:val="00B464A9"/>
    <w:rsid w:val="00B473D8"/>
    <w:rsid w:val="00B47464"/>
    <w:rsid w:val="00B4756D"/>
    <w:rsid w:val="00B5165A"/>
    <w:rsid w:val="00B524C1"/>
    <w:rsid w:val="00B52C8D"/>
    <w:rsid w:val="00B564BF"/>
    <w:rsid w:val="00B6104E"/>
    <w:rsid w:val="00B610C7"/>
    <w:rsid w:val="00B61C1B"/>
    <w:rsid w:val="00B61E23"/>
    <w:rsid w:val="00B62106"/>
    <w:rsid w:val="00B621CD"/>
    <w:rsid w:val="00B6239F"/>
    <w:rsid w:val="00B626A8"/>
    <w:rsid w:val="00B65695"/>
    <w:rsid w:val="00B66526"/>
    <w:rsid w:val="00B665A3"/>
    <w:rsid w:val="00B703B4"/>
    <w:rsid w:val="00B726FE"/>
    <w:rsid w:val="00B734DF"/>
    <w:rsid w:val="00B7353C"/>
    <w:rsid w:val="00B73BB4"/>
    <w:rsid w:val="00B74F35"/>
    <w:rsid w:val="00B75649"/>
    <w:rsid w:val="00B77F3E"/>
    <w:rsid w:val="00B80532"/>
    <w:rsid w:val="00B81D67"/>
    <w:rsid w:val="00B82039"/>
    <w:rsid w:val="00B82454"/>
    <w:rsid w:val="00B90097"/>
    <w:rsid w:val="00B90999"/>
    <w:rsid w:val="00B91AD7"/>
    <w:rsid w:val="00B92BBC"/>
    <w:rsid w:val="00B92D23"/>
    <w:rsid w:val="00B95BC8"/>
    <w:rsid w:val="00B960A4"/>
    <w:rsid w:val="00B966C5"/>
    <w:rsid w:val="00B96E87"/>
    <w:rsid w:val="00B97633"/>
    <w:rsid w:val="00BA09D6"/>
    <w:rsid w:val="00BA146A"/>
    <w:rsid w:val="00BA2220"/>
    <w:rsid w:val="00BA2DF1"/>
    <w:rsid w:val="00BA2E51"/>
    <w:rsid w:val="00BA32EE"/>
    <w:rsid w:val="00BA3719"/>
    <w:rsid w:val="00BA49B0"/>
    <w:rsid w:val="00BA5B01"/>
    <w:rsid w:val="00BB4380"/>
    <w:rsid w:val="00BB59B1"/>
    <w:rsid w:val="00BB5B36"/>
    <w:rsid w:val="00BB7AA2"/>
    <w:rsid w:val="00BC027B"/>
    <w:rsid w:val="00BC1C01"/>
    <w:rsid w:val="00BC30A6"/>
    <w:rsid w:val="00BC3ED3"/>
    <w:rsid w:val="00BC3EF6"/>
    <w:rsid w:val="00BC4E34"/>
    <w:rsid w:val="00BC51D0"/>
    <w:rsid w:val="00BC5633"/>
    <w:rsid w:val="00BC58E1"/>
    <w:rsid w:val="00BC59CA"/>
    <w:rsid w:val="00BC6462"/>
    <w:rsid w:val="00BC6A06"/>
    <w:rsid w:val="00BC7724"/>
    <w:rsid w:val="00BD0A32"/>
    <w:rsid w:val="00BD15F4"/>
    <w:rsid w:val="00BD4E55"/>
    <w:rsid w:val="00BD513B"/>
    <w:rsid w:val="00BD5D0F"/>
    <w:rsid w:val="00BD5E52"/>
    <w:rsid w:val="00BE00CD"/>
    <w:rsid w:val="00BE099B"/>
    <w:rsid w:val="00BE0E75"/>
    <w:rsid w:val="00BE1789"/>
    <w:rsid w:val="00BE1CC3"/>
    <w:rsid w:val="00BE3032"/>
    <w:rsid w:val="00BE3634"/>
    <w:rsid w:val="00BE3E30"/>
    <w:rsid w:val="00BE44DA"/>
    <w:rsid w:val="00BE5274"/>
    <w:rsid w:val="00BE605B"/>
    <w:rsid w:val="00BE6F52"/>
    <w:rsid w:val="00BE71CD"/>
    <w:rsid w:val="00BE7748"/>
    <w:rsid w:val="00BE7BDA"/>
    <w:rsid w:val="00BF0548"/>
    <w:rsid w:val="00BF4949"/>
    <w:rsid w:val="00BF4A95"/>
    <w:rsid w:val="00BF4D7C"/>
    <w:rsid w:val="00BF5085"/>
    <w:rsid w:val="00C013F4"/>
    <w:rsid w:val="00C025CC"/>
    <w:rsid w:val="00C040AB"/>
    <w:rsid w:val="00C0499B"/>
    <w:rsid w:val="00C05406"/>
    <w:rsid w:val="00C0559A"/>
    <w:rsid w:val="00C05CF0"/>
    <w:rsid w:val="00C062FB"/>
    <w:rsid w:val="00C06FED"/>
    <w:rsid w:val="00C10ED2"/>
    <w:rsid w:val="00C119AC"/>
    <w:rsid w:val="00C1260D"/>
    <w:rsid w:val="00C133A5"/>
    <w:rsid w:val="00C14EE6"/>
    <w:rsid w:val="00C151DA"/>
    <w:rsid w:val="00C152A1"/>
    <w:rsid w:val="00C16CCB"/>
    <w:rsid w:val="00C20F6A"/>
    <w:rsid w:val="00C2142B"/>
    <w:rsid w:val="00C22987"/>
    <w:rsid w:val="00C23342"/>
    <w:rsid w:val="00C23956"/>
    <w:rsid w:val="00C248E6"/>
    <w:rsid w:val="00C25D08"/>
    <w:rsid w:val="00C2766F"/>
    <w:rsid w:val="00C30815"/>
    <w:rsid w:val="00C30E56"/>
    <w:rsid w:val="00C31A52"/>
    <w:rsid w:val="00C3223B"/>
    <w:rsid w:val="00C32E2D"/>
    <w:rsid w:val="00C333C6"/>
    <w:rsid w:val="00C340F2"/>
    <w:rsid w:val="00C35CC5"/>
    <w:rsid w:val="00C361C5"/>
    <w:rsid w:val="00C36FBD"/>
    <w:rsid w:val="00C377D1"/>
    <w:rsid w:val="00C37BDA"/>
    <w:rsid w:val="00C37C84"/>
    <w:rsid w:val="00C400D5"/>
    <w:rsid w:val="00C42998"/>
    <w:rsid w:val="00C42B41"/>
    <w:rsid w:val="00C46166"/>
    <w:rsid w:val="00C4710D"/>
    <w:rsid w:val="00C475C7"/>
    <w:rsid w:val="00C50CAD"/>
    <w:rsid w:val="00C517F3"/>
    <w:rsid w:val="00C544B0"/>
    <w:rsid w:val="00C55168"/>
    <w:rsid w:val="00C56A7B"/>
    <w:rsid w:val="00C57933"/>
    <w:rsid w:val="00C60206"/>
    <w:rsid w:val="00C60700"/>
    <w:rsid w:val="00C607B3"/>
    <w:rsid w:val="00C615D4"/>
    <w:rsid w:val="00C61B5D"/>
    <w:rsid w:val="00C61C0E"/>
    <w:rsid w:val="00C61C64"/>
    <w:rsid w:val="00C61CDA"/>
    <w:rsid w:val="00C6547D"/>
    <w:rsid w:val="00C65574"/>
    <w:rsid w:val="00C6594E"/>
    <w:rsid w:val="00C706B5"/>
    <w:rsid w:val="00C707BD"/>
    <w:rsid w:val="00C72956"/>
    <w:rsid w:val="00C73045"/>
    <w:rsid w:val="00C73212"/>
    <w:rsid w:val="00C7354A"/>
    <w:rsid w:val="00C74379"/>
    <w:rsid w:val="00C74DD8"/>
    <w:rsid w:val="00C75C5E"/>
    <w:rsid w:val="00C7669F"/>
    <w:rsid w:val="00C76DFF"/>
    <w:rsid w:val="00C80B8F"/>
    <w:rsid w:val="00C81398"/>
    <w:rsid w:val="00C82743"/>
    <w:rsid w:val="00C82BCD"/>
    <w:rsid w:val="00C82FC7"/>
    <w:rsid w:val="00C834CE"/>
    <w:rsid w:val="00C86D65"/>
    <w:rsid w:val="00C9047F"/>
    <w:rsid w:val="00C9068F"/>
    <w:rsid w:val="00C91F65"/>
    <w:rsid w:val="00C92310"/>
    <w:rsid w:val="00C93BD5"/>
    <w:rsid w:val="00C95150"/>
    <w:rsid w:val="00C95A73"/>
    <w:rsid w:val="00C95F88"/>
    <w:rsid w:val="00C9749A"/>
    <w:rsid w:val="00CA02B0"/>
    <w:rsid w:val="00CA032E"/>
    <w:rsid w:val="00CA0436"/>
    <w:rsid w:val="00CA0555"/>
    <w:rsid w:val="00CA0610"/>
    <w:rsid w:val="00CA0CC6"/>
    <w:rsid w:val="00CA1109"/>
    <w:rsid w:val="00CA143A"/>
    <w:rsid w:val="00CA2182"/>
    <w:rsid w:val="00CA2186"/>
    <w:rsid w:val="00CA26EF"/>
    <w:rsid w:val="00CA3608"/>
    <w:rsid w:val="00CA3751"/>
    <w:rsid w:val="00CA4CA0"/>
    <w:rsid w:val="00CA54BB"/>
    <w:rsid w:val="00CA5E5E"/>
    <w:rsid w:val="00CA65FD"/>
    <w:rsid w:val="00CA7257"/>
    <w:rsid w:val="00CA7D7B"/>
    <w:rsid w:val="00CB0131"/>
    <w:rsid w:val="00CB0AE4"/>
    <w:rsid w:val="00CB0C21"/>
    <w:rsid w:val="00CB0D1A"/>
    <w:rsid w:val="00CB2B3B"/>
    <w:rsid w:val="00CB2B87"/>
    <w:rsid w:val="00CB3627"/>
    <w:rsid w:val="00CB4975"/>
    <w:rsid w:val="00CB4B4B"/>
    <w:rsid w:val="00CB4B73"/>
    <w:rsid w:val="00CB6B18"/>
    <w:rsid w:val="00CB74CB"/>
    <w:rsid w:val="00CB7C7A"/>
    <w:rsid w:val="00CB7E04"/>
    <w:rsid w:val="00CC24B7"/>
    <w:rsid w:val="00CC449E"/>
    <w:rsid w:val="00CC5EEE"/>
    <w:rsid w:val="00CC7131"/>
    <w:rsid w:val="00CC7B9E"/>
    <w:rsid w:val="00CC7CEC"/>
    <w:rsid w:val="00CD06CA"/>
    <w:rsid w:val="00CD076A"/>
    <w:rsid w:val="00CD180C"/>
    <w:rsid w:val="00CD37DA"/>
    <w:rsid w:val="00CD3910"/>
    <w:rsid w:val="00CD4F2C"/>
    <w:rsid w:val="00CD5314"/>
    <w:rsid w:val="00CD6D78"/>
    <w:rsid w:val="00CD731C"/>
    <w:rsid w:val="00CD77D0"/>
    <w:rsid w:val="00CE056B"/>
    <w:rsid w:val="00CE08E8"/>
    <w:rsid w:val="00CE2133"/>
    <w:rsid w:val="00CE245D"/>
    <w:rsid w:val="00CE300F"/>
    <w:rsid w:val="00CE3582"/>
    <w:rsid w:val="00CE3795"/>
    <w:rsid w:val="00CE3E20"/>
    <w:rsid w:val="00CE4D36"/>
    <w:rsid w:val="00CE546F"/>
    <w:rsid w:val="00CE57ED"/>
    <w:rsid w:val="00CE7E32"/>
    <w:rsid w:val="00CE7FC6"/>
    <w:rsid w:val="00CF0861"/>
    <w:rsid w:val="00CF0D43"/>
    <w:rsid w:val="00CF4827"/>
    <w:rsid w:val="00CF4C69"/>
    <w:rsid w:val="00CF553C"/>
    <w:rsid w:val="00CF581C"/>
    <w:rsid w:val="00CF627D"/>
    <w:rsid w:val="00CF696F"/>
    <w:rsid w:val="00CF6E75"/>
    <w:rsid w:val="00CF71E0"/>
    <w:rsid w:val="00CF7F0F"/>
    <w:rsid w:val="00D000A0"/>
    <w:rsid w:val="00D001B1"/>
    <w:rsid w:val="00D00A1B"/>
    <w:rsid w:val="00D00B41"/>
    <w:rsid w:val="00D03176"/>
    <w:rsid w:val="00D04D8B"/>
    <w:rsid w:val="00D0580E"/>
    <w:rsid w:val="00D05EC1"/>
    <w:rsid w:val="00D060A8"/>
    <w:rsid w:val="00D06605"/>
    <w:rsid w:val="00D0720F"/>
    <w:rsid w:val="00D074E2"/>
    <w:rsid w:val="00D11B0B"/>
    <w:rsid w:val="00D11BA4"/>
    <w:rsid w:val="00D12828"/>
    <w:rsid w:val="00D12A3E"/>
    <w:rsid w:val="00D163E2"/>
    <w:rsid w:val="00D1662E"/>
    <w:rsid w:val="00D20406"/>
    <w:rsid w:val="00D22160"/>
    <w:rsid w:val="00D22172"/>
    <w:rsid w:val="00D22EDB"/>
    <w:rsid w:val="00D2301B"/>
    <w:rsid w:val="00D239EE"/>
    <w:rsid w:val="00D24A52"/>
    <w:rsid w:val="00D30534"/>
    <w:rsid w:val="00D320DD"/>
    <w:rsid w:val="00D335B9"/>
    <w:rsid w:val="00D33CD8"/>
    <w:rsid w:val="00D33FD7"/>
    <w:rsid w:val="00D34201"/>
    <w:rsid w:val="00D35297"/>
    <w:rsid w:val="00D35728"/>
    <w:rsid w:val="00D359A7"/>
    <w:rsid w:val="00D35FA6"/>
    <w:rsid w:val="00D37BCF"/>
    <w:rsid w:val="00D40F93"/>
    <w:rsid w:val="00D414FB"/>
    <w:rsid w:val="00D41AD1"/>
    <w:rsid w:val="00D41CB8"/>
    <w:rsid w:val="00D420A5"/>
    <w:rsid w:val="00D42277"/>
    <w:rsid w:val="00D43C59"/>
    <w:rsid w:val="00D44ADE"/>
    <w:rsid w:val="00D478C1"/>
    <w:rsid w:val="00D50C69"/>
    <w:rsid w:val="00D50D65"/>
    <w:rsid w:val="00D512E0"/>
    <w:rsid w:val="00D513CF"/>
    <w:rsid w:val="00D519F3"/>
    <w:rsid w:val="00D51D2A"/>
    <w:rsid w:val="00D53B7C"/>
    <w:rsid w:val="00D54F1E"/>
    <w:rsid w:val="00D54F5C"/>
    <w:rsid w:val="00D55F52"/>
    <w:rsid w:val="00D56508"/>
    <w:rsid w:val="00D57530"/>
    <w:rsid w:val="00D6054D"/>
    <w:rsid w:val="00D6131A"/>
    <w:rsid w:val="00D61611"/>
    <w:rsid w:val="00D61784"/>
    <w:rsid w:val="00D6178A"/>
    <w:rsid w:val="00D63A85"/>
    <w:rsid w:val="00D63B53"/>
    <w:rsid w:val="00D64B88"/>
    <w:rsid w:val="00D64DC5"/>
    <w:rsid w:val="00D65D63"/>
    <w:rsid w:val="00D66BA6"/>
    <w:rsid w:val="00D700B1"/>
    <w:rsid w:val="00D706E1"/>
    <w:rsid w:val="00D714CE"/>
    <w:rsid w:val="00D72C7E"/>
    <w:rsid w:val="00D730FA"/>
    <w:rsid w:val="00D73B5A"/>
    <w:rsid w:val="00D7625E"/>
    <w:rsid w:val="00D76631"/>
    <w:rsid w:val="00D768B7"/>
    <w:rsid w:val="00D77492"/>
    <w:rsid w:val="00D80DC7"/>
    <w:rsid w:val="00D811E8"/>
    <w:rsid w:val="00D81A44"/>
    <w:rsid w:val="00D82940"/>
    <w:rsid w:val="00D829A0"/>
    <w:rsid w:val="00D83072"/>
    <w:rsid w:val="00D83ABC"/>
    <w:rsid w:val="00D84870"/>
    <w:rsid w:val="00D877D4"/>
    <w:rsid w:val="00D91B92"/>
    <w:rsid w:val="00D922DC"/>
    <w:rsid w:val="00D926B3"/>
    <w:rsid w:val="00D92F63"/>
    <w:rsid w:val="00D93208"/>
    <w:rsid w:val="00D934F9"/>
    <w:rsid w:val="00D947B6"/>
    <w:rsid w:val="00D949DB"/>
    <w:rsid w:val="00D94A53"/>
    <w:rsid w:val="00D95D5A"/>
    <w:rsid w:val="00D97AA3"/>
    <w:rsid w:val="00D97E00"/>
    <w:rsid w:val="00DA00BC"/>
    <w:rsid w:val="00DA0AE2"/>
    <w:rsid w:val="00DA0E22"/>
    <w:rsid w:val="00DA10BE"/>
    <w:rsid w:val="00DA1EFA"/>
    <w:rsid w:val="00DA25E7"/>
    <w:rsid w:val="00DA28A1"/>
    <w:rsid w:val="00DA2DB7"/>
    <w:rsid w:val="00DA3687"/>
    <w:rsid w:val="00DA39F2"/>
    <w:rsid w:val="00DA564B"/>
    <w:rsid w:val="00DA6A5C"/>
    <w:rsid w:val="00DB311F"/>
    <w:rsid w:val="00DB4BCB"/>
    <w:rsid w:val="00DB4C11"/>
    <w:rsid w:val="00DB53C6"/>
    <w:rsid w:val="00DB59E3"/>
    <w:rsid w:val="00DB6CB6"/>
    <w:rsid w:val="00DB758F"/>
    <w:rsid w:val="00DB7D97"/>
    <w:rsid w:val="00DC1F1B"/>
    <w:rsid w:val="00DC34E1"/>
    <w:rsid w:val="00DC3D8F"/>
    <w:rsid w:val="00DC42E8"/>
    <w:rsid w:val="00DC6DBB"/>
    <w:rsid w:val="00DC7119"/>
    <w:rsid w:val="00DC7761"/>
    <w:rsid w:val="00DC7D60"/>
    <w:rsid w:val="00DD0022"/>
    <w:rsid w:val="00DD073C"/>
    <w:rsid w:val="00DD128C"/>
    <w:rsid w:val="00DD1B8F"/>
    <w:rsid w:val="00DD5BCC"/>
    <w:rsid w:val="00DD5ED5"/>
    <w:rsid w:val="00DD7509"/>
    <w:rsid w:val="00DD79C7"/>
    <w:rsid w:val="00DD7D6E"/>
    <w:rsid w:val="00DE142F"/>
    <w:rsid w:val="00DE1E8A"/>
    <w:rsid w:val="00DE22FD"/>
    <w:rsid w:val="00DE30CA"/>
    <w:rsid w:val="00DE33BD"/>
    <w:rsid w:val="00DE34B2"/>
    <w:rsid w:val="00DE387D"/>
    <w:rsid w:val="00DE49DE"/>
    <w:rsid w:val="00DE618B"/>
    <w:rsid w:val="00DE6EC2"/>
    <w:rsid w:val="00DE7236"/>
    <w:rsid w:val="00DE78CD"/>
    <w:rsid w:val="00DE7CE6"/>
    <w:rsid w:val="00DF0834"/>
    <w:rsid w:val="00DF0873"/>
    <w:rsid w:val="00DF2707"/>
    <w:rsid w:val="00DF42E7"/>
    <w:rsid w:val="00DF4D90"/>
    <w:rsid w:val="00DF5EBD"/>
    <w:rsid w:val="00DF6BA8"/>
    <w:rsid w:val="00DF7271"/>
    <w:rsid w:val="00DF78EA"/>
    <w:rsid w:val="00DF7CA3"/>
    <w:rsid w:val="00DF7F0D"/>
    <w:rsid w:val="00E0045E"/>
    <w:rsid w:val="00E00D5A"/>
    <w:rsid w:val="00E0126A"/>
    <w:rsid w:val="00E01462"/>
    <w:rsid w:val="00E018B3"/>
    <w:rsid w:val="00E01A76"/>
    <w:rsid w:val="00E01BC2"/>
    <w:rsid w:val="00E022EE"/>
    <w:rsid w:val="00E036F3"/>
    <w:rsid w:val="00E048BB"/>
    <w:rsid w:val="00E04B30"/>
    <w:rsid w:val="00E056E2"/>
    <w:rsid w:val="00E05DC7"/>
    <w:rsid w:val="00E05FB7"/>
    <w:rsid w:val="00E066E6"/>
    <w:rsid w:val="00E06807"/>
    <w:rsid w:val="00E06C5E"/>
    <w:rsid w:val="00E0752B"/>
    <w:rsid w:val="00E10689"/>
    <w:rsid w:val="00E1228E"/>
    <w:rsid w:val="00E12A0D"/>
    <w:rsid w:val="00E13374"/>
    <w:rsid w:val="00E14079"/>
    <w:rsid w:val="00E140BC"/>
    <w:rsid w:val="00E145BC"/>
    <w:rsid w:val="00E14EB1"/>
    <w:rsid w:val="00E15963"/>
    <w:rsid w:val="00E15F90"/>
    <w:rsid w:val="00E16D3E"/>
    <w:rsid w:val="00E17167"/>
    <w:rsid w:val="00E20520"/>
    <w:rsid w:val="00E21031"/>
    <w:rsid w:val="00E21D55"/>
    <w:rsid w:val="00E21FDC"/>
    <w:rsid w:val="00E23DA6"/>
    <w:rsid w:val="00E2551E"/>
    <w:rsid w:val="00E2689B"/>
    <w:rsid w:val="00E26B13"/>
    <w:rsid w:val="00E27E5A"/>
    <w:rsid w:val="00E30623"/>
    <w:rsid w:val="00E31135"/>
    <w:rsid w:val="00E317BA"/>
    <w:rsid w:val="00E32A87"/>
    <w:rsid w:val="00E3469B"/>
    <w:rsid w:val="00E3532A"/>
    <w:rsid w:val="00E357EE"/>
    <w:rsid w:val="00E35C7E"/>
    <w:rsid w:val="00E3679D"/>
    <w:rsid w:val="00E37206"/>
    <w:rsid w:val="00E3795D"/>
    <w:rsid w:val="00E37A79"/>
    <w:rsid w:val="00E4098A"/>
    <w:rsid w:val="00E41CAE"/>
    <w:rsid w:val="00E42014"/>
    <w:rsid w:val="00E42B85"/>
    <w:rsid w:val="00E42BB2"/>
    <w:rsid w:val="00E42EE3"/>
    <w:rsid w:val="00E43263"/>
    <w:rsid w:val="00E438AE"/>
    <w:rsid w:val="00E443CE"/>
    <w:rsid w:val="00E45547"/>
    <w:rsid w:val="00E46A2E"/>
    <w:rsid w:val="00E500F1"/>
    <w:rsid w:val="00E503B8"/>
    <w:rsid w:val="00E51446"/>
    <w:rsid w:val="00E529C8"/>
    <w:rsid w:val="00E53053"/>
    <w:rsid w:val="00E55DA0"/>
    <w:rsid w:val="00E56033"/>
    <w:rsid w:val="00E61159"/>
    <w:rsid w:val="00E61BFD"/>
    <w:rsid w:val="00E625DA"/>
    <w:rsid w:val="00E62D27"/>
    <w:rsid w:val="00E634DC"/>
    <w:rsid w:val="00E635F0"/>
    <w:rsid w:val="00E6651A"/>
    <w:rsid w:val="00E667F3"/>
    <w:rsid w:val="00E67794"/>
    <w:rsid w:val="00E70CC6"/>
    <w:rsid w:val="00E71254"/>
    <w:rsid w:val="00E73CCD"/>
    <w:rsid w:val="00E7548E"/>
    <w:rsid w:val="00E76453"/>
    <w:rsid w:val="00E77353"/>
    <w:rsid w:val="00E775AE"/>
    <w:rsid w:val="00E80ABF"/>
    <w:rsid w:val="00E8272C"/>
    <w:rsid w:val="00E827C7"/>
    <w:rsid w:val="00E83F03"/>
    <w:rsid w:val="00E85DBD"/>
    <w:rsid w:val="00E87A99"/>
    <w:rsid w:val="00E87FA2"/>
    <w:rsid w:val="00E90702"/>
    <w:rsid w:val="00E9241E"/>
    <w:rsid w:val="00E93BAC"/>
    <w:rsid w:val="00E93DEF"/>
    <w:rsid w:val="00E947B1"/>
    <w:rsid w:val="00E96852"/>
    <w:rsid w:val="00E96DEB"/>
    <w:rsid w:val="00EA0FC3"/>
    <w:rsid w:val="00EA16AC"/>
    <w:rsid w:val="00EA385A"/>
    <w:rsid w:val="00EA3931"/>
    <w:rsid w:val="00EA3D61"/>
    <w:rsid w:val="00EA411E"/>
    <w:rsid w:val="00EA658E"/>
    <w:rsid w:val="00EA7A88"/>
    <w:rsid w:val="00EB24BF"/>
    <w:rsid w:val="00EB27F2"/>
    <w:rsid w:val="00EB3928"/>
    <w:rsid w:val="00EB42DF"/>
    <w:rsid w:val="00EB5373"/>
    <w:rsid w:val="00EB5B7D"/>
    <w:rsid w:val="00EC02A2"/>
    <w:rsid w:val="00EC260F"/>
    <w:rsid w:val="00EC379B"/>
    <w:rsid w:val="00EC37DF"/>
    <w:rsid w:val="00EC3A99"/>
    <w:rsid w:val="00EC3DF7"/>
    <w:rsid w:val="00EC4154"/>
    <w:rsid w:val="00EC41B1"/>
    <w:rsid w:val="00EC44DB"/>
    <w:rsid w:val="00EC4B59"/>
    <w:rsid w:val="00EC62ED"/>
    <w:rsid w:val="00EC6E01"/>
    <w:rsid w:val="00EC7DFF"/>
    <w:rsid w:val="00ED0270"/>
    <w:rsid w:val="00ED0665"/>
    <w:rsid w:val="00ED12C0"/>
    <w:rsid w:val="00ED139C"/>
    <w:rsid w:val="00ED19F0"/>
    <w:rsid w:val="00ED2B50"/>
    <w:rsid w:val="00ED3A32"/>
    <w:rsid w:val="00ED3BDE"/>
    <w:rsid w:val="00ED6275"/>
    <w:rsid w:val="00ED68FB"/>
    <w:rsid w:val="00ED783A"/>
    <w:rsid w:val="00EE0B53"/>
    <w:rsid w:val="00EE2E34"/>
    <w:rsid w:val="00EE2E91"/>
    <w:rsid w:val="00EE3370"/>
    <w:rsid w:val="00EE43A2"/>
    <w:rsid w:val="00EE46B7"/>
    <w:rsid w:val="00EE50C6"/>
    <w:rsid w:val="00EE5A49"/>
    <w:rsid w:val="00EE5BA8"/>
    <w:rsid w:val="00EE63AE"/>
    <w:rsid w:val="00EE664B"/>
    <w:rsid w:val="00EE7617"/>
    <w:rsid w:val="00EE76D6"/>
    <w:rsid w:val="00EF10BA"/>
    <w:rsid w:val="00EF1738"/>
    <w:rsid w:val="00EF2BAF"/>
    <w:rsid w:val="00EF3B8F"/>
    <w:rsid w:val="00EF543E"/>
    <w:rsid w:val="00EF559F"/>
    <w:rsid w:val="00EF5AA2"/>
    <w:rsid w:val="00EF7E26"/>
    <w:rsid w:val="00F0093F"/>
    <w:rsid w:val="00F01DFA"/>
    <w:rsid w:val="00F02096"/>
    <w:rsid w:val="00F02457"/>
    <w:rsid w:val="00F036C3"/>
    <w:rsid w:val="00F0417E"/>
    <w:rsid w:val="00F05397"/>
    <w:rsid w:val="00F0638C"/>
    <w:rsid w:val="00F06A12"/>
    <w:rsid w:val="00F103C5"/>
    <w:rsid w:val="00F11C0C"/>
    <w:rsid w:val="00F11E04"/>
    <w:rsid w:val="00F12B24"/>
    <w:rsid w:val="00F12BC7"/>
    <w:rsid w:val="00F14653"/>
    <w:rsid w:val="00F15052"/>
    <w:rsid w:val="00F15081"/>
    <w:rsid w:val="00F15223"/>
    <w:rsid w:val="00F158AD"/>
    <w:rsid w:val="00F164B4"/>
    <w:rsid w:val="00F176E4"/>
    <w:rsid w:val="00F17770"/>
    <w:rsid w:val="00F2093C"/>
    <w:rsid w:val="00F20E5F"/>
    <w:rsid w:val="00F21B57"/>
    <w:rsid w:val="00F249DB"/>
    <w:rsid w:val="00F25C26"/>
    <w:rsid w:val="00F25CC2"/>
    <w:rsid w:val="00F27573"/>
    <w:rsid w:val="00F30438"/>
    <w:rsid w:val="00F307B6"/>
    <w:rsid w:val="00F30EB8"/>
    <w:rsid w:val="00F31876"/>
    <w:rsid w:val="00F31C67"/>
    <w:rsid w:val="00F33F84"/>
    <w:rsid w:val="00F354E3"/>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40EC"/>
    <w:rsid w:val="00F55D84"/>
    <w:rsid w:val="00F5605D"/>
    <w:rsid w:val="00F579DF"/>
    <w:rsid w:val="00F60049"/>
    <w:rsid w:val="00F61C14"/>
    <w:rsid w:val="00F6514B"/>
    <w:rsid w:val="00F6533E"/>
    <w:rsid w:val="00F6587F"/>
    <w:rsid w:val="00F67981"/>
    <w:rsid w:val="00F706CA"/>
    <w:rsid w:val="00F70F8D"/>
    <w:rsid w:val="00F71C5A"/>
    <w:rsid w:val="00F727BF"/>
    <w:rsid w:val="00F733A4"/>
    <w:rsid w:val="00F7758F"/>
    <w:rsid w:val="00F82811"/>
    <w:rsid w:val="00F83752"/>
    <w:rsid w:val="00F83F8D"/>
    <w:rsid w:val="00F84153"/>
    <w:rsid w:val="00F846AA"/>
    <w:rsid w:val="00F85661"/>
    <w:rsid w:val="00F875BC"/>
    <w:rsid w:val="00F90D16"/>
    <w:rsid w:val="00F914BD"/>
    <w:rsid w:val="00F91589"/>
    <w:rsid w:val="00F930B2"/>
    <w:rsid w:val="00F95EE8"/>
    <w:rsid w:val="00F96602"/>
    <w:rsid w:val="00F9735A"/>
    <w:rsid w:val="00F978BE"/>
    <w:rsid w:val="00FA0832"/>
    <w:rsid w:val="00FA1303"/>
    <w:rsid w:val="00FA30CE"/>
    <w:rsid w:val="00FA32FC"/>
    <w:rsid w:val="00FA59FD"/>
    <w:rsid w:val="00FA5D8C"/>
    <w:rsid w:val="00FA6403"/>
    <w:rsid w:val="00FB1414"/>
    <w:rsid w:val="00FB16CD"/>
    <w:rsid w:val="00FB453A"/>
    <w:rsid w:val="00FB5C3D"/>
    <w:rsid w:val="00FB5F48"/>
    <w:rsid w:val="00FB6D7F"/>
    <w:rsid w:val="00FB73AE"/>
    <w:rsid w:val="00FC04A7"/>
    <w:rsid w:val="00FC1E02"/>
    <w:rsid w:val="00FC3E57"/>
    <w:rsid w:val="00FC5388"/>
    <w:rsid w:val="00FC5F5B"/>
    <w:rsid w:val="00FC6091"/>
    <w:rsid w:val="00FC60B5"/>
    <w:rsid w:val="00FC6604"/>
    <w:rsid w:val="00FC726C"/>
    <w:rsid w:val="00FD05FB"/>
    <w:rsid w:val="00FD1B4B"/>
    <w:rsid w:val="00FD1B94"/>
    <w:rsid w:val="00FD38E4"/>
    <w:rsid w:val="00FD58A1"/>
    <w:rsid w:val="00FD6D79"/>
    <w:rsid w:val="00FD729A"/>
    <w:rsid w:val="00FD73A1"/>
    <w:rsid w:val="00FE0FF2"/>
    <w:rsid w:val="00FE1569"/>
    <w:rsid w:val="00FE19C5"/>
    <w:rsid w:val="00FE2BA7"/>
    <w:rsid w:val="00FE4286"/>
    <w:rsid w:val="00FE48C3"/>
    <w:rsid w:val="00FE5909"/>
    <w:rsid w:val="00FE5B2B"/>
    <w:rsid w:val="00FE652E"/>
    <w:rsid w:val="00FE6B4F"/>
    <w:rsid w:val="00FE71FE"/>
    <w:rsid w:val="00FE768A"/>
    <w:rsid w:val="00FE7D2A"/>
    <w:rsid w:val="00FF0A28"/>
    <w:rsid w:val="00FF0B8B"/>
    <w:rsid w:val="00FF0E93"/>
    <w:rsid w:val="00FF13C3"/>
    <w:rsid w:val="00FF2759"/>
    <w:rsid w:val="00FF2CDB"/>
    <w:rsid w:val="00FF34C8"/>
    <w:rsid w:val="00FF3E6D"/>
    <w:rsid w:val="00FF4341"/>
    <w:rsid w:val="00FF517B"/>
    <w:rsid w:val="00FF52A7"/>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7C1067F-D513-4FBD-8F2F-4F39C160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BE605B"/>
    <w:rPr>
      <w:sz w:val="16"/>
      <w:szCs w:val="16"/>
    </w:rPr>
  </w:style>
  <w:style w:type="paragraph" w:styleId="CommentText">
    <w:name w:val="annotation text"/>
    <w:basedOn w:val="Normal"/>
    <w:link w:val="CommentTextChar"/>
    <w:unhideWhenUsed/>
    <w:rsid w:val="00BE605B"/>
    <w:rPr>
      <w:sz w:val="20"/>
      <w:szCs w:val="20"/>
    </w:rPr>
  </w:style>
  <w:style w:type="character" w:customStyle="1" w:styleId="CommentTextChar">
    <w:name w:val="Comment Text Char"/>
    <w:basedOn w:val="DefaultParagraphFont"/>
    <w:link w:val="CommentText"/>
    <w:rsid w:val="00BE605B"/>
  </w:style>
  <w:style w:type="paragraph" w:styleId="CommentSubject">
    <w:name w:val="annotation subject"/>
    <w:basedOn w:val="CommentText"/>
    <w:next w:val="CommentText"/>
    <w:link w:val="CommentSubjectChar"/>
    <w:semiHidden/>
    <w:unhideWhenUsed/>
    <w:rsid w:val="00BE605B"/>
    <w:rPr>
      <w:b/>
      <w:bCs/>
    </w:rPr>
  </w:style>
  <w:style w:type="character" w:customStyle="1" w:styleId="CommentSubjectChar">
    <w:name w:val="Comment Subject Char"/>
    <w:basedOn w:val="CommentTextChar"/>
    <w:link w:val="CommentSubject"/>
    <w:semiHidden/>
    <w:rsid w:val="00BE605B"/>
    <w:rPr>
      <w:b/>
      <w:bCs/>
    </w:rPr>
  </w:style>
  <w:style w:type="character" w:styleId="Hyperlink">
    <w:name w:val="Hyperlink"/>
    <w:basedOn w:val="DefaultParagraphFont"/>
    <w:unhideWhenUsed/>
    <w:rsid w:val="00E357EE"/>
    <w:rPr>
      <w:color w:val="0000FF" w:themeColor="hyperlink"/>
      <w:u w:val="single"/>
    </w:rPr>
  </w:style>
  <w:style w:type="character" w:customStyle="1" w:styleId="UnresolvedMention1">
    <w:name w:val="Unresolved Mention1"/>
    <w:basedOn w:val="DefaultParagraphFont"/>
    <w:uiPriority w:val="99"/>
    <w:semiHidden/>
    <w:unhideWhenUsed/>
    <w:rsid w:val="00E357EE"/>
    <w:rPr>
      <w:color w:val="605E5C"/>
      <w:shd w:val="clear" w:color="auto" w:fill="E1DFDD"/>
    </w:rPr>
  </w:style>
  <w:style w:type="paragraph" w:styleId="ListParagraph">
    <w:name w:val="List Paragraph"/>
    <w:basedOn w:val="Normal"/>
    <w:uiPriority w:val="34"/>
    <w:qFormat/>
    <w:rsid w:val="008002A7"/>
    <w:pPr>
      <w:ind w:left="720"/>
      <w:contextualSpacing/>
    </w:pPr>
  </w:style>
  <w:style w:type="paragraph" w:styleId="Revision">
    <w:name w:val="Revision"/>
    <w:hidden/>
    <w:uiPriority w:val="99"/>
    <w:semiHidden/>
    <w:rsid w:val="00B015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10364</Words>
  <Characters>54532</Characters>
  <Application>Microsoft Office Word</Application>
  <DocSecurity>0</DocSecurity>
  <Lines>935</Lines>
  <Paragraphs>260</Paragraphs>
  <ScaleCrop>false</ScaleCrop>
  <HeadingPairs>
    <vt:vector size="2" baseType="variant">
      <vt:variant>
        <vt:lpstr>Title</vt:lpstr>
      </vt:variant>
      <vt:variant>
        <vt:i4>1</vt:i4>
      </vt:variant>
    </vt:vector>
  </HeadingPairs>
  <TitlesOfParts>
    <vt:vector size="1" baseType="lpstr">
      <vt:lpstr>BA - HB02802 (Committee Report (Substituted))</vt:lpstr>
    </vt:vector>
  </TitlesOfParts>
  <Company>State of Texas</Company>
  <LinksUpToDate>false</LinksUpToDate>
  <CharactersWithSpaces>64845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26220</dc:subject>
  <dc:creator>State of Texas</dc:creator>
  <dc:description>HB 2802 by Bucy-(H)Pensions, Investments &amp; Financial Services (Substitute Document Number: 89R 24121)</dc:description>
  <cp:lastModifiedBy>Damian Duarte</cp:lastModifiedBy>
  <cp:revision>2</cp:revision>
  <cp:lastPrinted>2003-11-26T17:21:00Z</cp:lastPrinted>
  <dcterms:created xsi:type="dcterms:W3CDTF">2025-05-01T15:59:00Z</dcterms:created>
  <dcterms:modified xsi:type="dcterms:W3CDTF">2025-05-01T15:59:00Z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25.119.566</vt:lpwstr>
  </property>
</Properties>
</file>