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B5F76" w14:paraId="3B437FE8" w14:textId="77777777" w:rsidTr="00345119">
        <w:tc>
          <w:tcPr>
            <w:tcW w:w="9576" w:type="dxa"/>
            <w:noWrap/>
          </w:tcPr>
          <w:p w14:paraId="22308AA4" w14:textId="77777777" w:rsidR="008423E4" w:rsidRPr="0022177D" w:rsidRDefault="00C679AE" w:rsidP="009063AB">
            <w:pPr>
              <w:pStyle w:val="Heading1"/>
            </w:pPr>
            <w:r w:rsidRPr="00631897">
              <w:t>BILL ANALYSIS</w:t>
            </w:r>
          </w:p>
        </w:tc>
      </w:tr>
    </w:tbl>
    <w:p w14:paraId="278EC851" w14:textId="77777777" w:rsidR="008423E4" w:rsidRPr="0022177D" w:rsidRDefault="008423E4" w:rsidP="009063AB">
      <w:pPr>
        <w:jc w:val="center"/>
      </w:pPr>
    </w:p>
    <w:p w14:paraId="2BA78785" w14:textId="77777777" w:rsidR="008423E4" w:rsidRPr="00B31F0E" w:rsidRDefault="008423E4" w:rsidP="009063AB"/>
    <w:p w14:paraId="5506C6B7" w14:textId="77777777" w:rsidR="008423E4" w:rsidRPr="00742794" w:rsidRDefault="008423E4" w:rsidP="009063AB">
      <w:pPr>
        <w:tabs>
          <w:tab w:val="right" w:pos="9360"/>
        </w:tabs>
      </w:pPr>
    </w:p>
    <w:tbl>
      <w:tblPr>
        <w:tblW w:w="0" w:type="auto"/>
        <w:tblLayout w:type="fixed"/>
        <w:tblLook w:val="01E0" w:firstRow="1" w:lastRow="1" w:firstColumn="1" w:lastColumn="1" w:noHBand="0" w:noVBand="0"/>
      </w:tblPr>
      <w:tblGrid>
        <w:gridCol w:w="9576"/>
      </w:tblGrid>
      <w:tr w:rsidR="007B5F76" w14:paraId="7344356D" w14:textId="77777777" w:rsidTr="00345119">
        <w:tc>
          <w:tcPr>
            <w:tcW w:w="9576" w:type="dxa"/>
          </w:tcPr>
          <w:p w14:paraId="00024CAD" w14:textId="6F5BC3A9" w:rsidR="008423E4" w:rsidRPr="00861995" w:rsidRDefault="00C679AE" w:rsidP="009063AB">
            <w:pPr>
              <w:jc w:val="right"/>
            </w:pPr>
            <w:r>
              <w:t>H.B. 2811</w:t>
            </w:r>
          </w:p>
        </w:tc>
      </w:tr>
      <w:tr w:rsidR="007B5F76" w14:paraId="3690310A" w14:textId="77777777" w:rsidTr="00345119">
        <w:tc>
          <w:tcPr>
            <w:tcW w:w="9576" w:type="dxa"/>
          </w:tcPr>
          <w:p w14:paraId="1AC299BA" w14:textId="79C4052E" w:rsidR="008423E4" w:rsidRPr="00861995" w:rsidRDefault="00C679AE" w:rsidP="009063AB">
            <w:pPr>
              <w:jc w:val="right"/>
            </w:pPr>
            <w:r>
              <w:t xml:space="preserve">By: </w:t>
            </w:r>
            <w:r w:rsidR="00F40C68">
              <w:t>Hayes</w:t>
            </w:r>
          </w:p>
        </w:tc>
      </w:tr>
      <w:tr w:rsidR="007B5F76" w14:paraId="688A7D2C" w14:textId="77777777" w:rsidTr="00345119">
        <w:tc>
          <w:tcPr>
            <w:tcW w:w="9576" w:type="dxa"/>
          </w:tcPr>
          <w:p w14:paraId="54B61683" w14:textId="3C00AF0B" w:rsidR="008423E4" w:rsidRPr="00861995" w:rsidRDefault="00C679AE" w:rsidP="009063AB">
            <w:pPr>
              <w:jc w:val="right"/>
            </w:pPr>
            <w:r>
              <w:t>Elections</w:t>
            </w:r>
          </w:p>
        </w:tc>
      </w:tr>
      <w:tr w:rsidR="007B5F76" w14:paraId="6F06C8C6" w14:textId="77777777" w:rsidTr="00345119">
        <w:tc>
          <w:tcPr>
            <w:tcW w:w="9576" w:type="dxa"/>
          </w:tcPr>
          <w:p w14:paraId="23F0FC2B" w14:textId="1EC537B5" w:rsidR="008423E4" w:rsidRDefault="00C679AE" w:rsidP="009063AB">
            <w:pPr>
              <w:jc w:val="right"/>
            </w:pPr>
            <w:r>
              <w:t>Committee Report (Unamended)</w:t>
            </w:r>
          </w:p>
        </w:tc>
      </w:tr>
    </w:tbl>
    <w:p w14:paraId="725134E2" w14:textId="77777777" w:rsidR="008423E4" w:rsidRDefault="008423E4" w:rsidP="009063AB">
      <w:pPr>
        <w:tabs>
          <w:tab w:val="right" w:pos="9360"/>
        </w:tabs>
      </w:pPr>
    </w:p>
    <w:p w14:paraId="3066C41A" w14:textId="77777777" w:rsidR="008423E4" w:rsidRDefault="008423E4" w:rsidP="009063AB"/>
    <w:p w14:paraId="717DF8FA" w14:textId="77777777" w:rsidR="008423E4" w:rsidRDefault="008423E4" w:rsidP="009063AB"/>
    <w:tbl>
      <w:tblPr>
        <w:tblW w:w="0" w:type="auto"/>
        <w:tblCellMar>
          <w:left w:w="115" w:type="dxa"/>
          <w:right w:w="115" w:type="dxa"/>
        </w:tblCellMar>
        <w:tblLook w:val="01E0" w:firstRow="1" w:lastRow="1" w:firstColumn="1" w:lastColumn="1" w:noHBand="0" w:noVBand="0"/>
      </w:tblPr>
      <w:tblGrid>
        <w:gridCol w:w="9360"/>
      </w:tblGrid>
      <w:tr w:rsidR="007B5F76" w14:paraId="573248E1" w14:textId="77777777" w:rsidTr="00345119">
        <w:tc>
          <w:tcPr>
            <w:tcW w:w="9576" w:type="dxa"/>
          </w:tcPr>
          <w:p w14:paraId="08C57F5E" w14:textId="77777777" w:rsidR="008423E4" w:rsidRPr="00A8133F" w:rsidRDefault="00C679AE" w:rsidP="009063AB">
            <w:pPr>
              <w:rPr>
                <w:b/>
              </w:rPr>
            </w:pPr>
            <w:r w:rsidRPr="009C1E9A">
              <w:rPr>
                <w:b/>
                <w:u w:val="single"/>
              </w:rPr>
              <w:t>BACKGROUND AND PURPOSE</w:t>
            </w:r>
            <w:r>
              <w:rPr>
                <w:b/>
              </w:rPr>
              <w:t xml:space="preserve"> </w:t>
            </w:r>
          </w:p>
          <w:p w14:paraId="1BB3E608" w14:textId="77777777" w:rsidR="008423E4" w:rsidRDefault="008423E4" w:rsidP="009063AB"/>
          <w:p w14:paraId="5F8C932D" w14:textId="0BEFA89F" w:rsidR="008423E4" w:rsidRDefault="00C679AE" w:rsidP="009063AB">
            <w:pPr>
              <w:pStyle w:val="Header"/>
              <w:tabs>
                <w:tab w:val="clear" w:pos="4320"/>
                <w:tab w:val="clear" w:pos="8640"/>
              </w:tabs>
              <w:jc w:val="both"/>
            </w:pPr>
            <w:r w:rsidRPr="004B7FFC">
              <w:t>On December 29, 2022</w:t>
            </w:r>
            <w:r w:rsidR="00997375">
              <w:t>,</w:t>
            </w:r>
            <w:r w:rsidRPr="004B7FFC">
              <w:t xml:space="preserve"> the </w:t>
            </w:r>
            <w:r w:rsidR="001C7056">
              <w:t>U.S.</w:t>
            </w:r>
            <w:r w:rsidRPr="004B7FFC">
              <w:t xml:space="preserve"> Congress changed the date for the meeting and vote of the electoral college from the first Monday after the second Wednesday in December following their appointment to the first Tuesday after the second Wednesday in December following their appointment. Since </w:t>
            </w:r>
            <w:r w:rsidR="001C7056">
              <w:t>then</w:t>
            </w:r>
            <w:r w:rsidRPr="004B7FFC">
              <w:t xml:space="preserve">, Texas </w:t>
            </w:r>
            <w:r w:rsidR="001C7056">
              <w:t>law</w:t>
            </w:r>
            <w:r w:rsidRPr="004B7FFC">
              <w:t xml:space="preserve"> has been in conflict with </w:t>
            </w:r>
            <w:r w:rsidR="001C7056">
              <w:t>that federal law</w:t>
            </w:r>
            <w:r w:rsidRPr="004B7FFC">
              <w:t>.</w:t>
            </w:r>
            <w:r>
              <w:t xml:space="preserve"> </w:t>
            </w:r>
            <w:r w:rsidRPr="004B7FFC">
              <w:t>H</w:t>
            </w:r>
            <w:r w:rsidR="001C7056">
              <w:t>.</w:t>
            </w:r>
            <w:r w:rsidRPr="004B7FFC">
              <w:t>B</w:t>
            </w:r>
            <w:r w:rsidR="001C7056">
              <w:t>.</w:t>
            </w:r>
            <w:r w:rsidRPr="004B7FFC">
              <w:t xml:space="preserve"> 2811 </w:t>
            </w:r>
            <w:r w:rsidR="001C7056">
              <w:t>seeks to resolve th</w:t>
            </w:r>
            <w:r w:rsidR="009C519C">
              <w:t>is</w:t>
            </w:r>
            <w:r w:rsidR="001C7056">
              <w:t xml:space="preserve"> conflict by updating the Election Code</w:t>
            </w:r>
            <w:r w:rsidRPr="004B7FFC">
              <w:t xml:space="preserve"> to conform </w:t>
            </w:r>
            <w:r w:rsidR="009C519C">
              <w:t>to</w:t>
            </w:r>
            <w:r w:rsidR="009C519C" w:rsidRPr="004B7FFC">
              <w:t xml:space="preserve"> </w:t>
            </w:r>
            <w:r w:rsidRPr="004B7FFC">
              <w:t xml:space="preserve">changes in </w:t>
            </w:r>
            <w:r w:rsidR="009C519C">
              <w:t xml:space="preserve">the </w:t>
            </w:r>
            <w:r w:rsidRPr="004B7FFC">
              <w:t>federal code.</w:t>
            </w:r>
          </w:p>
          <w:p w14:paraId="2EF7101F" w14:textId="77777777" w:rsidR="008423E4" w:rsidRPr="00E26B13" w:rsidRDefault="008423E4" w:rsidP="009063AB">
            <w:pPr>
              <w:rPr>
                <w:b/>
              </w:rPr>
            </w:pPr>
          </w:p>
        </w:tc>
      </w:tr>
      <w:tr w:rsidR="007B5F76" w14:paraId="6D8A96D7" w14:textId="77777777" w:rsidTr="00345119">
        <w:tc>
          <w:tcPr>
            <w:tcW w:w="9576" w:type="dxa"/>
          </w:tcPr>
          <w:p w14:paraId="3F22D4DA" w14:textId="77777777" w:rsidR="0017725B" w:rsidRDefault="00C679AE" w:rsidP="009063AB">
            <w:pPr>
              <w:rPr>
                <w:b/>
                <w:u w:val="single"/>
              </w:rPr>
            </w:pPr>
            <w:r>
              <w:rPr>
                <w:b/>
                <w:u w:val="single"/>
              </w:rPr>
              <w:t>CRIMINAL JUSTICE IMPACT</w:t>
            </w:r>
          </w:p>
          <w:p w14:paraId="364C855D" w14:textId="77777777" w:rsidR="0017725B" w:rsidRDefault="0017725B" w:rsidP="009063AB">
            <w:pPr>
              <w:rPr>
                <w:b/>
                <w:u w:val="single"/>
              </w:rPr>
            </w:pPr>
          </w:p>
          <w:p w14:paraId="6E89973A" w14:textId="2F7B76B2" w:rsidR="00BA2730" w:rsidRPr="00BA2730" w:rsidRDefault="00C679AE" w:rsidP="009063A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854854C" w14:textId="77777777" w:rsidR="0017725B" w:rsidRPr="0017725B" w:rsidRDefault="0017725B" w:rsidP="009063AB">
            <w:pPr>
              <w:rPr>
                <w:b/>
                <w:u w:val="single"/>
              </w:rPr>
            </w:pPr>
          </w:p>
        </w:tc>
      </w:tr>
      <w:tr w:rsidR="007B5F76" w14:paraId="2E049970" w14:textId="77777777" w:rsidTr="00345119">
        <w:tc>
          <w:tcPr>
            <w:tcW w:w="9576" w:type="dxa"/>
          </w:tcPr>
          <w:p w14:paraId="78C994F6" w14:textId="77777777" w:rsidR="008423E4" w:rsidRPr="00A8133F" w:rsidRDefault="00C679AE" w:rsidP="009063AB">
            <w:pPr>
              <w:rPr>
                <w:b/>
              </w:rPr>
            </w:pPr>
            <w:r w:rsidRPr="009C1E9A">
              <w:rPr>
                <w:b/>
                <w:u w:val="single"/>
              </w:rPr>
              <w:t>RULEMAKING AUTHORITY</w:t>
            </w:r>
            <w:r>
              <w:rPr>
                <w:b/>
              </w:rPr>
              <w:t xml:space="preserve"> </w:t>
            </w:r>
          </w:p>
          <w:p w14:paraId="6864A012" w14:textId="77777777" w:rsidR="008423E4" w:rsidRDefault="008423E4" w:rsidP="009063AB"/>
          <w:p w14:paraId="24E8B237" w14:textId="0E09BF33" w:rsidR="00BA2730" w:rsidRDefault="00C679AE" w:rsidP="009063AB">
            <w:pPr>
              <w:pStyle w:val="Header"/>
              <w:tabs>
                <w:tab w:val="clear" w:pos="4320"/>
                <w:tab w:val="clear" w:pos="8640"/>
              </w:tabs>
              <w:jc w:val="both"/>
            </w:pPr>
            <w:r>
              <w:t xml:space="preserve">It is </w:t>
            </w:r>
            <w:r>
              <w:t>the committee's opinion that this bill does not expressly grant any additional rulemaking authority to a state officer, department, agency, or institution.</w:t>
            </w:r>
          </w:p>
          <w:p w14:paraId="6090CC90" w14:textId="77777777" w:rsidR="008423E4" w:rsidRPr="00E21FDC" w:rsidRDefault="008423E4" w:rsidP="009063AB">
            <w:pPr>
              <w:rPr>
                <w:b/>
              </w:rPr>
            </w:pPr>
          </w:p>
        </w:tc>
      </w:tr>
      <w:tr w:rsidR="007B5F76" w14:paraId="4DBD0C2C" w14:textId="77777777" w:rsidTr="00345119">
        <w:tc>
          <w:tcPr>
            <w:tcW w:w="9576" w:type="dxa"/>
          </w:tcPr>
          <w:p w14:paraId="017F3176" w14:textId="77777777" w:rsidR="008423E4" w:rsidRPr="00A8133F" w:rsidRDefault="00C679AE" w:rsidP="009063AB">
            <w:pPr>
              <w:rPr>
                <w:b/>
              </w:rPr>
            </w:pPr>
            <w:r w:rsidRPr="009C1E9A">
              <w:rPr>
                <w:b/>
                <w:u w:val="single"/>
              </w:rPr>
              <w:t>ANALYSIS</w:t>
            </w:r>
            <w:r>
              <w:rPr>
                <w:b/>
              </w:rPr>
              <w:t xml:space="preserve"> </w:t>
            </w:r>
          </w:p>
          <w:p w14:paraId="07993232" w14:textId="77777777" w:rsidR="008423E4" w:rsidRDefault="008423E4" w:rsidP="009063AB"/>
          <w:p w14:paraId="4B012CEA" w14:textId="77777777" w:rsidR="008423E4" w:rsidRDefault="00C679AE" w:rsidP="009063AB">
            <w:pPr>
              <w:pStyle w:val="Header"/>
              <w:tabs>
                <w:tab w:val="clear" w:pos="4320"/>
                <w:tab w:val="clear" w:pos="8640"/>
              </w:tabs>
              <w:jc w:val="both"/>
            </w:pPr>
            <w:r>
              <w:t xml:space="preserve">H.B. 2811 amends the Election Code to change the date </w:t>
            </w:r>
            <w:r w:rsidR="004B6F96">
              <w:t xml:space="preserve">on which </w:t>
            </w:r>
            <w:r w:rsidR="00717F02">
              <w:t xml:space="preserve">presidential </w:t>
            </w:r>
            <w:r>
              <w:t xml:space="preserve">electors are required to convene at the State Capitol </w:t>
            </w:r>
            <w:r w:rsidR="0017713E">
              <w:t xml:space="preserve">to </w:t>
            </w:r>
            <w:r w:rsidR="0017713E" w:rsidRPr="0017713E">
              <w:t>perform their duties as prescribed by federal law</w:t>
            </w:r>
            <w:r w:rsidR="0017713E">
              <w:t xml:space="preserve"> from </w:t>
            </w:r>
            <w:r>
              <w:t xml:space="preserve">the first </w:t>
            </w:r>
            <w:r w:rsidR="00B5700D">
              <w:t xml:space="preserve">Monday </w:t>
            </w:r>
            <w:r w:rsidRPr="00BA2730">
              <w:t xml:space="preserve">after the second Wednesday in December following </w:t>
            </w:r>
            <w:r w:rsidR="00B5700D">
              <w:t>their</w:t>
            </w:r>
            <w:r w:rsidRPr="00BA2730">
              <w:t xml:space="preserve"> election</w:t>
            </w:r>
            <w:r>
              <w:t xml:space="preserve"> to the first </w:t>
            </w:r>
            <w:r w:rsidR="00B5700D">
              <w:t xml:space="preserve">Tuesday </w:t>
            </w:r>
            <w:r w:rsidRPr="00BA2730">
              <w:t xml:space="preserve">after </w:t>
            </w:r>
            <w:r w:rsidR="0017713E">
              <w:t>that</w:t>
            </w:r>
            <w:r w:rsidRPr="00BA2730">
              <w:t xml:space="preserve"> Wednesday</w:t>
            </w:r>
            <w:r w:rsidR="00B5700D">
              <w:t>.</w:t>
            </w:r>
            <w:r w:rsidRPr="00BA2730">
              <w:t xml:space="preserve"> </w:t>
            </w:r>
          </w:p>
          <w:p w14:paraId="4E2A7450" w14:textId="0BFC3420" w:rsidR="009063AB" w:rsidRPr="00835628" w:rsidRDefault="009063AB" w:rsidP="009063AB">
            <w:pPr>
              <w:pStyle w:val="Header"/>
              <w:tabs>
                <w:tab w:val="clear" w:pos="4320"/>
                <w:tab w:val="clear" w:pos="8640"/>
              </w:tabs>
              <w:jc w:val="both"/>
              <w:rPr>
                <w:b/>
              </w:rPr>
            </w:pPr>
          </w:p>
        </w:tc>
      </w:tr>
      <w:tr w:rsidR="007B5F76" w14:paraId="7A56B31B" w14:textId="77777777" w:rsidTr="00345119">
        <w:tc>
          <w:tcPr>
            <w:tcW w:w="9576" w:type="dxa"/>
          </w:tcPr>
          <w:p w14:paraId="6888D3BE" w14:textId="77777777" w:rsidR="008423E4" w:rsidRPr="00A8133F" w:rsidRDefault="00C679AE" w:rsidP="009063AB">
            <w:pPr>
              <w:rPr>
                <w:b/>
              </w:rPr>
            </w:pPr>
            <w:r w:rsidRPr="009C1E9A">
              <w:rPr>
                <w:b/>
                <w:u w:val="single"/>
              </w:rPr>
              <w:t>EFFECTIVE DATE</w:t>
            </w:r>
            <w:r>
              <w:rPr>
                <w:b/>
              </w:rPr>
              <w:t xml:space="preserve"> </w:t>
            </w:r>
          </w:p>
          <w:p w14:paraId="642FFF1B" w14:textId="77777777" w:rsidR="008423E4" w:rsidRDefault="008423E4" w:rsidP="009063AB"/>
          <w:p w14:paraId="205A9BE8" w14:textId="1C4BA2B9" w:rsidR="008423E4" w:rsidRPr="003624F2" w:rsidRDefault="00C679AE" w:rsidP="009063AB">
            <w:pPr>
              <w:pStyle w:val="Header"/>
              <w:tabs>
                <w:tab w:val="clear" w:pos="4320"/>
                <w:tab w:val="clear" w:pos="8640"/>
              </w:tabs>
              <w:jc w:val="both"/>
            </w:pPr>
            <w:r>
              <w:t>September 1, 2025.</w:t>
            </w:r>
          </w:p>
          <w:p w14:paraId="4F1BD8BD" w14:textId="77777777" w:rsidR="008423E4" w:rsidRPr="00233FDB" w:rsidRDefault="008423E4" w:rsidP="009063AB">
            <w:pPr>
              <w:rPr>
                <w:b/>
              </w:rPr>
            </w:pPr>
          </w:p>
        </w:tc>
      </w:tr>
    </w:tbl>
    <w:p w14:paraId="6B221AF3" w14:textId="77777777" w:rsidR="008423E4" w:rsidRPr="00BE0E75" w:rsidRDefault="008423E4" w:rsidP="009063AB">
      <w:pPr>
        <w:jc w:val="both"/>
        <w:rPr>
          <w:rFonts w:ascii="Arial" w:hAnsi="Arial"/>
          <w:sz w:val="16"/>
          <w:szCs w:val="16"/>
        </w:rPr>
      </w:pPr>
    </w:p>
    <w:p w14:paraId="1670DE22" w14:textId="77777777" w:rsidR="004108C3" w:rsidRPr="008423E4" w:rsidRDefault="004108C3" w:rsidP="009063AB"/>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FA97B" w14:textId="77777777" w:rsidR="00C679AE" w:rsidRDefault="00C679AE">
      <w:r>
        <w:separator/>
      </w:r>
    </w:p>
  </w:endnote>
  <w:endnote w:type="continuationSeparator" w:id="0">
    <w:p w14:paraId="4682ED2A" w14:textId="77777777" w:rsidR="00C679AE" w:rsidRDefault="00C6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29E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B5F76" w14:paraId="52009D45" w14:textId="77777777" w:rsidTr="009C1E9A">
      <w:trPr>
        <w:cantSplit/>
      </w:trPr>
      <w:tc>
        <w:tcPr>
          <w:tcW w:w="0" w:type="pct"/>
        </w:tcPr>
        <w:p w14:paraId="33C76822" w14:textId="77777777" w:rsidR="00137D90" w:rsidRDefault="00137D90" w:rsidP="009C1E9A">
          <w:pPr>
            <w:pStyle w:val="Footer"/>
            <w:tabs>
              <w:tab w:val="clear" w:pos="8640"/>
              <w:tab w:val="right" w:pos="9360"/>
            </w:tabs>
          </w:pPr>
        </w:p>
      </w:tc>
      <w:tc>
        <w:tcPr>
          <w:tcW w:w="2395" w:type="pct"/>
        </w:tcPr>
        <w:p w14:paraId="03F2AB49" w14:textId="77777777" w:rsidR="00137D90" w:rsidRDefault="00137D90" w:rsidP="009C1E9A">
          <w:pPr>
            <w:pStyle w:val="Footer"/>
            <w:tabs>
              <w:tab w:val="clear" w:pos="8640"/>
              <w:tab w:val="right" w:pos="9360"/>
            </w:tabs>
          </w:pPr>
        </w:p>
        <w:p w14:paraId="0FA1B536" w14:textId="77777777" w:rsidR="001A4310" w:rsidRDefault="001A4310" w:rsidP="009C1E9A">
          <w:pPr>
            <w:pStyle w:val="Footer"/>
            <w:tabs>
              <w:tab w:val="clear" w:pos="8640"/>
              <w:tab w:val="right" w:pos="9360"/>
            </w:tabs>
          </w:pPr>
        </w:p>
        <w:p w14:paraId="49B19A1B" w14:textId="77777777" w:rsidR="00137D90" w:rsidRDefault="00137D90" w:rsidP="009C1E9A">
          <w:pPr>
            <w:pStyle w:val="Footer"/>
            <w:tabs>
              <w:tab w:val="clear" w:pos="8640"/>
              <w:tab w:val="right" w:pos="9360"/>
            </w:tabs>
          </w:pPr>
        </w:p>
      </w:tc>
      <w:tc>
        <w:tcPr>
          <w:tcW w:w="2453" w:type="pct"/>
        </w:tcPr>
        <w:p w14:paraId="3D71CE35" w14:textId="77777777" w:rsidR="00137D90" w:rsidRDefault="00137D90" w:rsidP="009C1E9A">
          <w:pPr>
            <w:pStyle w:val="Footer"/>
            <w:tabs>
              <w:tab w:val="clear" w:pos="8640"/>
              <w:tab w:val="right" w:pos="9360"/>
            </w:tabs>
            <w:jc w:val="right"/>
          </w:pPr>
        </w:p>
      </w:tc>
    </w:tr>
    <w:tr w:rsidR="007B5F76" w14:paraId="70A35336" w14:textId="77777777" w:rsidTr="009C1E9A">
      <w:trPr>
        <w:cantSplit/>
      </w:trPr>
      <w:tc>
        <w:tcPr>
          <w:tcW w:w="0" w:type="pct"/>
        </w:tcPr>
        <w:p w14:paraId="7C9E4DFC" w14:textId="77777777" w:rsidR="00EC379B" w:rsidRDefault="00EC379B" w:rsidP="009C1E9A">
          <w:pPr>
            <w:pStyle w:val="Footer"/>
            <w:tabs>
              <w:tab w:val="clear" w:pos="8640"/>
              <w:tab w:val="right" w:pos="9360"/>
            </w:tabs>
          </w:pPr>
        </w:p>
      </w:tc>
      <w:tc>
        <w:tcPr>
          <w:tcW w:w="2395" w:type="pct"/>
        </w:tcPr>
        <w:p w14:paraId="6022A84B" w14:textId="2D96619A" w:rsidR="00EC379B" w:rsidRPr="009C1E9A" w:rsidRDefault="00C679AE" w:rsidP="009C1E9A">
          <w:pPr>
            <w:pStyle w:val="Footer"/>
            <w:tabs>
              <w:tab w:val="clear" w:pos="8640"/>
              <w:tab w:val="right" w:pos="9360"/>
            </w:tabs>
            <w:rPr>
              <w:rFonts w:ascii="Shruti" w:hAnsi="Shruti"/>
              <w:sz w:val="22"/>
            </w:rPr>
          </w:pPr>
          <w:r>
            <w:rPr>
              <w:rFonts w:ascii="Shruti" w:hAnsi="Shruti"/>
              <w:sz w:val="22"/>
            </w:rPr>
            <w:t>89R 23750-D</w:t>
          </w:r>
        </w:p>
      </w:tc>
      <w:tc>
        <w:tcPr>
          <w:tcW w:w="2453" w:type="pct"/>
        </w:tcPr>
        <w:p w14:paraId="2C9F26E1" w14:textId="2DD14441" w:rsidR="00EC379B" w:rsidRDefault="00C679AE" w:rsidP="009C1E9A">
          <w:pPr>
            <w:pStyle w:val="Footer"/>
            <w:tabs>
              <w:tab w:val="clear" w:pos="8640"/>
              <w:tab w:val="right" w:pos="9360"/>
            </w:tabs>
            <w:jc w:val="right"/>
          </w:pPr>
          <w:r>
            <w:fldChar w:fldCharType="begin"/>
          </w:r>
          <w:r>
            <w:instrText xml:space="preserve"> DOCPROPERTY  OTID  \* MERGEFORMAT </w:instrText>
          </w:r>
          <w:r>
            <w:fldChar w:fldCharType="separate"/>
          </w:r>
          <w:r w:rsidR="009063AB">
            <w:t>25.100.854</w:t>
          </w:r>
          <w:r>
            <w:fldChar w:fldCharType="end"/>
          </w:r>
        </w:p>
      </w:tc>
    </w:tr>
    <w:tr w:rsidR="007B5F76" w14:paraId="02C751AA" w14:textId="77777777" w:rsidTr="009C1E9A">
      <w:trPr>
        <w:cantSplit/>
      </w:trPr>
      <w:tc>
        <w:tcPr>
          <w:tcW w:w="0" w:type="pct"/>
        </w:tcPr>
        <w:p w14:paraId="44BC37C7" w14:textId="77777777" w:rsidR="00EC379B" w:rsidRDefault="00EC379B" w:rsidP="009C1E9A">
          <w:pPr>
            <w:pStyle w:val="Footer"/>
            <w:tabs>
              <w:tab w:val="clear" w:pos="4320"/>
              <w:tab w:val="clear" w:pos="8640"/>
              <w:tab w:val="left" w:pos="2865"/>
            </w:tabs>
          </w:pPr>
        </w:p>
      </w:tc>
      <w:tc>
        <w:tcPr>
          <w:tcW w:w="2395" w:type="pct"/>
        </w:tcPr>
        <w:p w14:paraId="03B49C3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2D8E7E8" w14:textId="77777777" w:rsidR="00EC379B" w:rsidRDefault="00EC379B" w:rsidP="006D504F">
          <w:pPr>
            <w:pStyle w:val="Footer"/>
            <w:rPr>
              <w:rStyle w:val="PageNumber"/>
            </w:rPr>
          </w:pPr>
        </w:p>
        <w:p w14:paraId="16457C89" w14:textId="77777777" w:rsidR="00EC379B" w:rsidRDefault="00EC379B" w:rsidP="009C1E9A">
          <w:pPr>
            <w:pStyle w:val="Footer"/>
            <w:tabs>
              <w:tab w:val="clear" w:pos="8640"/>
              <w:tab w:val="right" w:pos="9360"/>
            </w:tabs>
            <w:jc w:val="right"/>
          </w:pPr>
        </w:p>
      </w:tc>
    </w:tr>
    <w:tr w:rsidR="007B5F76" w14:paraId="0B177B06" w14:textId="77777777" w:rsidTr="009C1E9A">
      <w:trPr>
        <w:cantSplit/>
        <w:trHeight w:val="323"/>
      </w:trPr>
      <w:tc>
        <w:tcPr>
          <w:tcW w:w="0" w:type="pct"/>
          <w:gridSpan w:val="3"/>
        </w:tcPr>
        <w:p w14:paraId="33949B95" w14:textId="77777777" w:rsidR="00EC379B" w:rsidRDefault="00C679A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7217F24" w14:textId="77777777" w:rsidR="00EC379B" w:rsidRDefault="00EC379B" w:rsidP="009C1E9A">
          <w:pPr>
            <w:pStyle w:val="Footer"/>
            <w:tabs>
              <w:tab w:val="clear" w:pos="8640"/>
              <w:tab w:val="right" w:pos="9360"/>
            </w:tabs>
            <w:jc w:val="center"/>
          </w:pPr>
        </w:p>
      </w:tc>
    </w:tr>
  </w:tbl>
  <w:p w14:paraId="1ED73AB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BD3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B160A" w14:textId="77777777" w:rsidR="00C679AE" w:rsidRDefault="00C679AE">
      <w:r>
        <w:separator/>
      </w:r>
    </w:p>
  </w:footnote>
  <w:footnote w:type="continuationSeparator" w:id="0">
    <w:p w14:paraId="7EA7B257" w14:textId="77777777" w:rsidR="00C679AE" w:rsidRDefault="00C6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5C5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E60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B11E"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3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6A7F"/>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087"/>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5EE5"/>
    <w:rsid w:val="001664C2"/>
    <w:rsid w:val="00171BF2"/>
    <w:rsid w:val="0017347B"/>
    <w:rsid w:val="0017713E"/>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056"/>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1F7A65"/>
    <w:rsid w:val="00200B9E"/>
    <w:rsid w:val="00200BF5"/>
    <w:rsid w:val="002010D1"/>
    <w:rsid w:val="00201338"/>
    <w:rsid w:val="0020775D"/>
    <w:rsid w:val="002116DD"/>
    <w:rsid w:val="0021383D"/>
    <w:rsid w:val="00213F00"/>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4455"/>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5D2F"/>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185D"/>
    <w:rsid w:val="004B412A"/>
    <w:rsid w:val="004B576C"/>
    <w:rsid w:val="004B6F96"/>
    <w:rsid w:val="004B772A"/>
    <w:rsid w:val="004B7FFC"/>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7D7"/>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2A3A"/>
    <w:rsid w:val="00543374"/>
    <w:rsid w:val="00545548"/>
    <w:rsid w:val="00546923"/>
    <w:rsid w:val="00551CA6"/>
    <w:rsid w:val="00552581"/>
    <w:rsid w:val="00555034"/>
    <w:rsid w:val="005570D2"/>
    <w:rsid w:val="00561528"/>
    <w:rsid w:val="0056153F"/>
    <w:rsid w:val="00561B14"/>
    <w:rsid w:val="00562C87"/>
    <w:rsid w:val="005636BD"/>
    <w:rsid w:val="005666D5"/>
    <w:rsid w:val="005669A7"/>
    <w:rsid w:val="0057082B"/>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CFC"/>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17F02"/>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2E0D"/>
    <w:rsid w:val="0078552A"/>
    <w:rsid w:val="00785729"/>
    <w:rsid w:val="00786058"/>
    <w:rsid w:val="00786C01"/>
    <w:rsid w:val="0079487D"/>
    <w:rsid w:val="007966D4"/>
    <w:rsid w:val="00796A0A"/>
    <w:rsid w:val="0079792C"/>
    <w:rsid w:val="007A0989"/>
    <w:rsid w:val="007A331F"/>
    <w:rsid w:val="007A3844"/>
    <w:rsid w:val="007A4381"/>
    <w:rsid w:val="007A5466"/>
    <w:rsid w:val="007A7EC1"/>
    <w:rsid w:val="007B4FCA"/>
    <w:rsid w:val="007B51E9"/>
    <w:rsid w:val="007B5F76"/>
    <w:rsid w:val="007B7B85"/>
    <w:rsid w:val="007C462E"/>
    <w:rsid w:val="007C496B"/>
    <w:rsid w:val="007C6803"/>
    <w:rsid w:val="007D2892"/>
    <w:rsid w:val="007D2DCC"/>
    <w:rsid w:val="007D47E1"/>
    <w:rsid w:val="007D7FCB"/>
    <w:rsid w:val="007E03AA"/>
    <w:rsid w:val="007E33B6"/>
    <w:rsid w:val="007E59E8"/>
    <w:rsid w:val="007F3861"/>
    <w:rsid w:val="007F3902"/>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C5719"/>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63AB"/>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97375"/>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19C"/>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1C24"/>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01AA"/>
    <w:rsid w:val="00AC2E9A"/>
    <w:rsid w:val="00AC5AAB"/>
    <w:rsid w:val="00AC5AEC"/>
    <w:rsid w:val="00AC5F28"/>
    <w:rsid w:val="00AC6900"/>
    <w:rsid w:val="00AD304B"/>
    <w:rsid w:val="00AD4497"/>
    <w:rsid w:val="00AD7780"/>
    <w:rsid w:val="00AE0AB6"/>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47973"/>
    <w:rsid w:val="00B5165A"/>
    <w:rsid w:val="00B524C1"/>
    <w:rsid w:val="00B52C8D"/>
    <w:rsid w:val="00B564BF"/>
    <w:rsid w:val="00B5700D"/>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349"/>
    <w:rsid w:val="00B92D23"/>
    <w:rsid w:val="00B95BC8"/>
    <w:rsid w:val="00B96E87"/>
    <w:rsid w:val="00BA146A"/>
    <w:rsid w:val="00BA2730"/>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79AE"/>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7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5E0F"/>
    <w:rsid w:val="00DD65EC"/>
    <w:rsid w:val="00DD7509"/>
    <w:rsid w:val="00DD79C7"/>
    <w:rsid w:val="00DD7D6E"/>
    <w:rsid w:val="00DE34B2"/>
    <w:rsid w:val="00DE3D38"/>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B6A86"/>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0C68"/>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42C8"/>
    <w:rsid w:val="00F85661"/>
    <w:rsid w:val="00F96602"/>
    <w:rsid w:val="00F9735A"/>
    <w:rsid w:val="00FA32FC"/>
    <w:rsid w:val="00FA59FD"/>
    <w:rsid w:val="00FA5D8C"/>
    <w:rsid w:val="00FA6403"/>
    <w:rsid w:val="00FB0680"/>
    <w:rsid w:val="00FB16CD"/>
    <w:rsid w:val="00FB354E"/>
    <w:rsid w:val="00FB6331"/>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BD105E-D8F7-4E5E-996E-839A9090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A2730"/>
    <w:rPr>
      <w:sz w:val="16"/>
      <w:szCs w:val="16"/>
    </w:rPr>
  </w:style>
  <w:style w:type="paragraph" w:styleId="CommentText">
    <w:name w:val="annotation text"/>
    <w:basedOn w:val="Normal"/>
    <w:link w:val="CommentTextChar"/>
    <w:unhideWhenUsed/>
    <w:rsid w:val="00BA2730"/>
    <w:rPr>
      <w:sz w:val="20"/>
      <w:szCs w:val="20"/>
    </w:rPr>
  </w:style>
  <w:style w:type="character" w:customStyle="1" w:styleId="CommentTextChar">
    <w:name w:val="Comment Text Char"/>
    <w:basedOn w:val="DefaultParagraphFont"/>
    <w:link w:val="CommentText"/>
    <w:rsid w:val="00BA2730"/>
  </w:style>
  <w:style w:type="paragraph" w:styleId="CommentSubject">
    <w:name w:val="annotation subject"/>
    <w:basedOn w:val="CommentText"/>
    <w:next w:val="CommentText"/>
    <w:link w:val="CommentSubjectChar"/>
    <w:semiHidden/>
    <w:unhideWhenUsed/>
    <w:rsid w:val="00BA2730"/>
    <w:rPr>
      <w:b/>
      <w:bCs/>
    </w:rPr>
  </w:style>
  <w:style w:type="character" w:customStyle="1" w:styleId="CommentSubjectChar">
    <w:name w:val="Comment Subject Char"/>
    <w:basedOn w:val="CommentTextChar"/>
    <w:link w:val="CommentSubject"/>
    <w:semiHidden/>
    <w:rsid w:val="00BA2730"/>
    <w:rPr>
      <w:b/>
      <w:bCs/>
    </w:rPr>
  </w:style>
  <w:style w:type="paragraph" w:styleId="Revision">
    <w:name w:val="Revision"/>
    <w:hidden/>
    <w:uiPriority w:val="99"/>
    <w:semiHidden/>
    <w:rsid w:val="0017713E"/>
    <w:rPr>
      <w:sz w:val="24"/>
      <w:szCs w:val="24"/>
    </w:rPr>
  </w:style>
  <w:style w:type="character" w:styleId="Hyperlink">
    <w:name w:val="Hyperlink"/>
    <w:basedOn w:val="DefaultParagraphFont"/>
    <w:unhideWhenUsed/>
    <w:rsid w:val="001C7056"/>
    <w:rPr>
      <w:color w:val="0000FF" w:themeColor="hyperlink"/>
      <w:u w:val="single"/>
    </w:rPr>
  </w:style>
  <w:style w:type="character" w:customStyle="1" w:styleId="UnresolvedMention1">
    <w:name w:val="Unresolved Mention1"/>
    <w:basedOn w:val="DefaultParagraphFont"/>
    <w:uiPriority w:val="99"/>
    <w:semiHidden/>
    <w:unhideWhenUsed/>
    <w:rsid w:val="001C7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1178</Characters>
  <Application>Microsoft Office Word</Application>
  <DocSecurity>0</DocSecurity>
  <Lines>42</Lines>
  <Paragraphs>15</Paragraphs>
  <ScaleCrop>false</ScaleCrop>
  <HeadingPairs>
    <vt:vector size="2" baseType="variant">
      <vt:variant>
        <vt:lpstr>Title</vt:lpstr>
      </vt:variant>
      <vt:variant>
        <vt:i4>1</vt:i4>
      </vt:variant>
    </vt:vector>
  </HeadingPairs>
  <TitlesOfParts>
    <vt:vector size="1" baseType="lpstr">
      <vt:lpstr>BA - HB02811 (Committee Report (Unamended))</vt:lpstr>
    </vt:vector>
  </TitlesOfParts>
  <Company>State of Texas</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23750</dc:subject>
  <dc:creator>State of Texas</dc:creator>
  <dc:description>HB 2811 by Hayes-(H)Elections</dc:description>
  <cp:lastModifiedBy>David Torres</cp:lastModifiedBy>
  <cp:revision>2</cp:revision>
  <cp:lastPrinted>2003-11-26T17:21:00Z</cp:lastPrinted>
  <dcterms:created xsi:type="dcterms:W3CDTF">2025-04-14T19:35:00Z</dcterms:created>
  <dcterms:modified xsi:type="dcterms:W3CDTF">2025-04-14T19:35:00Z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25.100.854</vt:lpwstr>
  </property>
</Properties>
</file>