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85358" w14:paraId="32950BAD" w14:textId="77777777" w:rsidTr="00345119">
        <w:tc>
          <w:tcPr>
            <w:tcW w:w="9576" w:type="dxa"/>
            <w:noWrap/>
          </w:tcPr>
          <w:p w14:paraId="1A867075" w14:textId="77777777" w:rsidR="008423E4" w:rsidRPr="0022177D" w:rsidRDefault="00BD3094" w:rsidP="006447E0">
            <w:pPr>
              <w:pStyle w:val="Heading1"/>
            </w:pPr>
            <w:r w:rsidRPr="00631897">
              <w:t>BILL ANALYSIS</w:t>
            </w:r>
          </w:p>
        </w:tc>
      </w:tr>
    </w:tbl>
    <w:p w14:paraId="1AEDB727" w14:textId="77777777" w:rsidR="008423E4" w:rsidRPr="0022177D" w:rsidRDefault="008423E4" w:rsidP="006447E0">
      <w:pPr>
        <w:jc w:val="center"/>
      </w:pPr>
    </w:p>
    <w:p w14:paraId="2C981BB3" w14:textId="77777777" w:rsidR="008423E4" w:rsidRPr="00B31F0E" w:rsidRDefault="008423E4" w:rsidP="006447E0"/>
    <w:p w14:paraId="626B7545" w14:textId="77777777" w:rsidR="008423E4" w:rsidRPr="00742794" w:rsidRDefault="008423E4" w:rsidP="006447E0">
      <w:pPr>
        <w:tabs>
          <w:tab w:val="right" w:pos="9360"/>
        </w:tabs>
      </w:pPr>
    </w:p>
    <w:tbl>
      <w:tblPr>
        <w:tblW w:w="0" w:type="auto"/>
        <w:tblLayout w:type="fixed"/>
        <w:tblLook w:val="01E0" w:firstRow="1" w:lastRow="1" w:firstColumn="1" w:lastColumn="1" w:noHBand="0" w:noVBand="0"/>
      </w:tblPr>
      <w:tblGrid>
        <w:gridCol w:w="9576"/>
      </w:tblGrid>
      <w:tr w:rsidR="00185358" w14:paraId="4F194DCD" w14:textId="77777777" w:rsidTr="00345119">
        <w:tc>
          <w:tcPr>
            <w:tcW w:w="9576" w:type="dxa"/>
          </w:tcPr>
          <w:p w14:paraId="4F7ED0B3" w14:textId="20431666" w:rsidR="008423E4" w:rsidRPr="00861995" w:rsidRDefault="00BD3094" w:rsidP="006447E0">
            <w:pPr>
              <w:jc w:val="right"/>
            </w:pPr>
            <w:r>
              <w:t>H.B. 3000</w:t>
            </w:r>
          </w:p>
        </w:tc>
      </w:tr>
      <w:tr w:rsidR="00185358" w14:paraId="2C60B878" w14:textId="77777777" w:rsidTr="00345119">
        <w:tc>
          <w:tcPr>
            <w:tcW w:w="9576" w:type="dxa"/>
          </w:tcPr>
          <w:p w14:paraId="18CA8518" w14:textId="4E5650F8" w:rsidR="008423E4" w:rsidRPr="00861995" w:rsidRDefault="00BD3094" w:rsidP="006447E0">
            <w:pPr>
              <w:jc w:val="right"/>
            </w:pPr>
            <w:r>
              <w:t xml:space="preserve">By: </w:t>
            </w:r>
            <w:r w:rsidR="00C4434A">
              <w:t>King</w:t>
            </w:r>
          </w:p>
        </w:tc>
      </w:tr>
      <w:tr w:rsidR="00185358" w14:paraId="102A7356" w14:textId="77777777" w:rsidTr="00345119">
        <w:tc>
          <w:tcPr>
            <w:tcW w:w="9576" w:type="dxa"/>
          </w:tcPr>
          <w:p w14:paraId="1591A9C4" w14:textId="4ADD3909" w:rsidR="008423E4" w:rsidRPr="00861995" w:rsidRDefault="00BD3094" w:rsidP="006447E0">
            <w:pPr>
              <w:jc w:val="right"/>
            </w:pPr>
            <w:r>
              <w:t>Public Health</w:t>
            </w:r>
          </w:p>
        </w:tc>
      </w:tr>
      <w:tr w:rsidR="00185358" w14:paraId="1665FCD6" w14:textId="77777777" w:rsidTr="00345119">
        <w:tc>
          <w:tcPr>
            <w:tcW w:w="9576" w:type="dxa"/>
          </w:tcPr>
          <w:p w14:paraId="47976762" w14:textId="3871695E" w:rsidR="008423E4" w:rsidRDefault="00BD3094" w:rsidP="006447E0">
            <w:pPr>
              <w:jc w:val="right"/>
            </w:pPr>
            <w:r>
              <w:t>Committee Report (Unamended)</w:t>
            </w:r>
          </w:p>
        </w:tc>
      </w:tr>
    </w:tbl>
    <w:p w14:paraId="61A1563D" w14:textId="77777777" w:rsidR="008423E4" w:rsidRDefault="008423E4" w:rsidP="006447E0">
      <w:pPr>
        <w:tabs>
          <w:tab w:val="right" w:pos="9360"/>
        </w:tabs>
      </w:pPr>
    </w:p>
    <w:p w14:paraId="05763A5B" w14:textId="77777777" w:rsidR="008423E4" w:rsidRDefault="008423E4" w:rsidP="006447E0"/>
    <w:p w14:paraId="23A96085" w14:textId="77777777" w:rsidR="008423E4" w:rsidRDefault="008423E4" w:rsidP="006447E0"/>
    <w:tbl>
      <w:tblPr>
        <w:tblW w:w="0" w:type="auto"/>
        <w:tblCellMar>
          <w:left w:w="115" w:type="dxa"/>
          <w:right w:w="115" w:type="dxa"/>
        </w:tblCellMar>
        <w:tblLook w:val="01E0" w:firstRow="1" w:lastRow="1" w:firstColumn="1" w:lastColumn="1" w:noHBand="0" w:noVBand="0"/>
      </w:tblPr>
      <w:tblGrid>
        <w:gridCol w:w="9360"/>
      </w:tblGrid>
      <w:tr w:rsidR="00185358" w14:paraId="5D5940B7" w14:textId="77777777" w:rsidTr="00345119">
        <w:tc>
          <w:tcPr>
            <w:tcW w:w="9576" w:type="dxa"/>
          </w:tcPr>
          <w:p w14:paraId="33E88F48" w14:textId="77777777" w:rsidR="008423E4" w:rsidRPr="00A8133F" w:rsidRDefault="00BD3094" w:rsidP="006447E0">
            <w:pPr>
              <w:rPr>
                <w:b/>
              </w:rPr>
            </w:pPr>
            <w:r w:rsidRPr="009C1E9A">
              <w:rPr>
                <w:b/>
                <w:u w:val="single"/>
              </w:rPr>
              <w:t>BACKGROUND AND PURPOSE</w:t>
            </w:r>
            <w:r>
              <w:rPr>
                <w:b/>
              </w:rPr>
              <w:t xml:space="preserve"> </w:t>
            </w:r>
          </w:p>
          <w:p w14:paraId="7BCD8323" w14:textId="77777777" w:rsidR="008423E4" w:rsidRDefault="008423E4" w:rsidP="006447E0"/>
          <w:p w14:paraId="162CC895" w14:textId="19D06FF8" w:rsidR="008423E4" w:rsidRDefault="00BD3094" w:rsidP="00CA4136">
            <w:pPr>
              <w:pStyle w:val="Header"/>
              <w:tabs>
                <w:tab w:val="clear" w:pos="4320"/>
                <w:tab w:val="clear" w:pos="8640"/>
              </w:tabs>
              <w:jc w:val="both"/>
            </w:pPr>
            <w:r>
              <w:t>The bill author has informed the committee that r</w:t>
            </w:r>
            <w:r w:rsidR="00AE6A07" w:rsidRPr="00AE6A07">
              <w:t>ural communities in Texas often face significant challenges in providing reliable and timely emergency medical services (EMS)</w:t>
            </w:r>
            <w:r w:rsidR="00B7563A">
              <w:t xml:space="preserve"> and that m</w:t>
            </w:r>
            <w:r w:rsidR="00AE6A07" w:rsidRPr="00AE6A07">
              <w:t xml:space="preserve">any of these counties operate on limited budgets and lack the financial resources to purchase or upgrade ambulances. Long distances from trauma centers and low population density further strain local EMS systems, </w:t>
            </w:r>
            <w:r w:rsidR="00B7563A">
              <w:t xml:space="preserve">which may </w:t>
            </w:r>
            <w:r w:rsidR="00AE6A07" w:rsidRPr="00AE6A07">
              <w:t>plac</w:t>
            </w:r>
            <w:r w:rsidR="00B7563A">
              <w:t>e</w:t>
            </w:r>
            <w:r w:rsidR="00AE6A07" w:rsidRPr="00AE6A07">
              <w:t xml:space="preserve"> residents at risk during medical emergencies.</w:t>
            </w:r>
            <w:r w:rsidR="00AE6A07">
              <w:t xml:space="preserve"> </w:t>
            </w:r>
            <w:r w:rsidR="00AE6A07" w:rsidRPr="00AE6A07">
              <w:t>H</w:t>
            </w:r>
            <w:r>
              <w:t>.</w:t>
            </w:r>
            <w:r w:rsidR="00AE6A07" w:rsidRPr="00AE6A07">
              <w:t>B</w:t>
            </w:r>
            <w:r w:rsidR="00636255">
              <w:t>. </w:t>
            </w:r>
            <w:r w:rsidR="00AE6A07" w:rsidRPr="00AE6A07">
              <w:t xml:space="preserve">3000 </w:t>
            </w:r>
            <w:r>
              <w:t>seeks to</w:t>
            </w:r>
            <w:r w:rsidR="00086367" w:rsidRPr="00086367">
              <w:t xml:space="preserve"> strengthen emergency response capabilities and ensure equitable access to lifesaving care in under-served regions of Texas </w:t>
            </w:r>
            <w:r>
              <w:t xml:space="preserve">by </w:t>
            </w:r>
            <w:r w:rsidRPr="002E3923">
              <w:t>requir</w:t>
            </w:r>
            <w:r w:rsidR="00086367">
              <w:t>ing</w:t>
            </w:r>
            <w:r w:rsidRPr="002E3923">
              <w:t xml:space="preserve"> the comptroller of public accoun</w:t>
            </w:r>
            <w:r w:rsidRPr="002E3923">
              <w:t xml:space="preserve">ts </w:t>
            </w:r>
            <w:r>
              <w:t xml:space="preserve">to </w:t>
            </w:r>
            <w:r w:rsidR="00AE6A07" w:rsidRPr="00AE6A07">
              <w:t>establish</w:t>
            </w:r>
            <w:r>
              <w:t xml:space="preserve"> and administer</w:t>
            </w:r>
            <w:r w:rsidR="00AE6A07" w:rsidRPr="00AE6A07">
              <w:t xml:space="preserve"> </w:t>
            </w:r>
            <w:r w:rsidR="00B7563A" w:rsidRPr="00B7563A">
              <w:t>the rural ambulance service</w:t>
            </w:r>
            <w:r w:rsidR="00AE6A07" w:rsidRPr="00AE6A07">
              <w:t xml:space="preserve"> grant program </w:t>
            </w:r>
            <w:r w:rsidR="00B7563A" w:rsidRPr="00B7563A">
              <w:t>to support the state</w:t>
            </w:r>
            <w:r w:rsidR="0016015C">
              <w:t>d</w:t>
            </w:r>
            <w:r w:rsidR="00B7563A" w:rsidRPr="00B7563A">
              <w:t xml:space="preserve"> purpose of ensuring adequate ground ambulance services by providing financial assistance to qualified rural ambulance service providers in qualified </w:t>
            </w:r>
            <w:r w:rsidR="00AE6A07" w:rsidRPr="00AE6A07">
              <w:t>counties in Texas with</w:t>
            </w:r>
            <w:r w:rsidR="00B7563A">
              <w:t xml:space="preserve"> a</w:t>
            </w:r>
            <w:r w:rsidR="00AE6A07" w:rsidRPr="00AE6A07">
              <w:t xml:space="preserve"> population</w:t>
            </w:r>
            <w:r w:rsidR="00B7563A">
              <w:t xml:space="preserve"> of</w:t>
            </w:r>
            <w:r w:rsidR="00AE6A07" w:rsidRPr="00AE6A07">
              <w:t xml:space="preserve"> 68,750</w:t>
            </w:r>
            <w:r w:rsidR="00B7563A">
              <w:t xml:space="preserve"> or less</w:t>
            </w:r>
            <w:r w:rsidR="00AE6A07" w:rsidRPr="00AE6A07">
              <w:t>.</w:t>
            </w:r>
          </w:p>
          <w:p w14:paraId="4F17C123" w14:textId="77777777" w:rsidR="008423E4" w:rsidRPr="00E26B13" w:rsidRDefault="008423E4" w:rsidP="006447E0">
            <w:pPr>
              <w:rPr>
                <w:b/>
              </w:rPr>
            </w:pPr>
          </w:p>
        </w:tc>
      </w:tr>
      <w:tr w:rsidR="00185358" w14:paraId="644FC286" w14:textId="77777777" w:rsidTr="00345119">
        <w:tc>
          <w:tcPr>
            <w:tcW w:w="9576" w:type="dxa"/>
          </w:tcPr>
          <w:p w14:paraId="4414A6FD" w14:textId="77777777" w:rsidR="0017725B" w:rsidRDefault="00BD3094" w:rsidP="006447E0">
            <w:pPr>
              <w:rPr>
                <w:b/>
                <w:u w:val="single"/>
              </w:rPr>
            </w:pPr>
            <w:r>
              <w:rPr>
                <w:b/>
                <w:u w:val="single"/>
              </w:rPr>
              <w:t>CRIMINAL JUSTICE IMPACT</w:t>
            </w:r>
          </w:p>
          <w:p w14:paraId="67571113" w14:textId="77777777" w:rsidR="0017725B" w:rsidRDefault="0017725B" w:rsidP="006447E0">
            <w:pPr>
              <w:rPr>
                <w:b/>
                <w:u w:val="single"/>
              </w:rPr>
            </w:pPr>
          </w:p>
          <w:p w14:paraId="182649B8" w14:textId="0FE6D42A" w:rsidR="001550B1" w:rsidRPr="001550B1" w:rsidRDefault="00BD3094" w:rsidP="00CA4136">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5F12839B" w14:textId="77777777" w:rsidR="0017725B" w:rsidRPr="0017725B" w:rsidRDefault="0017725B" w:rsidP="006447E0">
            <w:pPr>
              <w:rPr>
                <w:b/>
                <w:u w:val="single"/>
              </w:rPr>
            </w:pPr>
          </w:p>
        </w:tc>
      </w:tr>
      <w:tr w:rsidR="00185358" w14:paraId="7342D9FE" w14:textId="77777777" w:rsidTr="00345119">
        <w:tc>
          <w:tcPr>
            <w:tcW w:w="9576" w:type="dxa"/>
          </w:tcPr>
          <w:p w14:paraId="62E67A20" w14:textId="77777777" w:rsidR="008423E4" w:rsidRPr="00A8133F" w:rsidRDefault="00BD3094" w:rsidP="006447E0">
            <w:pPr>
              <w:rPr>
                <w:b/>
              </w:rPr>
            </w:pPr>
            <w:r w:rsidRPr="009C1E9A">
              <w:rPr>
                <w:b/>
                <w:u w:val="single"/>
              </w:rPr>
              <w:t>RULEMAKING AUTHORITY</w:t>
            </w:r>
            <w:r>
              <w:rPr>
                <w:b/>
              </w:rPr>
              <w:t xml:space="preserve"> </w:t>
            </w:r>
          </w:p>
          <w:p w14:paraId="3EE80999" w14:textId="77777777" w:rsidR="008423E4" w:rsidRDefault="008423E4" w:rsidP="006447E0"/>
          <w:p w14:paraId="44BE9A07" w14:textId="32D51B27" w:rsidR="001550B1" w:rsidRDefault="00BD3094" w:rsidP="00CA4136">
            <w:pPr>
              <w:pStyle w:val="Header"/>
              <w:tabs>
                <w:tab w:val="clear" w:pos="4320"/>
                <w:tab w:val="clear" w:pos="8640"/>
              </w:tabs>
              <w:jc w:val="both"/>
            </w:pPr>
            <w:r>
              <w:t>It is the committee's opinion that rulemaking authority is expressly granted to the</w:t>
            </w:r>
            <w:r w:rsidRPr="001550B1">
              <w:t xml:space="preserve"> comptroller of public accounts</w:t>
            </w:r>
            <w:r>
              <w:t xml:space="preserve"> in </w:t>
            </w:r>
            <w:r w:rsidR="00FC7D35">
              <w:t>SECTION 1</w:t>
            </w:r>
            <w:r>
              <w:t xml:space="preserve"> of this bill.</w:t>
            </w:r>
          </w:p>
          <w:p w14:paraId="2F01CDD9" w14:textId="77777777" w:rsidR="008423E4" w:rsidRPr="00E21FDC" w:rsidRDefault="008423E4" w:rsidP="006447E0">
            <w:pPr>
              <w:rPr>
                <w:b/>
              </w:rPr>
            </w:pPr>
          </w:p>
        </w:tc>
      </w:tr>
      <w:tr w:rsidR="00185358" w14:paraId="3336598B" w14:textId="77777777" w:rsidTr="00345119">
        <w:tc>
          <w:tcPr>
            <w:tcW w:w="9576" w:type="dxa"/>
          </w:tcPr>
          <w:p w14:paraId="66B1CF25" w14:textId="77777777" w:rsidR="008423E4" w:rsidRPr="00A8133F" w:rsidRDefault="00BD3094" w:rsidP="006447E0">
            <w:pPr>
              <w:rPr>
                <w:b/>
              </w:rPr>
            </w:pPr>
            <w:r w:rsidRPr="009C1E9A">
              <w:rPr>
                <w:b/>
                <w:u w:val="single"/>
              </w:rPr>
              <w:t>ANALYSIS</w:t>
            </w:r>
            <w:r>
              <w:rPr>
                <w:b/>
              </w:rPr>
              <w:t xml:space="preserve"> </w:t>
            </w:r>
          </w:p>
          <w:p w14:paraId="4E64B19B" w14:textId="77777777" w:rsidR="008423E4" w:rsidRDefault="008423E4" w:rsidP="006447E0"/>
          <w:p w14:paraId="7B2B3DF4" w14:textId="39A549AE" w:rsidR="00FC7D35" w:rsidRDefault="00BD3094" w:rsidP="00CA4136">
            <w:pPr>
              <w:pStyle w:val="Header"/>
              <w:tabs>
                <w:tab w:val="clear" w:pos="4320"/>
                <w:tab w:val="clear" w:pos="8640"/>
              </w:tabs>
              <w:jc w:val="both"/>
            </w:pPr>
            <w:r>
              <w:t>H.B. 3000 amends the Local Government Code to require t</w:t>
            </w:r>
            <w:r w:rsidRPr="00AE5087">
              <w:t>he comptroller</w:t>
            </w:r>
            <w:r>
              <w:t xml:space="preserve"> of public accounts</w:t>
            </w:r>
            <w:r w:rsidR="0071671D">
              <w:t>, n</w:t>
            </w:r>
            <w:r w:rsidR="0071671D" w:rsidRPr="0071671D">
              <w:t>ot later than January 1, 2026,</w:t>
            </w:r>
            <w:r w:rsidRPr="00AE5087">
              <w:t xml:space="preserve"> </w:t>
            </w:r>
            <w:r>
              <w:t>to</w:t>
            </w:r>
            <w:r w:rsidRPr="00AE5087">
              <w:t xml:space="preserve"> establish and administer the rural ambulance service grant program to support the state purpose of ensuring adequate ground ambulance services by providing financial assistance to qualified rural ambulance service providers in qualified counties.</w:t>
            </w:r>
            <w:r w:rsidR="006A7189">
              <w:t xml:space="preserve"> The bill defines </w:t>
            </w:r>
            <w:r w:rsidR="00B5643A">
              <w:t>"</w:t>
            </w:r>
            <w:r w:rsidR="006A7189">
              <w:t xml:space="preserve">qualified county" </w:t>
            </w:r>
            <w:r w:rsidR="00005A81">
              <w:t>a</w:t>
            </w:r>
            <w:r w:rsidR="006A7189">
              <w:t>s a county that has a population of 68,750 or less</w:t>
            </w:r>
            <w:r w:rsidR="00005A81">
              <w:t xml:space="preserve"> and</w:t>
            </w:r>
            <w:r w:rsidR="00B5643A">
              <w:t xml:space="preserve"> </w:t>
            </w:r>
            <w:r w:rsidR="006A7189">
              <w:t>"qualified rural ambulance service provider"</w:t>
            </w:r>
            <w:r w:rsidR="002F23E2">
              <w:t xml:space="preserve"> as a </w:t>
            </w:r>
            <w:r w:rsidR="002F23E2" w:rsidRPr="002F23E2">
              <w:t xml:space="preserve">private entity </w:t>
            </w:r>
            <w:r w:rsidR="00B5643A">
              <w:t xml:space="preserve">or public agency, as those terms are defined by Health and Safety Code provisions governing local administration of emergency communications, </w:t>
            </w:r>
            <w:r w:rsidR="006A7189">
              <w:t>licensed by the Department of State Health Services to provide emergency medical services and operating predominantly in a rural area.</w:t>
            </w:r>
          </w:p>
          <w:p w14:paraId="149D987C" w14:textId="77777777" w:rsidR="00602308" w:rsidRDefault="00602308" w:rsidP="00CA4136">
            <w:pPr>
              <w:pStyle w:val="Header"/>
              <w:tabs>
                <w:tab w:val="clear" w:pos="4320"/>
                <w:tab w:val="clear" w:pos="8640"/>
              </w:tabs>
              <w:jc w:val="both"/>
            </w:pPr>
          </w:p>
          <w:p w14:paraId="19DB07B3" w14:textId="140A6F3A" w:rsidR="006A7189" w:rsidRDefault="00BD3094" w:rsidP="00CA4136">
            <w:pPr>
              <w:pStyle w:val="Header"/>
              <w:tabs>
                <w:tab w:val="clear" w:pos="4320"/>
                <w:tab w:val="clear" w:pos="8640"/>
              </w:tabs>
              <w:jc w:val="both"/>
            </w:pPr>
            <w:r>
              <w:t>H.B. 3000</w:t>
            </w:r>
            <w:r w:rsidR="002F23E2">
              <w:t xml:space="preserve"> authorizes</w:t>
            </w:r>
            <w:r w:rsidR="00B8641B">
              <w:t xml:space="preserve"> a qualified</w:t>
            </w:r>
            <w:r w:rsidR="00B8641B" w:rsidRPr="00B8641B">
              <w:t xml:space="preserve"> county </w:t>
            </w:r>
            <w:r w:rsidR="00B8641B">
              <w:t>to</w:t>
            </w:r>
            <w:r w:rsidR="00B8641B" w:rsidRPr="00B8641B">
              <w:t xml:space="preserve"> submit</w:t>
            </w:r>
            <w:r w:rsidR="004575DB">
              <w:t xml:space="preserve"> </w:t>
            </w:r>
            <w:r w:rsidR="00EB6929">
              <w:t>a</w:t>
            </w:r>
            <w:r w:rsidR="00B8641B" w:rsidRPr="00B8641B">
              <w:t xml:space="preserve"> grant application to the comptroller</w:t>
            </w:r>
            <w:r w:rsidR="00B8641B">
              <w:t xml:space="preserve"> n</w:t>
            </w:r>
            <w:r w:rsidR="00B8641B" w:rsidRPr="00B8641B">
              <w:t xml:space="preserve">ot later than the 30th day after the first day of </w:t>
            </w:r>
            <w:r w:rsidR="00B8641B">
              <w:t xml:space="preserve">the </w:t>
            </w:r>
            <w:r w:rsidR="00B8641B" w:rsidRPr="00B8641B">
              <w:t>county's fiscal year</w:t>
            </w:r>
            <w:r w:rsidR="00B5643A">
              <w:t xml:space="preserve"> and</w:t>
            </w:r>
            <w:r w:rsidR="00EB6929">
              <w:t xml:space="preserve"> limits </w:t>
            </w:r>
            <w:r w:rsidR="00B5643A">
              <w:t xml:space="preserve">the </w:t>
            </w:r>
            <w:r w:rsidR="00B16A3F">
              <w:t xml:space="preserve">authorized </w:t>
            </w:r>
            <w:r w:rsidR="00B5643A">
              <w:t xml:space="preserve">frequency of that </w:t>
            </w:r>
            <w:r w:rsidR="00EB6929">
              <w:t>submi</w:t>
            </w:r>
            <w:r w:rsidR="00B5643A">
              <w:t>ssion to</w:t>
            </w:r>
            <w:r w:rsidR="00EB6929">
              <w:t xml:space="preserve"> only one application each fiscal year. </w:t>
            </w:r>
            <w:r w:rsidR="00B16A3F">
              <w:t xml:space="preserve">The bill makes </w:t>
            </w:r>
            <w:r w:rsidR="002513AF" w:rsidRPr="002513AF">
              <w:t>a county</w:t>
            </w:r>
            <w:r w:rsidR="00B16A3F">
              <w:t xml:space="preserve"> that</w:t>
            </w:r>
            <w:r w:rsidR="002513AF" w:rsidRPr="002513AF">
              <w:t xml:space="preserve"> is awarded a grant under th</w:t>
            </w:r>
            <w:r w:rsidR="002513AF">
              <w:t>e bill's provisions</w:t>
            </w:r>
            <w:r w:rsidR="002513AF" w:rsidRPr="002513AF">
              <w:t xml:space="preserve"> ineligible to apply for an additional grant.</w:t>
            </w:r>
          </w:p>
          <w:p w14:paraId="79557FDE" w14:textId="77777777" w:rsidR="002513AF" w:rsidRDefault="002513AF" w:rsidP="00CA4136">
            <w:pPr>
              <w:pStyle w:val="Header"/>
              <w:tabs>
                <w:tab w:val="clear" w:pos="4320"/>
                <w:tab w:val="clear" w:pos="8640"/>
              </w:tabs>
              <w:jc w:val="both"/>
            </w:pPr>
          </w:p>
          <w:p w14:paraId="7E22DA7D" w14:textId="43715993" w:rsidR="002513AF" w:rsidRDefault="00BD3094" w:rsidP="00CA4136">
            <w:pPr>
              <w:pStyle w:val="Header"/>
              <w:jc w:val="both"/>
            </w:pPr>
            <w:r>
              <w:t>H.B. 3000 authorizes the comptroller to award a grant</w:t>
            </w:r>
            <w:r w:rsidR="0004678C">
              <w:t xml:space="preserve"> under the program</w:t>
            </w:r>
            <w:r>
              <w:t xml:space="preserve">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 </w:t>
            </w:r>
            <w:r w:rsidR="00F2601D">
              <w:t>The bill requires</w:t>
            </w:r>
            <w:r>
              <w:t xml:space="preserve"> the comptroller</w:t>
            </w:r>
            <w:r w:rsidR="00F2601D">
              <w:t>, in awarding grants,</w:t>
            </w:r>
            <w:r>
              <w:t xml:space="preserve"> </w:t>
            </w:r>
            <w:r w:rsidR="00F2601D">
              <w:t>to</w:t>
            </w:r>
            <w:r>
              <w:t xml:space="preserve"> consider the distance from a qualified county's county seat to the nearest Level I trauma facility and th</w:t>
            </w:r>
            <w:r>
              <w:t xml:space="preserve">e county's ability to otherwise obtain the money necessary to provide adequate ground ambulance services. The bill </w:t>
            </w:r>
            <w:r w:rsidR="00985A1B">
              <w:t>caps</w:t>
            </w:r>
            <w:r w:rsidR="00F2601D">
              <w:t xml:space="preserve"> the amount of </w:t>
            </w:r>
            <w:r w:rsidR="00B16A3F">
              <w:t>an awarded</w:t>
            </w:r>
            <w:r w:rsidR="00F2601D">
              <w:t xml:space="preserve"> grant</w:t>
            </w:r>
            <w:r w:rsidR="00985A1B">
              <w:t xml:space="preserve"> at $500,000</w:t>
            </w:r>
            <w:r w:rsidR="00F2601D">
              <w:t xml:space="preserve"> for a county with a population of less than 10,000</w:t>
            </w:r>
            <w:r w:rsidR="00985A1B">
              <w:t xml:space="preserve"> and at $350,000 </w:t>
            </w:r>
            <w:r w:rsidR="00F2601D">
              <w:t>for a county</w:t>
            </w:r>
            <w:r w:rsidR="00985A1B">
              <w:t xml:space="preserve"> with a population between 10,000 and 68,750.</w:t>
            </w:r>
          </w:p>
          <w:p w14:paraId="69DD135A" w14:textId="77777777" w:rsidR="00DC4C58" w:rsidRDefault="00DC4C58" w:rsidP="00CA4136">
            <w:pPr>
              <w:pStyle w:val="Header"/>
              <w:jc w:val="both"/>
            </w:pPr>
          </w:p>
          <w:p w14:paraId="046B58AA" w14:textId="1F498899" w:rsidR="00DC4C58" w:rsidRDefault="00BD3094" w:rsidP="00CA4136">
            <w:pPr>
              <w:pStyle w:val="Header"/>
              <w:jc w:val="both"/>
            </w:pPr>
            <w:r>
              <w:t>H.B. 3000 authorizes a qualified county awarded a grant under the program to use or authorize the use of the grant money only to purchase ambulances as provided by comptroller rule</w:t>
            </w:r>
            <w:r w:rsidR="00CF7501">
              <w:t xml:space="preserve"> and prohibits such </w:t>
            </w:r>
            <w:r w:rsidR="005F376D">
              <w:t xml:space="preserve">a </w:t>
            </w:r>
            <w:r w:rsidR="00CF7501">
              <w:t>county from reducing the budget of the qualified rural ambulance service provider for the county's next fiscal year following the fiscal year of the grant award.</w:t>
            </w:r>
          </w:p>
          <w:p w14:paraId="6030F582" w14:textId="671E472A" w:rsidR="00DC4C58" w:rsidRDefault="00DC4C58" w:rsidP="00CA4136">
            <w:pPr>
              <w:pStyle w:val="Header"/>
              <w:jc w:val="both"/>
            </w:pPr>
          </w:p>
          <w:p w14:paraId="45AC45A9" w14:textId="2BCAD1FE" w:rsidR="0021354F" w:rsidRDefault="00BD3094" w:rsidP="00CA4136">
            <w:pPr>
              <w:pStyle w:val="Header"/>
              <w:jc w:val="both"/>
            </w:pPr>
            <w:r>
              <w:t xml:space="preserve">H.B. 3000 authorizes the comptroller to disburse a </w:t>
            </w:r>
            <w:r w:rsidR="009906F1">
              <w:t xml:space="preserve">program </w:t>
            </w:r>
            <w:r>
              <w:t>grant award to a qualified county before the county places an order for an ambulance</w:t>
            </w:r>
            <w:r w:rsidR="0080166F">
              <w:t xml:space="preserve"> and requires t</w:t>
            </w:r>
            <w:r>
              <w:t xml:space="preserve">he county </w:t>
            </w:r>
            <w:r w:rsidR="0080166F">
              <w:t xml:space="preserve">to </w:t>
            </w:r>
            <w:r>
              <w:t>purchase and take possession of an ambulance with money awarded under the grant program not later than the fifth anniversary of the date the county receives the money. The bill requires the comptroller</w:t>
            </w:r>
            <w:r w:rsidR="0071671D">
              <w:t>, n</w:t>
            </w:r>
            <w:r w:rsidR="0071671D" w:rsidRPr="0071671D">
              <w:t>ot later than January 1, 2026,</w:t>
            </w:r>
            <w:r>
              <w:t xml:space="preserve"> to adopt rules necessary to implement the bill's provisions, including rules to establish the following:</w:t>
            </w:r>
          </w:p>
          <w:p w14:paraId="0319FB59" w14:textId="46736464" w:rsidR="0021354F" w:rsidRDefault="00BD3094" w:rsidP="00CA4136">
            <w:pPr>
              <w:pStyle w:val="Header"/>
              <w:numPr>
                <w:ilvl w:val="0"/>
                <w:numId w:val="5"/>
              </w:numPr>
              <w:jc w:val="both"/>
            </w:pPr>
            <w:r>
              <w:t>a standardized application process, the form to apply for a grant, and the manner of submitting the form;</w:t>
            </w:r>
          </w:p>
          <w:p w14:paraId="046AEC49" w14:textId="5C0FBEF3" w:rsidR="0021354F" w:rsidRDefault="00BD3094" w:rsidP="00CA4136">
            <w:pPr>
              <w:pStyle w:val="Header"/>
              <w:numPr>
                <w:ilvl w:val="0"/>
                <w:numId w:val="5"/>
              </w:numPr>
              <w:jc w:val="both"/>
            </w:pPr>
            <w:r>
              <w:t>deadlines for applying for a grant, disbursing grant money, and spending grant money;</w:t>
            </w:r>
          </w:p>
          <w:p w14:paraId="3D1348F7" w14:textId="1EE6CDD3" w:rsidR="0021354F" w:rsidRDefault="00BD3094" w:rsidP="00CA4136">
            <w:pPr>
              <w:pStyle w:val="Header"/>
              <w:numPr>
                <w:ilvl w:val="0"/>
                <w:numId w:val="5"/>
              </w:numPr>
              <w:jc w:val="both"/>
            </w:pPr>
            <w:r>
              <w:t xml:space="preserve">procedures for monitoring the disbursement of grant money to ensure compliance with </w:t>
            </w:r>
            <w:r w:rsidR="0080166F">
              <w:t>the bill's provisions</w:t>
            </w:r>
            <w:r>
              <w:t xml:space="preserve"> and </w:t>
            </w:r>
            <w:r w:rsidR="0080166F">
              <w:t xml:space="preserve">for </w:t>
            </w:r>
            <w:r>
              <w:t>requiring the return of grant money awarded if a county fails to use the money for a purpose authorized by th</w:t>
            </w:r>
            <w:r w:rsidR="009906F1">
              <w:t>e bill</w:t>
            </w:r>
            <w:r>
              <w:t>; and</w:t>
            </w:r>
          </w:p>
          <w:p w14:paraId="3E3B6DDE" w14:textId="32ED6510" w:rsidR="002F23E2" w:rsidRDefault="00BD3094" w:rsidP="00CA4136">
            <w:pPr>
              <w:pStyle w:val="Header"/>
              <w:numPr>
                <w:ilvl w:val="0"/>
                <w:numId w:val="5"/>
              </w:numPr>
              <w:jc w:val="both"/>
            </w:pPr>
            <w:r>
              <w:t>the type of ground ambulance vehicles that may be purchased with grant money.</w:t>
            </w:r>
          </w:p>
          <w:p w14:paraId="306ED621" w14:textId="77777777" w:rsidR="0071671D" w:rsidRDefault="0071671D" w:rsidP="00CA4136">
            <w:pPr>
              <w:pStyle w:val="Header"/>
              <w:jc w:val="both"/>
            </w:pPr>
          </w:p>
          <w:p w14:paraId="1648840A" w14:textId="2B6B9134" w:rsidR="0071671D" w:rsidRPr="009C36CD" w:rsidRDefault="00BD3094" w:rsidP="00CA4136">
            <w:pPr>
              <w:pStyle w:val="Header"/>
              <w:jc w:val="both"/>
            </w:pPr>
            <w:r>
              <w:t>H.B. 3000</w:t>
            </w:r>
            <w:r w:rsidR="001550B1">
              <w:t xml:space="preserve"> </w:t>
            </w:r>
            <w:r w:rsidR="0080166F">
              <w:t>authorizes</w:t>
            </w:r>
            <w:r w:rsidR="001550B1">
              <w:t xml:space="preserve"> a</w:t>
            </w:r>
            <w:r w:rsidR="001550B1" w:rsidRPr="001550B1">
              <w:t xml:space="preserve"> qualified county </w:t>
            </w:r>
            <w:r w:rsidR="0080166F">
              <w:t>to</w:t>
            </w:r>
            <w:r w:rsidR="001550B1" w:rsidRPr="001550B1">
              <w:t xml:space="preserve"> apply for a rural ambulance service grant on or after January 1, 2026.</w:t>
            </w:r>
          </w:p>
          <w:p w14:paraId="45ED1473" w14:textId="77777777" w:rsidR="008423E4" w:rsidRPr="00835628" w:rsidRDefault="008423E4" w:rsidP="006447E0">
            <w:pPr>
              <w:rPr>
                <w:b/>
              </w:rPr>
            </w:pPr>
          </w:p>
        </w:tc>
      </w:tr>
      <w:tr w:rsidR="00185358" w14:paraId="6F7AB15E" w14:textId="77777777" w:rsidTr="00345119">
        <w:tc>
          <w:tcPr>
            <w:tcW w:w="9576" w:type="dxa"/>
          </w:tcPr>
          <w:p w14:paraId="4715F433" w14:textId="77777777" w:rsidR="008423E4" w:rsidRPr="00A8133F" w:rsidRDefault="00BD3094" w:rsidP="006447E0">
            <w:pPr>
              <w:rPr>
                <w:b/>
              </w:rPr>
            </w:pPr>
            <w:r w:rsidRPr="009C1E9A">
              <w:rPr>
                <w:b/>
                <w:u w:val="single"/>
              </w:rPr>
              <w:t>EFFECTIVE DATE</w:t>
            </w:r>
            <w:r>
              <w:rPr>
                <w:b/>
              </w:rPr>
              <w:t xml:space="preserve"> </w:t>
            </w:r>
          </w:p>
          <w:p w14:paraId="3046260A" w14:textId="77777777" w:rsidR="008423E4" w:rsidRDefault="008423E4" w:rsidP="006447E0"/>
          <w:p w14:paraId="0E2E1B7D" w14:textId="584ADE98" w:rsidR="008423E4" w:rsidRPr="003624F2" w:rsidRDefault="00BD3094" w:rsidP="00CA4136">
            <w:pPr>
              <w:pStyle w:val="Header"/>
              <w:tabs>
                <w:tab w:val="clear" w:pos="4320"/>
                <w:tab w:val="clear" w:pos="8640"/>
              </w:tabs>
              <w:jc w:val="both"/>
            </w:pPr>
            <w:r>
              <w:t>September 1, 2025.</w:t>
            </w:r>
          </w:p>
          <w:p w14:paraId="19E13353" w14:textId="77777777" w:rsidR="008423E4" w:rsidRPr="00233FDB" w:rsidRDefault="008423E4" w:rsidP="006447E0">
            <w:pPr>
              <w:rPr>
                <w:b/>
              </w:rPr>
            </w:pPr>
          </w:p>
        </w:tc>
      </w:tr>
    </w:tbl>
    <w:p w14:paraId="50F36885" w14:textId="77777777" w:rsidR="008423E4" w:rsidRPr="00BE0E75" w:rsidRDefault="008423E4" w:rsidP="00CA4136">
      <w:pPr>
        <w:jc w:val="both"/>
        <w:rPr>
          <w:rFonts w:ascii="Arial" w:hAnsi="Arial"/>
          <w:sz w:val="16"/>
          <w:szCs w:val="16"/>
        </w:rPr>
      </w:pPr>
    </w:p>
    <w:p w14:paraId="24FD9C72" w14:textId="77777777" w:rsidR="004108C3" w:rsidRPr="008423E4" w:rsidRDefault="004108C3" w:rsidP="006447E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04AD" w14:textId="77777777" w:rsidR="00BD3094" w:rsidRDefault="00BD3094">
      <w:r>
        <w:separator/>
      </w:r>
    </w:p>
  </w:endnote>
  <w:endnote w:type="continuationSeparator" w:id="0">
    <w:p w14:paraId="4B636ACF" w14:textId="77777777" w:rsidR="00BD3094" w:rsidRDefault="00BD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D3D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85358" w14:paraId="3036A6FF" w14:textId="77777777" w:rsidTr="009C1E9A">
      <w:trPr>
        <w:cantSplit/>
      </w:trPr>
      <w:tc>
        <w:tcPr>
          <w:tcW w:w="0" w:type="pct"/>
        </w:tcPr>
        <w:p w14:paraId="5A7D8BFE" w14:textId="77777777" w:rsidR="00137D90" w:rsidRDefault="00137D90" w:rsidP="009C1E9A">
          <w:pPr>
            <w:pStyle w:val="Footer"/>
            <w:tabs>
              <w:tab w:val="clear" w:pos="8640"/>
              <w:tab w:val="right" w:pos="9360"/>
            </w:tabs>
          </w:pPr>
        </w:p>
      </w:tc>
      <w:tc>
        <w:tcPr>
          <w:tcW w:w="2395" w:type="pct"/>
        </w:tcPr>
        <w:p w14:paraId="1D7078B3" w14:textId="77777777" w:rsidR="00137D90" w:rsidRDefault="00137D90" w:rsidP="009C1E9A">
          <w:pPr>
            <w:pStyle w:val="Footer"/>
            <w:tabs>
              <w:tab w:val="clear" w:pos="8640"/>
              <w:tab w:val="right" w:pos="9360"/>
            </w:tabs>
          </w:pPr>
        </w:p>
        <w:p w14:paraId="7ED3344E" w14:textId="77777777" w:rsidR="001A4310" w:rsidRDefault="001A4310" w:rsidP="009C1E9A">
          <w:pPr>
            <w:pStyle w:val="Footer"/>
            <w:tabs>
              <w:tab w:val="clear" w:pos="8640"/>
              <w:tab w:val="right" w:pos="9360"/>
            </w:tabs>
          </w:pPr>
        </w:p>
        <w:p w14:paraId="078A86E8" w14:textId="77777777" w:rsidR="00137D90" w:rsidRDefault="00137D90" w:rsidP="009C1E9A">
          <w:pPr>
            <w:pStyle w:val="Footer"/>
            <w:tabs>
              <w:tab w:val="clear" w:pos="8640"/>
              <w:tab w:val="right" w:pos="9360"/>
            </w:tabs>
          </w:pPr>
        </w:p>
      </w:tc>
      <w:tc>
        <w:tcPr>
          <w:tcW w:w="2453" w:type="pct"/>
        </w:tcPr>
        <w:p w14:paraId="68661B6A" w14:textId="77777777" w:rsidR="00137D90" w:rsidRDefault="00137D90" w:rsidP="009C1E9A">
          <w:pPr>
            <w:pStyle w:val="Footer"/>
            <w:tabs>
              <w:tab w:val="clear" w:pos="8640"/>
              <w:tab w:val="right" w:pos="9360"/>
            </w:tabs>
            <w:jc w:val="right"/>
          </w:pPr>
        </w:p>
      </w:tc>
    </w:tr>
    <w:tr w:rsidR="00185358" w14:paraId="6C635084" w14:textId="77777777" w:rsidTr="009C1E9A">
      <w:trPr>
        <w:cantSplit/>
      </w:trPr>
      <w:tc>
        <w:tcPr>
          <w:tcW w:w="0" w:type="pct"/>
        </w:tcPr>
        <w:p w14:paraId="3BB15749" w14:textId="77777777" w:rsidR="00EC379B" w:rsidRDefault="00EC379B" w:rsidP="009C1E9A">
          <w:pPr>
            <w:pStyle w:val="Footer"/>
            <w:tabs>
              <w:tab w:val="clear" w:pos="8640"/>
              <w:tab w:val="right" w:pos="9360"/>
            </w:tabs>
          </w:pPr>
        </w:p>
      </w:tc>
      <w:tc>
        <w:tcPr>
          <w:tcW w:w="2395" w:type="pct"/>
        </w:tcPr>
        <w:p w14:paraId="1D6E4C69" w14:textId="770E5A87" w:rsidR="00EC379B" w:rsidRPr="009C1E9A" w:rsidRDefault="00BD3094"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24800-D</w:t>
          </w:r>
        </w:p>
      </w:tc>
      <w:tc>
        <w:tcPr>
          <w:tcW w:w="2453" w:type="pct"/>
        </w:tcPr>
        <w:p w14:paraId="2B761729" w14:textId="037CA2FB" w:rsidR="00EC379B" w:rsidRDefault="00BD3094" w:rsidP="009C1E9A">
          <w:pPr>
            <w:pStyle w:val="Footer"/>
            <w:tabs>
              <w:tab w:val="clear" w:pos="8640"/>
              <w:tab w:val="right" w:pos="9360"/>
            </w:tabs>
            <w:jc w:val="right"/>
          </w:pPr>
          <w:r>
            <w:fldChar w:fldCharType="begin"/>
          </w:r>
          <w:r>
            <w:instrText xml:space="preserve"> DOCPROPERTY  OTID  \* MERGEFORMAT </w:instrText>
          </w:r>
          <w:r>
            <w:fldChar w:fldCharType="separate"/>
          </w:r>
          <w:r w:rsidR="00956CB8">
            <w:t>25.106.1542</w:t>
          </w:r>
          <w:r>
            <w:fldChar w:fldCharType="end"/>
          </w:r>
        </w:p>
      </w:tc>
    </w:tr>
    <w:tr w:rsidR="00185358" w14:paraId="1F340281" w14:textId="77777777" w:rsidTr="009C1E9A">
      <w:trPr>
        <w:cantSplit/>
      </w:trPr>
      <w:tc>
        <w:tcPr>
          <w:tcW w:w="0" w:type="pct"/>
        </w:tcPr>
        <w:p w14:paraId="3914C2E0" w14:textId="77777777" w:rsidR="00EC379B" w:rsidRDefault="00EC379B" w:rsidP="009C1E9A">
          <w:pPr>
            <w:pStyle w:val="Footer"/>
            <w:tabs>
              <w:tab w:val="clear" w:pos="4320"/>
              <w:tab w:val="clear" w:pos="8640"/>
              <w:tab w:val="left" w:pos="2865"/>
            </w:tabs>
          </w:pPr>
        </w:p>
      </w:tc>
      <w:tc>
        <w:tcPr>
          <w:tcW w:w="2395" w:type="pct"/>
        </w:tcPr>
        <w:p w14:paraId="6C84ED0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853334" w14:textId="77777777" w:rsidR="00EC379B" w:rsidRDefault="00EC379B" w:rsidP="006D504F">
          <w:pPr>
            <w:pStyle w:val="Footer"/>
            <w:rPr>
              <w:rStyle w:val="PageNumber"/>
            </w:rPr>
          </w:pPr>
        </w:p>
        <w:p w14:paraId="0B0A24D7" w14:textId="77777777" w:rsidR="00EC379B" w:rsidRDefault="00EC379B" w:rsidP="009C1E9A">
          <w:pPr>
            <w:pStyle w:val="Footer"/>
            <w:tabs>
              <w:tab w:val="clear" w:pos="8640"/>
              <w:tab w:val="right" w:pos="9360"/>
            </w:tabs>
            <w:jc w:val="right"/>
          </w:pPr>
        </w:p>
      </w:tc>
    </w:tr>
    <w:tr w:rsidR="00185358" w14:paraId="364CD96B" w14:textId="77777777" w:rsidTr="009C1E9A">
      <w:trPr>
        <w:cantSplit/>
        <w:trHeight w:val="323"/>
      </w:trPr>
      <w:tc>
        <w:tcPr>
          <w:tcW w:w="0" w:type="pct"/>
          <w:gridSpan w:val="3"/>
        </w:tcPr>
        <w:p w14:paraId="2950E3C2" w14:textId="77777777" w:rsidR="00EC379B" w:rsidRDefault="00BD309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3E5B9A" w14:textId="77777777" w:rsidR="00EC379B" w:rsidRDefault="00EC379B" w:rsidP="009C1E9A">
          <w:pPr>
            <w:pStyle w:val="Footer"/>
            <w:tabs>
              <w:tab w:val="clear" w:pos="8640"/>
              <w:tab w:val="right" w:pos="9360"/>
            </w:tabs>
            <w:jc w:val="center"/>
          </w:pPr>
        </w:p>
      </w:tc>
    </w:tr>
  </w:tbl>
  <w:p w14:paraId="3D3DB9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B4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2F2E" w14:textId="77777777" w:rsidR="00BD3094" w:rsidRDefault="00BD3094">
      <w:r>
        <w:separator/>
      </w:r>
    </w:p>
  </w:footnote>
  <w:footnote w:type="continuationSeparator" w:id="0">
    <w:p w14:paraId="649BEB3E" w14:textId="77777777" w:rsidR="00BD3094" w:rsidRDefault="00BD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64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F4B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3D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7DD"/>
    <w:multiLevelType w:val="hybridMultilevel"/>
    <w:tmpl w:val="B1F82A64"/>
    <w:lvl w:ilvl="0" w:tplc="DA78AA1A">
      <w:start w:val="1"/>
      <w:numFmt w:val="bullet"/>
      <w:lvlText w:val=""/>
      <w:lvlJc w:val="left"/>
      <w:pPr>
        <w:tabs>
          <w:tab w:val="num" w:pos="720"/>
        </w:tabs>
        <w:ind w:left="720" w:hanging="360"/>
      </w:pPr>
      <w:rPr>
        <w:rFonts w:ascii="Symbol" w:hAnsi="Symbol" w:hint="default"/>
      </w:rPr>
    </w:lvl>
    <w:lvl w:ilvl="1" w:tplc="508C9F66" w:tentative="1">
      <w:start w:val="1"/>
      <w:numFmt w:val="bullet"/>
      <w:lvlText w:val="o"/>
      <w:lvlJc w:val="left"/>
      <w:pPr>
        <w:ind w:left="1440" w:hanging="360"/>
      </w:pPr>
      <w:rPr>
        <w:rFonts w:ascii="Courier New" w:hAnsi="Courier New" w:cs="Courier New" w:hint="default"/>
      </w:rPr>
    </w:lvl>
    <w:lvl w:ilvl="2" w:tplc="8264B62E" w:tentative="1">
      <w:start w:val="1"/>
      <w:numFmt w:val="bullet"/>
      <w:lvlText w:val=""/>
      <w:lvlJc w:val="left"/>
      <w:pPr>
        <w:ind w:left="2160" w:hanging="360"/>
      </w:pPr>
      <w:rPr>
        <w:rFonts w:ascii="Wingdings" w:hAnsi="Wingdings" w:hint="default"/>
      </w:rPr>
    </w:lvl>
    <w:lvl w:ilvl="3" w:tplc="B1464436" w:tentative="1">
      <w:start w:val="1"/>
      <w:numFmt w:val="bullet"/>
      <w:lvlText w:val=""/>
      <w:lvlJc w:val="left"/>
      <w:pPr>
        <w:ind w:left="2880" w:hanging="360"/>
      </w:pPr>
      <w:rPr>
        <w:rFonts w:ascii="Symbol" w:hAnsi="Symbol" w:hint="default"/>
      </w:rPr>
    </w:lvl>
    <w:lvl w:ilvl="4" w:tplc="25AA5154" w:tentative="1">
      <w:start w:val="1"/>
      <w:numFmt w:val="bullet"/>
      <w:lvlText w:val="o"/>
      <w:lvlJc w:val="left"/>
      <w:pPr>
        <w:ind w:left="3600" w:hanging="360"/>
      </w:pPr>
      <w:rPr>
        <w:rFonts w:ascii="Courier New" w:hAnsi="Courier New" w:cs="Courier New" w:hint="default"/>
      </w:rPr>
    </w:lvl>
    <w:lvl w:ilvl="5" w:tplc="5D864234" w:tentative="1">
      <w:start w:val="1"/>
      <w:numFmt w:val="bullet"/>
      <w:lvlText w:val=""/>
      <w:lvlJc w:val="left"/>
      <w:pPr>
        <w:ind w:left="4320" w:hanging="360"/>
      </w:pPr>
      <w:rPr>
        <w:rFonts w:ascii="Wingdings" w:hAnsi="Wingdings" w:hint="default"/>
      </w:rPr>
    </w:lvl>
    <w:lvl w:ilvl="6" w:tplc="3F948698" w:tentative="1">
      <w:start w:val="1"/>
      <w:numFmt w:val="bullet"/>
      <w:lvlText w:val=""/>
      <w:lvlJc w:val="left"/>
      <w:pPr>
        <w:ind w:left="5040" w:hanging="360"/>
      </w:pPr>
      <w:rPr>
        <w:rFonts w:ascii="Symbol" w:hAnsi="Symbol" w:hint="default"/>
      </w:rPr>
    </w:lvl>
    <w:lvl w:ilvl="7" w:tplc="17FA35EE" w:tentative="1">
      <w:start w:val="1"/>
      <w:numFmt w:val="bullet"/>
      <w:lvlText w:val="o"/>
      <w:lvlJc w:val="left"/>
      <w:pPr>
        <w:ind w:left="5760" w:hanging="360"/>
      </w:pPr>
      <w:rPr>
        <w:rFonts w:ascii="Courier New" w:hAnsi="Courier New" w:cs="Courier New" w:hint="default"/>
      </w:rPr>
    </w:lvl>
    <w:lvl w:ilvl="8" w:tplc="694AAA96" w:tentative="1">
      <w:start w:val="1"/>
      <w:numFmt w:val="bullet"/>
      <w:lvlText w:val=""/>
      <w:lvlJc w:val="left"/>
      <w:pPr>
        <w:ind w:left="6480" w:hanging="360"/>
      </w:pPr>
      <w:rPr>
        <w:rFonts w:ascii="Wingdings" w:hAnsi="Wingdings" w:hint="default"/>
      </w:rPr>
    </w:lvl>
  </w:abstractNum>
  <w:abstractNum w:abstractNumId="1" w15:restartNumberingAfterBreak="0">
    <w:nsid w:val="23A51E7F"/>
    <w:multiLevelType w:val="hybridMultilevel"/>
    <w:tmpl w:val="3B3E2D72"/>
    <w:lvl w:ilvl="0" w:tplc="DCE00232">
      <w:start w:val="1"/>
      <w:numFmt w:val="decimal"/>
      <w:lvlText w:val="(%1)"/>
      <w:lvlJc w:val="left"/>
      <w:pPr>
        <w:ind w:left="855" w:hanging="495"/>
      </w:pPr>
      <w:rPr>
        <w:rFonts w:hint="default"/>
      </w:rPr>
    </w:lvl>
    <w:lvl w:ilvl="1" w:tplc="8E12C33A" w:tentative="1">
      <w:start w:val="1"/>
      <w:numFmt w:val="lowerLetter"/>
      <w:lvlText w:val="%2."/>
      <w:lvlJc w:val="left"/>
      <w:pPr>
        <w:ind w:left="1440" w:hanging="360"/>
      </w:pPr>
    </w:lvl>
    <w:lvl w:ilvl="2" w:tplc="348A1D28" w:tentative="1">
      <w:start w:val="1"/>
      <w:numFmt w:val="lowerRoman"/>
      <w:lvlText w:val="%3."/>
      <w:lvlJc w:val="right"/>
      <w:pPr>
        <w:ind w:left="2160" w:hanging="180"/>
      </w:pPr>
    </w:lvl>
    <w:lvl w:ilvl="3" w:tplc="F8E29C44" w:tentative="1">
      <w:start w:val="1"/>
      <w:numFmt w:val="decimal"/>
      <w:lvlText w:val="%4."/>
      <w:lvlJc w:val="left"/>
      <w:pPr>
        <w:ind w:left="2880" w:hanging="360"/>
      </w:pPr>
    </w:lvl>
    <w:lvl w:ilvl="4" w:tplc="874A9694" w:tentative="1">
      <w:start w:val="1"/>
      <w:numFmt w:val="lowerLetter"/>
      <w:lvlText w:val="%5."/>
      <w:lvlJc w:val="left"/>
      <w:pPr>
        <w:ind w:left="3600" w:hanging="360"/>
      </w:pPr>
    </w:lvl>
    <w:lvl w:ilvl="5" w:tplc="1104231E" w:tentative="1">
      <w:start w:val="1"/>
      <w:numFmt w:val="lowerRoman"/>
      <w:lvlText w:val="%6."/>
      <w:lvlJc w:val="right"/>
      <w:pPr>
        <w:ind w:left="4320" w:hanging="180"/>
      </w:pPr>
    </w:lvl>
    <w:lvl w:ilvl="6" w:tplc="C16CF97E" w:tentative="1">
      <w:start w:val="1"/>
      <w:numFmt w:val="decimal"/>
      <w:lvlText w:val="%7."/>
      <w:lvlJc w:val="left"/>
      <w:pPr>
        <w:ind w:left="5040" w:hanging="360"/>
      </w:pPr>
    </w:lvl>
    <w:lvl w:ilvl="7" w:tplc="F83CBA88" w:tentative="1">
      <w:start w:val="1"/>
      <w:numFmt w:val="lowerLetter"/>
      <w:lvlText w:val="%8."/>
      <w:lvlJc w:val="left"/>
      <w:pPr>
        <w:ind w:left="5760" w:hanging="360"/>
      </w:pPr>
    </w:lvl>
    <w:lvl w:ilvl="8" w:tplc="62CA75C0" w:tentative="1">
      <w:start w:val="1"/>
      <w:numFmt w:val="lowerRoman"/>
      <w:lvlText w:val="%9."/>
      <w:lvlJc w:val="right"/>
      <w:pPr>
        <w:ind w:left="6480" w:hanging="180"/>
      </w:pPr>
    </w:lvl>
  </w:abstractNum>
  <w:abstractNum w:abstractNumId="2" w15:restartNumberingAfterBreak="0">
    <w:nsid w:val="36BF0603"/>
    <w:multiLevelType w:val="hybridMultilevel"/>
    <w:tmpl w:val="9CE23B1A"/>
    <w:lvl w:ilvl="0" w:tplc="377271D6">
      <w:start w:val="1"/>
      <w:numFmt w:val="bullet"/>
      <w:lvlText w:val=""/>
      <w:lvlJc w:val="left"/>
      <w:pPr>
        <w:tabs>
          <w:tab w:val="num" w:pos="720"/>
        </w:tabs>
        <w:ind w:left="720" w:hanging="360"/>
      </w:pPr>
      <w:rPr>
        <w:rFonts w:ascii="Symbol" w:hAnsi="Symbol" w:hint="default"/>
      </w:rPr>
    </w:lvl>
    <w:lvl w:ilvl="1" w:tplc="A584512C" w:tentative="1">
      <w:start w:val="1"/>
      <w:numFmt w:val="bullet"/>
      <w:lvlText w:val="o"/>
      <w:lvlJc w:val="left"/>
      <w:pPr>
        <w:ind w:left="1440" w:hanging="360"/>
      </w:pPr>
      <w:rPr>
        <w:rFonts w:ascii="Courier New" w:hAnsi="Courier New" w:cs="Courier New" w:hint="default"/>
      </w:rPr>
    </w:lvl>
    <w:lvl w:ilvl="2" w:tplc="89F28706" w:tentative="1">
      <w:start w:val="1"/>
      <w:numFmt w:val="bullet"/>
      <w:lvlText w:val=""/>
      <w:lvlJc w:val="left"/>
      <w:pPr>
        <w:ind w:left="2160" w:hanging="360"/>
      </w:pPr>
      <w:rPr>
        <w:rFonts w:ascii="Wingdings" w:hAnsi="Wingdings" w:hint="default"/>
      </w:rPr>
    </w:lvl>
    <w:lvl w:ilvl="3" w:tplc="645CBC3C" w:tentative="1">
      <w:start w:val="1"/>
      <w:numFmt w:val="bullet"/>
      <w:lvlText w:val=""/>
      <w:lvlJc w:val="left"/>
      <w:pPr>
        <w:ind w:left="2880" w:hanging="360"/>
      </w:pPr>
      <w:rPr>
        <w:rFonts w:ascii="Symbol" w:hAnsi="Symbol" w:hint="default"/>
      </w:rPr>
    </w:lvl>
    <w:lvl w:ilvl="4" w:tplc="DA1ABC46" w:tentative="1">
      <w:start w:val="1"/>
      <w:numFmt w:val="bullet"/>
      <w:lvlText w:val="o"/>
      <w:lvlJc w:val="left"/>
      <w:pPr>
        <w:ind w:left="3600" w:hanging="360"/>
      </w:pPr>
      <w:rPr>
        <w:rFonts w:ascii="Courier New" w:hAnsi="Courier New" w:cs="Courier New" w:hint="default"/>
      </w:rPr>
    </w:lvl>
    <w:lvl w:ilvl="5" w:tplc="61BA9F38" w:tentative="1">
      <w:start w:val="1"/>
      <w:numFmt w:val="bullet"/>
      <w:lvlText w:val=""/>
      <w:lvlJc w:val="left"/>
      <w:pPr>
        <w:ind w:left="4320" w:hanging="360"/>
      </w:pPr>
      <w:rPr>
        <w:rFonts w:ascii="Wingdings" w:hAnsi="Wingdings" w:hint="default"/>
      </w:rPr>
    </w:lvl>
    <w:lvl w:ilvl="6" w:tplc="9F16B506" w:tentative="1">
      <w:start w:val="1"/>
      <w:numFmt w:val="bullet"/>
      <w:lvlText w:val=""/>
      <w:lvlJc w:val="left"/>
      <w:pPr>
        <w:ind w:left="5040" w:hanging="360"/>
      </w:pPr>
      <w:rPr>
        <w:rFonts w:ascii="Symbol" w:hAnsi="Symbol" w:hint="default"/>
      </w:rPr>
    </w:lvl>
    <w:lvl w:ilvl="7" w:tplc="2C78708E" w:tentative="1">
      <w:start w:val="1"/>
      <w:numFmt w:val="bullet"/>
      <w:lvlText w:val="o"/>
      <w:lvlJc w:val="left"/>
      <w:pPr>
        <w:ind w:left="5760" w:hanging="360"/>
      </w:pPr>
      <w:rPr>
        <w:rFonts w:ascii="Courier New" w:hAnsi="Courier New" w:cs="Courier New" w:hint="default"/>
      </w:rPr>
    </w:lvl>
    <w:lvl w:ilvl="8" w:tplc="74487740" w:tentative="1">
      <w:start w:val="1"/>
      <w:numFmt w:val="bullet"/>
      <w:lvlText w:val=""/>
      <w:lvlJc w:val="left"/>
      <w:pPr>
        <w:ind w:left="6480" w:hanging="360"/>
      </w:pPr>
      <w:rPr>
        <w:rFonts w:ascii="Wingdings" w:hAnsi="Wingdings" w:hint="default"/>
      </w:rPr>
    </w:lvl>
  </w:abstractNum>
  <w:abstractNum w:abstractNumId="3" w15:restartNumberingAfterBreak="0">
    <w:nsid w:val="3D90746C"/>
    <w:multiLevelType w:val="hybridMultilevel"/>
    <w:tmpl w:val="39FE4340"/>
    <w:lvl w:ilvl="0" w:tplc="020E3F66">
      <w:start w:val="1"/>
      <w:numFmt w:val="bullet"/>
      <w:lvlText w:val=""/>
      <w:lvlJc w:val="left"/>
      <w:pPr>
        <w:tabs>
          <w:tab w:val="num" w:pos="720"/>
        </w:tabs>
        <w:ind w:left="720" w:hanging="360"/>
      </w:pPr>
      <w:rPr>
        <w:rFonts w:ascii="Symbol" w:hAnsi="Symbol" w:hint="default"/>
      </w:rPr>
    </w:lvl>
    <w:lvl w:ilvl="1" w:tplc="8D8EFFF2" w:tentative="1">
      <w:start w:val="1"/>
      <w:numFmt w:val="bullet"/>
      <w:lvlText w:val="o"/>
      <w:lvlJc w:val="left"/>
      <w:pPr>
        <w:ind w:left="1440" w:hanging="360"/>
      </w:pPr>
      <w:rPr>
        <w:rFonts w:ascii="Courier New" w:hAnsi="Courier New" w:cs="Courier New" w:hint="default"/>
      </w:rPr>
    </w:lvl>
    <w:lvl w:ilvl="2" w:tplc="A1CA478C" w:tentative="1">
      <w:start w:val="1"/>
      <w:numFmt w:val="bullet"/>
      <w:lvlText w:val=""/>
      <w:lvlJc w:val="left"/>
      <w:pPr>
        <w:ind w:left="2160" w:hanging="360"/>
      </w:pPr>
      <w:rPr>
        <w:rFonts w:ascii="Wingdings" w:hAnsi="Wingdings" w:hint="default"/>
      </w:rPr>
    </w:lvl>
    <w:lvl w:ilvl="3" w:tplc="1C183986" w:tentative="1">
      <w:start w:val="1"/>
      <w:numFmt w:val="bullet"/>
      <w:lvlText w:val=""/>
      <w:lvlJc w:val="left"/>
      <w:pPr>
        <w:ind w:left="2880" w:hanging="360"/>
      </w:pPr>
      <w:rPr>
        <w:rFonts w:ascii="Symbol" w:hAnsi="Symbol" w:hint="default"/>
      </w:rPr>
    </w:lvl>
    <w:lvl w:ilvl="4" w:tplc="3DCE948E" w:tentative="1">
      <w:start w:val="1"/>
      <w:numFmt w:val="bullet"/>
      <w:lvlText w:val="o"/>
      <w:lvlJc w:val="left"/>
      <w:pPr>
        <w:ind w:left="3600" w:hanging="360"/>
      </w:pPr>
      <w:rPr>
        <w:rFonts w:ascii="Courier New" w:hAnsi="Courier New" w:cs="Courier New" w:hint="default"/>
      </w:rPr>
    </w:lvl>
    <w:lvl w:ilvl="5" w:tplc="AA3441B2" w:tentative="1">
      <w:start w:val="1"/>
      <w:numFmt w:val="bullet"/>
      <w:lvlText w:val=""/>
      <w:lvlJc w:val="left"/>
      <w:pPr>
        <w:ind w:left="4320" w:hanging="360"/>
      </w:pPr>
      <w:rPr>
        <w:rFonts w:ascii="Wingdings" w:hAnsi="Wingdings" w:hint="default"/>
      </w:rPr>
    </w:lvl>
    <w:lvl w:ilvl="6" w:tplc="A7D4E126" w:tentative="1">
      <w:start w:val="1"/>
      <w:numFmt w:val="bullet"/>
      <w:lvlText w:val=""/>
      <w:lvlJc w:val="left"/>
      <w:pPr>
        <w:ind w:left="5040" w:hanging="360"/>
      </w:pPr>
      <w:rPr>
        <w:rFonts w:ascii="Symbol" w:hAnsi="Symbol" w:hint="default"/>
      </w:rPr>
    </w:lvl>
    <w:lvl w:ilvl="7" w:tplc="0540DDA0" w:tentative="1">
      <w:start w:val="1"/>
      <w:numFmt w:val="bullet"/>
      <w:lvlText w:val="o"/>
      <w:lvlJc w:val="left"/>
      <w:pPr>
        <w:ind w:left="5760" w:hanging="360"/>
      </w:pPr>
      <w:rPr>
        <w:rFonts w:ascii="Courier New" w:hAnsi="Courier New" w:cs="Courier New" w:hint="default"/>
      </w:rPr>
    </w:lvl>
    <w:lvl w:ilvl="8" w:tplc="06728130" w:tentative="1">
      <w:start w:val="1"/>
      <w:numFmt w:val="bullet"/>
      <w:lvlText w:val=""/>
      <w:lvlJc w:val="left"/>
      <w:pPr>
        <w:ind w:left="6480" w:hanging="360"/>
      </w:pPr>
      <w:rPr>
        <w:rFonts w:ascii="Wingdings" w:hAnsi="Wingdings" w:hint="default"/>
      </w:rPr>
    </w:lvl>
  </w:abstractNum>
  <w:abstractNum w:abstractNumId="4" w15:restartNumberingAfterBreak="0">
    <w:nsid w:val="72852A88"/>
    <w:multiLevelType w:val="hybridMultilevel"/>
    <w:tmpl w:val="B29CB5BC"/>
    <w:lvl w:ilvl="0" w:tplc="62805772">
      <w:start w:val="1"/>
      <w:numFmt w:val="bullet"/>
      <w:lvlText w:val=""/>
      <w:lvlJc w:val="left"/>
      <w:pPr>
        <w:tabs>
          <w:tab w:val="num" w:pos="720"/>
        </w:tabs>
        <w:ind w:left="720" w:hanging="360"/>
      </w:pPr>
      <w:rPr>
        <w:rFonts w:ascii="Symbol" w:hAnsi="Symbol" w:hint="default"/>
      </w:rPr>
    </w:lvl>
    <w:lvl w:ilvl="1" w:tplc="2566410E" w:tentative="1">
      <w:start w:val="1"/>
      <w:numFmt w:val="bullet"/>
      <w:lvlText w:val="o"/>
      <w:lvlJc w:val="left"/>
      <w:pPr>
        <w:ind w:left="1440" w:hanging="360"/>
      </w:pPr>
      <w:rPr>
        <w:rFonts w:ascii="Courier New" w:hAnsi="Courier New" w:cs="Courier New" w:hint="default"/>
      </w:rPr>
    </w:lvl>
    <w:lvl w:ilvl="2" w:tplc="FFE0BFE4" w:tentative="1">
      <w:start w:val="1"/>
      <w:numFmt w:val="bullet"/>
      <w:lvlText w:val=""/>
      <w:lvlJc w:val="left"/>
      <w:pPr>
        <w:ind w:left="2160" w:hanging="360"/>
      </w:pPr>
      <w:rPr>
        <w:rFonts w:ascii="Wingdings" w:hAnsi="Wingdings" w:hint="default"/>
      </w:rPr>
    </w:lvl>
    <w:lvl w:ilvl="3" w:tplc="0B864F30" w:tentative="1">
      <w:start w:val="1"/>
      <w:numFmt w:val="bullet"/>
      <w:lvlText w:val=""/>
      <w:lvlJc w:val="left"/>
      <w:pPr>
        <w:ind w:left="2880" w:hanging="360"/>
      </w:pPr>
      <w:rPr>
        <w:rFonts w:ascii="Symbol" w:hAnsi="Symbol" w:hint="default"/>
      </w:rPr>
    </w:lvl>
    <w:lvl w:ilvl="4" w:tplc="64F69B3E" w:tentative="1">
      <w:start w:val="1"/>
      <w:numFmt w:val="bullet"/>
      <w:lvlText w:val="o"/>
      <w:lvlJc w:val="left"/>
      <w:pPr>
        <w:ind w:left="3600" w:hanging="360"/>
      </w:pPr>
      <w:rPr>
        <w:rFonts w:ascii="Courier New" w:hAnsi="Courier New" w:cs="Courier New" w:hint="default"/>
      </w:rPr>
    </w:lvl>
    <w:lvl w:ilvl="5" w:tplc="121E7DFC" w:tentative="1">
      <w:start w:val="1"/>
      <w:numFmt w:val="bullet"/>
      <w:lvlText w:val=""/>
      <w:lvlJc w:val="left"/>
      <w:pPr>
        <w:ind w:left="4320" w:hanging="360"/>
      </w:pPr>
      <w:rPr>
        <w:rFonts w:ascii="Wingdings" w:hAnsi="Wingdings" w:hint="default"/>
      </w:rPr>
    </w:lvl>
    <w:lvl w:ilvl="6" w:tplc="C28619B0" w:tentative="1">
      <w:start w:val="1"/>
      <w:numFmt w:val="bullet"/>
      <w:lvlText w:val=""/>
      <w:lvlJc w:val="left"/>
      <w:pPr>
        <w:ind w:left="5040" w:hanging="360"/>
      </w:pPr>
      <w:rPr>
        <w:rFonts w:ascii="Symbol" w:hAnsi="Symbol" w:hint="default"/>
      </w:rPr>
    </w:lvl>
    <w:lvl w:ilvl="7" w:tplc="FAB0BACE" w:tentative="1">
      <w:start w:val="1"/>
      <w:numFmt w:val="bullet"/>
      <w:lvlText w:val="o"/>
      <w:lvlJc w:val="left"/>
      <w:pPr>
        <w:ind w:left="5760" w:hanging="360"/>
      </w:pPr>
      <w:rPr>
        <w:rFonts w:ascii="Courier New" w:hAnsi="Courier New" w:cs="Courier New" w:hint="default"/>
      </w:rPr>
    </w:lvl>
    <w:lvl w:ilvl="8" w:tplc="2B8E47B4" w:tentative="1">
      <w:start w:val="1"/>
      <w:numFmt w:val="bullet"/>
      <w:lvlText w:val=""/>
      <w:lvlJc w:val="left"/>
      <w:pPr>
        <w:ind w:left="6480" w:hanging="360"/>
      </w:pPr>
      <w:rPr>
        <w:rFonts w:ascii="Wingdings" w:hAnsi="Wingdings" w:hint="default"/>
      </w:rPr>
    </w:lvl>
  </w:abstractNum>
  <w:abstractNum w:abstractNumId="5" w15:restartNumberingAfterBreak="0">
    <w:nsid w:val="738756FE"/>
    <w:multiLevelType w:val="hybridMultilevel"/>
    <w:tmpl w:val="1C8C881A"/>
    <w:lvl w:ilvl="0" w:tplc="827C3B3E">
      <w:start w:val="1"/>
      <w:numFmt w:val="decimal"/>
      <w:lvlText w:val="(%1)"/>
      <w:lvlJc w:val="left"/>
      <w:pPr>
        <w:ind w:left="765" w:hanging="405"/>
      </w:pPr>
      <w:rPr>
        <w:rFonts w:hint="default"/>
      </w:rPr>
    </w:lvl>
    <w:lvl w:ilvl="1" w:tplc="0F92D522" w:tentative="1">
      <w:start w:val="1"/>
      <w:numFmt w:val="lowerLetter"/>
      <w:lvlText w:val="%2."/>
      <w:lvlJc w:val="left"/>
      <w:pPr>
        <w:ind w:left="1440" w:hanging="360"/>
      </w:pPr>
    </w:lvl>
    <w:lvl w:ilvl="2" w:tplc="159073FC" w:tentative="1">
      <w:start w:val="1"/>
      <w:numFmt w:val="lowerRoman"/>
      <w:lvlText w:val="%3."/>
      <w:lvlJc w:val="right"/>
      <w:pPr>
        <w:ind w:left="2160" w:hanging="180"/>
      </w:pPr>
    </w:lvl>
    <w:lvl w:ilvl="3" w:tplc="2CE84D80" w:tentative="1">
      <w:start w:val="1"/>
      <w:numFmt w:val="decimal"/>
      <w:lvlText w:val="%4."/>
      <w:lvlJc w:val="left"/>
      <w:pPr>
        <w:ind w:left="2880" w:hanging="360"/>
      </w:pPr>
    </w:lvl>
    <w:lvl w:ilvl="4" w:tplc="AD122B3A" w:tentative="1">
      <w:start w:val="1"/>
      <w:numFmt w:val="lowerLetter"/>
      <w:lvlText w:val="%5."/>
      <w:lvlJc w:val="left"/>
      <w:pPr>
        <w:ind w:left="3600" w:hanging="360"/>
      </w:pPr>
    </w:lvl>
    <w:lvl w:ilvl="5" w:tplc="B90CABCE" w:tentative="1">
      <w:start w:val="1"/>
      <w:numFmt w:val="lowerRoman"/>
      <w:lvlText w:val="%6."/>
      <w:lvlJc w:val="right"/>
      <w:pPr>
        <w:ind w:left="4320" w:hanging="180"/>
      </w:pPr>
    </w:lvl>
    <w:lvl w:ilvl="6" w:tplc="98BE5634" w:tentative="1">
      <w:start w:val="1"/>
      <w:numFmt w:val="decimal"/>
      <w:lvlText w:val="%7."/>
      <w:lvlJc w:val="left"/>
      <w:pPr>
        <w:ind w:left="5040" w:hanging="360"/>
      </w:pPr>
    </w:lvl>
    <w:lvl w:ilvl="7" w:tplc="5992C750" w:tentative="1">
      <w:start w:val="1"/>
      <w:numFmt w:val="lowerLetter"/>
      <w:lvlText w:val="%8."/>
      <w:lvlJc w:val="left"/>
      <w:pPr>
        <w:ind w:left="5760" w:hanging="360"/>
      </w:pPr>
    </w:lvl>
    <w:lvl w:ilvl="8" w:tplc="DC3200B6" w:tentative="1">
      <w:start w:val="1"/>
      <w:numFmt w:val="lowerRoman"/>
      <w:lvlText w:val="%9."/>
      <w:lvlJc w:val="right"/>
      <w:pPr>
        <w:ind w:left="6480" w:hanging="180"/>
      </w:pPr>
    </w:lvl>
  </w:abstractNum>
  <w:abstractNum w:abstractNumId="6" w15:restartNumberingAfterBreak="0">
    <w:nsid w:val="79591910"/>
    <w:multiLevelType w:val="hybridMultilevel"/>
    <w:tmpl w:val="119CF43C"/>
    <w:lvl w:ilvl="0" w:tplc="4DD2E56C">
      <w:start w:val="1"/>
      <w:numFmt w:val="decimal"/>
      <w:lvlText w:val="(%1)"/>
      <w:lvlJc w:val="left"/>
      <w:pPr>
        <w:ind w:left="855" w:hanging="495"/>
      </w:pPr>
      <w:rPr>
        <w:rFonts w:hint="default"/>
      </w:rPr>
    </w:lvl>
    <w:lvl w:ilvl="1" w:tplc="04B4E4DE" w:tentative="1">
      <w:start w:val="1"/>
      <w:numFmt w:val="lowerLetter"/>
      <w:lvlText w:val="%2."/>
      <w:lvlJc w:val="left"/>
      <w:pPr>
        <w:ind w:left="1440" w:hanging="360"/>
      </w:pPr>
    </w:lvl>
    <w:lvl w:ilvl="2" w:tplc="AF26CCA4" w:tentative="1">
      <w:start w:val="1"/>
      <w:numFmt w:val="lowerRoman"/>
      <w:lvlText w:val="%3."/>
      <w:lvlJc w:val="right"/>
      <w:pPr>
        <w:ind w:left="2160" w:hanging="180"/>
      </w:pPr>
    </w:lvl>
    <w:lvl w:ilvl="3" w:tplc="40709B78" w:tentative="1">
      <w:start w:val="1"/>
      <w:numFmt w:val="decimal"/>
      <w:lvlText w:val="%4."/>
      <w:lvlJc w:val="left"/>
      <w:pPr>
        <w:ind w:left="2880" w:hanging="360"/>
      </w:pPr>
    </w:lvl>
    <w:lvl w:ilvl="4" w:tplc="E1C287C0" w:tentative="1">
      <w:start w:val="1"/>
      <w:numFmt w:val="lowerLetter"/>
      <w:lvlText w:val="%5."/>
      <w:lvlJc w:val="left"/>
      <w:pPr>
        <w:ind w:left="3600" w:hanging="360"/>
      </w:pPr>
    </w:lvl>
    <w:lvl w:ilvl="5" w:tplc="6A18B820" w:tentative="1">
      <w:start w:val="1"/>
      <w:numFmt w:val="lowerRoman"/>
      <w:lvlText w:val="%6."/>
      <w:lvlJc w:val="right"/>
      <w:pPr>
        <w:ind w:left="4320" w:hanging="180"/>
      </w:pPr>
    </w:lvl>
    <w:lvl w:ilvl="6" w:tplc="242C19DC" w:tentative="1">
      <w:start w:val="1"/>
      <w:numFmt w:val="decimal"/>
      <w:lvlText w:val="%7."/>
      <w:lvlJc w:val="left"/>
      <w:pPr>
        <w:ind w:left="5040" w:hanging="360"/>
      </w:pPr>
    </w:lvl>
    <w:lvl w:ilvl="7" w:tplc="97506B12" w:tentative="1">
      <w:start w:val="1"/>
      <w:numFmt w:val="lowerLetter"/>
      <w:lvlText w:val="%8."/>
      <w:lvlJc w:val="left"/>
      <w:pPr>
        <w:ind w:left="5760" w:hanging="360"/>
      </w:pPr>
    </w:lvl>
    <w:lvl w:ilvl="8" w:tplc="2840A43A" w:tentative="1">
      <w:start w:val="1"/>
      <w:numFmt w:val="lowerRoman"/>
      <w:lvlText w:val="%9."/>
      <w:lvlJc w:val="right"/>
      <w:pPr>
        <w:ind w:left="6480" w:hanging="180"/>
      </w:pPr>
    </w:lvl>
  </w:abstractNum>
  <w:num w:numId="1" w16cid:durableId="1551842927">
    <w:abstractNumId w:val="4"/>
  </w:num>
  <w:num w:numId="2" w16cid:durableId="48766819">
    <w:abstractNumId w:val="6"/>
  </w:num>
  <w:num w:numId="3" w16cid:durableId="1267616033">
    <w:abstractNumId w:val="3"/>
  </w:num>
  <w:num w:numId="4" w16cid:durableId="638456521">
    <w:abstractNumId w:val="5"/>
  </w:num>
  <w:num w:numId="5" w16cid:durableId="1131627147">
    <w:abstractNumId w:val="0"/>
  </w:num>
  <w:num w:numId="6" w16cid:durableId="960956052">
    <w:abstractNumId w:val="1"/>
  </w:num>
  <w:num w:numId="7" w16cid:durableId="2067529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87"/>
    <w:rsid w:val="00000A70"/>
    <w:rsid w:val="000032B8"/>
    <w:rsid w:val="00003B06"/>
    <w:rsid w:val="000054B9"/>
    <w:rsid w:val="00005A81"/>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78C"/>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367"/>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0B1"/>
    <w:rsid w:val="00156AB2"/>
    <w:rsid w:val="0016015C"/>
    <w:rsid w:val="00160402"/>
    <w:rsid w:val="00160571"/>
    <w:rsid w:val="00161B92"/>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358"/>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D40"/>
    <w:rsid w:val="0020775D"/>
    <w:rsid w:val="002116DD"/>
    <w:rsid w:val="0021354F"/>
    <w:rsid w:val="0021383D"/>
    <w:rsid w:val="00216BBA"/>
    <w:rsid w:val="00216E12"/>
    <w:rsid w:val="00217466"/>
    <w:rsid w:val="0021751D"/>
    <w:rsid w:val="002175A9"/>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3AF"/>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3923"/>
    <w:rsid w:val="002E7DF9"/>
    <w:rsid w:val="002F097B"/>
    <w:rsid w:val="002F2147"/>
    <w:rsid w:val="002F23E2"/>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8A1"/>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4FE"/>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1E5"/>
    <w:rsid w:val="0044228B"/>
    <w:rsid w:val="00447018"/>
    <w:rsid w:val="00450561"/>
    <w:rsid w:val="00450A40"/>
    <w:rsid w:val="00451D7C"/>
    <w:rsid w:val="00452FC3"/>
    <w:rsid w:val="00454715"/>
    <w:rsid w:val="00455936"/>
    <w:rsid w:val="00455ACE"/>
    <w:rsid w:val="004575DB"/>
    <w:rsid w:val="00461B69"/>
    <w:rsid w:val="00462B3D"/>
    <w:rsid w:val="00464232"/>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4DC9"/>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AD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0589"/>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CA7"/>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2DD2"/>
    <w:rsid w:val="005E4AEB"/>
    <w:rsid w:val="005E738F"/>
    <w:rsid w:val="005E788B"/>
    <w:rsid w:val="005F1519"/>
    <w:rsid w:val="005F376D"/>
    <w:rsid w:val="005F4862"/>
    <w:rsid w:val="005F5679"/>
    <w:rsid w:val="005F5FDF"/>
    <w:rsid w:val="005F6960"/>
    <w:rsid w:val="005F7000"/>
    <w:rsid w:val="005F7AAA"/>
    <w:rsid w:val="00600BAA"/>
    <w:rsid w:val="006012DA"/>
    <w:rsid w:val="00602308"/>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255"/>
    <w:rsid w:val="006402E7"/>
    <w:rsid w:val="00640CB6"/>
    <w:rsid w:val="00641B42"/>
    <w:rsid w:val="006447E0"/>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189"/>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6FD"/>
    <w:rsid w:val="007031BD"/>
    <w:rsid w:val="00703E80"/>
    <w:rsid w:val="00705276"/>
    <w:rsid w:val="007066A0"/>
    <w:rsid w:val="007075FB"/>
    <w:rsid w:val="0070787B"/>
    <w:rsid w:val="0071131D"/>
    <w:rsid w:val="00711E3D"/>
    <w:rsid w:val="00711E85"/>
    <w:rsid w:val="00712DDA"/>
    <w:rsid w:val="0071671D"/>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5DB0"/>
    <w:rsid w:val="007F7668"/>
    <w:rsid w:val="00800C63"/>
    <w:rsid w:val="0080166F"/>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ADB"/>
    <w:rsid w:val="00890B59"/>
    <w:rsid w:val="008930D7"/>
    <w:rsid w:val="008947A7"/>
    <w:rsid w:val="00897E80"/>
    <w:rsid w:val="008A04FA"/>
    <w:rsid w:val="008A3188"/>
    <w:rsid w:val="008A3FDF"/>
    <w:rsid w:val="008A6418"/>
    <w:rsid w:val="008A663B"/>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7688"/>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1AC"/>
    <w:rsid w:val="00946044"/>
    <w:rsid w:val="0094653B"/>
    <w:rsid w:val="009465AB"/>
    <w:rsid w:val="00946DEE"/>
    <w:rsid w:val="00953499"/>
    <w:rsid w:val="00954A16"/>
    <w:rsid w:val="0095696D"/>
    <w:rsid w:val="00956CB8"/>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A1B"/>
    <w:rsid w:val="00986720"/>
    <w:rsid w:val="0098717A"/>
    <w:rsid w:val="00987F00"/>
    <w:rsid w:val="009906F1"/>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0B03"/>
    <w:rsid w:val="009F1B37"/>
    <w:rsid w:val="009F4B4A"/>
    <w:rsid w:val="009F4EB0"/>
    <w:rsid w:val="009F4F2B"/>
    <w:rsid w:val="009F513E"/>
    <w:rsid w:val="009F5802"/>
    <w:rsid w:val="009F64AE"/>
    <w:rsid w:val="00A0042D"/>
    <w:rsid w:val="00A0053A"/>
    <w:rsid w:val="00A00C33"/>
    <w:rsid w:val="00A01103"/>
    <w:rsid w:val="00A01268"/>
    <w:rsid w:val="00A012C0"/>
    <w:rsid w:val="00A014BB"/>
    <w:rsid w:val="00A01BEC"/>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5D7D"/>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087"/>
    <w:rsid w:val="00AE6A07"/>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6A3F"/>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3A"/>
    <w:rsid w:val="00B564BF"/>
    <w:rsid w:val="00B6104E"/>
    <w:rsid w:val="00B610C7"/>
    <w:rsid w:val="00B62106"/>
    <w:rsid w:val="00B626A8"/>
    <w:rsid w:val="00B65695"/>
    <w:rsid w:val="00B66526"/>
    <w:rsid w:val="00B665A3"/>
    <w:rsid w:val="00B73BB4"/>
    <w:rsid w:val="00B7563A"/>
    <w:rsid w:val="00B80532"/>
    <w:rsid w:val="00B82039"/>
    <w:rsid w:val="00B82454"/>
    <w:rsid w:val="00B8641B"/>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3094"/>
    <w:rsid w:val="00BD4E55"/>
    <w:rsid w:val="00BD513B"/>
    <w:rsid w:val="00BD5E52"/>
    <w:rsid w:val="00BE00CD"/>
    <w:rsid w:val="00BE09DB"/>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34A"/>
    <w:rsid w:val="00C46166"/>
    <w:rsid w:val="00C4710D"/>
    <w:rsid w:val="00C50CAD"/>
    <w:rsid w:val="00C544E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438"/>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136"/>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535"/>
    <w:rsid w:val="00CF4827"/>
    <w:rsid w:val="00CF4C69"/>
    <w:rsid w:val="00CF581C"/>
    <w:rsid w:val="00CF71E0"/>
    <w:rsid w:val="00CF7501"/>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3ED"/>
    <w:rsid w:val="00D947B6"/>
    <w:rsid w:val="00D94A53"/>
    <w:rsid w:val="00D96D4B"/>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C5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BFC"/>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929"/>
    <w:rsid w:val="00EC02A2"/>
    <w:rsid w:val="00EC168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01D"/>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4C92"/>
    <w:rsid w:val="00F7758F"/>
    <w:rsid w:val="00F82811"/>
    <w:rsid w:val="00F83F8D"/>
    <w:rsid w:val="00F84153"/>
    <w:rsid w:val="00F85661"/>
    <w:rsid w:val="00F96602"/>
    <w:rsid w:val="00F9735A"/>
    <w:rsid w:val="00FA32FC"/>
    <w:rsid w:val="00FA59FD"/>
    <w:rsid w:val="00FA5D8C"/>
    <w:rsid w:val="00FA6403"/>
    <w:rsid w:val="00FB16CD"/>
    <w:rsid w:val="00FB600B"/>
    <w:rsid w:val="00FB73AE"/>
    <w:rsid w:val="00FC5388"/>
    <w:rsid w:val="00FC726C"/>
    <w:rsid w:val="00FC7D3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6F3E78-F82A-43A7-871D-5216B3B0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1671D"/>
    <w:rPr>
      <w:sz w:val="16"/>
      <w:szCs w:val="16"/>
    </w:rPr>
  </w:style>
  <w:style w:type="paragraph" w:styleId="CommentText">
    <w:name w:val="annotation text"/>
    <w:basedOn w:val="Normal"/>
    <w:link w:val="CommentTextChar"/>
    <w:unhideWhenUsed/>
    <w:rsid w:val="0071671D"/>
    <w:rPr>
      <w:sz w:val="20"/>
      <w:szCs w:val="20"/>
    </w:rPr>
  </w:style>
  <w:style w:type="character" w:customStyle="1" w:styleId="CommentTextChar">
    <w:name w:val="Comment Text Char"/>
    <w:basedOn w:val="DefaultParagraphFont"/>
    <w:link w:val="CommentText"/>
    <w:rsid w:val="0071671D"/>
  </w:style>
  <w:style w:type="paragraph" w:styleId="CommentSubject">
    <w:name w:val="annotation subject"/>
    <w:basedOn w:val="CommentText"/>
    <w:next w:val="CommentText"/>
    <w:link w:val="CommentSubjectChar"/>
    <w:semiHidden/>
    <w:unhideWhenUsed/>
    <w:rsid w:val="0071671D"/>
    <w:rPr>
      <w:b/>
      <w:bCs/>
    </w:rPr>
  </w:style>
  <w:style w:type="character" w:customStyle="1" w:styleId="CommentSubjectChar">
    <w:name w:val="Comment Subject Char"/>
    <w:basedOn w:val="CommentTextChar"/>
    <w:link w:val="CommentSubject"/>
    <w:semiHidden/>
    <w:rsid w:val="0071671D"/>
    <w:rPr>
      <w:b/>
      <w:bCs/>
    </w:rPr>
  </w:style>
  <w:style w:type="paragraph" w:styleId="Revision">
    <w:name w:val="Revision"/>
    <w:hidden/>
    <w:uiPriority w:val="99"/>
    <w:semiHidden/>
    <w:rsid w:val="00C80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4292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BA - HB03000 (Committee Report (Unamended))</vt:lpstr>
    </vt:vector>
  </TitlesOfParts>
  <Company>State of Texas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24800</dc:subject>
  <dc:creator>State of Texas</dc:creator>
  <dc:description>HB 3000 by King-(H)Public Health</dc:description>
  <cp:lastModifiedBy>Damian Duarte</cp:lastModifiedBy>
  <cp:revision>2</cp:revision>
  <cp:lastPrinted>2003-11-26T17:21:00Z</cp:lastPrinted>
  <dcterms:created xsi:type="dcterms:W3CDTF">2025-04-23T17:20:00Z</dcterms:created>
  <dcterms:modified xsi:type="dcterms:W3CDTF">2025-04-23T17:20:00Z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25.106.1542</vt:lpwstr>
  </property>
</Properties>
</file>