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A51CE" w:rsidRDefault="003A51CE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EE803ABCEB0D4EC19966C86B136DF0FD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3A51CE" w:rsidRPr="00585C31" w:rsidRDefault="003A51CE" w:rsidP="000F1DF9">
      <w:pPr>
        <w:spacing w:after="0" w:line="240" w:lineRule="auto"/>
        <w:rPr>
          <w:rFonts w:cs="Times New Roman"/>
          <w:szCs w:val="24"/>
        </w:rPr>
      </w:pPr>
    </w:p>
    <w:p w:rsidR="003A51CE" w:rsidRPr="00585C31" w:rsidRDefault="003A51CE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3A51CE" w:rsidTr="000F1DF9">
        <w:tc>
          <w:tcPr>
            <w:tcW w:w="2718" w:type="dxa"/>
          </w:tcPr>
          <w:p w:rsidR="003A51CE" w:rsidRPr="005C2A78" w:rsidRDefault="003A51CE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9EFCBF20AC834A3E945A6CF8523CC5DC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3A51CE" w:rsidRPr="00FF6471" w:rsidRDefault="003A51CE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47541DB5472247C0BB50CC3F706E2D69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C.S.H.B. 3307</w:t>
                </w:r>
              </w:sdtContent>
            </w:sdt>
          </w:p>
        </w:tc>
      </w:tr>
      <w:tr w:rsidR="003A51CE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70A8B21354F84FE79E2FCDFC8956230E"/>
            </w:placeholder>
            <w:showingPlcHdr/>
          </w:sdtPr>
          <w:sdtContent>
            <w:tc>
              <w:tcPr>
                <w:tcW w:w="2718" w:type="dxa"/>
              </w:tcPr>
              <w:p w:rsidR="003A51CE" w:rsidRPr="000F1DF9" w:rsidRDefault="003A51CE" w:rsidP="00C65088">
                <w:pPr>
                  <w:rPr>
                    <w:rFonts w:cs="Times New Roman"/>
                    <w:szCs w:val="24"/>
                  </w:rPr>
                </w:pPr>
              </w:p>
            </w:tc>
          </w:sdtContent>
        </w:sdt>
        <w:tc>
          <w:tcPr>
            <w:tcW w:w="6858" w:type="dxa"/>
          </w:tcPr>
          <w:p w:rsidR="003A51CE" w:rsidRPr="005C2A78" w:rsidRDefault="003A51CE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A69BC22CA2D24C08A901378B5F4C0ED7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9D1B44EC28654E3395984C71EC9B65C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Noble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59806D0322F14FFBA0C9224FFB86F28B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(Hinojosa, Adam)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3893AA9177A94ADEA79648A57A4F7F46"/>
                </w:placeholder>
                <w:showingPlcHdr/>
              </w:sdtPr>
              <w:sdtContent/>
            </w:sdt>
          </w:p>
        </w:tc>
      </w:tr>
      <w:tr w:rsidR="003A51CE" w:rsidTr="000F1DF9">
        <w:tc>
          <w:tcPr>
            <w:tcW w:w="2718" w:type="dxa"/>
          </w:tcPr>
          <w:p w:rsidR="003A51CE" w:rsidRPr="00BC7495" w:rsidRDefault="003A51C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0744431C12A5434EAE8F09E004C274BF"/>
            </w:placeholder>
          </w:sdtPr>
          <w:sdtContent>
            <w:tc>
              <w:tcPr>
                <w:tcW w:w="6858" w:type="dxa"/>
              </w:tcPr>
              <w:p w:rsidR="003A51CE" w:rsidRPr="00FF6471" w:rsidRDefault="003A51C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Local Government</w:t>
                </w:r>
              </w:p>
            </w:tc>
          </w:sdtContent>
        </w:sdt>
      </w:tr>
      <w:tr w:rsidR="003A51CE" w:rsidTr="000F1DF9">
        <w:tc>
          <w:tcPr>
            <w:tcW w:w="2718" w:type="dxa"/>
          </w:tcPr>
          <w:p w:rsidR="003A51CE" w:rsidRPr="00BC7495" w:rsidRDefault="003A51C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88531036D37E4EC194A42096111CDD21"/>
            </w:placeholder>
            <w:date w:fullDate="2025-05-06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3A51CE" w:rsidRPr="00FF6471" w:rsidRDefault="003A51C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5/6/2025</w:t>
                </w:r>
              </w:p>
            </w:tc>
          </w:sdtContent>
        </w:sdt>
      </w:tr>
      <w:tr w:rsidR="003A51CE" w:rsidTr="000F1DF9">
        <w:tc>
          <w:tcPr>
            <w:tcW w:w="2718" w:type="dxa"/>
          </w:tcPr>
          <w:p w:rsidR="003A51CE" w:rsidRPr="00BC7495" w:rsidRDefault="003A51CE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D8C6FCE8C4CA4FB59A8E0BB4B9C248B6"/>
            </w:placeholder>
          </w:sdtPr>
          <w:sdtContent>
            <w:tc>
              <w:tcPr>
                <w:tcW w:w="6858" w:type="dxa"/>
              </w:tcPr>
              <w:p w:rsidR="003A51CE" w:rsidRPr="00FF6471" w:rsidRDefault="003A51CE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Committee Report (Substituted)</w:t>
                </w:r>
              </w:p>
            </w:tc>
          </w:sdtContent>
        </w:sdt>
      </w:tr>
    </w:tbl>
    <w:p w:rsidR="003A51CE" w:rsidRPr="00FF6471" w:rsidRDefault="003A51CE" w:rsidP="000F1DF9">
      <w:pPr>
        <w:spacing w:after="0" w:line="240" w:lineRule="auto"/>
        <w:rPr>
          <w:rFonts w:cs="Times New Roman"/>
          <w:szCs w:val="24"/>
        </w:rPr>
      </w:pPr>
    </w:p>
    <w:p w:rsidR="003A51CE" w:rsidRPr="00FF6471" w:rsidRDefault="003A51CE" w:rsidP="000F1DF9">
      <w:pPr>
        <w:spacing w:after="0" w:line="240" w:lineRule="auto"/>
        <w:rPr>
          <w:rFonts w:cs="Times New Roman"/>
          <w:szCs w:val="24"/>
        </w:rPr>
      </w:pPr>
    </w:p>
    <w:p w:rsidR="003A51CE" w:rsidRPr="00FF6471" w:rsidRDefault="003A51CE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C8FC33DD8A0446D0B1A068AECB700A45"/>
        </w:placeholder>
      </w:sdtPr>
      <w:sdtContent>
        <w:p w:rsidR="003A51CE" w:rsidRDefault="003A51CE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BB7783FD826B41A0BF694D9A272265B4"/>
        </w:placeholder>
      </w:sdtPr>
      <w:sdtEndPr>
        <w:rPr>
          <w:shd w:val="clear" w:color="auto" w:fill="C6D9F1"/>
        </w:rPr>
      </w:sdtEndPr>
      <w:sdtContent>
        <w:p w:rsidR="003A51CE" w:rsidRDefault="003A51CE" w:rsidP="00884BDE">
          <w:pPr>
            <w:pStyle w:val="NormalWeb"/>
            <w:spacing w:before="0" w:beforeAutospacing="0" w:after="0" w:afterAutospacing="0"/>
            <w:jc w:val="both"/>
            <w:divId w:val="1938437186"/>
            <w:rPr>
              <w:rFonts w:eastAsia="Times New Roman"/>
              <w:bCs/>
            </w:rPr>
          </w:pPr>
        </w:p>
        <w:p w:rsidR="003A51CE" w:rsidRPr="00587236" w:rsidRDefault="003A51CE" w:rsidP="00884BDE">
          <w:pPr>
            <w:pStyle w:val="NormalWeb"/>
            <w:spacing w:before="0" w:beforeAutospacing="0" w:after="0" w:afterAutospacing="0"/>
            <w:jc w:val="both"/>
            <w:divId w:val="1938437186"/>
            <w:rPr>
              <w:rFonts w:eastAsia="Times New Roman"/>
              <w:bCs/>
            </w:rPr>
          </w:pPr>
          <w:r>
            <w:rPr>
              <w:rFonts w:eastAsia="Times New Roman"/>
              <w:bCs/>
            </w:rPr>
            <w:t>C.S.</w:t>
          </w:r>
          <w:r w:rsidRPr="00587236">
            <w:rPr>
              <w:rFonts w:eastAsia="Times New Roman"/>
              <w:bCs/>
            </w:rPr>
            <w:t>H.B. 3307 amends current law relating to the continuing education required in order for a person</w:t>
          </w:r>
          <w:r>
            <w:rPr>
              <w:rFonts w:eastAsia="Times New Roman"/>
              <w:bCs/>
            </w:rPr>
            <w:t xml:space="preserve"> </w:t>
          </w:r>
          <w:r w:rsidRPr="00587236">
            <w:rPr>
              <w:rFonts w:eastAsia="Times New Roman"/>
              <w:bCs/>
            </w:rPr>
            <w:t>to renew the person's agreement with the comptroller of public accounts to serve as an arbitrator</w:t>
          </w:r>
          <w:r>
            <w:rPr>
              <w:rFonts w:eastAsia="Times New Roman"/>
              <w:bCs/>
            </w:rPr>
            <w:t xml:space="preserve"> </w:t>
          </w:r>
          <w:r w:rsidRPr="00587236">
            <w:rPr>
              <w:rFonts w:eastAsia="Times New Roman"/>
              <w:bCs/>
            </w:rPr>
            <w:t>in an appeal through binding arbitration of an appraisal review board order determining a protest.</w:t>
          </w:r>
        </w:p>
      </w:sdtContent>
    </w:sdt>
    <w:p w:rsidR="003A51CE" w:rsidRPr="00587236" w:rsidRDefault="003A51CE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  <w:bookmarkStart w:id="0" w:name="EnrolledProposed"/>
      <w:bookmarkEnd w:id="0"/>
    </w:p>
    <w:p w:rsidR="003A51CE" w:rsidRPr="005C2A78" w:rsidRDefault="003A51CE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23A6B13ED96E476C9B70DD7C6BF01482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3A51CE" w:rsidRPr="006529C4" w:rsidRDefault="003A51CE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3A51CE" w:rsidRPr="006529C4" w:rsidRDefault="003A51CE" w:rsidP="00884BDE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3A51CE" w:rsidRPr="006529C4" w:rsidRDefault="003A51CE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3A51CE" w:rsidRPr="005C2A78" w:rsidRDefault="003A51CE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418B1EB364E140059183DF7AD9A3ABCC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3A51CE" w:rsidRPr="005C2A78" w:rsidRDefault="003A51CE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A51CE" w:rsidRDefault="003A51CE" w:rsidP="00884BD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87236">
        <w:rPr>
          <w:rFonts w:eastAsia="Times New Roman" w:cs="Times New Roman"/>
          <w:szCs w:val="24"/>
        </w:rPr>
        <w:t>SECTION 1. Amends Section 41A.061(b), Tax Code, to require a person, to renew the person's</w:t>
      </w:r>
      <w:r>
        <w:rPr>
          <w:rFonts w:eastAsia="Times New Roman" w:cs="Times New Roman"/>
          <w:szCs w:val="24"/>
        </w:rPr>
        <w:t xml:space="preserve"> </w:t>
      </w:r>
      <w:r w:rsidRPr="00587236">
        <w:rPr>
          <w:rFonts w:eastAsia="Times New Roman" w:cs="Times New Roman"/>
          <w:szCs w:val="24"/>
        </w:rPr>
        <w:t>agreement to serve as an arbitrator, to take certain actions, including completing, during the</w:t>
      </w:r>
      <w:r>
        <w:rPr>
          <w:rFonts w:eastAsia="Times New Roman" w:cs="Times New Roman"/>
          <w:szCs w:val="24"/>
        </w:rPr>
        <w:t xml:space="preserve"> </w:t>
      </w:r>
      <w:r w:rsidRPr="00587236">
        <w:rPr>
          <w:rFonts w:eastAsia="Times New Roman" w:cs="Times New Roman"/>
          <w:szCs w:val="24"/>
        </w:rPr>
        <w:t>preceding two years, at least eight hours of continuing education in arbitration and alternative</w:t>
      </w:r>
      <w:r>
        <w:rPr>
          <w:rFonts w:eastAsia="Times New Roman" w:cs="Times New Roman"/>
          <w:szCs w:val="24"/>
        </w:rPr>
        <w:t xml:space="preserve"> </w:t>
      </w:r>
      <w:r w:rsidRPr="00587236">
        <w:rPr>
          <w:rFonts w:eastAsia="Times New Roman" w:cs="Times New Roman"/>
          <w:szCs w:val="24"/>
        </w:rPr>
        <w:t>dispute resolution procedures offered by certain entities or approved for continuing legal</w:t>
      </w:r>
      <w:r>
        <w:rPr>
          <w:rFonts w:eastAsia="Times New Roman" w:cs="Times New Roman"/>
          <w:szCs w:val="24"/>
        </w:rPr>
        <w:t xml:space="preserve"> </w:t>
      </w:r>
      <w:r w:rsidRPr="00587236">
        <w:rPr>
          <w:rFonts w:eastAsia="Times New Roman" w:cs="Times New Roman"/>
          <w:szCs w:val="24"/>
        </w:rPr>
        <w:t>education</w:t>
      </w:r>
      <w:r>
        <w:rPr>
          <w:rFonts w:eastAsia="Times New Roman" w:cs="Times New Roman"/>
          <w:szCs w:val="24"/>
        </w:rPr>
        <w:t>, and to make nonsubstantive changes.</w:t>
      </w:r>
    </w:p>
    <w:p w:rsidR="003A51CE" w:rsidRPr="00587236" w:rsidRDefault="003A51CE" w:rsidP="00884BDE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3A51CE" w:rsidRPr="00C8671F" w:rsidRDefault="003A51CE" w:rsidP="00884BDE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87236">
        <w:rPr>
          <w:rFonts w:eastAsia="Times New Roman" w:cs="Times New Roman"/>
          <w:szCs w:val="24"/>
        </w:rPr>
        <w:t>SECTION 2. Effective date: September 1, 2026.</w:t>
      </w:r>
    </w:p>
    <w:sectPr w:rsidR="003A51CE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1583" w:rsidRDefault="00751583" w:rsidP="000F1DF9">
      <w:pPr>
        <w:spacing w:after="0" w:line="240" w:lineRule="auto"/>
      </w:pPr>
      <w:r>
        <w:separator/>
      </w:r>
    </w:p>
  </w:endnote>
  <w:endnote w:type="continuationSeparator" w:id="0">
    <w:p w:rsidR="00751583" w:rsidRDefault="00751583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751583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3A51CE">
                <w:rPr>
                  <w:sz w:val="20"/>
                  <w:szCs w:val="20"/>
                </w:rPr>
                <w:t>MLZ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3A51CE">
                <w:rPr>
                  <w:sz w:val="20"/>
                  <w:szCs w:val="20"/>
                </w:rPr>
                <w:t>C.S.H.B. 3307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3A51CE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751583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1583" w:rsidRDefault="00751583" w:rsidP="000F1DF9">
      <w:pPr>
        <w:spacing w:after="0" w:line="240" w:lineRule="auto"/>
      </w:pPr>
      <w:r>
        <w:separator/>
      </w:r>
    </w:p>
  </w:footnote>
  <w:footnote w:type="continuationSeparator" w:id="0">
    <w:p w:rsidR="00751583" w:rsidRDefault="00751583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A51CE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51583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A5346"/>
    <w:rsid w:val="00BC7495"/>
    <w:rsid w:val="00BD0CEE"/>
    <w:rsid w:val="00BE4852"/>
    <w:rsid w:val="00C04606"/>
    <w:rsid w:val="00C10A08"/>
    <w:rsid w:val="00C43D01"/>
    <w:rsid w:val="00C65088"/>
    <w:rsid w:val="00C8671F"/>
    <w:rsid w:val="00C92591"/>
    <w:rsid w:val="00CC3D4A"/>
    <w:rsid w:val="00D11363"/>
    <w:rsid w:val="00D70925"/>
    <w:rsid w:val="00DB48D8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17BF4"/>
  <w15:docId w15:val="{0CCEC412-1ADF-4415-8197-AE00FF9DE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A51CE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4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EE803ABCEB0D4EC19966C86B136DF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FDC19-9B90-4BC3-9773-1E5A061AD097}"/>
      </w:docPartPr>
      <w:docPartBody>
        <w:p w:rsidR="00AE5834" w:rsidRDefault="00AE5834"/>
      </w:docPartBody>
    </w:docPart>
    <w:docPart>
      <w:docPartPr>
        <w:name w:val="9EFCBF20AC834A3E945A6CF8523CC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B814F-7901-4EC7-B922-F734468A718B}"/>
      </w:docPartPr>
      <w:docPartBody>
        <w:p w:rsidR="00AE5834" w:rsidRDefault="00AE5834"/>
      </w:docPartBody>
    </w:docPart>
    <w:docPart>
      <w:docPartPr>
        <w:name w:val="47541DB5472247C0BB50CC3F706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086F21-E994-43F1-AF76-68CDE79514A6}"/>
      </w:docPartPr>
      <w:docPartBody>
        <w:p w:rsidR="00AE5834" w:rsidRDefault="00AE5834"/>
      </w:docPartBody>
    </w:docPart>
    <w:docPart>
      <w:docPartPr>
        <w:name w:val="70A8B21354F84FE79E2FCDFC895623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04B76-19CF-4461-9A9A-61CF2AC925AF}"/>
      </w:docPartPr>
      <w:docPartBody>
        <w:p w:rsidR="00AE5834" w:rsidRDefault="00AE5834"/>
      </w:docPartBody>
    </w:docPart>
    <w:docPart>
      <w:docPartPr>
        <w:name w:val="A69BC22CA2D24C08A901378B5F4C0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8F1286-2FC5-46EF-967C-D5C640E236D1}"/>
      </w:docPartPr>
      <w:docPartBody>
        <w:p w:rsidR="00AE5834" w:rsidRDefault="00AE5834"/>
      </w:docPartBody>
    </w:docPart>
    <w:docPart>
      <w:docPartPr>
        <w:name w:val="9D1B44EC28654E3395984C71EC9B6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19BA0-2B2E-431A-A4BF-96888D73D706}"/>
      </w:docPartPr>
      <w:docPartBody>
        <w:p w:rsidR="00AE5834" w:rsidRDefault="00AE5834"/>
      </w:docPartBody>
    </w:docPart>
    <w:docPart>
      <w:docPartPr>
        <w:name w:val="59806D0322F14FFBA0C9224FFB86F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AC08D-05AD-4DE0-AF34-38F38CF1061F}"/>
      </w:docPartPr>
      <w:docPartBody>
        <w:p w:rsidR="00AE5834" w:rsidRDefault="00AE5834"/>
      </w:docPartBody>
    </w:docPart>
    <w:docPart>
      <w:docPartPr>
        <w:name w:val="3893AA9177A94ADEA79648A57A4F7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0DE5F-2D04-4887-A39B-428BA219EA48}"/>
      </w:docPartPr>
      <w:docPartBody>
        <w:p w:rsidR="00AE5834" w:rsidRDefault="00AE5834"/>
      </w:docPartBody>
    </w:docPart>
    <w:docPart>
      <w:docPartPr>
        <w:name w:val="0744431C12A5434EAE8F09E004C27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FC4944-33CC-40B6-82E0-DCE9C0F30F8D}"/>
      </w:docPartPr>
      <w:docPartBody>
        <w:p w:rsidR="00AE5834" w:rsidRDefault="00AE5834"/>
      </w:docPartBody>
    </w:docPart>
    <w:docPart>
      <w:docPartPr>
        <w:name w:val="88531036D37E4EC194A42096111C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45E1D2-D9C4-4C62-875E-9DFCEED567E4}"/>
      </w:docPartPr>
      <w:docPartBody>
        <w:p w:rsidR="00AE5834" w:rsidRDefault="00901BDE" w:rsidP="00901BDE">
          <w:pPr>
            <w:pStyle w:val="88531036D37E4EC194A42096111CDD21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D8C6FCE8C4CA4FB59A8E0BB4B9C24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A98ED-91DD-477A-9C54-3F4CE9216658}"/>
      </w:docPartPr>
      <w:docPartBody>
        <w:p w:rsidR="00AE5834" w:rsidRDefault="00AE5834"/>
      </w:docPartBody>
    </w:docPart>
    <w:docPart>
      <w:docPartPr>
        <w:name w:val="C8FC33DD8A0446D0B1A068AECB700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0CF93-060B-447F-A6E1-858B5E74829A}"/>
      </w:docPartPr>
      <w:docPartBody>
        <w:p w:rsidR="00AE5834" w:rsidRDefault="00AE5834"/>
      </w:docPartBody>
    </w:docPart>
    <w:docPart>
      <w:docPartPr>
        <w:name w:val="BB7783FD826B41A0BF694D9A27226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75BA8-15FF-4DB8-A2EF-3B081F9A4937}"/>
      </w:docPartPr>
      <w:docPartBody>
        <w:p w:rsidR="00AE5834" w:rsidRDefault="00901BDE" w:rsidP="00901BDE">
          <w:pPr>
            <w:pStyle w:val="BB7783FD826B41A0BF694D9A272265B4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23A6B13ED96E476C9B70DD7C6BF01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3B647-161A-413A-B815-157CC93F0BCA}"/>
      </w:docPartPr>
      <w:docPartBody>
        <w:p w:rsidR="00AE5834" w:rsidRDefault="00AE5834"/>
      </w:docPartBody>
    </w:docPart>
    <w:docPart>
      <w:docPartPr>
        <w:name w:val="418B1EB364E140059183DF7AD9A3A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FEFEC-93AC-43A0-BB1B-134A4494FBC5}"/>
      </w:docPartPr>
      <w:docPartBody>
        <w:p w:rsidR="00AE5834" w:rsidRDefault="00AE58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1BDE"/>
    <w:rsid w:val="0090598B"/>
    <w:rsid w:val="00984D6C"/>
    <w:rsid w:val="00A54AD6"/>
    <w:rsid w:val="00A57564"/>
    <w:rsid w:val="00AE5834"/>
    <w:rsid w:val="00B252A4"/>
    <w:rsid w:val="00B5530B"/>
    <w:rsid w:val="00BA5346"/>
    <w:rsid w:val="00C129E8"/>
    <w:rsid w:val="00C968BA"/>
    <w:rsid w:val="00D63E87"/>
    <w:rsid w:val="00D705C9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1BDE"/>
    <w:rPr>
      <w:color w:val="808080"/>
    </w:rPr>
  </w:style>
  <w:style w:type="paragraph" w:customStyle="1" w:styleId="88531036D37E4EC194A42096111CDD21">
    <w:name w:val="88531036D37E4EC194A42096111CDD21"/>
    <w:rsid w:val="00901BD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B7783FD826B41A0BF694D9A272265B4">
    <w:name w:val="BB7783FD826B41A0BF694D9A272265B4"/>
    <w:rsid w:val="00901BD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172</Words>
  <Characters>983</Characters>
  <Application>Microsoft Office Word</Application>
  <DocSecurity>0</DocSecurity>
  <Lines>8</Lines>
  <Paragraphs>2</Paragraphs>
  <ScaleCrop>false</ScaleCrop>
  <Company>Texas Legislative Council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Madeleine Zoeller</cp:lastModifiedBy>
  <cp:revision>161</cp:revision>
  <cp:lastPrinted>2025-05-06T22:30:00Z</cp:lastPrinted>
  <dcterms:created xsi:type="dcterms:W3CDTF">2015-05-29T14:24:00Z</dcterms:created>
  <dcterms:modified xsi:type="dcterms:W3CDTF">2025-05-06T22:30:00Z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