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2DF3" w:rsidRDefault="001B2DF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D52127B2489443B9F2264244412C6EC"/>
          </w:placeholder>
        </w:sdtPr>
        <w:sdtContent>
          <w:r w:rsidRPr="005C2A78">
            <w:rPr>
              <w:rFonts w:cs="Times New Roman"/>
              <w:b/>
              <w:szCs w:val="24"/>
              <w:u w:val="single"/>
            </w:rPr>
            <w:t>BILL ANALYSIS</w:t>
          </w:r>
        </w:sdtContent>
      </w:sdt>
    </w:p>
    <w:p w:rsidR="001B2DF3" w:rsidRPr="00585C31" w:rsidRDefault="001B2DF3" w:rsidP="000F1DF9">
      <w:pPr>
        <w:spacing w:after="0" w:line="240" w:lineRule="auto"/>
        <w:rPr>
          <w:rFonts w:cs="Times New Roman"/>
          <w:szCs w:val="24"/>
        </w:rPr>
      </w:pPr>
    </w:p>
    <w:p w:rsidR="001B2DF3" w:rsidRPr="00585C31" w:rsidRDefault="001B2DF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B2DF3" w:rsidTr="000F1DF9">
        <w:tc>
          <w:tcPr>
            <w:tcW w:w="2718" w:type="dxa"/>
          </w:tcPr>
          <w:p w:rsidR="001B2DF3" w:rsidRPr="005C2A78" w:rsidRDefault="001B2DF3" w:rsidP="006D756B">
            <w:pPr>
              <w:rPr>
                <w:rFonts w:cs="Times New Roman"/>
                <w:szCs w:val="24"/>
              </w:rPr>
            </w:pPr>
            <w:sdt>
              <w:sdtPr>
                <w:rPr>
                  <w:rFonts w:cs="Times New Roman"/>
                  <w:szCs w:val="24"/>
                </w:rPr>
                <w:alias w:val="Agency Title"/>
                <w:tag w:val="AgencyTitleContentControl"/>
                <w:id w:val="1920747753"/>
                <w:lock w:val="sdtContentLocked"/>
                <w:placeholder>
                  <w:docPart w:val="53852C15028A4F98AE7BC0FD41E5BAE4"/>
                </w:placeholder>
              </w:sdtPr>
              <w:sdtEndPr>
                <w:rPr>
                  <w:rFonts w:cstheme="minorBidi"/>
                  <w:szCs w:val="22"/>
                </w:rPr>
              </w:sdtEndPr>
              <w:sdtContent>
                <w:r>
                  <w:rPr>
                    <w:rFonts w:cs="Times New Roman"/>
                    <w:szCs w:val="24"/>
                  </w:rPr>
                  <w:t>Senate Research Center</w:t>
                </w:r>
              </w:sdtContent>
            </w:sdt>
          </w:p>
        </w:tc>
        <w:tc>
          <w:tcPr>
            <w:tcW w:w="6858" w:type="dxa"/>
          </w:tcPr>
          <w:p w:rsidR="001B2DF3" w:rsidRPr="00FF6471" w:rsidRDefault="001B2DF3" w:rsidP="000F1DF9">
            <w:pPr>
              <w:jc w:val="right"/>
              <w:rPr>
                <w:rFonts w:cs="Times New Roman"/>
                <w:szCs w:val="24"/>
              </w:rPr>
            </w:pPr>
            <w:sdt>
              <w:sdtPr>
                <w:rPr>
                  <w:rFonts w:cs="Times New Roman"/>
                  <w:szCs w:val="24"/>
                </w:rPr>
                <w:alias w:val="Bill Number"/>
                <w:tag w:val="BillNumberOne"/>
                <w:id w:val="-410784069"/>
                <w:lock w:val="sdtContentLocked"/>
                <w:placeholder>
                  <w:docPart w:val="131068C0E67040CEBFC711C3F51318C6"/>
                </w:placeholder>
              </w:sdtPr>
              <w:sdtContent>
                <w:r>
                  <w:rPr>
                    <w:rFonts w:cs="Times New Roman"/>
                    <w:szCs w:val="24"/>
                  </w:rPr>
                  <w:t>H.B. 3512</w:t>
                </w:r>
              </w:sdtContent>
            </w:sdt>
          </w:p>
        </w:tc>
      </w:tr>
      <w:tr w:rsidR="001B2DF3" w:rsidTr="000F1DF9">
        <w:sdt>
          <w:sdtPr>
            <w:rPr>
              <w:rFonts w:cs="Times New Roman"/>
              <w:szCs w:val="24"/>
            </w:rPr>
            <w:alias w:val="TLCNumber"/>
            <w:tag w:val="TLCNumber"/>
            <w:id w:val="-542600604"/>
            <w:lock w:val="sdtLocked"/>
            <w:placeholder>
              <w:docPart w:val="AD08B867D5DC4145A9B774B307B2E9AF"/>
            </w:placeholder>
          </w:sdtPr>
          <w:sdtContent>
            <w:tc>
              <w:tcPr>
                <w:tcW w:w="2718" w:type="dxa"/>
              </w:tcPr>
              <w:p w:rsidR="001B2DF3" w:rsidRPr="000F1DF9" w:rsidRDefault="001B2DF3" w:rsidP="00C65088">
                <w:pPr>
                  <w:rPr>
                    <w:rFonts w:cs="Times New Roman"/>
                    <w:szCs w:val="24"/>
                  </w:rPr>
                </w:pPr>
                <w:r>
                  <w:rPr>
                    <w:rFonts w:cs="Times New Roman"/>
                    <w:szCs w:val="24"/>
                  </w:rPr>
                  <w:t>89R11858 LRM-D</w:t>
                </w:r>
              </w:p>
            </w:tc>
          </w:sdtContent>
        </w:sdt>
        <w:tc>
          <w:tcPr>
            <w:tcW w:w="6858" w:type="dxa"/>
          </w:tcPr>
          <w:p w:rsidR="001B2DF3" w:rsidRPr="005C2A78" w:rsidRDefault="001B2DF3" w:rsidP="00073EDD">
            <w:pPr>
              <w:jc w:val="right"/>
              <w:rPr>
                <w:rFonts w:cs="Times New Roman"/>
                <w:szCs w:val="24"/>
              </w:rPr>
            </w:pPr>
            <w:sdt>
              <w:sdtPr>
                <w:rPr>
                  <w:rFonts w:cs="Times New Roman"/>
                  <w:szCs w:val="24"/>
                </w:rPr>
                <w:alias w:val="Author Label"/>
                <w:tag w:val="By"/>
                <w:id w:val="72399597"/>
                <w:lock w:val="sdtLocked"/>
                <w:placeholder>
                  <w:docPart w:val="F47BB4288BC6402B9C6185C290E7DA3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A6619F2FD0446BD9CE886AF426C871A"/>
                </w:placeholder>
              </w:sdtPr>
              <w:sdtContent>
                <w:r>
                  <w:rPr>
                    <w:rFonts w:cs="Times New Roman"/>
                    <w:szCs w:val="24"/>
                  </w:rPr>
                  <w:t>Capriglione; Orr</w:t>
                </w:r>
              </w:sdtContent>
            </w:sdt>
            <w:sdt>
              <w:sdtPr>
                <w:rPr>
                  <w:rFonts w:cs="Times New Roman"/>
                  <w:szCs w:val="24"/>
                </w:rPr>
                <w:alias w:val="Sponsor"/>
                <w:tag w:val="Sponsor"/>
                <w:id w:val="-2039656131"/>
                <w:lock w:val="sdtContentLocked"/>
                <w:placeholder>
                  <w:docPart w:val="A97343FF968B43459079BC7D33231E93"/>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1E47453062BE4A859B9D37DC93C8DD2B"/>
                </w:placeholder>
                <w:showingPlcHdr/>
              </w:sdtPr>
              <w:sdtContent/>
            </w:sdt>
          </w:p>
        </w:tc>
      </w:tr>
      <w:tr w:rsidR="001B2DF3" w:rsidTr="000F1DF9">
        <w:tc>
          <w:tcPr>
            <w:tcW w:w="2718" w:type="dxa"/>
          </w:tcPr>
          <w:p w:rsidR="001B2DF3" w:rsidRPr="00BC7495" w:rsidRDefault="001B2DF3" w:rsidP="000F1DF9">
            <w:pPr>
              <w:rPr>
                <w:rFonts w:cs="Times New Roman"/>
                <w:szCs w:val="24"/>
              </w:rPr>
            </w:pPr>
          </w:p>
        </w:tc>
        <w:sdt>
          <w:sdtPr>
            <w:rPr>
              <w:rFonts w:cs="Times New Roman"/>
              <w:szCs w:val="24"/>
            </w:rPr>
            <w:alias w:val="Committee"/>
            <w:tag w:val="Committee"/>
            <w:id w:val="1914272295"/>
            <w:lock w:val="sdtContentLocked"/>
            <w:placeholder>
              <w:docPart w:val="63057E2894D84CD8BAD0766ADFA6CB19"/>
            </w:placeholder>
          </w:sdtPr>
          <w:sdtContent>
            <w:tc>
              <w:tcPr>
                <w:tcW w:w="6858" w:type="dxa"/>
              </w:tcPr>
              <w:p w:rsidR="001B2DF3" w:rsidRPr="00FF6471" w:rsidRDefault="001B2DF3" w:rsidP="000F1DF9">
                <w:pPr>
                  <w:jc w:val="right"/>
                  <w:rPr>
                    <w:rFonts w:cs="Times New Roman"/>
                    <w:szCs w:val="24"/>
                  </w:rPr>
                </w:pPr>
                <w:r>
                  <w:rPr>
                    <w:rFonts w:cs="Times New Roman"/>
                    <w:szCs w:val="24"/>
                  </w:rPr>
                  <w:t>Business &amp; Commerce</w:t>
                </w:r>
              </w:p>
            </w:tc>
          </w:sdtContent>
        </w:sdt>
      </w:tr>
      <w:tr w:rsidR="001B2DF3" w:rsidTr="000F1DF9">
        <w:tc>
          <w:tcPr>
            <w:tcW w:w="2718" w:type="dxa"/>
          </w:tcPr>
          <w:p w:rsidR="001B2DF3" w:rsidRPr="00BC7495" w:rsidRDefault="001B2DF3" w:rsidP="000F1DF9">
            <w:pPr>
              <w:rPr>
                <w:rFonts w:cs="Times New Roman"/>
                <w:szCs w:val="24"/>
              </w:rPr>
            </w:pPr>
          </w:p>
        </w:tc>
        <w:sdt>
          <w:sdtPr>
            <w:rPr>
              <w:rFonts w:cs="Times New Roman"/>
              <w:szCs w:val="24"/>
            </w:rPr>
            <w:alias w:val="Date"/>
            <w:tag w:val="DateContentControl"/>
            <w:id w:val="1178081906"/>
            <w:lock w:val="sdtLocked"/>
            <w:placeholder>
              <w:docPart w:val="BCC695E38CD94B21BECE2D0FDBA730AE"/>
            </w:placeholder>
            <w:date w:fullDate="2025-05-16T00:00:00Z">
              <w:dateFormat w:val="M/d/yyyy"/>
              <w:lid w:val="en-US"/>
              <w:storeMappedDataAs w:val="dateTime"/>
              <w:calendar w:val="gregorian"/>
            </w:date>
          </w:sdtPr>
          <w:sdtContent>
            <w:tc>
              <w:tcPr>
                <w:tcW w:w="6858" w:type="dxa"/>
              </w:tcPr>
              <w:p w:rsidR="001B2DF3" w:rsidRPr="00FF6471" w:rsidRDefault="001B2DF3" w:rsidP="000F1DF9">
                <w:pPr>
                  <w:jc w:val="right"/>
                  <w:rPr>
                    <w:rFonts w:cs="Times New Roman"/>
                    <w:szCs w:val="24"/>
                  </w:rPr>
                </w:pPr>
                <w:r>
                  <w:rPr>
                    <w:rFonts w:cs="Times New Roman"/>
                    <w:szCs w:val="24"/>
                  </w:rPr>
                  <w:t>5/16/2025</w:t>
                </w:r>
              </w:p>
            </w:tc>
          </w:sdtContent>
        </w:sdt>
      </w:tr>
      <w:tr w:rsidR="001B2DF3" w:rsidTr="000F1DF9">
        <w:tc>
          <w:tcPr>
            <w:tcW w:w="2718" w:type="dxa"/>
          </w:tcPr>
          <w:p w:rsidR="001B2DF3" w:rsidRPr="00BC7495" w:rsidRDefault="001B2DF3" w:rsidP="000F1DF9">
            <w:pPr>
              <w:rPr>
                <w:rFonts w:cs="Times New Roman"/>
                <w:szCs w:val="24"/>
              </w:rPr>
            </w:pPr>
          </w:p>
        </w:tc>
        <w:sdt>
          <w:sdtPr>
            <w:rPr>
              <w:rFonts w:cs="Times New Roman"/>
              <w:szCs w:val="24"/>
            </w:rPr>
            <w:alias w:val="BA Version"/>
            <w:tag w:val="BAVersion"/>
            <w:id w:val="-1685590809"/>
            <w:lock w:val="sdtContentLocked"/>
            <w:placeholder>
              <w:docPart w:val="A1C9B3139A35487DBF259BE2ACE2E17A"/>
            </w:placeholder>
          </w:sdtPr>
          <w:sdtContent>
            <w:tc>
              <w:tcPr>
                <w:tcW w:w="6858" w:type="dxa"/>
              </w:tcPr>
              <w:p w:rsidR="001B2DF3" w:rsidRPr="00FF6471" w:rsidRDefault="001B2DF3" w:rsidP="000F1DF9">
                <w:pPr>
                  <w:jc w:val="right"/>
                  <w:rPr>
                    <w:rFonts w:cs="Times New Roman"/>
                    <w:szCs w:val="24"/>
                  </w:rPr>
                </w:pPr>
                <w:r>
                  <w:rPr>
                    <w:rFonts w:cs="Times New Roman"/>
                    <w:szCs w:val="24"/>
                  </w:rPr>
                  <w:t>Engrossed</w:t>
                </w:r>
              </w:p>
            </w:tc>
          </w:sdtContent>
        </w:sdt>
      </w:tr>
    </w:tbl>
    <w:p w:rsidR="001B2DF3" w:rsidRPr="00FF6471" w:rsidRDefault="001B2DF3" w:rsidP="000F1DF9">
      <w:pPr>
        <w:spacing w:after="0" w:line="240" w:lineRule="auto"/>
        <w:rPr>
          <w:rFonts w:cs="Times New Roman"/>
          <w:szCs w:val="24"/>
        </w:rPr>
      </w:pPr>
    </w:p>
    <w:p w:rsidR="001B2DF3" w:rsidRPr="00FF6471" w:rsidRDefault="001B2DF3" w:rsidP="000F1DF9">
      <w:pPr>
        <w:spacing w:after="0" w:line="240" w:lineRule="auto"/>
        <w:rPr>
          <w:rFonts w:cs="Times New Roman"/>
          <w:szCs w:val="24"/>
        </w:rPr>
      </w:pPr>
    </w:p>
    <w:p w:rsidR="001B2DF3" w:rsidRPr="00FF6471" w:rsidRDefault="001B2DF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E05920F5F04C9181DA18AFE407D682"/>
        </w:placeholder>
      </w:sdtPr>
      <w:sdtContent>
        <w:p w:rsidR="001B2DF3" w:rsidRDefault="001B2DF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22B817D9C6D491482A3430A118EC588"/>
        </w:placeholder>
      </w:sdtPr>
      <w:sdtContent>
        <w:p w:rsidR="001B2DF3" w:rsidRDefault="001B2DF3" w:rsidP="001B2DF3">
          <w:pPr>
            <w:pStyle w:val="NormalWeb"/>
            <w:spacing w:before="0" w:beforeAutospacing="0" w:after="0" w:afterAutospacing="0"/>
            <w:jc w:val="both"/>
            <w:divId w:val="1924222152"/>
            <w:rPr>
              <w:rFonts w:eastAsia="Times New Roman"/>
              <w:bCs/>
            </w:rPr>
          </w:pPr>
        </w:p>
        <w:p w:rsidR="001B2DF3" w:rsidRDefault="001B2DF3" w:rsidP="001B2DF3">
          <w:pPr>
            <w:pStyle w:val="NormalWeb"/>
            <w:spacing w:before="0" w:beforeAutospacing="0" w:after="0" w:afterAutospacing="0"/>
            <w:jc w:val="both"/>
            <w:divId w:val="1924222152"/>
          </w:pPr>
          <w:r w:rsidRPr="00292F65">
            <w:t xml:space="preserve">Artificial Intelligence </w:t>
          </w:r>
          <w:r>
            <w:t xml:space="preserve">(AI) </w:t>
          </w:r>
          <w:r w:rsidRPr="00292F65">
            <w:t xml:space="preserve">systems have grown in size and usage over the past few years, with many industries adopting this technology to help with professional workflow. The </w:t>
          </w:r>
          <w:r w:rsidRPr="0008519D">
            <w:rPr>
              <w:i/>
              <w:iCs/>
            </w:rPr>
            <w:t>Texas Tribune</w:t>
          </w:r>
          <w:r w:rsidRPr="00292F65">
            <w:t xml:space="preserve"> has reported that more than a third of state agencies are currently using AI, including in roles of customer service, translation, and cybersecurity. However, many people are unaware of how to leverage AI technology in ways that are accurate and useful to their needs, leading to the risk of this technology being used incorrectly.</w:t>
          </w:r>
        </w:p>
        <w:p w:rsidR="001B2DF3" w:rsidRPr="00292F65" w:rsidRDefault="001B2DF3" w:rsidP="001B2DF3">
          <w:pPr>
            <w:pStyle w:val="NormalWeb"/>
            <w:spacing w:before="0" w:beforeAutospacing="0" w:after="0" w:afterAutospacing="0"/>
            <w:jc w:val="both"/>
            <w:divId w:val="1924222152"/>
          </w:pPr>
        </w:p>
        <w:p w:rsidR="001B2DF3" w:rsidRDefault="001B2DF3" w:rsidP="001B2DF3">
          <w:pPr>
            <w:pStyle w:val="NormalWeb"/>
            <w:spacing w:before="0" w:beforeAutospacing="0" w:after="0" w:afterAutospacing="0"/>
            <w:jc w:val="both"/>
            <w:divId w:val="1924222152"/>
          </w:pPr>
          <w:r w:rsidRPr="00292F65">
            <w:t>H</w:t>
          </w:r>
          <w:r>
            <w:t>.</w:t>
          </w:r>
          <w:r w:rsidRPr="00292F65">
            <w:t>B</w:t>
          </w:r>
          <w:r>
            <w:t>.</w:t>
          </w:r>
          <w:r w:rsidRPr="00292F65">
            <w:t xml:space="preserve"> 3512 seeks to address these issues by requiring applicable school district and state employees to take AI literacy training in a manner similar to the current cybersecurity training required for state employees. The bill requires the Department of Information Resources to certify and periodically update the AI training and applicable employees to annually complete the training.</w:t>
          </w:r>
        </w:p>
        <w:p w:rsidR="001B2DF3" w:rsidRPr="00292F65" w:rsidRDefault="001B2DF3" w:rsidP="001B2DF3">
          <w:pPr>
            <w:pStyle w:val="NormalWeb"/>
            <w:spacing w:before="0" w:beforeAutospacing="0" w:after="0" w:afterAutospacing="0"/>
            <w:jc w:val="both"/>
            <w:divId w:val="1924222152"/>
          </w:pPr>
        </w:p>
      </w:sdtContent>
    </w:sdt>
    <w:p w:rsidR="001B2DF3" w:rsidRDefault="001B2DF3" w:rsidP="001B2DF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3512 </w:t>
      </w:r>
      <w:bookmarkStart w:id="1" w:name="AmendsCurrentLaw"/>
      <w:bookmarkEnd w:id="1"/>
      <w:r>
        <w:rPr>
          <w:rFonts w:cs="Times New Roman"/>
          <w:szCs w:val="24"/>
        </w:rPr>
        <w:t>amends current law relating to artificial intelligence training programs for certain employees and officials of state agencies and local governments.</w:t>
      </w:r>
    </w:p>
    <w:p w:rsidR="001B2DF3" w:rsidRPr="00292F65" w:rsidRDefault="001B2DF3" w:rsidP="001B2DF3">
      <w:pPr>
        <w:spacing w:after="0" w:line="240" w:lineRule="auto"/>
        <w:jc w:val="both"/>
        <w:rPr>
          <w:rFonts w:eastAsia="Times New Roman" w:cs="Times New Roman"/>
          <w:b/>
          <w:szCs w:val="24"/>
          <w:u w:val="single"/>
        </w:rPr>
      </w:pPr>
    </w:p>
    <w:p w:rsidR="001B2DF3" w:rsidRPr="005C2A78" w:rsidRDefault="001B2DF3" w:rsidP="001B2DF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FB636FE26F0497F890644D4BB4320C0"/>
          </w:placeholder>
        </w:sdtPr>
        <w:sdtContent>
          <w:r>
            <w:rPr>
              <w:rFonts w:eastAsia="Times New Roman" w:cs="Times New Roman"/>
              <w:b/>
              <w:szCs w:val="24"/>
              <w:u w:val="single"/>
            </w:rPr>
            <w:t>RULEMAKING AUTHORITY</w:t>
          </w:r>
        </w:sdtContent>
      </w:sdt>
    </w:p>
    <w:p w:rsidR="001B2DF3" w:rsidRPr="006529C4" w:rsidRDefault="001B2DF3" w:rsidP="001B2DF3">
      <w:pPr>
        <w:spacing w:after="0" w:line="240" w:lineRule="auto"/>
        <w:jc w:val="both"/>
        <w:rPr>
          <w:rFonts w:cs="Times New Roman"/>
          <w:szCs w:val="24"/>
        </w:rPr>
      </w:pPr>
    </w:p>
    <w:p w:rsidR="001B2DF3" w:rsidRDefault="001B2DF3" w:rsidP="001B2DF3">
      <w:pPr>
        <w:spacing w:after="0" w:line="240" w:lineRule="auto"/>
        <w:jc w:val="both"/>
        <w:rPr>
          <w:rFonts w:cs="Times New Roman"/>
          <w:szCs w:val="24"/>
        </w:rPr>
      </w:pPr>
      <w:r>
        <w:rPr>
          <w:rFonts w:cs="Times New Roman"/>
          <w:szCs w:val="24"/>
        </w:rPr>
        <w:t>Rulemaking authority is expressly granted to the Department of Information Resources in SECTION 9 of this bill.</w:t>
      </w:r>
    </w:p>
    <w:p w:rsidR="001B2DF3" w:rsidRPr="006529C4" w:rsidRDefault="001B2DF3" w:rsidP="001B2DF3">
      <w:pPr>
        <w:spacing w:after="0" w:line="240" w:lineRule="auto"/>
        <w:jc w:val="both"/>
        <w:rPr>
          <w:rFonts w:cs="Times New Roman"/>
          <w:szCs w:val="24"/>
        </w:rPr>
      </w:pPr>
    </w:p>
    <w:p w:rsidR="001B2DF3" w:rsidRPr="005C2A78" w:rsidRDefault="001B2DF3" w:rsidP="001B2DF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082C3FCC49042C5B4ABA8B7B046EC23"/>
          </w:placeholder>
        </w:sdtPr>
        <w:sdtContent>
          <w:r>
            <w:rPr>
              <w:rFonts w:eastAsia="Times New Roman" w:cs="Times New Roman"/>
              <w:b/>
              <w:szCs w:val="24"/>
              <w:u w:val="single"/>
            </w:rPr>
            <w:t>SECTION BY SECTION ANALYSIS</w:t>
          </w:r>
        </w:sdtContent>
      </w:sdt>
    </w:p>
    <w:p w:rsidR="001B2DF3" w:rsidRPr="005C2A78"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11.175(h-1), Education Code, as follows: </w:t>
      </w:r>
    </w:p>
    <w:p w:rsidR="001B2DF3" w:rsidRDefault="001B2DF3" w:rsidP="001B2DF3">
      <w:pPr>
        <w:spacing w:after="0" w:line="240" w:lineRule="auto"/>
        <w:jc w:val="both"/>
        <w:rPr>
          <w:rFonts w:eastAsia="Times New Roman" w:cs="Times New Roman"/>
          <w:szCs w:val="24"/>
        </w:rPr>
      </w:pPr>
    </w:p>
    <w:p w:rsidR="001B2DF3" w:rsidRPr="005C2A78" w:rsidRDefault="001B2DF3" w:rsidP="001B2DF3">
      <w:pPr>
        <w:spacing w:after="0" w:line="240" w:lineRule="auto"/>
        <w:ind w:left="720"/>
        <w:jc w:val="both"/>
        <w:rPr>
          <w:rFonts w:eastAsia="Times New Roman" w:cs="Times New Roman"/>
          <w:szCs w:val="24"/>
        </w:rPr>
      </w:pPr>
      <w:r w:rsidRPr="00292F65">
        <w:rPr>
          <w:rFonts w:eastAsia="Times New Roman" w:cs="Times New Roman"/>
          <w:szCs w:val="24"/>
        </w:rPr>
        <w:t xml:space="preserve">(h-1) Provides that, notwithstanding Section 2054.5191, Government Code, only </w:t>
      </w:r>
      <w:r>
        <w:rPr>
          <w:rFonts w:eastAsia="Times New Roman" w:cs="Times New Roman"/>
          <w:szCs w:val="24"/>
        </w:rPr>
        <w:t>a school</w:t>
      </w:r>
      <w:r w:rsidRPr="00292F65">
        <w:rPr>
          <w:rFonts w:eastAsia="Times New Roman" w:cs="Times New Roman"/>
          <w:szCs w:val="24"/>
        </w:rPr>
        <w:t xml:space="preserve"> </w:t>
      </w:r>
      <w:r>
        <w:rPr>
          <w:rFonts w:eastAsia="Times New Roman" w:cs="Times New Roman"/>
          <w:szCs w:val="24"/>
        </w:rPr>
        <w:t xml:space="preserve"> </w:t>
      </w:r>
      <w:r w:rsidRPr="00F45C45">
        <w:rPr>
          <w:rFonts w:eastAsia="Times New Roman" w:cs="Times New Roman"/>
          <w:szCs w:val="24"/>
        </w:rPr>
        <w:t>district's cybersecurity coordinator is required to complete the cybersecurity training and the artificial intelligence training under that section on an annual basis. Requires any other school district employee required to complete the cybersecurity training and the artificial intelligence training to complete the training as determined by the district, in consultation with the district's cybersecurity coordinator.</w:t>
      </w:r>
    </w:p>
    <w:p w:rsidR="001B2DF3" w:rsidRPr="005C2A78"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heading to Section 772.012, Government Code, to read as follows: </w:t>
      </w:r>
    </w:p>
    <w:p w:rsidR="001B2DF3" w:rsidRDefault="001B2DF3" w:rsidP="001B2DF3">
      <w:pPr>
        <w:spacing w:after="0" w:line="240" w:lineRule="auto"/>
        <w:jc w:val="both"/>
        <w:rPr>
          <w:rFonts w:eastAsia="Times New Roman" w:cs="Times New Roman"/>
          <w:szCs w:val="24"/>
        </w:rPr>
      </w:pPr>
    </w:p>
    <w:p w:rsidR="001B2DF3" w:rsidRPr="005C2A78"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Sec. 772.012. COMPLIANCE WITH CYBERSECURITY AND ARTIFICIAL INTELLIGENCE TRAINING REQUIREMENTS. </w:t>
      </w:r>
    </w:p>
    <w:p w:rsidR="001B2DF3" w:rsidRPr="005C2A78"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Sections 772.012(b) and (c), Government Code, as follows: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sidRPr="00292F65">
        <w:rPr>
          <w:rFonts w:eastAsia="Times New Roman" w:cs="Times New Roman"/>
          <w:szCs w:val="24"/>
        </w:rPr>
        <w:t xml:space="preserve">(b) Requires a local government, to apply for a grant under </w:t>
      </w:r>
      <w:r>
        <w:rPr>
          <w:rFonts w:eastAsia="Times New Roman" w:cs="Times New Roman"/>
          <w:szCs w:val="24"/>
        </w:rPr>
        <w:t>Chapter 772 (Governmental Planning)</w:t>
      </w:r>
      <w:r w:rsidRPr="00292F65">
        <w:rPr>
          <w:rFonts w:eastAsia="Times New Roman" w:cs="Times New Roman"/>
          <w:szCs w:val="24"/>
        </w:rPr>
        <w:t>, to submit with the grant application a written certification of the local government's compliance with the cybersecurity training and the artificial intelligence training required by Section 2054.5191.</w:t>
      </w:r>
    </w:p>
    <w:p w:rsidR="001B2DF3" w:rsidRDefault="001B2DF3" w:rsidP="001B2DF3">
      <w:pPr>
        <w:spacing w:after="0" w:line="240" w:lineRule="auto"/>
        <w:ind w:left="720"/>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Pr>
          <w:rFonts w:eastAsia="Times New Roman" w:cs="Times New Roman"/>
          <w:szCs w:val="24"/>
        </w:rPr>
        <w:t xml:space="preserve">SECTION 4. Amends the heading to Subchapter N-1, Chapter 2054, Government Code, to read as follows: </w:t>
      </w:r>
    </w:p>
    <w:p w:rsidR="001B2DF3" w:rsidRDefault="001B2DF3" w:rsidP="001B2DF3">
      <w:pPr>
        <w:spacing w:after="0" w:line="240" w:lineRule="auto"/>
        <w:jc w:val="both"/>
        <w:rPr>
          <w:rFonts w:eastAsia="Times New Roman" w:cs="Times New Roman"/>
          <w:szCs w:val="24"/>
        </w:rPr>
      </w:pPr>
    </w:p>
    <w:p w:rsidR="001B2DF3" w:rsidRDefault="001B2DF3" w:rsidP="001B2DF3">
      <w:pPr>
        <w:spacing w:line="240" w:lineRule="auto"/>
        <w:ind w:left="720"/>
        <w:jc w:val="center"/>
        <w:rPr>
          <w:rFonts w:eastAsia="Times New Roman" w:cs="Times New Roman"/>
          <w:szCs w:val="24"/>
        </w:rPr>
      </w:pPr>
      <w:r w:rsidRPr="00292F65">
        <w:rPr>
          <w:rFonts w:eastAsia="Times New Roman" w:cs="Times New Roman"/>
          <w:szCs w:val="24"/>
        </w:rPr>
        <w:t>SUBCHAPTER N-1. CYBERSECURITY AND ARTIFICIAL INTELLIGENCE</w:t>
      </w:r>
    </w:p>
    <w:p w:rsidR="001B2DF3" w:rsidRDefault="001B2DF3" w:rsidP="001B2DF3">
      <w:pPr>
        <w:spacing w:after="0" w:line="240" w:lineRule="auto"/>
        <w:jc w:val="both"/>
        <w:rPr>
          <w:rFonts w:eastAsia="Times New Roman" w:cs="Times New Roman"/>
          <w:szCs w:val="24"/>
        </w:rPr>
      </w:pPr>
      <w:r>
        <w:rPr>
          <w:rFonts w:eastAsia="Times New Roman" w:cs="Times New Roman"/>
          <w:szCs w:val="24"/>
        </w:rPr>
        <w:br/>
        <w:t xml:space="preserve">SECTION 5. Amends the heading to Section 2054.5191, Government Code, to read as follows: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Sec. 2054.5191. CYBERSECURITY </w:t>
      </w:r>
      <w:r w:rsidRPr="00292F65">
        <w:rPr>
          <w:rFonts w:eastAsia="Times New Roman" w:cs="Times New Roman"/>
          <w:szCs w:val="24"/>
        </w:rPr>
        <w:t>AND ARTIFICIAL INTELLIGENCE TRAINING REQUIRED: CERTAIN EMPLOYEES AND OFFICIALS.</w:t>
      </w:r>
    </w:p>
    <w:p w:rsidR="001B2DF3" w:rsidRDefault="001B2DF3" w:rsidP="001B2DF3">
      <w:pPr>
        <w:spacing w:after="0" w:line="240" w:lineRule="auto"/>
        <w:jc w:val="both"/>
        <w:rPr>
          <w:rFonts w:eastAsia="Times New Roman" w:cs="Times New Roman"/>
          <w:szCs w:val="24"/>
        </w:rPr>
      </w:pPr>
      <w:r>
        <w:rPr>
          <w:rFonts w:eastAsia="Times New Roman" w:cs="Times New Roman"/>
          <w:szCs w:val="24"/>
        </w:rPr>
        <w:br/>
        <w:t xml:space="preserve">SECTION 6. Amends Sections 2054.5191(a), (a-1), (b), (c), and (e), Government Code, as follows: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sidRPr="00F45C45">
        <w:rPr>
          <w:rFonts w:eastAsia="Times New Roman" w:cs="Times New Roman"/>
          <w:szCs w:val="24"/>
        </w:rPr>
        <w:t>(a) Requires a state employee identified by a state agency and each elected or appointed officer of the agency, at least once each year, to complete a cybersecurity training program certified under Section 2054.519 (State Certified Cybersecurity Training Programs) and an artificial intelligence training program certified under Section 2054.5193.</w:t>
      </w:r>
    </w:p>
    <w:p w:rsidR="001B2DF3" w:rsidRDefault="001B2DF3" w:rsidP="001B2DF3">
      <w:pPr>
        <w:spacing w:after="0" w:line="240" w:lineRule="auto"/>
        <w:ind w:left="720"/>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(a-1) Makes conforming and nonsubstantive changes to this subsection. </w:t>
      </w:r>
    </w:p>
    <w:p w:rsidR="001B2DF3" w:rsidRDefault="001B2DF3" w:rsidP="001B2DF3">
      <w:pPr>
        <w:spacing w:after="0" w:line="240" w:lineRule="auto"/>
        <w:ind w:left="720"/>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sidRPr="00F45C45">
        <w:rPr>
          <w:rFonts w:eastAsia="Times New Roman" w:cs="Times New Roman"/>
          <w:szCs w:val="24"/>
        </w:rPr>
        <w:t>(b)</w:t>
      </w:r>
      <w:r>
        <w:rPr>
          <w:rFonts w:eastAsia="Times New Roman" w:cs="Times New Roman"/>
          <w:szCs w:val="24"/>
        </w:rPr>
        <w:t xml:space="preserve"> Authorizes t</w:t>
      </w:r>
      <w:r w:rsidRPr="00F45C45">
        <w:rPr>
          <w:rFonts w:eastAsia="Times New Roman" w:cs="Times New Roman"/>
          <w:szCs w:val="24"/>
        </w:rPr>
        <w:t xml:space="preserve">he governing body of a local government </w:t>
      </w:r>
      <w:r>
        <w:rPr>
          <w:rFonts w:eastAsia="Times New Roman" w:cs="Times New Roman"/>
          <w:szCs w:val="24"/>
        </w:rPr>
        <w:t>to</w:t>
      </w:r>
      <w:r w:rsidRPr="00F45C45">
        <w:rPr>
          <w:rFonts w:eastAsia="Times New Roman" w:cs="Times New Roman"/>
          <w:szCs w:val="24"/>
        </w:rPr>
        <w:t xml:space="preserve"> select the most appropriate cybersecurity training program certified under Section 2054.519 and the most appropriate artificial intelligence training program certified under Section 2054.5193 for employees and officials of the local government to complete. </w:t>
      </w:r>
      <w:r>
        <w:rPr>
          <w:rFonts w:eastAsia="Times New Roman" w:cs="Times New Roman"/>
          <w:szCs w:val="24"/>
        </w:rPr>
        <w:t>Requires t</w:t>
      </w:r>
      <w:r w:rsidRPr="00F45C45">
        <w:rPr>
          <w:rFonts w:eastAsia="Times New Roman" w:cs="Times New Roman"/>
          <w:szCs w:val="24"/>
        </w:rPr>
        <w:t xml:space="preserve">he governing body </w:t>
      </w:r>
      <w:r>
        <w:rPr>
          <w:rFonts w:eastAsia="Times New Roman" w:cs="Times New Roman"/>
          <w:szCs w:val="24"/>
        </w:rPr>
        <w:t xml:space="preserve">to perform certain actions, including </w:t>
      </w:r>
      <w:r w:rsidRPr="00F45C45">
        <w:rPr>
          <w:rFonts w:eastAsia="Times New Roman" w:cs="Times New Roman"/>
          <w:szCs w:val="24"/>
        </w:rPr>
        <w:t xml:space="preserve">verify and report on the completion of a cybersecurity training program and an artificial intelligence training program by employees and officials of the local government to the </w:t>
      </w:r>
      <w:r>
        <w:rPr>
          <w:rFonts w:eastAsia="Times New Roman" w:cs="Times New Roman"/>
          <w:szCs w:val="24"/>
        </w:rPr>
        <w:t>Department of Information Resources (DIR).</w:t>
      </w:r>
    </w:p>
    <w:p w:rsidR="001B2DF3" w:rsidRDefault="001B2DF3" w:rsidP="001B2DF3">
      <w:pPr>
        <w:spacing w:after="0" w:line="240" w:lineRule="auto"/>
        <w:ind w:left="720"/>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(c) Makes conforming changes to this subsection. </w:t>
      </w:r>
    </w:p>
    <w:p w:rsidR="001B2DF3" w:rsidRDefault="001B2DF3" w:rsidP="001B2DF3">
      <w:pPr>
        <w:spacing w:after="0" w:line="240" w:lineRule="auto"/>
        <w:ind w:left="720"/>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(e) Makes a conforming change to this subsection.</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Pr>
          <w:rFonts w:eastAsia="Times New Roman" w:cs="Times New Roman"/>
          <w:szCs w:val="24"/>
        </w:rPr>
        <w:t xml:space="preserve">SECTION 7. Amends Subchapter N-1, Chapter 2054, Government Code, by adding Section 2054.5193, as follows: </w:t>
      </w:r>
    </w:p>
    <w:p w:rsidR="001B2DF3" w:rsidRDefault="001B2DF3" w:rsidP="001B2DF3">
      <w:pPr>
        <w:spacing w:after="0" w:line="240" w:lineRule="auto"/>
        <w:jc w:val="both"/>
        <w:rPr>
          <w:rFonts w:eastAsia="Times New Roman" w:cs="Times New Roman"/>
          <w:szCs w:val="24"/>
        </w:rPr>
      </w:pPr>
    </w:p>
    <w:p w:rsidR="001B2DF3" w:rsidRPr="00F45C45" w:rsidRDefault="001B2DF3" w:rsidP="001B2DF3">
      <w:pPr>
        <w:spacing w:after="0" w:line="240" w:lineRule="auto"/>
        <w:ind w:left="720"/>
        <w:jc w:val="both"/>
        <w:rPr>
          <w:rFonts w:eastAsia="Times New Roman" w:cs="Times New Roman"/>
          <w:szCs w:val="24"/>
        </w:rPr>
      </w:pPr>
      <w:r w:rsidRPr="00F45C45">
        <w:rPr>
          <w:rFonts w:eastAsia="Times New Roman" w:cs="Times New Roman"/>
          <w:szCs w:val="24"/>
        </w:rPr>
        <w:t xml:space="preserve">Sec. 2054.5193. STATE-CERTIFIED ARTIFICIAL INTELLIGENCE TRAINING PROGRAMS. (a) Requires </w:t>
      </w:r>
      <w:r>
        <w:rPr>
          <w:rFonts w:eastAsia="Times New Roman" w:cs="Times New Roman"/>
          <w:szCs w:val="24"/>
        </w:rPr>
        <w:t>DIR</w:t>
      </w:r>
      <w:r w:rsidRPr="00F45C45">
        <w:rPr>
          <w:rFonts w:eastAsia="Times New Roman" w:cs="Times New Roman"/>
          <w:szCs w:val="24"/>
        </w:rPr>
        <w:t>, in consultation with the cybersecurity council established under Section 2054.512 (Cybersecurity</w:t>
      </w:r>
      <w:r>
        <w:rPr>
          <w:rFonts w:eastAsia="Times New Roman" w:cs="Times New Roman"/>
          <w:szCs w:val="24"/>
        </w:rPr>
        <w:t xml:space="preserve"> Council)</w:t>
      </w:r>
      <w:r w:rsidRPr="00F45C45">
        <w:rPr>
          <w:rFonts w:eastAsia="Times New Roman" w:cs="Times New Roman"/>
          <w:szCs w:val="24"/>
        </w:rPr>
        <w:t xml:space="preserve"> and interested persons, to annually</w:t>
      </w:r>
      <w:r>
        <w:rPr>
          <w:rFonts w:eastAsia="Times New Roman" w:cs="Times New Roman"/>
          <w:szCs w:val="24"/>
        </w:rPr>
        <w:t xml:space="preserve"> </w:t>
      </w:r>
      <w:r w:rsidRPr="00F45C45">
        <w:rPr>
          <w:rFonts w:eastAsia="Times New Roman" w:cs="Times New Roman"/>
          <w:szCs w:val="24"/>
        </w:rPr>
        <w:t>certify at least five artificial intelligence training programs for state and local government employees, update standards for maintenance of certification by the artificial intelligence training programs under this section, and ensure that the artificial intelligence training programs are equal in length to the cybersecurity training programs certified under Section 2054.519.</w:t>
      </w:r>
    </w:p>
    <w:p w:rsidR="001B2DF3" w:rsidRPr="00F45C45" w:rsidRDefault="001B2DF3" w:rsidP="001B2DF3">
      <w:pPr>
        <w:spacing w:after="0" w:line="240" w:lineRule="auto"/>
        <w:ind w:left="720"/>
        <w:jc w:val="both"/>
        <w:rPr>
          <w:rFonts w:eastAsia="Times New Roman" w:cs="Times New Roman"/>
          <w:szCs w:val="24"/>
          <w:highlight w:val="yellow"/>
        </w:rPr>
      </w:pPr>
    </w:p>
    <w:p w:rsidR="001B2DF3" w:rsidRPr="00F45C45" w:rsidRDefault="001B2DF3" w:rsidP="001B2DF3">
      <w:pPr>
        <w:spacing w:after="0" w:line="240" w:lineRule="auto"/>
        <w:ind w:left="1440"/>
        <w:jc w:val="both"/>
        <w:rPr>
          <w:rFonts w:eastAsia="Times New Roman" w:cs="Times New Roman"/>
          <w:szCs w:val="24"/>
          <w:highlight w:val="yellow"/>
        </w:rPr>
      </w:pPr>
      <w:r w:rsidRPr="00F45C45">
        <w:rPr>
          <w:rFonts w:eastAsia="Times New Roman" w:cs="Times New Roman"/>
          <w:szCs w:val="24"/>
        </w:rPr>
        <w:t>(b) Requires that an artificial intelligence training program, to be certified under Subsection (a), focus on forming an understanding of how artificial intelligence technology may be used in relation to a state employee's responsibilities and duties and teach best practices on literacy in deploying and operating the artificial intelligence technologies.</w:t>
      </w:r>
    </w:p>
    <w:p w:rsidR="001B2DF3" w:rsidRPr="00F45C45" w:rsidRDefault="001B2DF3" w:rsidP="001B2DF3">
      <w:pPr>
        <w:spacing w:after="0" w:line="240" w:lineRule="auto"/>
        <w:ind w:left="720"/>
        <w:jc w:val="both"/>
        <w:rPr>
          <w:rFonts w:eastAsia="Times New Roman" w:cs="Times New Roman"/>
          <w:szCs w:val="24"/>
          <w:highlight w:val="yellow"/>
        </w:rPr>
      </w:pPr>
    </w:p>
    <w:p w:rsidR="001B2DF3" w:rsidRPr="00F45C45" w:rsidRDefault="001B2DF3" w:rsidP="001B2DF3">
      <w:pPr>
        <w:spacing w:after="0" w:line="240" w:lineRule="auto"/>
        <w:ind w:left="1440"/>
        <w:jc w:val="both"/>
        <w:rPr>
          <w:rFonts w:eastAsia="Times New Roman" w:cs="Times New Roman"/>
          <w:szCs w:val="24"/>
          <w:highlight w:val="yellow"/>
        </w:rPr>
      </w:pPr>
      <w:r w:rsidRPr="00F45C45">
        <w:rPr>
          <w:rFonts w:eastAsia="Times New Roman" w:cs="Times New Roman"/>
          <w:szCs w:val="24"/>
        </w:rPr>
        <w:t xml:space="preserve">(c) Authorizes </w:t>
      </w:r>
      <w:r>
        <w:rPr>
          <w:rFonts w:eastAsia="Times New Roman" w:cs="Times New Roman"/>
          <w:szCs w:val="24"/>
        </w:rPr>
        <w:t xml:space="preserve">DIR </w:t>
      </w:r>
      <w:r w:rsidRPr="00F45C45">
        <w:rPr>
          <w:rFonts w:eastAsia="Times New Roman" w:cs="Times New Roman"/>
          <w:szCs w:val="24"/>
        </w:rPr>
        <w:t>to identify and certify under Subsection (a) training programs provided by state agencies and local governments that satisfy the training requirements described by Subsection (b).</w:t>
      </w:r>
    </w:p>
    <w:p w:rsidR="001B2DF3" w:rsidRPr="00F45C45" w:rsidRDefault="001B2DF3" w:rsidP="001B2DF3">
      <w:pPr>
        <w:spacing w:after="0" w:line="240" w:lineRule="auto"/>
        <w:ind w:left="1440"/>
        <w:jc w:val="both"/>
        <w:rPr>
          <w:rFonts w:eastAsia="Times New Roman" w:cs="Times New Roman"/>
          <w:szCs w:val="24"/>
          <w:highlight w:val="yellow"/>
        </w:rPr>
      </w:pPr>
    </w:p>
    <w:p w:rsidR="001B2DF3" w:rsidRPr="00F45C45" w:rsidRDefault="001B2DF3" w:rsidP="001B2DF3">
      <w:pPr>
        <w:spacing w:after="0" w:line="240" w:lineRule="auto"/>
        <w:ind w:left="1440"/>
        <w:jc w:val="both"/>
        <w:rPr>
          <w:rFonts w:eastAsia="Times New Roman" w:cs="Times New Roman"/>
          <w:szCs w:val="24"/>
          <w:highlight w:val="yellow"/>
        </w:rPr>
      </w:pPr>
      <w:r w:rsidRPr="00F45C45">
        <w:rPr>
          <w:rFonts w:eastAsia="Times New Roman" w:cs="Times New Roman"/>
          <w:szCs w:val="24"/>
        </w:rPr>
        <w:t xml:space="preserve">(d) Authorizes </w:t>
      </w:r>
      <w:r>
        <w:rPr>
          <w:rFonts w:eastAsia="Times New Roman" w:cs="Times New Roman"/>
          <w:szCs w:val="24"/>
        </w:rPr>
        <w:t xml:space="preserve">DIR </w:t>
      </w:r>
      <w:r w:rsidRPr="00F45C45">
        <w:rPr>
          <w:rFonts w:eastAsia="Times New Roman" w:cs="Times New Roman"/>
          <w:szCs w:val="24"/>
        </w:rPr>
        <w:t>to contract with an independent third party to certify artificial intelligence training programs under this section.</w:t>
      </w:r>
    </w:p>
    <w:p w:rsidR="001B2DF3" w:rsidRPr="00F45C45" w:rsidRDefault="001B2DF3" w:rsidP="001B2DF3">
      <w:pPr>
        <w:spacing w:after="0" w:line="240" w:lineRule="auto"/>
        <w:ind w:left="1440"/>
        <w:jc w:val="both"/>
        <w:rPr>
          <w:rFonts w:eastAsia="Times New Roman" w:cs="Times New Roman"/>
          <w:szCs w:val="24"/>
          <w:highlight w:val="yellow"/>
        </w:rPr>
      </w:pPr>
    </w:p>
    <w:p w:rsidR="001B2DF3" w:rsidRDefault="001B2DF3" w:rsidP="001B2DF3">
      <w:pPr>
        <w:spacing w:after="0" w:line="240" w:lineRule="auto"/>
        <w:ind w:left="1440"/>
        <w:jc w:val="both"/>
        <w:rPr>
          <w:rFonts w:eastAsia="Times New Roman" w:cs="Times New Roman"/>
          <w:szCs w:val="24"/>
        </w:rPr>
      </w:pPr>
      <w:r w:rsidRPr="00F45C45">
        <w:rPr>
          <w:rFonts w:eastAsia="Times New Roman" w:cs="Times New Roman"/>
          <w:szCs w:val="24"/>
        </w:rPr>
        <w:t xml:space="preserve">(e) Requires </w:t>
      </w:r>
      <w:r>
        <w:rPr>
          <w:rFonts w:eastAsia="Times New Roman" w:cs="Times New Roman"/>
          <w:szCs w:val="24"/>
        </w:rPr>
        <w:t>DIR</w:t>
      </w:r>
      <w:r w:rsidRPr="00F45C45">
        <w:rPr>
          <w:rFonts w:eastAsia="Times New Roman" w:cs="Times New Roman"/>
          <w:szCs w:val="24"/>
        </w:rPr>
        <w:t xml:space="preserve"> to annually publish on </w:t>
      </w:r>
      <w:r>
        <w:rPr>
          <w:rFonts w:eastAsia="Times New Roman" w:cs="Times New Roman"/>
          <w:szCs w:val="24"/>
        </w:rPr>
        <w:t>DIR's</w:t>
      </w:r>
      <w:r w:rsidRPr="00F45C45">
        <w:rPr>
          <w:rFonts w:eastAsia="Times New Roman" w:cs="Times New Roman"/>
          <w:szCs w:val="24"/>
        </w:rPr>
        <w:t xml:space="preserve"> Internet website the list of artificial intelligence training programs certified under this section.</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Pr>
          <w:rFonts w:eastAsia="Times New Roman" w:cs="Times New Roman"/>
          <w:szCs w:val="24"/>
        </w:rPr>
        <w:t xml:space="preserve">SECTION 8. Amends Section 2056.002(b), Government Code, as follows: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ind w:left="720"/>
        <w:jc w:val="both"/>
        <w:rPr>
          <w:rFonts w:eastAsia="Times New Roman" w:cs="Times New Roman"/>
          <w:szCs w:val="24"/>
        </w:rPr>
      </w:pPr>
      <w:r>
        <w:rPr>
          <w:rFonts w:eastAsia="Times New Roman" w:cs="Times New Roman"/>
          <w:szCs w:val="24"/>
        </w:rPr>
        <w:t xml:space="preserve">(b) Requires that a state </w:t>
      </w:r>
      <w:r w:rsidRPr="00F45C45">
        <w:rPr>
          <w:rFonts w:eastAsia="Times New Roman" w:cs="Times New Roman"/>
          <w:szCs w:val="24"/>
        </w:rPr>
        <w:t>agency's strategic</w:t>
      </w:r>
      <w:r>
        <w:rPr>
          <w:rFonts w:eastAsia="Times New Roman" w:cs="Times New Roman"/>
          <w:szCs w:val="24"/>
        </w:rPr>
        <w:t xml:space="preserve"> plan, u</w:t>
      </w:r>
      <w:r w:rsidRPr="00F45C45">
        <w:rPr>
          <w:rFonts w:eastAsia="Times New Roman" w:cs="Times New Roman"/>
          <w:szCs w:val="24"/>
        </w:rPr>
        <w:t xml:space="preserve">nless modified by the Legislative Budget Board and the </w:t>
      </w:r>
      <w:r>
        <w:rPr>
          <w:rFonts w:eastAsia="Times New Roman" w:cs="Times New Roman"/>
          <w:szCs w:val="24"/>
        </w:rPr>
        <w:t>Office of the Governor</w:t>
      </w:r>
      <w:r w:rsidRPr="00F45C45">
        <w:rPr>
          <w:rFonts w:eastAsia="Times New Roman" w:cs="Times New Roman"/>
          <w:szCs w:val="24"/>
        </w:rPr>
        <w:t>, and except as provided by Subsection (c) (relating to requiring that a state agency's plan that does not include a certain item include the reason the item does not apply to the agency), include certain elements</w:t>
      </w:r>
      <w:r>
        <w:rPr>
          <w:rFonts w:eastAsia="Times New Roman" w:cs="Times New Roman"/>
          <w:szCs w:val="24"/>
        </w:rPr>
        <w:t xml:space="preserve">, including </w:t>
      </w:r>
      <w:r w:rsidRPr="00F45C45">
        <w:rPr>
          <w:rFonts w:eastAsia="Times New Roman" w:cs="Times New Roman"/>
          <w:szCs w:val="24"/>
        </w:rPr>
        <w:t>a written certification of the agency's compliance with the cybersecurity training and the artificial intelligence training required under Sections 2054.5191 and 2054.5192</w:t>
      </w:r>
      <w:r>
        <w:rPr>
          <w:rFonts w:eastAsia="Times New Roman" w:cs="Times New Roman"/>
          <w:szCs w:val="24"/>
        </w:rPr>
        <w:t xml:space="preserve"> (Cybersecurity Training Required: Certain State Contractors). </w:t>
      </w:r>
    </w:p>
    <w:p w:rsidR="001B2DF3" w:rsidRDefault="001B2DF3" w:rsidP="001B2DF3">
      <w:pPr>
        <w:spacing w:after="0" w:line="240" w:lineRule="auto"/>
        <w:jc w:val="both"/>
        <w:rPr>
          <w:rFonts w:eastAsia="Times New Roman" w:cs="Times New Roman"/>
          <w:szCs w:val="24"/>
        </w:rPr>
      </w:pPr>
    </w:p>
    <w:p w:rsidR="001B2DF3" w:rsidRDefault="001B2DF3" w:rsidP="001B2DF3">
      <w:pPr>
        <w:spacing w:after="0" w:line="240" w:lineRule="auto"/>
        <w:jc w:val="both"/>
        <w:rPr>
          <w:rFonts w:eastAsia="Times New Roman" w:cs="Times New Roman"/>
          <w:szCs w:val="24"/>
        </w:rPr>
      </w:pPr>
      <w:r>
        <w:rPr>
          <w:rFonts w:eastAsia="Times New Roman" w:cs="Times New Roman"/>
          <w:szCs w:val="24"/>
        </w:rPr>
        <w:t>SECTION 9. Requires DIR, a</w:t>
      </w:r>
      <w:r w:rsidRPr="00292F65">
        <w:rPr>
          <w:rFonts w:eastAsia="Times New Roman" w:cs="Times New Roman"/>
          <w:szCs w:val="24"/>
        </w:rPr>
        <w:t xml:space="preserve">s soon as practicable after the effective date of this Act, </w:t>
      </w:r>
      <w:r>
        <w:rPr>
          <w:rFonts w:eastAsia="Times New Roman" w:cs="Times New Roman"/>
          <w:szCs w:val="24"/>
        </w:rPr>
        <w:t>to</w:t>
      </w:r>
      <w:r w:rsidRPr="00292F65">
        <w:rPr>
          <w:rFonts w:eastAsia="Times New Roman" w:cs="Times New Roman"/>
          <w:szCs w:val="24"/>
        </w:rPr>
        <w:t xml:space="preserve"> adopt the rules necessary to develop and implement the artificial intelligence training programs required by Section 2054.5193, Government Code, as added by this Act.</w:t>
      </w:r>
    </w:p>
    <w:p w:rsidR="001B2DF3" w:rsidRDefault="001B2DF3" w:rsidP="001B2DF3">
      <w:pPr>
        <w:spacing w:after="0" w:line="240" w:lineRule="auto"/>
        <w:jc w:val="both"/>
        <w:rPr>
          <w:rFonts w:eastAsia="Times New Roman" w:cs="Times New Roman"/>
          <w:szCs w:val="24"/>
        </w:rPr>
      </w:pPr>
    </w:p>
    <w:p w:rsidR="001B2DF3" w:rsidRPr="00C8671F" w:rsidRDefault="001B2DF3" w:rsidP="001B2DF3">
      <w:pPr>
        <w:spacing w:after="0" w:line="240" w:lineRule="auto"/>
        <w:jc w:val="both"/>
        <w:rPr>
          <w:rFonts w:eastAsia="Times New Roman" w:cs="Times New Roman"/>
          <w:szCs w:val="24"/>
        </w:rPr>
      </w:pPr>
      <w:r>
        <w:rPr>
          <w:rFonts w:eastAsia="Times New Roman" w:cs="Times New Roman"/>
          <w:szCs w:val="24"/>
        </w:rPr>
        <w:t xml:space="preserve">SECTION 10. Effective date: September 1, 2025. </w:t>
      </w:r>
    </w:p>
    <w:sectPr w:rsidR="001B2DF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3815" w:rsidRDefault="00B73815" w:rsidP="000F1DF9">
      <w:pPr>
        <w:spacing w:after="0" w:line="240" w:lineRule="auto"/>
      </w:pPr>
      <w:r>
        <w:separator/>
      </w:r>
    </w:p>
  </w:endnote>
  <w:endnote w:type="continuationSeparator" w:id="0">
    <w:p w:rsidR="00B73815" w:rsidRDefault="00B7381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7381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B2DF3">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B2DF3">
                <w:rPr>
                  <w:sz w:val="20"/>
                  <w:szCs w:val="20"/>
                </w:rPr>
                <w:t>H.B. 3512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B2DF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7381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3815" w:rsidRDefault="00B73815" w:rsidP="000F1DF9">
      <w:pPr>
        <w:spacing w:after="0" w:line="240" w:lineRule="auto"/>
      </w:pPr>
      <w:r>
        <w:separator/>
      </w:r>
    </w:p>
  </w:footnote>
  <w:footnote w:type="continuationSeparator" w:id="0">
    <w:p w:rsidR="00B73815" w:rsidRDefault="00B7381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705A"/>
    <w:rsid w:val="001B2DF3"/>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73815"/>
    <w:rsid w:val="00B97023"/>
    <w:rsid w:val="00BC7495"/>
    <w:rsid w:val="00BD0CEE"/>
    <w:rsid w:val="00BE4852"/>
    <w:rsid w:val="00C04606"/>
    <w:rsid w:val="00C10A08"/>
    <w:rsid w:val="00C43D01"/>
    <w:rsid w:val="00C65088"/>
    <w:rsid w:val="00C72CA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A25B2"/>
  <w15:docId w15:val="{F65708C5-08C1-460C-8235-E63E4040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B2DF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D52127B2489443B9F2264244412C6EC"/>
        <w:category>
          <w:name w:val="General"/>
          <w:gallery w:val="placeholder"/>
        </w:category>
        <w:types>
          <w:type w:val="bbPlcHdr"/>
        </w:types>
        <w:behaviors>
          <w:behavior w:val="content"/>
        </w:behaviors>
        <w:guid w:val="{1BC67FA8-496C-456B-BFA7-3F7012342583}"/>
      </w:docPartPr>
      <w:docPartBody>
        <w:p w:rsidR="00A75046" w:rsidRDefault="00A75046"/>
      </w:docPartBody>
    </w:docPart>
    <w:docPart>
      <w:docPartPr>
        <w:name w:val="53852C15028A4F98AE7BC0FD41E5BAE4"/>
        <w:category>
          <w:name w:val="General"/>
          <w:gallery w:val="placeholder"/>
        </w:category>
        <w:types>
          <w:type w:val="bbPlcHdr"/>
        </w:types>
        <w:behaviors>
          <w:behavior w:val="content"/>
        </w:behaviors>
        <w:guid w:val="{63316FD9-2568-45A4-9097-722A33689012}"/>
      </w:docPartPr>
      <w:docPartBody>
        <w:p w:rsidR="00A75046" w:rsidRDefault="00A75046"/>
      </w:docPartBody>
    </w:docPart>
    <w:docPart>
      <w:docPartPr>
        <w:name w:val="131068C0E67040CEBFC711C3F51318C6"/>
        <w:category>
          <w:name w:val="General"/>
          <w:gallery w:val="placeholder"/>
        </w:category>
        <w:types>
          <w:type w:val="bbPlcHdr"/>
        </w:types>
        <w:behaviors>
          <w:behavior w:val="content"/>
        </w:behaviors>
        <w:guid w:val="{DAEB7038-AD97-4A86-9F43-36B12AF31773}"/>
      </w:docPartPr>
      <w:docPartBody>
        <w:p w:rsidR="00A75046" w:rsidRDefault="00A75046"/>
      </w:docPartBody>
    </w:docPart>
    <w:docPart>
      <w:docPartPr>
        <w:name w:val="AD08B867D5DC4145A9B774B307B2E9AF"/>
        <w:category>
          <w:name w:val="General"/>
          <w:gallery w:val="placeholder"/>
        </w:category>
        <w:types>
          <w:type w:val="bbPlcHdr"/>
        </w:types>
        <w:behaviors>
          <w:behavior w:val="content"/>
        </w:behaviors>
        <w:guid w:val="{FF56A79A-A42A-4330-977F-356B22B3D4B1}"/>
      </w:docPartPr>
      <w:docPartBody>
        <w:p w:rsidR="00A75046" w:rsidRDefault="00A75046"/>
      </w:docPartBody>
    </w:docPart>
    <w:docPart>
      <w:docPartPr>
        <w:name w:val="F47BB4288BC6402B9C6185C290E7DA3F"/>
        <w:category>
          <w:name w:val="General"/>
          <w:gallery w:val="placeholder"/>
        </w:category>
        <w:types>
          <w:type w:val="bbPlcHdr"/>
        </w:types>
        <w:behaviors>
          <w:behavior w:val="content"/>
        </w:behaviors>
        <w:guid w:val="{FFA6DE44-0EBA-4551-98DA-77903333A562}"/>
      </w:docPartPr>
      <w:docPartBody>
        <w:p w:rsidR="00A75046" w:rsidRDefault="00A75046"/>
      </w:docPartBody>
    </w:docPart>
    <w:docPart>
      <w:docPartPr>
        <w:name w:val="FA6619F2FD0446BD9CE886AF426C871A"/>
        <w:category>
          <w:name w:val="General"/>
          <w:gallery w:val="placeholder"/>
        </w:category>
        <w:types>
          <w:type w:val="bbPlcHdr"/>
        </w:types>
        <w:behaviors>
          <w:behavior w:val="content"/>
        </w:behaviors>
        <w:guid w:val="{83A3FF2B-F79B-44A0-86FB-A9DFF651BDFB}"/>
      </w:docPartPr>
      <w:docPartBody>
        <w:p w:rsidR="00A75046" w:rsidRDefault="00A75046"/>
      </w:docPartBody>
    </w:docPart>
    <w:docPart>
      <w:docPartPr>
        <w:name w:val="A97343FF968B43459079BC7D33231E93"/>
        <w:category>
          <w:name w:val="General"/>
          <w:gallery w:val="placeholder"/>
        </w:category>
        <w:types>
          <w:type w:val="bbPlcHdr"/>
        </w:types>
        <w:behaviors>
          <w:behavior w:val="content"/>
        </w:behaviors>
        <w:guid w:val="{A9360C36-6AA8-4E05-824C-4BB709B05A75}"/>
      </w:docPartPr>
      <w:docPartBody>
        <w:p w:rsidR="00A75046" w:rsidRDefault="00A75046"/>
      </w:docPartBody>
    </w:docPart>
    <w:docPart>
      <w:docPartPr>
        <w:name w:val="1E47453062BE4A859B9D37DC93C8DD2B"/>
        <w:category>
          <w:name w:val="General"/>
          <w:gallery w:val="placeholder"/>
        </w:category>
        <w:types>
          <w:type w:val="bbPlcHdr"/>
        </w:types>
        <w:behaviors>
          <w:behavior w:val="content"/>
        </w:behaviors>
        <w:guid w:val="{7E708B4C-2670-48A2-8043-7609ECC3F4B2}"/>
      </w:docPartPr>
      <w:docPartBody>
        <w:p w:rsidR="00A75046" w:rsidRDefault="00A75046"/>
      </w:docPartBody>
    </w:docPart>
    <w:docPart>
      <w:docPartPr>
        <w:name w:val="63057E2894D84CD8BAD0766ADFA6CB19"/>
        <w:category>
          <w:name w:val="General"/>
          <w:gallery w:val="placeholder"/>
        </w:category>
        <w:types>
          <w:type w:val="bbPlcHdr"/>
        </w:types>
        <w:behaviors>
          <w:behavior w:val="content"/>
        </w:behaviors>
        <w:guid w:val="{08C1566E-BB89-4A22-B4BC-27862871FCB9}"/>
      </w:docPartPr>
      <w:docPartBody>
        <w:p w:rsidR="00A75046" w:rsidRDefault="00A75046"/>
      </w:docPartBody>
    </w:docPart>
    <w:docPart>
      <w:docPartPr>
        <w:name w:val="BCC695E38CD94B21BECE2D0FDBA730AE"/>
        <w:category>
          <w:name w:val="General"/>
          <w:gallery w:val="placeholder"/>
        </w:category>
        <w:types>
          <w:type w:val="bbPlcHdr"/>
        </w:types>
        <w:behaviors>
          <w:behavior w:val="content"/>
        </w:behaviors>
        <w:guid w:val="{588579F2-C73C-4FB2-A619-797E48F82357}"/>
      </w:docPartPr>
      <w:docPartBody>
        <w:p w:rsidR="00A75046" w:rsidRDefault="00226E26" w:rsidP="00226E26">
          <w:pPr>
            <w:pStyle w:val="BCC695E38CD94B21BECE2D0FDBA730AE"/>
          </w:pPr>
          <w:r w:rsidRPr="00A30DD1">
            <w:rPr>
              <w:rStyle w:val="PlaceholderText"/>
            </w:rPr>
            <w:t>Click here to enter a date.</w:t>
          </w:r>
        </w:p>
      </w:docPartBody>
    </w:docPart>
    <w:docPart>
      <w:docPartPr>
        <w:name w:val="A1C9B3139A35487DBF259BE2ACE2E17A"/>
        <w:category>
          <w:name w:val="General"/>
          <w:gallery w:val="placeholder"/>
        </w:category>
        <w:types>
          <w:type w:val="bbPlcHdr"/>
        </w:types>
        <w:behaviors>
          <w:behavior w:val="content"/>
        </w:behaviors>
        <w:guid w:val="{A7E76648-976A-4F7F-A763-B46EA6F85F3F}"/>
      </w:docPartPr>
      <w:docPartBody>
        <w:p w:rsidR="00A75046" w:rsidRDefault="00A75046"/>
      </w:docPartBody>
    </w:docPart>
    <w:docPart>
      <w:docPartPr>
        <w:name w:val="AFE05920F5F04C9181DA18AFE407D682"/>
        <w:category>
          <w:name w:val="General"/>
          <w:gallery w:val="placeholder"/>
        </w:category>
        <w:types>
          <w:type w:val="bbPlcHdr"/>
        </w:types>
        <w:behaviors>
          <w:behavior w:val="content"/>
        </w:behaviors>
        <w:guid w:val="{9C4D87D5-B918-4874-BB41-113F99AE9928}"/>
      </w:docPartPr>
      <w:docPartBody>
        <w:p w:rsidR="00A75046" w:rsidRDefault="00A75046"/>
      </w:docPartBody>
    </w:docPart>
    <w:docPart>
      <w:docPartPr>
        <w:name w:val="D22B817D9C6D491482A3430A118EC588"/>
        <w:category>
          <w:name w:val="General"/>
          <w:gallery w:val="placeholder"/>
        </w:category>
        <w:types>
          <w:type w:val="bbPlcHdr"/>
        </w:types>
        <w:behaviors>
          <w:behavior w:val="content"/>
        </w:behaviors>
        <w:guid w:val="{6F53A692-A0EE-420A-8F0C-9C0F4ED4DE19}"/>
      </w:docPartPr>
      <w:docPartBody>
        <w:p w:rsidR="00A75046" w:rsidRDefault="00226E26" w:rsidP="00226E26">
          <w:pPr>
            <w:pStyle w:val="D22B817D9C6D491482A3430A118EC588"/>
          </w:pPr>
          <w:r>
            <w:rPr>
              <w:rFonts w:eastAsia="Times New Roman" w:cs="Times New Roman"/>
              <w:bCs/>
            </w:rPr>
            <w:t xml:space="preserve"> </w:t>
          </w:r>
        </w:p>
      </w:docPartBody>
    </w:docPart>
    <w:docPart>
      <w:docPartPr>
        <w:name w:val="3FB636FE26F0497F890644D4BB4320C0"/>
        <w:category>
          <w:name w:val="General"/>
          <w:gallery w:val="placeholder"/>
        </w:category>
        <w:types>
          <w:type w:val="bbPlcHdr"/>
        </w:types>
        <w:behaviors>
          <w:behavior w:val="content"/>
        </w:behaviors>
        <w:guid w:val="{85B9FF8C-F91B-4376-ABF6-4389E47D7FFA}"/>
      </w:docPartPr>
      <w:docPartBody>
        <w:p w:rsidR="00A75046" w:rsidRDefault="00A75046"/>
      </w:docPartBody>
    </w:docPart>
    <w:docPart>
      <w:docPartPr>
        <w:name w:val="8082C3FCC49042C5B4ABA8B7B046EC23"/>
        <w:category>
          <w:name w:val="General"/>
          <w:gallery w:val="placeholder"/>
        </w:category>
        <w:types>
          <w:type w:val="bbPlcHdr"/>
        </w:types>
        <w:behaviors>
          <w:behavior w:val="content"/>
        </w:behaviors>
        <w:guid w:val="{97EE2E7A-1C42-4A48-A9E2-7506869A91E3}"/>
      </w:docPartPr>
      <w:docPartBody>
        <w:p w:rsidR="00A75046" w:rsidRDefault="00A75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6E26"/>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75046"/>
    <w:rsid w:val="00B252A4"/>
    <w:rsid w:val="00B5530B"/>
    <w:rsid w:val="00C129E8"/>
    <w:rsid w:val="00C72CA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E26"/>
    <w:rPr>
      <w:color w:val="808080"/>
    </w:rPr>
  </w:style>
  <w:style w:type="paragraph" w:customStyle="1" w:styleId="BCC695E38CD94B21BECE2D0FDBA730AE">
    <w:name w:val="BCC695E38CD94B21BECE2D0FDBA730AE"/>
    <w:rsid w:val="00226E26"/>
    <w:pPr>
      <w:spacing w:after="160" w:line="278" w:lineRule="auto"/>
    </w:pPr>
    <w:rPr>
      <w:kern w:val="2"/>
      <w:sz w:val="24"/>
      <w:szCs w:val="24"/>
      <w14:ligatures w14:val="standardContextual"/>
    </w:rPr>
  </w:style>
  <w:style w:type="paragraph" w:customStyle="1" w:styleId="D22B817D9C6D491482A3430A118EC588">
    <w:name w:val="D22B817D9C6D491482A3430A118EC588"/>
    <w:rsid w:val="00226E2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1010</Words>
  <Characters>5757</Characters>
  <Application>Microsoft Office Word</Application>
  <DocSecurity>0</DocSecurity>
  <Lines>47</Lines>
  <Paragraphs>13</Paragraphs>
  <ScaleCrop>false</ScaleCrop>
  <Company>Texas Legislative Council</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2025-05-16T18:43:00Z</cp:lastPrinted>
  <dcterms:created xsi:type="dcterms:W3CDTF">2015-05-29T14:24:00Z</dcterms:created>
  <dcterms:modified xsi:type="dcterms:W3CDTF">2025-05-16T22:03:00Z</dcterms:modified>
</cp:coreProperties>
</file>

<file path=docProps/custom.xml><?xml version="1.0" encoding="utf-8"?>
<op:Properties xmlns:vt="http://schemas.openxmlformats.org/officeDocument/2006/docPropsVTypes" xmlns:op="http://schemas.openxmlformats.org/officeDocument/2006/custom-properties"/>
</file>