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6D43F8" w14:paraId="35AB8DC5" w14:textId="77777777" w:rsidTr="00345119">
        <w:tc>
          <w:tcPr>
            <w:tcW w:w="9576" w:type="dxa"/>
            <w:noWrap/>
          </w:tcPr>
          <w:p w14:paraId="28F0B70F" w14:textId="77777777" w:rsidR="008423E4" w:rsidRPr="0022177D" w:rsidRDefault="00F40682" w:rsidP="00EE7C7F">
            <w:pPr>
              <w:pStyle w:val="Heading1"/>
            </w:pPr>
            <w:r w:rsidRPr="00631897">
              <w:t>BILL ANALYSIS</w:t>
            </w:r>
          </w:p>
        </w:tc>
      </w:tr>
    </w:tbl>
    <w:p w14:paraId="116A97CF" w14:textId="77777777" w:rsidR="008423E4" w:rsidRPr="0022177D" w:rsidRDefault="008423E4" w:rsidP="00EE7C7F">
      <w:pPr>
        <w:jc w:val="center"/>
      </w:pPr>
    </w:p>
    <w:p w14:paraId="414EA07D" w14:textId="77777777" w:rsidR="008423E4" w:rsidRPr="00B31F0E" w:rsidRDefault="008423E4" w:rsidP="00EE7C7F"/>
    <w:p w14:paraId="006FAF69" w14:textId="77777777" w:rsidR="008423E4" w:rsidRPr="00742794" w:rsidRDefault="008423E4" w:rsidP="00EE7C7F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6D43F8" w14:paraId="07A5D8A8" w14:textId="77777777" w:rsidTr="00345119">
        <w:tc>
          <w:tcPr>
            <w:tcW w:w="9576" w:type="dxa"/>
          </w:tcPr>
          <w:p w14:paraId="57A8F402" w14:textId="3003A9DC" w:rsidR="008423E4" w:rsidRPr="00861995" w:rsidRDefault="00F40682" w:rsidP="00EE7C7F">
            <w:pPr>
              <w:jc w:val="right"/>
            </w:pPr>
            <w:r>
              <w:t>H.B. 3531</w:t>
            </w:r>
          </w:p>
        </w:tc>
      </w:tr>
      <w:tr w:rsidR="006D43F8" w14:paraId="322A3561" w14:textId="77777777" w:rsidTr="00345119">
        <w:tc>
          <w:tcPr>
            <w:tcW w:w="9576" w:type="dxa"/>
          </w:tcPr>
          <w:p w14:paraId="00756181" w14:textId="17981FB0" w:rsidR="008423E4" w:rsidRPr="00861995" w:rsidRDefault="00F40682" w:rsidP="00EE7C7F">
            <w:pPr>
              <w:jc w:val="right"/>
            </w:pPr>
            <w:r>
              <w:t xml:space="preserve">By: </w:t>
            </w:r>
            <w:r w:rsidR="00315321">
              <w:t>Morgan</w:t>
            </w:r>
          </w:p>
        </w:tc>
      </w:tr>
      <w:tr w:rsidR="006D43F8" w14:paraId="1C8929FA" w14:textId="77777777" w:rsidTr="00345119">
        <w:tc>
          <w:tcPr>
            <w:tcW w:w="9576" w:type="dxa"/>
          </w:tcPr>
          <w:p w14:paraId="184EA7D4" w14:textId="42045058" w:rsidR="008423E4" w:rsidRPr="00861995" w:rsidRDefault="00F40682" w:rsidP="00EE7C7F">
            <w:pPr>
              <w:jc w:val="right"/>
            </w:pPr>
            <w:r>
              <w:t>Homeland Security, Public Safety &amp; Veterans' Affairs</w:t>
            </w:r>
          </w:p>
        </w:tc>
      </w:tr>
      <w:tr w:rsidR="006D43F8" w14:paraId="30823859" w14:textId="77777777" w:rsidTr="00345119">
        <w:tc>
          <w:tcPr>
            <w:tcW w:w="9576" w:type="dxa"/>
          </w:tcPr>
          <w:p w14:paraId="551C0F42" w14:textId="3A8B1CA8" w:rsidR="008423E4" w:rsidRDefault="00F40682" w:rsidP="00EE7C7F">
            <w:pPr>
              <w:jc w:val="right"/>
            </w:pPr>
            <w:r>
              <w:t>Committee Report (Unamended)</w:t>
            </w:r>
          </w:p>
        </w:tc>
      </w:tr>
    </w:tbl>
    <w:p w14:paraId="0EB87691" w14:textId="77777777" w:rsidR="008423E4" w:rsidRDefault="008423E4" w:rsidP="00EE7C7F">
      <w:pPr>
        <w:tabs>
          <w:tab w:val="right" w:pos="9360"/>
        </w:tabs>
      </w:pPr>
    </w:p>
    <w:p w14:paraId="55A9500C" w14:textId="77777777" w:rsidR="008423E4" w:rsidRDefault="008423E4" w:rsidP="00EE7C7F"/>
    <w:p w14:paraId="5B70BF1D" w14:textId="77777777" w:rsidR="008423E4" w:rsidRDefault="008423E4" w:rsidP="00EE7C7F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6D43F8" w14:paraId="3BB53016" w14:textId="77777777" w:rsidTr="00345119">
        <w:tc>
          <w:tcPr>
            <w:tcW w:w="9576" w:type="dxa"/>
          </w:tcPr>
          <w:p w14:paraId="0F60A4D0" w14:textId="77777777" w:rsidR="008423E4" w:rsidRPr="00A8133F" w:rsidRDefault="00F40682" w:rsidP="00EE7C7F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99F7AE9" w14:textId="77777777" w:rsidR="008423E4" w:rsidRDefault="008423E4" w:rsidP="00EE7C7F"/>
          <w:p w14:paraId="04F3D28A" w14:textId="1E0347E4" w:rsidR="00F63344" w:rsidRPr="00F63344" w:rsidRDefault="00F40682" w:rsidP="00EE7C7F">
            <w:pPr>
              <w:pStyle w:val="Header"/>
              <w:jc w:val="both"/>
              <w:rPr>
                <w:sz w:val="23"/>
                <w:szCs w:val="23"/>
              </w:rPr>
            </w:pPr>
            <w:r w:rsidRPr="00662017">
              <w:rPr>
                <w:sz w:val="23"/>
                <w:szCs w:val="23"/>
              </w:rPr>
              <w:t xml:space="preserve">The </w:t>
            </w:r>
            <w:r w:rsidR="009E1AF5">
              <w:rPr>
                <w:sz w:val="23"/>
                <w:szCs w:val="23"/>
              </w:rPr>
              <w:t xml:space="preserve">federal </w:t>
            </w:r>
            <w:r w:rsidRPr="00662017">
              <w:rPr>
                <w:sz w:val="23"/>
                <w:szCs w:val="23"/>
              </w:rPr>
              <w:t xml:space="preserve">Servicemembers Civil Relief Act (SCRA) </w:t>
            </w:r>
            <w:r w:rsidR="009E1AF5">
              <w:rPr>
                <w:sz w:val="23"/>
                <w:szCs w:val="23"/>
              </w:rPr>
              <w:t>temporarily adjusts or</w:t>
            </w:r>
            <w:r w:rsidRPr="00662017">
              <w:rPr>
                <w:sz w:val="23"/>
                <w:szCs w:val="23"/>
              </w:rPr>
              <w:t xml:space="preserve"> suspends certain civil obligations to enable service members to devote their full attention to</w:t>
            </w:r>
            <w:r w:rsidR="009E1AF5">
              <w:rPr>
                <w:sz w:val="23"/>
                <w:szCs w:val="23"/>
              </w:rPr>
              <w:t xml:space="preserve"> their military</w:t>
            </w:r>
            <w:r w:rsidRPr="00662017">
              <w:rPr>
                <w:sz w:val="23"/>
                <w:szCs w:val="23"/>
              </w:rPr>
              <w:t xml:space="preserve"> dut</w:t>
            </w:r>
            <w:r w:rsidR="00491ED1">
              <w:rPr>
                <w:sz w:val="23"/>
                <w:szCs w:val="23"/>
              </w:rPr>
              <w:t>ies</w:t>
            </w:r>
            <w:r w:rsidRPr="00662017">
              <w:rPr>
                <w:sz w:val="23"/>
                <w:szCs w:val="23"/>
              </w:rPr>
              <w:t xml:space="preserve"> and relieve stress on their families. </w:t>
            </w:r>
            <w:r w:rsidR="00491ED1">
              <w:rPr>
                <w:sz w:val="23"/>
                <w:szCs w:val="23"/>
              </w:rPr>
              <w:t>One key protection provided by the</w:t>
            </w:r>
            <w:r w:rsidR="009E1AF5">
              <w:rPr>
                <w:sz w:val="23"/>
                <w:szCs w:val="23"/>
              </w:rPr>
              <w:t xml:space="preserve"> </w:t>
            </w:r>
            <w:r w:rsidRPr="00662017">
              <w:rPr>
                <w:sz w:val="23"/>
                <w:szCs w:val="23"/>
              </w:rPr>
              <w:t xml:space="preserve">SCRA </w:t>
            </w:r>
            <w:r w:rsidR="00491ED1">
              <w:rPr>
                <w:sz w:val="23"/>
                <w:szCs w:val="23"/>
              </w:rPr>
              <w:t>is the prohibition against lenders</w:t>
            </w:r>
            <w:r w:rsidR="009E1AF5" w:rsidRPr="00662017">
              <w:rPr>
                <w:sz w:val="23"/>
                <w:szCs w:val="23"/>
              </w:rPr>
              <w:t xml:space="preserve"> </w:t>
            </w:r>
            <w:r w:rsidR="00491ED1" w:rsidRPr="00662017">
              <w:rPr>
                <w:sz w:val="23"/>
                <w:szCs w:val="23"/>
              </w:rPr>
              <w:t>reposses</w:t>
            </w:r>
            <w:r w:rsidR="00491ED1">
              <w:rPr>
                <w:sz w:val="23"/>
                <w:szCs w:val="23"/>
              </w:rPr>
              <w:t>sing</w:t>
            </w:r>
            <w:r w:rsidRPr="00662017">
              <w:rPr>
                <w:sz w:val="23"/>
                <w:szCs w:val="23"/>
              </w:rPr>
              <w:t xml:space="preserve"> service</w:t>
            </w:r>
            <w:r w:rsidR="009E1AF5">
              <w:rPr>
                <w:sz w:val="23"/>
                <w:szCs w:val="23"/>
              </w:rPr>
              <w:t xml:space="preserve"> </w:t>
            </w:r>
            <w:r w:rsidRPr="00662017">
              <w:rPr>
                <w:sz w:val="23"/>
                <w:szCs w:val="23"/>
              </w:rPr>
              <w:t>members</w:t>
            </w:r>
            <w:r w:rsidR="00491ED1">
              <w:rPr>
                <w:sz w:val="23"/>
                <w:szCs w:val="23"/>
              </w:rPr>
              <w:t>'</w:t>
            </w:r>
            <w:r w:rsidRPr="00662017">
              <w:rPr>
                <w:sz w:val="23"/>
                <w:szCs w:val="23"/>
              </w:rPr>
              <w:t xml:space="preserve"> vehicle</w:t>
            </w:r>
            <w:r w:rsidR="00491ED1">
              <w:rPr>
                <w:sz w:val="23"/>
                <w:szCs w:val="23"/>
              </w:rPr>
              <w:t>s</w:t>
            </w:r>
            <w:r w:rsidRPr="00662017">
              <w:rPr>
                <w:sz w:val="23"/>
                <w:szCs w:val="23"/>
              </w:rPr>
              <w:t xml:space="preserve"> without a court order </w:t>
            </w:r>
            <w:r w:rsidR="009E1AF5">
              <w:rPr>
                <w:sz w:val="23"/>
                <w:szCs w:val="23"/>
              </w:rPr>
              <w:t>if the service member made at least one payment before entering military service, even if the service member is behind on payments while on active duty</w:t>
            </w:r>
            <w:r w:rsidRPr="00662017">
              <w:rPr>
                <w:sz w:val="23"/>
                <w:szCs w:val="23"/>
              </w:rPr>
              <w:t xml:space="preserve">. The </w:t>
            </w:r>
            <w:r w:rsidR="00491ED1">
              <w:rPr>
                <w:sz w:val="23"/>
                <w:szCs w:val="23"/>
              </w:rPr>
              <w:t>bill author has informed the committee that vehicle storage facilities' lack of ability</w:t>
            </w:r>
            <w:r w:rsidR="00491ED1" w:rsidRPr="00662017">
              <w:rPr>
                <w:sz w:val="23"/>
                <w:szCs w:val="23"/>
              </w:rPr>
              <w:t xml:space="preserve"> </w:t>
            </w:r>
            <w:r w:rsidRPr="00662017">
              <w:rPr>
                <w:sz w:val="23"/>
                <w:szCs w:val="23"/>
              </w:rPr>
              <w:t>to identify vehicles</w:t>
            </w:r>
            <w:r w:rsidR="00491ED1">
              <w:rPr>
                <w:sz w:val="23"/>
                <w:szCs w:val="23"/>
              </w:rPr>
              <w:t xml:space="preserve"> owned by members of the U.S. armed forces can</w:t>
            </w:r>
            <w:r w:rsidRPr="00662017">
              <w:rPr>
                <w:sz w:val="23"/>
                <w:szCs w:val="23"/>
              </w:rPr>
              <w:t xml:space="preserve"> create a material impediment to </w:t>
            </w:r>
            <w:r w:rsidR="00CA317A">
              <w:rPr>
                <w:sz w:val="23"/>
                <w:szCs w:val="23"/>
              </w:rPr>
              <w:t>these facilities'</w:t>
            </w:r>
            <w:r w:rsidR="00491ED1">
              <w:rPr>
                <w:sz w:val="23"/>
                <w:szCs w:val="23"/>
              </w:rPr>
              <w:t xml:space="preserve"> ability to comply with the SCRA</w:t>
            </w:r>
            <w:r w:rsidR="004F2647">
              <w:rPr>
                <w:sz w:val="23"/>
                <w:szCs w:val="23"/>
              </w:rPr>
              <w:t xml:space="preserve">, but </w:t>
            </w:r>
            <w:r w:rsidR="0071483C">
              <w:rPr>
                <w:sz w:val="23"/>
                <w:szCs w:val="23"/>
              </w:rPr>
              <w:t xml:space="preserve">the </w:t>
            </w:r>
            <w:r w:rsidR="004F2647" w:rsidRPr="00662017">
              <w:rPr>
                <w:sz w:val="23"/>
                <w:szCs w:val="23"/>
              </w:rPr>
              <w:t>Texas Department of Motor Vehicles</w:t>
            </w:r>
            <w:r w:rsidR="004F2647">
              <w:rPr>
                <w:sz w:val="23"/>
                <w:szCs w:val="23"/>
              </w:rPr>
              <w:t xml:space="preserve"> (TxDMV) </w:t>
            </w:r>
            <w:r w:rsidR="004F2647" w:rsidRPr="00662017">
              <w:rPr>
                <w:sz w:val="23"/>
                <w:szCs w:val="23"/>
              </w:rPr>
              <w:t xml:space="preserve">does not have a method </w:t>
            </w:r>
            <w:r w:rsidR="004F2647">
              <w:rPr>
                <w:sz w:val="23"/>
                <w:szCs w:val="23"/>
              </w:rPr>
              <w:t>by which TxDMV can</w:t>
            </w:r>
            <w:r w:rsidR="004F2647" w:rsidRPr="00662017">
              <w:rPr>
                <w:sz w:val="23"/>
                <w:szCs w:val="23"/>
              </w:rPr>
              <w:t xml:space="preserve"> identify active members of the </w:t>
            </w:r>
            <w:r w:rsidR="004F2647">
              <w:rPr>
                <w:sz w:val="23"/>
                <w:szCs w:val="23"/>
              </w:rPr>
              <w:t>U.S.</w:t>
            </w:r>
            <w:r w:rsidR="004F2647" w:rsidRPr="00662017">
              <w:rPr>
                <w:sz w:val="23"/>
                <w:szCs w:val="23"/>
              </w:rPr>
              <w:t xml:space="preserve"> armed forces within its vehicle registration records</w:t>
            </w:r>
            <w:r w:rsidR="00491ED1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  <w:r w:rsidRPr="00F63344">
              <w:rPr>
                <w:sz w:val="23"/>
                <w:szCs w:val="23"/>
              </w:rPr>
              <w:t xml:space="preserve">H.B. 3531 seeks to address this issue by </w:t>
            </w:r>
            <w:r w:rsidR="00491ED1">
              <w:rPr>
                <w:sz w:val="23"/>
                <w:szCs w:val="23"/>
              </w:rPr>
              <w:t xml:space="preserve">requiring TxDMV to provide a person registering or renewing the registration of their motor vehicle </w:t>
            </w:r>
            <w:r w:rsidRPr="00F63344">
              <w:rPr>
                <w:sz w:val="23"/>
                <w:szCs w:val="23"/>
              </w:rPr>
              <w:t xml:space="preserve">with the option to voluntarily disclose their military status. </w:t>
            </w:r>
          </w:p>
          <w:p w14:paraId="5D4BB03E" w14:textId="77777777" w:rsidR="008423E4" w:rsidRPr="00E26B13" w:rsidRDefault="008423E4" w:rsidP="00EE7C7F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6D43F8" w14:paraId="36F6CE7C" w14:textId="77777777" w:rsidTr="00345119">
        <w:tc>
          <w:tcPr>
            <w:tcW w:w="9576" w:type="dxa"/>
          </w:tcPr>
          <w:p w14:paraId="3102959C" w14:textId="77777777" w:rsidR="0017725B" w:rsidRDefault="00F40682" w:rsidP="00EE7C7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4B323E70" w14:textId="77777777" w:rsidR="0017725B" w:rsidRDefault="0017725B" w:rsidP="00EE7C7F">
            <w:pPr>
              <w:rPr>
                <w:b/>
                <w:u w:val="single"/>
              </w:rPr>
            </w:pPr>
          </w:p>
          <w:p w14:paraId="3087D4D2" w14:textId="65FC3E60" w:rsidR="003A04B7" w:rsidRPr="003A04B7" w:rsidRDefault="00F40682" w:rsidP="00EE7C7F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40F2A027" w14:textId="77777777" w:rsidR="0017725B" w:rsidRPr="0017725B" w:rsidRDefault="0017725B" w:rsidP="00EE7C7F">
            <w:pPr>
              <w:rPr>
                <w:b/>
                <w:u w:val="single"/>
              </w:rPr>
            </w:pPr>
          </w:p>
        </w:tc>
      </w:tr>
      <w:tr w:rsidR="006D43F8" w14:paraId="76AB9040" w14:textId="77777777" w:rsidTr="00345119">
        <w:tc>
          <w:tcPr>
            <w:tcW w:w="9576" w:type="dxa"/>
          </w:tcPr>
          <w:p w14:paraId="355C4E7A" w14:textId="77777777" w:rsidR="008423E4" w:rsidRPr="00A8133F" w:rsidRDefault="00F40682" w:rsidP="00EE7C7F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313B7996" w14:textId="77777777" w:rsidR="008423E4" w:rsidRDefault="008423E4" w:rsidP="00EE7C7F"/>
          <w:p w14:paraId="24D1F9BD" w14:textId="2666A001" w:rsidR="003A04B7" w:rsidRDefault="00F40682" w:rsidP="00EE7C7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080D05FE" w14:textId="77777777" w:rsidR="008423E4" w:rsidRPr="00E21FDC" w:rsidRDefault="008423E4" w:rsidP="00EE7C7F">
            <w:pPr>
              <w:rPr>
                <w:b/>
              </w:rPr>
            </w:pPr>
          </w:p>
        </w:tc>
      </w:tr>
      <w:tr w:rsidR="006D43F8" w14:paraId="24929CC7" w14:textId="77777777" w:rsidTr="00345119">
        <w:tc>
          <w:tcPr>
            <w:tcW w:w="9576" w:type="dxa"/>
          </w:tcPr>
          <w:p w14:paraId="2EC9E32F" w14:textId="77777777" w:rsidR="008423E4" w:rsidRPr="00A8133F" w:rsidRDefault="00F40682" w:rsidP="00EE7C7F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121D4656" w14:textId="77777777" w:rsidR="008423E4" w:rsidRDefault="008423E4" w:rsidP="00EE7C7F"/>
          <w:p w14:paraId="383A3002" w14:textId="35F56D7F" w:rsidR="000352FA" w:rsidRDefault="00F40682" w:rsidP="00EE7C7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3531 amends the Transportation Code to require the </w:t>
            </w:r>
            <w:r w:rsidRPr="003A04B7">
              <w:t>Texas Department of Motor Vehicles</w:t>
            </w:r>
            <w:r>
              <w:t xml:space="preserve"> (TxDMV)</w:t>
            </w:r>
            <w:r w:rsidR="00B171B3">
              <w:t>, when a person registers or renews the registration of a motor vehicle,</w:t>
            </w:r>
            <w:r>
              <w:t xml:space="preserve"> to provide </w:t>
            </w:r>
            <w:r w:rsidR="00B171B3">
              <w:t xml:space="preserve">the </w:t>
            </w:r>
            <w:r>
              <w:t xml:space="preserve">person </w:t>
            </w:r>
            <w:r w:rsidRPr="003A04B7">
              <w:t xml:space="preserve">with the option to indicate whether </w:t>
            </w:r>
            <w:r w:rsidR="00B171B3">
              <w:t>the person is</w:t>
            </w:r>
            <w:r w:rsidRPr="003A04B7">
              <w:t xml:space="preserve"> a member of the U</w:t>
            </w:r>
            <w:r w:rsidR="00B171B3">
              <w:t xml:space="preserve">.S. </w:t>
            </w:r>
            <w:r w:rsidRPr="003A04B7">
              <w:t>armed forces</w:t>
            </w:r>
            <w:r w:rsidR="00B171B3">
              <w:t xml:space="preserve">. </w:t>
            </w:r>
            <w:r>
              <w:t>The bill requires TxDMV</w:t>
            </w:r>
            <w:r w:rsidR="00B171B3">
              <w:t>, if a person indicates</w:t>
            </w:r>
            <w:r w:rsidR="00A9269A">
              <w:t xml:space="preserve"> at such time </w:t>
            </w:r>
            <w:r w:rsidR="00B171B3">
              <w:t>that the person is a U.S. armed forces</w:t>
            </w:r>
            <w:r w:rsidR="00456B1B">
              <w:t xml:space="preserve"> member</w:t>
            </w:r>
            <w:r w:rsidR="00B171B3">
              <w:t>,</w:t>
            </w:r>
            <w:r>
              <w:t xml:space="preserve"> to include </w:t>
            </w:r>
            <w:r w:rsidR="00456B1B">
              <w:t>that</w:t>
            </w:r>
            <w:r w:rsidRPr="000352FA">
              <w:t xml:space="preserve"> </w:t>
            </w:r>
            <w:r w:rsidR="00850A66">
              <w:t xml:space="preserve">military </w:t>
            </w:r>
            <w:r w:rsidRPr="000352FA">
              <w:t>status</w:t>
            </w:r>
            <w:r>
              <w:t>:</w:t>
            </w:r>
          </w:p>
          <w:p w14:paraId="082016EE" w14:textId="109E19EC" w:rsidR="009C36CD" w:rsidRDefault="00F40682" w:rsidP="00EE7C7F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in TxDMV's vehicle </w:t>
            </w:r>
            <w:r w:rsidRPr="000352FA">
              <w:t>registration records for the</w:t>
            </w:r>
            <w:r>
              <w:t xml:space="preserve"> </w:t>
            </w:r>
            <w:r w:rsidR="004A42CF">
              <w:t xml:space="preserve">applicable </w:t>
            </w:r>
            <w:r w:rsidRPr="000352FA">
              <w:t>vehicle</w:t>
            </w:r>
            <w:r>
              <w:t>; and</w:t>
            </w:r>
          </w:p>
          <w:p w14:paraId="7EC6A995" w14:textId="6984EA5D" w:rsidR="000352FA" w:rsidRPr="009C36CD" w:rsidRDefault="00F40682" w:rsidP="00EE7C7F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 w:rsidRPr="000352FA">
              <w:t xml:space="preserve">with any record information released by </w:t>
            </w:r>
            <w:r w:rsidR="00B910B0">
              <w:t>TxDMV</w:t>
            </w:r>
            <w:r w:rsidRPr="000352FA">
              <w:t xml:space="preserve"> relating to </w:t>
            </w:r>
            <w:r w:rsidR="00B910B0">
              <w:t>those</w:t>
            </w:r>
            <w:r w:rsidRPr="000352FA">
              <w:t xml:space="preserve"> records</w:t>
            </w:r>
            <w:r w:rsidR="00B910B0">
              <w:t xml:space="preserve">, </w:t>
            </w:r>
            <w:r w:rsidRPr="000352FA">
              <w:t xml:space="preserve">including a report issued by </w:t>
            </w:r>
            <w:r w:rsidR="00B910B0">
              <w:t>TxDMV</w:t>
            </w:r>
            <w:r w:rsidRPr="000352FA">
              <w:t xml:space="preserve"> for the vehicle.</w:t>
            </w:r>
          </w:p>
          <w:p w14:paraId="521C5917" w14:textId="77777777" w:rsidR="008423E4" w:rsidRPr="00835628" w:rsidRDefault="008423E4" w:rsidP="00EE7C7F">
            <w:pPr>
              <w:rPr>
                <w:b/>
              </w:rPr>
            </w:pPr>
          </w:p>
        </w:tc>
      </w:tr>
      <w:tr w:rsidR="006D43F8" w14:paraId="79E67CCF" w14:textId="77777777" w:rsidTr="00345119">
        <w:tc>
          <w:tcPr>
            <w:tcW w:w="9576" w:type="dxa"/>
          </w:tcPr>
          <w:p w14:paraId="27953478" w14:textId="77777777" w:rsidR="008423E4" w:rsidRPr="00A8133F" w:rsidRDefault="00F40682" w:rsidP="00EE7C7F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220A9F96" w14:textId="77777777" w:rsidR="008423E4" w:rsidRDefault="008423E4" w:rsidP="00EE7C7F"/>
          <w:p w14:paraId="0C98F59E" w14:textId="18F1CAA9" w:rsidR="008423E4" w:rsidRPr="003624F2" w:rsidRDefault="00F40682" w:rsidP="00EE7C7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631363BF" w14:textId="77777777" w:rsidR="008423E4" w:rsidRPr="00233FDB" w:rsidRDefault="008423E4" w:rsidP="00EE7C7F">
            <w:pPr>
              <w:rPr>
                <w:b/>
              </w:rPr>
            </w:pPr>
          </w:p>
        </w:tc>
      </w:tr>
    </w:tbl>
    <w:p w14:paraId="1A4F1D05" w14:textId="77777777" w:rsidR="008423E4" w:rsidRPr="00BE0E75" w:rsidRDefault="008423E4" w:rsidP="00EE7C7F">
      <w:pPr>
        <w:jc w:val="both"/>
        <w:rPr>
          <w:rFonts w:ascii="Arial" w:hAnsi="Arial"/>
          <w:sz w:val="16"/>
          <w:szCs w:val="16"/>
        </w:rPr>
      </w:pPr>
    </w:p>
    <w:p w14:paraId="6818FA31" w14:textId="77777777" w:rsidR="004108C3" w:rsidRPr="008423E4" w:rsidRDefault="004108C3" w:rsidP="00EE7C7F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A3ED1" w14:textId="77777777" w:rsidR="00F40682" w:rsidRDefault="00F40682">
      <w:r>
        <w:separator/>
      </w:r>
    </w:p>
  </w:endnote>
  <w:endnote w:type="continuationSeparator" w:id="0">
    <w:p w14:paraId="7116D9E4" w14:textId="77777777" w:rsidR="00F40682" w:rsidRDefault="00F40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82C84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6D43F8" w14:paraId="7F8536AB" w14:textId="77777777" w:rsidTr="009C1E9A">
      <w:trPr>
        <w:cantSplit/>
      </w:trPr>
      <w:tc>
        <w:tcPr>
          <w:tcW w:w="0" w:type="pct"/>
        </w:tcPr>
        <w:p w14:paraId="0F9FC1D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EDB5F5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0E491F3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BBFE3E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2B97F45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D43F8" w14:paraId="63CBD924" w14:textId="77777777" w:rsidTr="009C1E9A">
      <w:trPr>
        <w:cantSplit/>
      </w:trPr>
      <w:tc>
        <w:tcPr>
          <w:tcW w:w="0" w:type="pct"/>
        </w:tcPr>
        <w:p w14:paraId="348F3D8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637293E" w14:textId="3530178B" w:rsidR="00EC379B" w:rsidRPr="009C1E9A" w:rsidRDefault="00F40682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25131-D</w:t>
          </w:r>
        </w:p>
      </w:tc>
      <w:tc>
        <w:tcPr>
          <w:tcW w:w="2453" w:type="pct"/>
        </w:tcPr>
        <w:p w14:paraId="3D36363F" w14:textId="53BF1CB1" w:rsidR="00EC379B" w:rsidRDefault="00F40682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1E4C51">
            <w:t>25.107.1802</w:t>
          </w:r>
          <w:r>
            <w:fldChar w:fldCharType="end"/>
          </w:r>
        </w:p>
      </w:tc>
    </w:tr>
    <w:tr w:rsidR="006D43F8" w14:paraId="1560A4BD" w14:textId="77777777" w:rsidTr="009C1E9A">
      <w:trPr>
        <w:cantSplit/>
      </w:trPr>
      <w:tc>
        <w:tcPr>
          <w:tcW w:w="0" w:type="pct"/>
        </w:tcPr>
        <w:p w14:paraId="1E561425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674F8FA7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7246ED0E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60127C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D43F8" w14:paraId="6420ABA7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379CA227" w14:textId="77777777" w:rsidR="00EC379B" w:rsidRDefault="00F40682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F05948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4661BFB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9C5EB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C7721" w14:textId="77777777" w:rsidR="00F40682" w:rsidRDefault="00F40682">
      <w:r>
        <w:separator/>
      </w:r>
    </w:p>
  </w:footnote>
  <w:footnote w:type="continuationSeparator" w:id="0">
    <w:p w14:paraId="20157AAF" w14:textId="77777777" w:rsidR="00F40682" w:rsidRDefault="00F40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E7D56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3BBDF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05265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41787"/>
    <w:multiLevelType w:val="hybridMultilevel"/>
    <w:tmpl w:val="7E90CFA0"/>
    <w:lvl w:ilvl="0" w:tplc="DD209C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43224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BA8AE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3F699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BAA56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E4CBB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872BD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DAA30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90A26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5E356AF2"/>
    <w:multiLevelType w:val="hybridMultilevel"/>
    <w:tmpl w:val="25605BF4"/>
    <w:lvl w:ilvl="0" w:tplc="31B42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B2FD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A223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6434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C208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C843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22CD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B4DB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E0E8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068677">
    <w:abstractNumId w:val="1"/>
  </w:num>
  <w:num w:numId="2" w16cid:durableId="852885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4B7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2FA"/>
    <w:rsid w:val="0003572D"/>
    <w:rsid w:val="00035DB0"/>
    <w:rsid w:val="00037088"/>
    <w:rsid w:val="000400D5"/>
    <w:rsid w:val="00043B84"/>
    <w:rsid w:val="000447DD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641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567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4AF"/>
    <w:rsid w:val="0019457A"/>
    <w:rsid w:val="00195257"/>
    <w:rsid w:val="00195388"/>
    <w:rsid w:val="0019539E"/>
    <w:rsid w:val="001968BC"/>
    <w:rsid w:val="001A0739"/>
    <w:rsid w:val="001A0F00"/>
    <w:rsid w:val="001A2BDD"/>
    <w:rsid w:val="001A304E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4C51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67FEB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876E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5321"/>
    <w:rsid w:val="0031741B"/>
    <w:rsid w:val="00321337"/>
    <w:rsid w:val="00321F2F"/>
    <w:rsid w:val="00322D9F"/>
    <w:rsid w:val="003237F6"/>
    <w:rsid w:val="00324077"/>
    <w:rsid w:val="0032453B"/>
    <w:rsid w:val="00324868"/>
    <w:rsid w:val="003305F5"/>
    <w:rsid w:val="00331A5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04B7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69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E7CB6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008A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56B1B"/>
    <w:rsid w:val="00461B69"/>
    <w:rsid w:val="00462B3D"/>
    <w:rsid w:val="00474927"/>
    <w:rsid w:val="00475913"/>
    <w:rsid w:val="00480080"/>
    <w:rsid w:val="004824A7"/>
    <w:rsid w:val="00483AF0"/>
    <w:rsid w:val="00484167"/>
    <w:rsid w:val="00491ED1"/>
    <w:rsid w:val="00492211"/>
    <w:rsid w:val="00492325"/>
    <w:rsid w:val="00492A6D"/>
    <w:rsid w:val="00494303"/>
    <w:rsid w:val="0049682B"/>
    <w:rsid w:val="00496C77"/>
    <w:rsid w:val="004977A3"/>
    <w:rsid w:val="004A03F7"/>
    <w:rsid w:val="004A081C"/>
    <w:rsid w:val="004A123F"/>
    <w:rsid w:val="004A2172"/>
    <w:rsid w:val="004A239F"/>
    <w:rsid w:val="004A42CF"/>
    <w:rsid w:val="004B138F"/>
    <w:rsid w:val="004B412A"/>
    <w:rsid w:val="004B576C"/>
    <w:rsid w:val="004B772A"/>
    <w:rsid w:val="004C2F45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2647"/>
    <w:rsid w:val="004F292D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220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1FFC"/>
    <w:rsid w:val="00592C9A"/>
    <w:rsid w:val="00593DF8"/>
    <w:rsid w:val="00595745"/>
    <w:rsid w:val="005A0E18"/>
    <w:rsid w:val="005A12A5"/>
    <w:rsid w:val="005A3790"/>
    <w:rsid w:val="005A3A2E"/>
    <w:rsid w:val="005A3CCB"/>
    <w:rsid w:val="005A6D13"/>
    <w:rsid w:val="005A7028"/>
    <w:rsid w:val="005B031F"/>
    <w:rsid w:val="005B3298"/>
    <w:rsid w:val="005B3C13"/>
    <w:rsid w:val="005B4DB1"/>
    <w:rsid w:val="005B5516"/>
    <w:rsid w:val="005B5D2B"/>
    <w:rsid w:val="005B7C86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82F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017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A610F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43F8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483C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2F83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A66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304A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5E6D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08D2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3C98"/>
    <w:rsid w:val="00946044"/>
    <w:rsid w:val="0094653B"/>
    <w:rsid w:val="009465AB"/>
    <w:rsid w:val="00946DEE"/>
    <w:rsid w:val="00953499"/>
    <w:rsid w:val="00954A16"/>
    <w:rsid w:val="0095696D"/>
    <w:rsid w:val="00956DA0"/>
    <w:rsid w:val="00960F2D"/>
    <w:rsid w:val="00963CC3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97270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1AF5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1554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720F8"/>
    <w:rsid w:val="00A803CF"/>
    <w:rsid w:val="00A8133F"/>
    <w:rsid w:val="00A82CB4"/>
    <w:rsid w:val="00A837A8"/>
    <w:rsid w:val="00A83C36"/>
    <w:rsid w:val="00A9269A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C752E"/>
    <w:rsid w:val="00AD304B"/>
    <w:rsid w:val="00AD4497"/>
    <w:rsid w:val="00AD4C30"/>
    <w:rsid w:val="00AD7780"/>
    <w:rsid w:val="00AE0814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1B3"/>
    <w:rsid w:val="00B17981"/>
    <w:rsid w:val="00B20CAD"/>
    <w:rsid w:val="00B233BB"/>
    <w:rsid w:val="00B251B4"/>
    <w:rsid w:val="00B25612"/>
    <w:rsid w:val="00B26437"/>
    <w:rsid w:val="00B2678E"/>
    <w:rsid w:val="00B30647"/>
    <w:rsid w:val="00B31F0E"/>
    <w:rsid w:val="00B34F25"/>
    <w:rsid w:val="00B40D73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0B0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17A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E499E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87018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069B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3ABA"/>
    <w:rsid w:val="00EB5373"/>
    <w:rsid w:val="00EC02A2"/>
    <w:rsid w:val="00EC379B"/>
    <w:rsid w:val="00EC37DF"/>
    <w:rsid w:val="00EC3A99"/>
    <w:rsid w:val="00EC41B1"/>
    <w:rsid w:val="00EC55C7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E7C7F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50C"/>
    <w:rsid w:val="00F37EA8"/>
    <w:rsid w:val="00F40682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3344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0AC5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58B09CA-7F62-43DD-B7E0-9AD411A25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3A04B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A04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A04B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A04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A04B7"/>
    <w:rPr>
      <w:b/>
      <w:bCs/>
    </w:rPr>
  </w:style>
  <w:style w:type="paragraph" w:styleId="Revision">
    <w:name w:val="Revision"/>
    <w:hidden/>
    <w:uiPriority w:val="99"/>
    <w:semiHidden/>
    <w:rsid w:val="00B171B3"/>
    <w:rPr>
      <w:sz w:val="24"/>
      <w:szCs w:val="24"/>
    </w:rPr>
  </w:style>
  <w:style w:type="character" w:styleId="Hyperlink">
    <w:name w:val="Hyperlink"/>
    <w:basedOn w:val="DefaultParagraphFont"/>
    <w:unhideWhenUsed/>
    <w:rsid w:val="009E1AF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1A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2049</Characters>
  <Application>Microsoft Office Word</Application>
  <DocSecurity>0</DocSecurity>
  <Lines>53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HB03531 (Committee Report (Unamended))</vt:lpstr>
    </vt:vector>
  </TitlesOfParts>
  <Company>State of Texas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25131</dc:subject>
  <dc:creator>State of Texas</dc:creator>
  <dc:description>HB 3531 by Morgan-(H)Homeland Security, Public Safety &amp; Veterans' Affairs</dc:description>
  <cp:lastModifiedBy>Damian Duarte</cp:lastModifiedBy>
  <cp:revision>2</cp:revision>
  <cp:lastPrinted>2003-11-26T17:21:00Z</cp:lastPrinted>
  <dcterms:created xsi:type="dcterms:W3CDTF">2025-04-22T22:21:00Z</dcterms:created>
  <dcterms:modified xsi:type="dcterms:W3CDTF">2025-04-22T22:21:00Z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25.107.1802</vt:lpwstr>
  </property>
</Properties>
</file>