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6DD" w:rsidRDefault="008766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77C426BECB44F8BB7D51C38B12A4F2"/>
          </w:placeholder>
        </w:sdtPr>
        <w:sdtContent>
          <w:r w:rsidRPr="005C2A78">
            <w:rPr>
              <w:rFonts w:cs="Times New Roman"/>
              <w:b/>
              <w:szCs w:val="24"/>
              <w:u w:val="single"/>
            </w:rPr>
            <w:t>BILL ANALYSIS</w:t>
          </w:r>
        </w:sdtContent>
      </w:sdt>
    </w:p>
    <w:p w:rsidR="008766DD" w:rsidRPr="00585C31" w:rsidRDefault="008766DD" w:rsidP="000F1DF9">
      <w:pPr>
        <w:spacing w:after="0" w:line="240" w:lineRule="auto"/>
        <w:rPr>
          <w:rFonts w:cs="Times New Roman"/>
          <w:szCs w:val="24"/>
        </w:rPr>
      </w:pPr>
    </w:p>
    <w:p w:rsidR="008766DD" w:rsidRPr="00585C31" w:rsidRDefault="008766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66DD" w:rsidTr="000F1DF9">
        <w:tc>
          <w:tcPr>
            <w:tcW w:w="2718" w:type="dxa"/>
          </w:tcPr>
          <w:p w:rsidR="008766DD" w:rsidRPr="005C2A78" w:rsidRDefault="008766DD" w:rsidP="006D756B">
            <w:pPr>
              <w:rPr>
                <w:rFonts w:cs="Times New Roman"/>
                <w:szCs w:val="24"/>
              </w:rPr>
            </w:pPr>
            <w:sdt>
              <w:sdtPr>
                <w:rPr>
                  <w:rFonts w:cs="Times New Roman"/>
                  <w:szCs w:val="24"/>
                </w:rPr>
                <w:alias w:val="Agency Title"/>
                <w:tag w:val="AgencyTitleContentControl"/>
                <w:id w:val="1920747753"/>
                <w:lock w:val="sdtContentLocked"/>
                <w:placeholder>
                  <w:docPart w:val="FEC136393C924694B40A7289B3DFBD7C"/>
                </w:placeholder>
              </w:sdtPr>
              <w:sdtEndPr>
                <w:rPr>
                  <w:rFonts w:cstheme="minorBidi"/>
                  <w:szCs w:val="22"/>
                </w:rPr>
              </w:sdtEndPr>
              <w:sdtContent>
                <w:r>
                  <w:rPr>
                    <w:rFonts w:cs="Times New Roman"/>
                    <w:szCs w:val="24"/>
                  </w:rPr>
                  <w:t>Senate Research Center</w:t>
                </w:r>
              </w:sdtContent>
            </w:sdt>
          </w:p>
        </w:tc>
        <w:tc>
          <w:tcPr>
            <w:tcW w:w="6858" w:type="dxa"/>
          </w:tcPr>
          <w:p w:rsidR="008766DD" w:rsidRPr="00FF6471" w:rsidRDefault="008766DD" w:rsidP="000F1DF9">
            <w:pPr>
              <w:jc w:val="right"/>
              <w:rPr>
                <w:rFonts w:cs="Times New Roman"/>
                <w:szCs w:val="24"/>
              </w:rPr>
            </w:pPr>
            <w:sdt>
              <w:sdtPr>
                <w:rPr>
                  <w:rFonts w:cs="Times New Roman"/>
                  <w:szCs w:val="24"/>
                </w:rPr>
                <w:alias w:val="Bill Number"/>
                <w:tag w:val="BillNumberOne"/>
                <w:id w:val="-410784069"/>
                <w:lock w:val="sdtContentLocked"/>
                <w:placeholder>
                  <w:docPart w:val="22DA5292DB6B4D14A157093A527AFC6E"/>
                </w:placeholder>
              </w:sdtPr>
              <w:sdtContent>
                <w:r>
                  <w:rPr>
                    <w:rFonts w:cs="Times New Roman"/>
                    <w:szCs w:val="24"/>
                  </w:rPr>
                  <w:t>H.B. 3556</w:t>
                </w:r>
              </w:sdtContent>
            </w:sdt>
          </w:p>
        </w:tc>
      </w:tr>
      <w:tr w:rsidR="008766DD" w:rsidTr="000F1DF9">
        <w:sdt>
          <w:sdtPr>
            <w:rPr>
              <w:rFonts w:cs="Times New Roman"/>
              <w:szCs w:val="24"/>
            </w:rPr>
            <w:alias w:val="TLCNumber"/>
            <w:tag w:val="TLCNumber"/>
            <w:id w:val="-542600604"/>
            <w:lock w:val="sdtLocked"/>
            <w:placeholder>
              <w:docPart w:val="126FBDB181204FA8BD55165ACDCE1D53"/>
            </w:placeholder>
            <w:showingPlcHdr/>
          </w:sdtPr>
          <w:sdtContent>
            <w:tc>
              <w:tcPr>
                <w:tcW w:w="2718" w:type="dxa"/>
              </w:tcPr>
              <w:p w:rsidR="008766DD" w:rsidRPr="000F1DF9" w:rsidRDefault="008766DD" w:rsidP="00C65088">
                <w:pPr>
                  <w:rPr>
                    <w:rFonts w:cs="Times New Roman"/>
                    <w:szCs w:val="24"/>
                  </w:rPr>
                </w:pPr>
              </w:p>
            </w:tc>
          </w:sdtContent>
        </w:sdt>
        <w:tc>
          <w:tcPr>
            <w:tcW w:w="6858" w:type="dxa"/>
          </w:tcPr>
          <w:p w:rsidR="008766DD" w:rsidRPr="005C2A78" w:rsidRDefault="008766DD" w:rsidP="00073EDD">
            <w:pPr>
              <w:jc w:val="right"/>
              <w:rPr>
                <w:rFonts w:cs="Times New Roman"/>
                <w:szCs w:val="24"/>
              </w:rPr>
            </w:pPr>
            <w:sdt>
              <w:sdtPr>
                <w:rPr>
                  <w:rFonts w:cs="Times New Roman"/>
                  <w:szCs w:val="24"/>
                </w:rPr>
                <w:alias w:val="Author Label"/>
                <w:tag w:val="By"/>
                <w:id w:val="72399597"/>
                <w:lock w:val="sdtLocked"/>
                <w:placeholder>
                  <w:docPart w:val="C1F92B904604457B8A0FAFBB3CD594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82CDD9DFC7402EA3606D1BFD6360F9"/>
                </w:placeholder>
              </w:sdtPr>
              <w:sdtContent>
                <w:r>
                  <w:rPr>
                    <w:rFonts w:cs="Times New Roman"/>
                    <w:szCs w:val="24"/>
                  </w:rPr>
                  <w:t>Vasut et al.</w:t>
                </w:r>
              </w:sdtContent>
            </w:sdt>
            <w:sdt>
              <w:sdtPr>
                <w:rPr>
                  <w:rFonts w:cs="Times New Roman"/>
                  <w:szCs w:val="24"/>
                </w:rPr>
                <w:alias w:val="Sponsor"/>
                <w:tag w:val="Sponsor"/>
                <w:id w:val="-2039656131"/>
                <w:lock w:val="sdtContentLocked"/>
                <w:placeholder>
                  <w:docPart w:val="C476F13956D9435BBADC784C80DAE703"/>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38FE98D9C3C64C9EA0EAC001087F9D04"/>
                </w:placeholder>
                <w:showingPlcHdr/>
              </w:sdtPr>
              <w:sdtContent/>
            </w:sdt>
          </w:p>
        </w:tc>
      </w:tr>
      <w:tr w:rsidR="008766DD" w:rsidTr="000F1DF9">
        <w:tc>
          <w:tcPr>
            <w:tcW w:w="2718" w:type="dxa"/>
          </w:tcPr>
          <w:p w:rsidR="008766DD" w:rsidRPr="00BC7495" w:rsidRDefault="008766DD" w:rsidP="000F1DF9">
            <w:pPr>
              <w:rPr>
                <w:rFonts w:cs="Times New Roman"/>
                <w:szCs w:val="24"/>
              </w:rPr>
            </w:pPr>
          </w:p>
        </w:tc>
        <w:sdt>
          <w:sdtPr>
            <w:rPr>
              <w:rFonts w:cs="Times New Roman"/>
              <w:szCs w:val="24"/>
            </w:rPr>
            <w:alias w:val="Committee"/>
            <w:tag w:val="Committee"/>
            <w:id w:val="1914272295"/>
            <w:lock w:val="sdtContentLocked"/>
            <w:placeholder>
              <w:docPart w:val="4F2757629F264684A8A15D4232636777"/>
            </w:placeholder>
          </w:sdtPr>
          <w:sdtContent>
            <w:tc>
              <w:tcPr>
                <w:tcW w:w="6858" w:type="dxa"/>
              </w:tcPr>
              <w:p w:rsidR="008766DD" w:rsidRPr="00FF6471" w:rsidRDefault="008766DD" w:rsidP="000F1DF9">
                <w:pPr>
                  <w:jc w:val="right"/>
                  <w:rPr>
                    <w:rFonts w:cs="Times New Roman"/>
                    <w:szCs w:val="24"/>
                  </w:rPr>
                </w:pPr>
                <w:r>
                  <w:rPr>
                    <w:rFonts w:cs="Times New Roman"/>
                    <w:szCs w:val="24"/>
                  </w:rPr>
                  <w:t>Natural Resources</w:t>
                </w:r>
              </w:p>
            </w:tc>
          </w:sdtContent>
        </w:sdt>
      </w:tr>
      <w:tr w:rsidR="008766DD" w:rsidTr="000F1DF9">
        <w:tc>
          <w:tcPr>
            <w:tcW w:w="2718" w:type="dxa"/>
          </w:tcPr>
          <w:p w:rsidR="008766DD" w:rsidRPr="00BC7495" w:rsidRDefault="008766DD" w:rsidP="000F1DF9">
            <w:pPr>
              <w:rPr>
                <w:rFonts w:cs="Times New Roman"/>
                <w:szCs w:val="24"/>
              </w:rPr>
            </w:pPr>
          </w:p>
        </w:tc>
        <w:sdt>
          <w:sdtPr>
            <w:rPr>
              <w:rFonts w:cs="Times New Roman"/>
              <w:szCs w:val="24"/>
            </w:rPr>
            <w:alias w:val="Date"/>
            <w:tag w:val="DateContentControl"/>
            <w:id w:val="1178081906"/>
            <w:lock w:val="sdtLocked"/>
            <w:placeholder>
              <w:docPart w:val="64135E4B187944F5A3B4D88E1385FB4C"/>
            </w:placeholder>
            <w:date w:fullDate="2025-05-20T00:00:00Z">
              <w:dateFormat w:val="M/d/yyyy"/>
              <w:lid w:val="en-US"/>
              <w:storeMappedDataAs w:val="dateTime"/>
              <w:calendar w:val="gregorian"/>
            </w:date>
          </w:sdtPr>
          <w:sdtContent>
            <w:tc>
              <w:tcPr>
                <w:tcW w:w="6858" w:type="dxa"/>
              </w:tcPr>
              <w:p w:rsidR="008766DD" w:rsidRPr="00FF6471" w:rsidRDefault="008766DD" w:rsidP="000F1DF9">
                <w:pPr>
                  <w:jc w:val="right"/>
                  <w:rPr>
                    <w:rFonts w:cs="Times New Roman"/>
                    <w:szCs w:val="24"/>
                  </w:rPr>
                </w:pPr>
                <w:r>
                  <w:rPr>
                    <w:rFonts w:cs="Times New Roman"/>
                    <w:szCs w:val="24"/>
                  </w:rPr>
                  <w:t>5/20/2025</w:t>
                </w:r>
              </w:p>
            </w:tc>
          </w:sdtContent>
        </w:sdt>
      </w:tr>
      <w:tr w:rsidR="008766DD" w:rsidTr="000F1DF9">
        <w:tc>
          <w:tcPr>
            <w:tcW w:w="2718" w:type="dxa"/>
          </w:tcPr>
          <w:p w:rsidR="008766DD" w:rsidRPr="00BC7495" w:rsidRDefault="008766DD" w:rsidP="000F1DF9">
            <w:pPr>
              <w:rPr>
                <w:rFonts w:cs="Times New Roman"/>
                <w:szCs w:val="24"/>
              </w:rPr>
            </w:pPr>
          </w:p>
        </w:tc>
        <w:sdt>
          <w:sdtPr>
            <w:rPr>
              <w:rFonts w:cs="Times New Roman"/>
              <w:szCs w:val="24"/>
            </w:rPr>
            <w:alias w:val="BA Version"/>
            <w:tag w:val="BAVersion"/>
            <w:id w:val="-1685590809"/>
            <w:lock w:val="sdtContentLocked"/>
            <w:placeholder>
              <w:docPart w:val="9224098DD2C848618C41A0DC4B11BC21"/>
            </w:placeholder>
          </w:sdtPr>
          <w:sdtContent>
            <w:tc>
              <w:tcPr>
                <w:tcW w:w="6858" w:type="dxa"/>
              </w:tcPr>
              <w:p w:rsidR="008766DD" w:rsidRPr="00FF6471" w:rsidRDefault="008766DD" w:rsidP="000F1DF9">
                <w:pPr>
                  <w:jc w:val="right"/>
                  <w:rPr>
                    <w:rFonts w:cs="Times New Roman"/>
                    <w:szCs w:val="24"/>
                  </w:rPr>
                </w:pPr>
                <w:r>
                  <w:rPr>
                    <w:rFonts w:cs="Times New Roman"/>
                    <w:szCs w:val="24"/>
                  </w:rPr>
                  <w:t>Engrossed</w:t>
                </w:r>
              </w:p>
            </w:tc>
          </w:sdtContent>
        </w:sdt>
      </w:tr>
    </w:tbl>
    <w:p w:rsidR="008766DD" w:rsidRPr="00FF6471" w:rsidRDefault="008766DD" w:rsidP="000F1DF9">
      <w:pPr>
        <w:spacing w:after="0" w:line="240" w:lineRule="auto"/>
        <w:rPr>
          <w:rFonts w:cs="Times New Roman"/>
          <w:szCs w:val="24"/>
        </w:rPr>
      </w:pPr>
    </w:p>
    <w:p w:rsidR="008766DD" w:rsidRPr="00FF6471" w:rsidRDefault="008766DD" w:rsidP="000F1DF9">
      <w:pPr>
        <w:spacing w:after="0" w:line="240" w:lineRule="auto"/>
        <w:rPr>
          <w:rFonts w:cs="Times New Roman"/>
          <w:szCs w:val="24"/>
        </w:rPr>
      </w:pPr>
    </w:p>
    <w:p w:rsidR="008766DD" w:rsidRPr="00FF6471" w:rsidRDefault="008766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90C50DD40849EEB3548E3E0FDCE42E"/>
        </w:placeholder>
      </w:sdtPr>
      <w:sdtContent>
        <w:p w:rsidR="008766DD" w:rsidRDefault="008766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637FF8486E4BF1A8B18B2A3AF11898"/>
        </w:placeholder>
      </w:sdtPr>
      <w:sdtContent>
        <w:p w:rsidR="008766DD" w:rsidRDefault="008766DD" w:rsidP="008766DD">
          <w:pPr>
            <w:pStyle w:val="NormalWeb"/>
            <w:spacing w:before="0" w:beforeAutospacing="0" w:after="0" w:afterAutospacing="0"/>
            <w:jc w:val="both"/>
            <w:divId w:val="1184593729"/>
            <w:rPr>
              <w:rFonts w:eastAsia="Times New Roman"/>
              <w:bCs/>
            </w:rPr>
          </w:pPr>
        </w:p>
        <w:p w:rsidR="008766DD" w:rsidRDefault="008766DD" w:rsidP="008766DD">
          <w:pPr>
            <w:pStyle w:val="NormalWeb"/>
            <w:spacing w:before="0" w:beforeAutospacing="0" w:after="0" w:afterAutospacing="0"/>
            <w:jc w:val="both"/>
            <w:divId w:val="1184593729"/>
            <w:rPr>
              <w:color w:val="000000"/>
            </w:rPr>
          </w:pPr>
          <w:r w:rsidRPr="007E0B87">
            <w:rPr>
              <w:color w:val="000000"/>
            </w:rPr>
            <w:t xml:space="preserve">Texas is home to several </w:t>
          </w:r>
          <w:r>
            <w:rPr>
              <w:color w:val="000000"/>
            </w:rPr>
            <w:t>n</w:t>
          </w:r>
          <w:r w:rsidRPr="007E0B87">
            <w:rPr>
              <w:color w:val="000000"/>
            </w:rPr>
            <w:t xml:space="preserve">ational </w:t>
          </w:r>
          <w:r>
            <w:rPr>
              <w:color w:val="000000"/>
            </w:rPr>
            <w:t>w</w:t>
          </w:r>
          <w:r w:rsidRPr="007E0B87">
            <w:rPr>
              <w:color w:val="000000"/>
            </w:rPr>
            <w:t xml:space="preserve">ildlife </w:t>
          </w:r>
          <w:r>
            <w:rPr>
              <w:color w:val="000000"/>
            </w:rPr>
            <w:t>r</w:t>
          </w:r>
          <w:r w:rsidRPr="007E0B87">
            <w:rPr>
              <w:color w:val="000000"/>
            </w:rPr>
            <w:t>efuges along the Gulf Coast that provide a sanctuary for migrating birds and other wildlife. According to the U.S. Fish and Wildlife Service, birds are particularly susceptible to collisions with tall structures, with collision risk increasing as structures reach heights commonly used by birds during migration movements.</w:t>
          </w:r>
        </w:p>
        <w:p w:rsidR="008766DD" w:rsidRPr="007E0B87" w:rsidRDefault="008766DD" w:rsidP="008766DD">
          <w:pPr>
            <w:pStyle w:val="NormalWeb"/>
            <w:spacing w:before="0" w:beforeAutospacing="0" w:after="0" w:afterAutospacing="0"/>
            <w:jc w:val="both"/>
            <w:divId w:val="1184593729"/>
            <w:rPr>
              <w:color w:val="000000"/>
            </w:rPr>
          </w:pPr>
        </w:p>
        <w:p w:rsidR="008766DD" w:rsidRPr="007E0B87" w:rsidRDefault="008766DD" w:rsidP="008766DD">
          <w:pPr>
            <w:pStyle w:val="NormalWeb"/>
            <w:spacing w:before="0" w:beforeAutospacing="0" w:after="0" w:afterAutospacing="0"/>
            <w:jc w:val="both"/>
            <w:divId w:val="1184593729"/>
            <w:rPr>
              <w:color w:val="000000"/>
            </w:rPr>
          </w:pPr>
          <w:r w:rsidRPr="007E0B87">
            <w:rPr>
              <w:color w:val="000000"/>
            </w:rPr>
            <w:t>H</w:t>
          </w:r>
          <w:r>
            <w:rPr>
              <w:color w:val="000000"/>
            </w:rPr>
            <w:t>.</w:t>
          </w:r>
          <w:r w:rsidRPr="007E0B87">
            <w:rPr>
              <w:color w:val="000000"/>
            </w:rPr>
            <w:t>B</w:t>
          </w:r>
          <w:r>
            <w:rPr>
              <w:color w:val="000000"/>
            </w:rPr>
            <w:t>.</w:t>
          </w:r>
          <w:r w:rsidRPr="007E0B87">
            <w:rPr>
              <w:color w:val="000000"/>
            </w:rPr>
            <w:t xml:space="preserve"> 3556 seeks to mitigate the impact on wildlife, including birds, of construction of structures taller than 500 feet in certain counties bordering the Gulf of Mexico and in which a national refuge is wholly or partly located, as well as adjacent counties. Th</w:t>
          </w:r>
          <w:r>
            <w:rPr>
              <w:color w:val="000000"/>
            </w:rPr>
            <w:t>is</w:t>
          </w:r>
          <w:r w:rsidRPr="007E0B87">
            <w:rPr>
              <w:color w:val="000000"/>
            </w:rPr>
            <w:t xml:space="preserve"> bill requires advance notice of the construction of such structures to the </w:t>
          </w:r>
          <w:r>
            <w:rPr>
              <w:color w:val="000000"/>
            </w:rPr>
            <w:t xml:space="preserve">Texas </w:t>
          </w:r>
          <w:r w:rsidRPr="007E0B87">
            <w:rPr>
              <w:color w:val="000000"/>
            </w:rPr>
            <w:t>Parks and Wildlife Department (TPWD) so TPWD can evaluate the structure's potential impact.</w:t>
          </w:r>
        </w:p>
        <w:p w:rsidR="008766DD" w:rsidRPr="00D70925" w:rsidRDefault="008766DD" w:rsidP="008766DD">
          <w:pPr>
            <w:spacing w:after="0" w:line="240" w:lineRule="auto"/>
            <w:jc w:val="both"/>
            <w:rPr>
              <w:rFonts w:eastAsia="Times New Roman" w:cs="Times New Roman"/>
              <w:bCs/>
              <w:szCs w:val="24"/>
            </w:rPr>
          </w:pPr>
        </w:p>
      </w:sdtContent>
    </w:sdt>
    <w:p w:rsidR="008766DD" w:rsidRDefault="008766DD" w:rsidP="008766D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3556 </w:t>
      </w:r>
      <w:bookmarkStart w:id="1" w:name="AmendsCurrentLaw"/>
      <w:bookmarkEnd w:id="1"/>
      <w:r>
        <w:rPr>
          <w:rFonts w:cs="Times New Roman"/>
          <w:szCs w:val="24"/>
        </w:rPr>
        <w:t>amends current law relating to measures to minimize the impact on migratory birds of structures exceeding a certain height in certain counties containing National Wildlife Refuges and in adjacent counties.</w:t>
      </w:r>
    </w:p>
    <w:p w:rsidR="008766DD" w:rsidRPr="007E0B87" w:rsidRDefault="008766DD" w:rsidP="008766DD">
      <w:pPr>
        <w:spacing w:after="0" w:line="240" w:lineRule="auto"/>
        <w:jc w:val="both"/>
        <w:rPr>
          <w:rFonts w:eastAsia="Times New Roman" w:cs="Times New Roman"/>
          <w:szCs w:val="24"/>
        </w:rPr>
      </w:pPr>
    </w:p>
    <w:p w:rsidR="008766DD" w:rsidRPr="005C2A78" w:rsidRDefault="008766DD" w:rsidP="008766D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5E5CC8B2A341138AE48AFD0AA3CF28"/>
          </w:placeholder>
        </w:sdtPr>
        <w:sdtContent>
          <w:r>
            <w:rPr>
              <w:rFonts w:eastAsia="Times New Roman" w:cs="Times New Roman"/>
              <w:b/>
              <w:szCs w:val="24"/>
              <w:u w:val="single"/>
            </w:rPr>
            <w:t>RULEMAKING AUTHORITY</w:t>
          </w:r>
        </w:sdtContent>
      </w:sdt>
    </w:p>
    <w:p w:rsidR="008766DD" w:rsidRPr="006529C4" w:rsidRDefault="008766DD" w:rsidP="008766DD">
      <w:pPr>
        <w:spacing w:after="0" w:line="240" w:lineRule="auto"/>
        <w:jc w:val="both"/>
        <w:rPr>
          <w:rFonts w:cs="Times New Roman"/>
          <w:szCs w:val="24"/>
        </w:rPr>
      </w:pPr>
    </w:p>
    <w:p w:rsidR="008766DD" w:rsidRPr="006529C4" w:rsidRDefault="008766DD" w:rsidP="008766D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66DD" w:rsidRPr="006529C4" w:rsidRDefault="008766DD" w:rsidP="008766DD">
      <w:pPr>
        <w:spacing w:after="0" w:line="240" w:lineRule="auto"/>
        <w:jc w:val="both"/>
        <w:rPr>
          <w:rFonts w:cs="Times New Roman"/>
          <w:szCs w:val="24"/>
        </w:rPr>
      </w:pPr>
    </w:p>
    <w:p w:rsidR="008766DD" w:rsidRPr="005C2A78" w:rsidRDefault="008766DD" w:rsidP="008766D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86EB4B83C5422695F675ADD835699D"/>
          </w:placeholder>
        </w:sdtPr>
        <w:sdtContent>
          <w:r>
            <w:rPr>
              <w:rFonts w:eastAsia="Times New Roman" w:cs="Times New Roman"/>
              <w:b/>
              <w:szCs w:val="24"/>
              <w:u w:val="single"/>
            </w:rPr>
            <w:t>SECTION BY SECTION ANALYSIS</w:t>
          </w:r>
        </w:sdtContent>
      </w:sdt>
    </w:p>
    <w:p w:rsidR="008766DD" w:rsidRPr="005C2A78"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jc w:val="both"/>
        <w:rPr>
          <w:rFonts w:eastAsia="Times New Roman" w:cs="Times New Roman"/>
          <w:szCs w:val="24"/>
        </w:rPr>
      </w:pPr>
      <w:r w:rsidRPr="005B73C9">
        <w:rPr>
          <w:rFonts w:eastAsia="Times New Roman" w:cs="Times New Roman"/>
          <w:szCs w:val="24"/>
        </w:rPr>
        <w:t xml:space="preserve">SECTION 1. </w:t>
      </w:r>
      <w:r>
        <w:rPr>
          <w:rFonts w:eastAsia="Times New Roman" w:cs="Times New Roman"/>
          <w:szCs w:val="24"/>
        </w:rPr>
        <w:t>Amends</w:t>
      </w:r>
      <w:r w:rsidRPr="005B73C9">
        <w:rPr>
          <w:rFonts w:eastAsia="Times New Roman" w:cs="Times New Roman"/>
          <w:szCs w:val="24"/>
        </w:rPr>
        <w:t xml:space="preserve"> Subchapter A, Chapter 12, Parks and Wildlife Code, by adding Section 12.023</w:t>
      </w:r>
      <w:r>
        <w:rPr>
          <w:rFonts w:eastAsia="Times New Roman" w:cs="Times New Roman"/>
          <w:szCs w:val="24"/>
        </w:rPr>
        <w:t>,</w:t>
      </w:r>
      <w:r w:rsidRPr="005B73C9">
        <w:rPr>
          <w:rFonts w:eastAsia="Times New Roman" w:cs="Times New Roman"/>
          <w:szCs w:val="24"/>
        </w:rPr>
        <w:t xml:space="preserve"> as follows:</w:t>
      </w:r>
    </w:p>
    <w:p w:rsidR="008766DD" w:rsidRDefault="008766DD" w:rsidP="008766DD">
      <w:pPr>
        <w:spacing w:after="0" w:line="240" w:lineRule="auto"/>
        <w:jc w:val="both"/>
        <w:rPr>
          <w:rFonts w:eastAsia="Times New Roman" w:cs="Times New Roman"/>
          <w:szCs w:val="24"/>
        </w:rPr>
      </w:pPr>
    </w:p>
    <w:p w:rsidR="008766DD" w:rsidRDefault="008766DD" w:rsidP="008766DD">
      <w:pPr>
        <w:spacing w:after="0" w:line="240" w:lineRule="auto"/>
        <w:ind w:left="720"/>
        <w:jc w:val="both"/>
        <w:rPr>
          <w:rFonts w:eastAsia="Times New Roman" w:cs="Times New Roman"/>
          <w:szCs w:val="24"/>
        </w:rPr>
      </w:pPr>
      <w:r w:rsidRPr="005B73C9">
        <w:rPr>
          <w:rFonts w:eastAsia="Times New Roman" w:cs="Times New Roman"/>
          <w:szCs w:val="24"/>
        </w:rPr>
        <w:t xml:space="preserve">Sec. 12.023.  NOTICE OF CONSTRUCTION OF CERTAIN STRUCTURES.  (a) </w:t>
      </w:r>
      <w:r>
        <w:rPr>
          <w:rFonts w:eastAsia="Times New Roman" w:cs="Times New Roman"/>
          <w:szCs w:val="24"/>
        </w:rPr>
        <w:t>Provides that t</w:t>
      </w:r>
      <w:r w:rsidRPr="005B73C9">
        <w:rPr>
          <w:rFonts w:eastAsia="Times New Roman" w:cs="Times New Roman"/>
          <w:szCs w:val="24"/>
        </w:rPr>
        <w:t>his section applies only in a county with a population of less than 500,000 that:</w:t>
      </w:r>
    </w:p>
    <w:p w:rsidR="008766DD" w:rsidRDefault="008766DD" w:rsidP="008766DD">
      <w:pPr>
        <w:spacing w:after="0" w:line="240" w:lineRule="auto"/>
        <w:ind w:left="720"/>
        <w:jc w:val="both"/>
        <w:rPr>
          <w:rFonts w:eastAsia="Times New Roman" w:cs="Times New Roman"/>
          <w:szCs w:val="24"/>
        </w:rPr>
      </w:pPr>
    </w:p>
    <w:p w:rsidR="008766DD" w:rsidRPr="005B73C9" w:rsidRDefault="008766DD" w:rsidP="008766DD">
      <w:pPr>
        <w:spacing w:after="0" w:line="240" w:lineRule="auto"/>
        <w:ind w:left="2160"/>
        <w:jc w:val="both"/>
        <w:rPr>
          <w:rFonts w:eastAsia="Times New Roman" w:cs="Times New Roman"/>
          <w:szCs w:val="24"/>
        </w:rPr>
      </w:pPr>
      <w:r w:rsidRPr="005B73C9">
        <w:rPr>
          <w:rFonts w:eastAsia="Times New Roman" w:cs="Times New Roman"/>
          <w:szCs w:val="24"/>
        </w:rPr>
        <w:t>(1)  borders the Gulf of Mexico and in which a national wildlife refuge is wholly or partly located; or</w:t>
      </w:r>
    </w:p>
    <w:p w:rsidR="008766DD"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ind w:left="2160"/>
        <w:jc w:val="both"/>
        <w:rPr>
          <w:rFonts w:eastAsia="Times New Roman" w:cs="Times New Roman"/>
          <w:szCs w:val="24"/>
        </w:rPr>
      </w:pPr>
      <w:r w:rsidRPr="005B73C9">
        <w:rPr>
          <w:rFonts w:eastAsia="Times New Roman" w:cs="Times New Roman"/>
          <w:szCs w:val="24"/>
        </w:rPr>
        <w:t>(2)  does not contain a municipality with a population greater than 300,000 and is adjacent to a county described by Subdivision (1).</w:t>
      </w:r>
    </w:p>
    <w:p w:rsidR="008766DD"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ind w:left="1440"/>
        <w:jc w:val="both"/>
        <w:rPr>
          <w:rFonts w:eastAsia="Times New Roman" w:cs="Times New Roman"/>
          <w:szCs w:val="24"/>
        </w:rPr>
      </w:pPr>
      <w:r w:rsidRPr="005B73C9">
        <w:rPr>
          <w:rFonts w:eastAsia="Times New Roman" w:cs="Times New Roman"/>
          <w:szCs w:val="24"/>
        </w:rPr>
        <w:t xml:space="preserve">(b) </w:t>
      </w:r>
      <w:r>
        <w:rPr>
          <w:rFonts w:eastAsia="Times New Roman" w:cs="Times New Roman"/>
          <w:szCs w:val="24"/>
        </w:rPr>
        <w:t>Requires a</w:t>
      </w:r>
      <w:r w:rsidRPr="005B73C9">
        <w:rPr>
          <w:rFonts w:eastAsia="Times New Roman" w:cs="Times New Roman"/>
          <w:szCs w:val="24"/>
        </w:rPr>
        <w:t xml:space="preserve"> person</w:t>
      </w:r>
      <w:r>
        <w:rPr>
          <w:rFonts w:eastAsia="Times New Roman" w:cs="Times New Roman"/>
          <w:szCs w:val="24"/>
        </w:rPr>
        <w:t>,</w:t>
      </w:r>
      <w:r w:rsidRPr="005B73C9">
        <w:t xml:space="preserve"> </w:t>
      </w:r>
      <w:r w:rsidRPr="005B73C9">
        <w:rPr>
          <w:rFonts w:eastAsia="Times New Roman" w:cs="Times New Roman"/>
          <w:szCs w:val="24"/>
        </w:rPr>
        <w:t xml:space="preserve">not later than the 90th day before </w:t>
      </w:r>
      <w:r>
        <w:rPr>
          <w:rFonts w:eastAsia="Times New Roman" w:cs="Times New Roman"/>
          <w:szCs w:val="24"/>
        </w:rPr>
        <w:t>the</w:t>
      </w:r>
      <w:r w:rsidRPr="005B73C9">
        <w:rPr>
          <w:rFonts w:eastAsia="Times New Roman" w:cs="Times New Roman"/>
          <w:szCs w:val="24"/>
        </w:rPr>
        <w:t xml:space="preserve"> person begins construction of a structure taller than 500 feet, </w:t>
      </w:r>
      <w:r>
        <w:rPr>
          <w:rFonts w:eastAsia="Times New Roman" w:cs="Times New Roman"/>
          <w:szCs w:val="24"/>
        </w:rPr>
        <w:t>to</w:t>
      </w:r>
      <w:r w:rsidRPr="005B73C9">
        <w:rPr>
          <w:rFonts w:eastAsia="Times New Roman" w:cs="Times New Roman"/>
          <w:szCs w:val="24"/>
        </w:rPr>
        <w:t xml:space="preserve"> submit to the Texas Parks and Wildlife Department (TPWD) a request for </w:t>
      </w:r>
      <w:r>
        <w:rPr>
          <w:rFonts w:eastAsia="Times New Roman" w:cs="Times New Roman"/>
          <w:szCs w:val="24"/>
        </w:rPr>
        <w:t xml:space="preserve">TPWD </w:t>
      </w:r>
      <w:r w:rsidRPr="005B73C9">
        <w:rPr>
          <w:rFonts w:eastAsia="Times New Roman" w:cs="Times New Roman"/>
          <w:szCs w:val="24"/>
        </w:rPr>
        <w:t>to review the project under Section 12.0011(b)(3) (relating to providing that TPWD's resource protection activities include providing information on fish and wildlife resources to certain entities).</w:t>
      </w:r>
    </w:p>
    <w:p w:rsidR="008766DD"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ind w:left="1440"/>
        <w:jc w:val="both"/>
        <w:rPr>
          <w:rFonts w:eastAsia="Times New Roman" w:cs="Times New Roman"/>
          <w:szCs w:val="24"/>
        </w:rPr>
      </w:pPr>
      <w:r w:rsidRPr="005B73C9">
        <w:rPr>
          <w:rFonts w:eastAsia="Times New Roman" w:cs="Times New Roman"/>
          <w:szCs w:val="24"/>
        </w:rPr>
        <w:t xml:space="preserve">(c) </w:t>
      </w:r>
      <w:r>
        <w:rPr>
          <w:rFonts w:eastAsia="Times New Roman" w:cs="Times New Roman"/>
          <w:szCs w:val="24"/>
        </w:rPr>
        <w:t>Requires TPWD,</w:t>
      </w:r>
      <w:r w:rsidRPr="005B73C9">
        <w:t xml:space="preserve"> </w:t>
      </w:r>
      <w:r w:rsidRPr="005B73C9">
        <w:rPr>
          <w:rFonts w:eastAsia="Times New Roman" w:cs="Times New Roman"/>
          <w:szCs w:val="24"/>
        </w:rPr>
        <w:t xml:space="preserve">not later than the 45th day after a request under Subsection (b), </w:t>
      </w:r>
      <w:r>
        <w:rPr>
          <w:rFonts w:eastAsia="Times New Roman" w:cs="Times New Roman"/>
          <w:szCs w:val="24"/>
        </w:rPr>
        <w:t xml:space="preserve">to </w:t>
      </w:r>
      <w:r w:rsidRPr="005B73C9">
        <w:rPr>
          <w:rFonts w:eastAsia="Times New Roman" w:cs="Times New Roman"/>
          <w:szCs w:val="24"/>
        </w:rPr>
        <w:t>recommend in writing measures to minimize the impact of the structure on migratory birds.</w:t>
      </w:r>
    </w:p>
    <w:p w:rsidR="008766DD"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ind w:left="1440"/>
        <w:jc w:val="both"/>
        <w:rPr>
          <w:rFonts w:eastAsia="Times New Roman" w:cs="Times New Roman"/>
          <w:szCs w:val="24"/>
        </w:rPr>
      </w:pPr>
      <w:r w:rsidRPr="005B73C9">
        <w:rPr>
          <w:rFonts w:eastAsia="Times New Roman" w:cs="Times New Roman"/>
          <w:szCs w:val="24"/>
        </w:rPr>
        <w:t xml:space="preserve">(d) </w:t>
      </w:r>
      <w:r>
        <w:rPr>
          <w:rFonts w:eastAsia="Times New Roman" w:cs="Times New Roman"/>
          <w:szCs w:val="24"/>
        </w:rPr>
        <w:t xml:space="preserve">Authorizes </w:t>
      </w:r>
      <w:r w:rsidRPr="005B73C9">
        <w:rPr>
          <w:rFonts w:eastAsia="Times New Roman" w:cs="Times New Roman"/>
          <w:szCs w:val="24"/>
        </w:rPr>
        <w:t>the construction of the project</w:t>
      </w:r>
      <w:r>
        <w:rPr>
          <w:rFonts w:eastAsia="Times New Roman" w:cs="Times New Roman"/>
          <w:szCs w:val="24"/>
        </w:rPr>
        <w:t>,</w:t>
      </w:r>
      <w:r w:rsidRPr="005B73C9">
        <w:t xml:space="preserve"> </w:t>
      </w:r>
      <w:r w:rsidRPr="005B73C9">
        <w:rPr>
          <w:rFonts w:eastAsia="Times New Roman" w:cs="Times New Roman"/>
          <w:szCs w:val="24"/>
        </w:rPr>
        <w:t xml:space="preserve">if </w:t>
      </w:r>
      <w:r>
        <w:rPr>
          <w:rFonts w:eastAsia="Times New Roman" w:cs="Times New Roman"/>
          <w:szCs w:val="24"/>
        </w:rPr>
        <w:t xml:space="preserve">TPWD </w:t>
      </w:r>
      <w:r w:rsidRPr="005B73C9">
        <w:rPr>
          <w:rFonts w:eastAsia="Times New Roman" w:cs="Times New Roman"/>
          <w:szCs w:val="24"/>
        </w:rPr>
        <w:t xml:space="preserve">does not provide recommendations to the requestor under Subsection (c) within 45 days, </w:t>
      </w:r>
      <w:r>
        <w:rPr>
          <w:rFonts w:eastAsia="Times New Roman" w:cs="Times New Roman"/>
          <w:szCs w:val="24"/>
        </w:rPr>
        <w:t xml:space="preserve">to </w:t>
      </w:r>
      <w:r w:rsidRPr="005B73C9">
        <w:rPr>
          <w:rFonts w:eastAsia="Times New Roman" w:cs="Times New Roman"/>
          <w:szCs w:val="24"/>
        </w:rPr>
        <w:t>proceed without further delay or modification.</w:t>
      </w:r>
    </w:p>
    <w:p w:rsidR="008766DD" w:rsidRDefault="008766DD" w:rsidP="008766DD">
      <w:pPr>
        <w:spacing w:after="0" w:line="240" w:lineRule="auto"/>
        <w:jc w:val="both"/>
        <w:rPr>
          <w:rFonts w:eastAsia="Times New Roman" w:cs="Times New Roman"/>
          <w:szCs w:val="24"/>
        </w:rPr>
      </w:pPr>
    </w:p>
    <w:p w:rsidR="008766DD" w:rsidRPr="005B73C9" w:rsidRDefault="008766DD" w:rsidP="008766DD">
      <w:pPr>
        <w:spacing w:after="0" w:line="240" w:lineRule="auto"/>
        <w:ind w:left="1440"/>
        <w:jc w:val="both"/>
        <w:rPr>
          <w:rFonts w:eastAsia="Times New Roman" w:cs="Times New Roman"/>
          <w:szCs w:val="24"/>
        </w:rPr>
      </w:pPr>
      <w:r w:rsidRPr="005B73C9">
        <w:rPr>
          <w:rFonts w:eastAsia="Times New Roman" w:cs="Times New Roman"/>
          <w:szCs w:val="24"/>
        </w:rPr>
        <w:t xml:space="preserve">(e) </w:t>
      </w:r>
      <w:r>
        <w:rPr>
          <w:rFonts w:eastAsia="Times New Roman" w:cs="Times New Roman"/>
          <w:szCs w:val="24"/>
        </w:rPr>
        <w:t xml:space="preserve">Requires </w:t>
      </w:r>
      <w:r w:rsidRPr="005B73C9">
        <w:rPr>
          <w:rFonts w:eastAsia="Times New Roman" w:cs="Times New Roman"/>
          <w:szCs w:val="24"/>
        </w:rPr>
        <w:t>the requestor</w:t>
      </w:r>
      <w:r>
        <w:rPr>
          <w:rFonts w:eastAsia="Times New Roman" w:cs="Times New Roman"/>
          <w:szCs w:val="24"/>
        </w:rPr>
        <w:t>,</w:t>
      </w:r>
      <w:r w:rsidRPr="005B73C9">
        <w:t xml:space="preserve"> </w:t>
      </w:r>
      <w:r w:rsidRPr="005B73C9">
        <w:rPr>
          <w:rFonts w:eastAsia="Times New Roman" w:cs="Times New Roman"/>
          <w:szCs w:val="24"/>
        </w:rPr>
        <w:t xml:space="preserve">not later than the 45th day after receiving the recommendations under Subsection (c), </w:t>
      </w:r>
      <w:r>
        <w:rPr>
          <w:rFonts w:eastAsia="Times New Roman" w:cs="Times New Roman"/>
          <w:szCs w:val="24"/>
        </w:rPr>
        <w:t xml:space="preserve">to </w:t>
      </w:r>
      <w:r w:rsidRPr="005B73C9">
        <w:rPr>
          <w:rFonts w:eastAsia="Times New Roman" w:cs="Times New Roman"/>
          <w:szCs w:val="24"/>
        </w:rPr>
        <w:t xml:space="preserve">provide a written response to </w:t>
      </w:r>
      <w:r>
        <w:rPr>
          <w:rFonts w:eastAsia="Times New Roman" w:cs="Times New Roman"/>
          <w:szCs w:val="24"/>
        </w:rPr>
        <w:t xml:space="preserve">TPWD </w:t>
      </w:r>
      <w:r w:rsidRPr="005B73C9">
        <w:rPr>
          <w:rFonts w:eastAsia="Times New Roman" w:cs="Times New Roman"/>
          <w:szCs w:val="24"/>
        </w:rPr>
        <w:t xml:space="preserve">accepting the recommendations or providing alternative minimization measures in place of </w:t>
      </w:r>
      <w:r>
        <w:rPr>
          <w:rFonts w:eastAsia="Times New Roman" w:cs="Times New Roman"/>
          <w:szCs w:val="24"/>
        </w:rPr>
        <w:t xml:space="preserve">TPWD </w:t>
      </w:r>
      <w:r w:rsidRPr="005B73C9">
        <w:rPr>
          <w:rFonts w:eastAsia="Times New Roman" w:cs="Times New Roman"/>
          <w:szCs w:val="24"/>
        </w:rPr>
        <w:t>recommendations not feasible based on considerations including technology or engineering limitations and cost.</w:t>
      </w:r>
    </w:p>
    <w:p w:rsidR="008766DD" w:rsidRDefault="008766DD" w:rsidP="008766DD">
      <w:pPr>
        <w:spacing w:after="0" w:line="240" w:lineRule="auto"/>
        <w:jc w:val="both"/>
        <w:rPr>
          <w:rFonts w:eastAsia="Times New Roman" w:cs="Times New Roman"/>
          <w:szCs w:val="24"/>
        </w:rPr>
      </w:pPr>
    </w:p>
    <w:p w:rsidR="008766DD" w:rsidRDefault="008766DD" w:rsidP="008766DD">
      <w:pPr>
        <w:spacing w:after="0" w:line="240" w:lineRule="auto"/>
        <w:ind w:left="1440"/>
        <w:jc w:val="both"/>
        <w:rPr>
          <w:rFonts w:eastAsia="Times New Roman" w:cs="Times New Roman"/>
          <w:szCs w:val="24"/>
        </w:rPr>
      </w:pPr>
      <w:r w:rsidRPr="005B73C9">
        <w:rPr>
          <w:rFonts w:eastAsia="Times New Roman" w:cs="Times New Roman"/>
          <w:szCs w:val="24"/>
        </w:rPr>
        <w:t xml:space="preserve">(f) </w:t>
      </w:r>
      <w:r>
        <w:rPr>
          <w:rFonts w:eastAsia="Times New Roman" w:cs="Times New Roman"/>
          <w:szCs w:val="24"/>
        </w:rPr>
        <w:t>Provides that i</w:t>
      </w:r>
      <w:r w:rsidRPr="005B73C9">
        <w:rPr>
          <w:rFonts w:eastAsia="Times New Roman" w:cs="Times New Roman"/>
          <w:szCs w:val="24"/>
        </w:rPr>
        <w:t xml:space="preserve">nformation submitted to </w:t>
      </w:r>
      <w:r>
        <w:rPr>
          <w:rFonts w:eastAsia="Times New Roman" w:cs="Times New Roman"/>
          <w:szCs w:val="24"/>
        </w:rPr>
        <w:t xml:space="preserve">TPWD </w:t>
      </w:r>
      <w:r w:rsidRPr="005B73C9">
        <w:rPr>
          <w:rFonts w:eastAsia="Times New Roman" w:cs="Times New Roman"/>
          <w:szCs w:val="24"/>
        </w:rPr>
        <w:t>under this section is not subject to Chapter 552</w:t>
      </w:r>
      <w:r>
        <w:rPr>
          <w:rFonts w:eastAsia="Times New Roman" w:cs="Times New Roman"/>
          <w:szCs w:val="24"/>
        </w:rPr>
        <w:t xml:space="preserve"> (Public Information)</w:t>
      </w:r>
      <w:r w:rsidRPr="005B73C9">
        <w:rPr>
          <w:rFonts w:eastAsia="Times New Roman" w:cs="Times New Roman"/>
          <w:szCs w:val="24"/>
        </w:rPr>
        <w:t xml:space="preserve">, Government Code, and </w:t>
      </w:r>
      <w:r>
        <w:rPr>
          <w:rFonts w:eastAsia="Times New Roman" w:cs="Times New Roman"/>
          <w:szCs w:val="24"/>
        </w:rPr>
        <w:t xml:space="preserve">is prohibited from </w:t>
      </w:r>
      <w:r w:rsidRPr="005B73C9">
        <w:rPr>
          <w:rFonts w:eastAsia="Times New Roman" w:cs="Times New Roman"/>
          <w:szCs w:val="24"/>
        </w:rPr>
        <w:t>be</w:t>
      </w:r>
      <w:r>
        <w:rPr>
          <w:rFonts w:eastAsia="Times New Roman" w:cs="Times New Roman"/>
          <w:szCs w:val="24"/>
        </w:rPr>
        <w:t>ing</w:t>
      </w:r>
      <w:r w:rsidRPr="005B73C9">
        <w:rPr>
          <w:rFonts w:eastAsia="Times New Roman" w:cs="Times New Roman"/>
          <w:szCs w:val="24"/>
        </w:rPr>
        <w:t xml:space="preserve"> disclosed to any person, including a state or federal agency, without the written consent of the person submitting the information.</w:t>
      </w:r>
    </w:p>
    <w:p w:rsidR="008766DD" w:rsidRDefault="008766DD" w:rsidP="008766DD">
      <w:pPr>
        <w:spacing w:after="0" w:line="240" w:lineRule="auto"/>
        <w:ind w:left="1440"/>
        <w:jc w:val="both"/>
        <w:rPr>
          <w:rFonts w:eastAsia="Times New Roman" w:cs="Times New Roman"/>
          <w:szCs w:val="24"/>
        </w:rPr>
      </w:pPr>
    </w:p>
    <w:p w:rsidR="008766DD" w:rsidRDefault="008766DD" w:rsidP="008766DD">
      <w:pPr>
        <w:spacing w:after="0" w:line="240" w:lineRule="auto"/>
        <w:jc w:val="both"/>
        <w:rPr>
          <w:rFonts w:eastAsia="Times New Roman" w:cs="Times New Roman"/>
          <w:szCs w:val="24"/>
        </w:rPr>
      </w:pPr>
      <w:r w:rsidRPr="005B73C9">
        <w:rPr>
          <w:rFonts w:eastAsia="Times New Roman" w:cs="Times New Roman"/>
          <w:szCs w:val="24"/>
        </w:rPr>
        <w:t xml:space="preserve">SECTION 2. </w:t>
      </w:r>
      <w:r>
        <w:rPr>
          <w:rFonts w:eastAsia="Times New Roman" w:cs="Times New Roman"/>
          <w:szCs w:val="24"/>
        </w:rPr>
        <w:t>Makes application of</w:t>
      </w:r>
      <w:r w:rsidRPr="005B73C9">
        <w:rPr>
          <w:rFonts w:eastAsia="Times New Roman" w:cs="Times New Roman"/>
          <w:szCs w:val="24"/>
        </w:rPr>
        <w:t xml:space="preserve"> Section 12.023, Parks and Wildlife Code, as added by this Act, </w:t>
      </w:r>
      <w:r>
        <w:rPr>
          <w:rFonts w:eastAsia="Times New Roman" w:cs="Times New Roman"/>
          <w:szCs w:val="24"/>
        </w:rPr>
        <w:t xml:space="preserve">prospective to </w:t>
      </w:r>
      <w:r w:rsidRPr="005B73C9">
        <w:rPr>
          <w:rFonts w:eastAsia="Times New Roman" w:cs="Times New Roman"/>
          <w:szCs w:val="24"/>
        </w:rPr>
        <w:t>the 180th day after the effective date of this Act.</w:t>
      </w:r>
    </w:p>
    <w:p w:rsidR="008766DD" w:rsidRDefault="008766DD" w:rsidP="008766DD">
      <w:pPr>
        <w:spacing w:after="0" w:line="240" w:lineRule="auto"/>
        <w:jc w:val="both"/>
        <w:rPr>
          <w:rFonts w:eastAsia="Times New Roman" w:cs="Times New Roman"/>
          <w:szCs w:val="24"/>
        </w:rPr>
      </w:pPr>
    </w:p>
    <w:p w:rsidR="008766DD" w:rsidRPr="00C8671F" w:rsidRDefault="008766DD" w:rsidP="008766DD">
      <w:pPr>
        <w:spacing w:after="0" w:line="240" w:lineRule="auto"/>
        <w:jc w:val="both"/>
        <w:rPr>
          <w:rFonts w:eastAsia="Times New Roman" w:cs="Times New Roman"/>
          <w:szCs w:val="24"/>
        </w:rPr>
      </w:pPr>
      <w:r>
        <w:rPr>
          <w:rFonts w:eastAsia="Times New Roman" w:cs="Times New Roman"/>
          <w:szCs w:val="24"/>
        </w:rPr>
        <w:t>SECTION 3. Effective date: upon passage or September 1, 2025.</w:t>
      </w:r>
    </w:p>
    <w:sectPr w:rsidR="008766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3EA" w:rsidRDefault="000543EA" w:rsidP="000F1DF9">
      <w:pPr>
        <w:spacing w:after="0" w:line="240" w:lineRule="auto"/>
      </w:pPr>
      <w:r>
        <w:separator/>
      </w:r>
    </w:p>
  </w:endnote>
  <w:endnote w:type="continuationSeparator" w:id="0">
    <w:p w:rsidR="000543EA" w:rsidRDefault="000543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43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66D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66DD">
                <w:rPr>
                  <w:sz w:val="20"/>
                  <w:szCs w:val="20"/>
                </w:rPr>
                <w:t>H.B. 3556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66D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43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3EA" w:rsidRDefault="000543EA" w:rsidP="000F1DF9">
      <w:pPr>
        <w:spacing w:after="0" w:line="240" w:lineRule="auto"/>
      </w:pPr>
      <w:r>
        <w:separator/>
      </w:r>
    </w:p>
  </w:footnote>
  <w:footnote w:type="continuationSeparator" w:id="0">
    <w:p w:rsidR="000543EA" w:rsidRDefault="000543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43EA"/>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66DD"/>
    <w:rsid w:val="008A6859"/>
    <w:rsid w:val="0093341F"/>
    <w:rsid w:val="009562E3"/>
    <w:rsid w:val="00986E9F"/>
    <w:rsid w:val="00A61CE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6463"/>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66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77C426BECB44F8BB7D51C38B12A4F2"/>
        <w:category>
          <w:name w:val="General"/>
          <w:gallery w:val="placeholder"/>
        </w:category>
        <w:types>
          <w:type w:val="bbPlcHdr"/>
        </w:types>
        <w:behaviors>
          <w:behavior w:val="content"/>
        </w:behaviors>
        <w:guid w:val="{5FEE859A-8ED7-4DEB-A473-F5178D12471F}"/>
      </w:docPartPr>
      <w:docPartBody>
        <w:p w:rsidR="00883D4B" w:rsidRDefault="00883D4B"/>
      </w:docPartBody>
    </w:docPart>
    <w:docPart>
      <w:docPartPr>
        <w:name w:val="FEC136393C924694B40A7289B3DFBD7C"/>
        <w:category>
          <w:name w:val="General"/>
          <w:gallery w:val="placeholder"/>
        </w:category>
        <w:types>
          <w:type w:val="bbPlcHdr"/>
        </w:types>
        <w:behaviors>
          <w:behavior w:val="content"/>
        </w:behaviors>
        <w:guid w:val="{385F2877-0F20-401B-A350-7F5CB03E086C}"/>
      </w:docPartPr>
      <w:docPartBody>
        <w:p w:rsidR="00883D4B" w:rsidRDefault="00883D4B"/>
      </w:docPartBody>
    </w:docPart>
    <w:docPart>
      <w:docPartPr>
        <w:name w:val="22DA5292DB6B4D14A157093A527AFC6E"/>
        <w:category>
          <w:name w:val="General"/>
          <w:gallery w:val="placeholder"/>
        </w:category>
        <w:types>
          <w:type w:val="bbPlcHdr"/>
        </w:types>
        <w:behaviors>
          <w:behavior w:val="content"/>
        </w:behaviors>
        <w:guid w:val="{92C1CEEB-9C64-45F4-8C5C-29AE06137793}"/>
      </w:docPartPr>
      <w:docPartBody>
        <w:p w:rsidR="00883D4B" w:rsidRDefault="00883D4B"/>
      </w:docPartBody>
    </w:docPart>
    <w:docPart>
      <w:docPartPr>
        <w:name w:val="126FBDB181204FA8BD55165ACDCE1D53"/>
        <w:category>
          <w:name w:val="General"/>
          <w:gallery w:val="placeholder"/>
        </w:category>
        <w:types>
          <w:type w:val="bbPlcHdr"/>
        </w:types>
        <w:behaviors>
          <w:behavior w:val="content"/>
        </w:behaviors>
        <w:guid w:val="{A5981BA0-1639-41BD-AF4B-8D940AA48C9F}"/>
      </w:docPartPr>
      <w:docPartBody>
        <w:p w:rsidR="00883D4B" w:rsidRDefault="00883D4B"/>
      </w:docPartBody>
    </w:docPart>
    <w:docPart>
      <w:docPartPr>
        <w:name w:val="C1F92B904604457B8A0FAFBB3CD5942C"/>
        <w:category>
          <w:name w:val="General"/>
          <w:gallery w:val="placeholder"/>
        </w:category>
        <w:types>
          <w:type w:val="bbPlcHdr"/>
        </w:types>
        <w:behaviors>
          <w:behavior w:val="content"/>
        </w:behaviors>
        <w:guid w:val="{9B46D788-E03A-4AC0-9208-C76FFC85AC7E}"/>
      </w:docPartPr>
      <w:docPartBody>
        <w:p w:rsidR="00883D4B" w:rsidRDefault="00883D4B"/>
      </w:docPartBody>
    </w:docPart>
    <w:docPart>
      <w:docPartPr>
        <w:name w:val="9082CDD9DFC7402EA3606D1BFD6360F9"/>
        <w:category>
          <w:name w:val="General"/>
          <w:gallery w:val="placeholder"/>
        </w:category>
        <w:types>
          <w:type w:val="bbPlcHdr"/>
        </w:types>
        <w:behaviors>
          <w:behavior w:val="content"/>
        </w:behaviors>
        <w:guid w:val="{958E9662-1C8D-4452-B7B0-7EF5E81F54BA}"/>
      </w:docPartPr>
      <w:docPartBody>
        <w:p w:rsidR="00883D4B" w:rsidRDefault="00883D4B"/>
      </w:docPartBody>
    </w:docPart>
    <w:docPart>
      <w:docPartPr>
        <w:name w:val="C476F13956D9435BBADC784C80DAE703"/>
        <w:category>
          <w:name w:val="General"/>
          <w:gallery w:val="placeholder"/>
        </w:category>
        <w:types>
          <w:type w:val="bbPlcHdr"/>
        </w:types>
        <w:behaviors>
          <w:behavior w:val="content"/>
        </w:behaviors>
        <w:guid w:val="{08683D59-2841-47C1-AFE6-FD02111E31C8}"/>
      </w:docPartPr>
      <w:docPartBody>
        <w:p w:rsidR="00883D4B" w:rsidRDefault="00883D4B"/>
      </w:docPartBody>
    </w:docPart>
    <w:docPart>
      <w:docPartPr>
        <w:name w:val="38FE98D9C3C64C9EA0EAC001087F9D04"/>
        <w:category>
          <w:name w:val="General"/>
          <w:gallery w:val="placeholder"/>
        </w:category>
        <w:types>
          <w:type w:val="bbPlcHdr"/>
        </w:types>
        <w:behaviors>
          <w:behavior w:val="content"/>
        </w:behaviors>
        <w:guid w:val="{5F2CE13F-D3AA-408B-BD0D-91C367ED907C}"/>
      </w:docPartPr>
      <w:docPartBody>
        <w:p w:rsidR="00883D4B" w:rsidRDefault="00883D4B"/>
      </w:docPartBody>
    </w:docPart>
    <w:docPart>
      <w:docPartPr>
        <w:name w:val="4F2757629F264684A8A15D4232636777"/>
        <w:category>
          <w:name w:val="General"/>
          <w:gallery w:val="placeholder"/>
        </w:category>
        <w:types>
          <w:type w:val="bbPlcHdr"/>
        </w:types>
        <w:behaviors>
          <w:behavior w:val="content"/>
        </w:behaviors>
        <w:guid w:val="{3F0EB05A-6607-43A2-8200-401778838610}"/>
      </w:docPartPr>
      <w:docPartBody>
        <w:p w:rsidR="00883D4B" w:rsidRDefault="00883D4B"/>
      </w:docPartBody>
    </w:docPart>
    <w:docPart>
      <w:docPartPr>
        <w:name w:val="64135E4B187944F5A3B4D88E1385FB4C"/>
        <w:category>
          <w:name w:val="General"/>
          <w:gallery w:val="placeholder"/>
        </w:category>
        <w:types>
          <w:type w:val="bbPlcHdr"/>
        </w:types>
        <w:behaviors>
          <w:behavior w:val="content"/>
        </w:behaviors>
        <w:guid w:val="{2E263157-FDBE-4178-A45A-DF9D362A35B7}"/>
      </w:docPartPr>
      <w:docPartBody>
        <w:p w:rsidR="00883D4B" w:rsidRDefault="00493066" w:rsidP="00493066">
          <w:pPr>
            <w:pStyle w:val="64135E4B187944F5A3B4D88E1385FB4C"/>
          </w:pPr>
          <w:r w:rsidRPr="00A30DD1">
            <w:rPr>
              <w:rStyle w:val="PlaceholderText"/>
            </w:rPr>
            <w:t>Click here to enter a date.</w:t>
          </w:r>
        </w:p>
      </w:docPartBody>
    </w:docPart>
    <w:docPart>
      <w:docPartPr>
        <w:name w:val="9224098DD2C848618C41A0DC4B11BC21"/>
        <w:category>
          <w:name w:val="General"/>
          <w:gallery w:val="placeholder"/>
        </w:category>
        <w:types>
          <w:type w:val="bbPlcHdr"/>
        </w:types>
        <w:behaviors>
          <w:behavior w:val="content"/>
        </w:behaviors>
        <w:guid w:val="{8032D03E-EC6A-4334-B4B7-88BC76595CD7}"/>
      </w:docPartPr>
      <w:docPartBody>
        <w:p w:rsidR="00883D4B" w:rsidRDefault="00883D4B"/>
      </w:docPartBody>
    </w:docPart>
    <w:docPart>
      <w:docPartPr>
        <w:name w:val="2D90C50DD40849EEB3548E3E0FDCE42E"/>
        <w:category>
          <w:name w:val="General"/>
          <w:gallery w:val="placeholder"/>
        </w:category>
        <w:types>
          <w:type w:val="bbPlcHdr"/>
        </w:types>
        <w:behaviors>
          <w:behavior w:val="content"/>
        </w:behaviors>
        <w:guid w:val="{284BE5A9-A6B4-4DB6-9931-30B409EBC404}"/>
      </w:docPartPr>
      <w:docPartBody>
        <w:p w:rsidR="00883D4B" w:rsidRDefault="00883D4B"/>
      </w:docPartBody>
    </w:docPart>
    <w:docPart>
      <w:docPartPr>
        <w:name w:val="D9637FF8486E4BF1A8B18B2A3AF11898"/>
        <w:category>
          <w:name w:val="General"/>
          <w:gallery w:val="placeholder"/>
        </w:category>
        <w:types>
          <w:type w:val="bbPlcHdr"/>
        </w:types>
        <w:behaviors>
          <w:behavior w:val="content"/>
        </w:behaviors>
        <w:guid w:val="{82B4DEA4-DC83-4F01-9252-278748A4132E}"/>
      </w:docPartPr>
      <w:docPartBody>
        <w:p w:rsidR="00883D4B" w:rsidRDefault="00493066" w:rsidP="00493066">
          <w:pPr>
            <w:pStyle w:val="D9637FF8486E4BF1A8B18B2A3AF11898"/>
          </w:pPr>
          <w:r>
            <w:rPr>
              <w:rFonts w:eastAsia="Times New Roman" w:cs="Times New Roman"/>
              <w:bCs/>
            </w:rPr>
            <w:t xml:space="preserve"> </w:t>
          </w:r>
        </w:p>
      </w:docPartBody>
    </w:docPart>
    <w:docPart>
      <w:docPartPr>
        <w:name w:val="AD5E5CC8B2A341138AE48AFD0AA3CF28"/>
        <w:category>
          <w:name w:val="General"/>
          <w:gallery w:val="placeholder"/>
        </w:category>
        <w:types>
          <w:type w:val="bbPlcHdr"/>
        </w:types>
        <w:behaviors>
          <w:behavior w:val="content"/>
        </w:behaviors>
        <w:guid w:val="{03C33E02-2BD1-42A8-9BE2-AA760E744789}"/>
      </w:docPartPr>
      <w:docPartBody>
        <w:p w:rsidR="00883D4B" w:rsidRDefault="00883D4B"/>
      </w:docPartBody>
    </w:docPart>
    <w:docPart>
      <w:docPartPr>
        <w:name w:val="7B86EB4B83C5422695F675ADD835699D"/>
        <w:category>
          <w:name w:val="General"/>
          <w:gallery w:val="placeholder"/>
        </w:category>
        <w:types>
          <w:type w:val="bbPlcHdr"/>
        </w:types>
        <w:behaviors>
          <w:behavior w:val="content"/>
        </w:behaviors>
        <w:guid w:val="{02AA53AC-1498-4B8E-9AEB-FA6E53CF8FE5}"/>
      </w:docPartPr>
      <w:docPartBody>
        <w:p w:rsidR="00883D4B" w:rsidRDefault="00883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066"/>
    <w:rsid w:val="00493D6D"/>
    <w:rsid w:val="00576003"/>
    <w:rsid w:val="005B408E"/>
    <w:rsid w:val="005D31F2"/>
    <w:rsid w:val="00635291"/>
    <w:rsid w:val="006959CC"/>
    <w:rsid w:val="00696675"/>
    <w:rsid w:val="006B0016"/>
    <w:rsid w:val="00883D4B"/>
    <w:rsid w:val="008C55F7"/>
    <w:rsid w:val="0090598B"/>
    <w:rsid w:val="00984D6C"/>
    <w:rsid w:val="00A54AD6"/>
    <w:rsid w:val="00A57564"/>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066"/>
    <w:rPr>
      <w:color w:val="808080"/>
    </w:rPr>
  </w:style>
  <w:style w:type="paragraph" w:customStyle="1" w:styleId="64135E4B187944F5A3B4D88E1385FB4C">
    <w:name w:val="64135E4B187944F5A3B4D88E1385FB4C"/>
    <w:rsid w:val="00493066"/>
    <w:pPr>
      <w:spacing w:after="160" w:line="278" w:lineRule="auto"/>
    </w:pPr>
    <w:rPr>
      <w:kern w:val="2"/>
      <w:sz w:val="24"/>
      <w:szCs w:val="24"/>
      <w14:ligatures w14:val="standardContextual"/>
    </w:rPr>
  </w:style>
  <w:style w:type="paragraph" w:customStyle="1" w:styleId="D9637FF8486E4BF1A8B18B2A3AF11898">
    <w:name w:val="D9637FF8486E4BF1A8B18B2A3AF11898"/>
    <w:rsid w:val="0049306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531</Words>
  <Characters>3029</Characters>
  <Application>Microsoft Office Word</Application>
  <DocSecurity>0</DocSecurity>
  <Lines>25</Lines>
  <Paragraphs>7</Paragraphs>
  <ScaleCrop>false</ScaleCrop>
  <Company>Texas Legislative Council</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2025-05-20T17:51:00Z</cp:lastPrinted>
  <dcterms:created xsi:type="dcterms:W3CDTF">2015-05-29T14:24:00Z</dcterms:created>
  <dcterms:modified xsi:type="dcterms:W3CDTF">2025-05-20T17:52:00Z</dcterms:modified>
</cp:coreProperties>
</file>

<file path=docProps/custom.xml><?xml version="1.0" encoding="utf-8"?>
<op:Properties xmlns:vt="http://schemas.openxmlformats.org/officeDocument/2006/docPropsVTypes" xmlns:op="http://schemas.openxmlformats.org/officeDocument/2006/custom-properties"/>
</file>