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A649C" w14:paraId="7E6DE1DF" w14:textId="77777777" w:rsidTr="00345119">
        <w:tc>
          <w:tcPr>
            <w:tcW w:w="9576" w:type="dxa"/>
            <w:noWrap/>
          </w:tcPr>
          <w:p w14:paraId="757757BD" w14:textId="77777777" w:rsidR="008423E4" w:rsidRPr="0022177D" w:rsidRDefault="002C6310" w:rsidP="001D4C07">
            <w:pPr>
              <w:pStyle w:val="Heading1"/>
            </w:pPr>
            <w:r w:rsidRPr="00631897">
              <w:t>BILL ANALYSIS</w:t>
            </w:r>
          </w:p>
        </w:tc>
      </w:tr>
    </w:tbl>
    <w:p w14:paraId="587F34A7" w14:textId="77777777" w:rsidR="008423E4" w:rsidRPr="0022177D" w:rsidRDefault="008423E4" w:rsidP="001D4C07">
      <w:pPr>
        <w:jc w:val="center"/>
      </w:pPr>
    </w:p>
    <w:p w14:paraId="2313C243" w14:textId="77777777" w:rsidR="008423E4" w:rsidRPr="00B31F0E" w:rsidRDefault="008423E4" w:rsidP="001D4C07"/>
    <w:p w14:paraId="481044C7" w14:textId="77777777" w:rsidR="008423E4" w:rsidRPr="00742794" w:rsidRDefault="008423E4" w:rsidP="001D4C0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A649C" w14:paraId="234A3C0F" w14:textId="77777777" w:rsidTr="00345119">
        <w:tc>
          <w:tcPr>
            <w:tcW w:w="9576" w:type="dxa"/>
          </w:tcPr>
          <w:p w14:paraId="332B683A" w14:textId="7FAB8B8E" w:rsidR="008423E4" w:rsidRPr="00861995" w:rsidRDefault="002C6310" w:rsidP="001D4C07">
            <w:pPr>
              <w:jc w:val="right"/>
            </w:pPr>
            <w:r>
              <w:t>H.B. 3887</w:t>
            </w:r>
          </w:p>
        </w:tc>
      </w:tr>
      <w:tr w:rsidR="006A649C" w14:paraId="71588229" w14:textId="77777777" w:rsidTr="00345119">
        <w:tc>
          <w:tcPr>
            <w:tcW w:w="9576" w:type="dxa"/>
          </w:tcPr>
          <w:p w14:paraId="71EECDC2" w14:textId="2F9B1616" w:rsidR="008423E4" w:rsidRPr="00861995" w:rsidRDefault="002C6310" w:rsidP="001D4C07">
            <w:pPr>
              <w:jc w:val="right"/>
            </w:pPr>
            <w:r>
              <w:t xml:space="preserve">By: </w:t>
            </w:r>
            <w:r w:rsidR="00435557">
              <w:t>Metcalf</w:t>
            </w:r>
          </w:p>
        </w:tc>
      </w:tr>
      <w:tr w:rsidR="006A649C" w14:paraId="1B5D2674" w14:textId="77777777" w:rsidTr="00345119">
        <w:tc>
          <w:tcPr>
            <w:tcW w:w="9576" w:type="dxa"/>
          </w:tcPr>
          <w:p w14:paraId="6B86544E" w14:textId="4E09C321" w:rsidR="008423E4" w:rsidRPr="00861995" w:rsidRDefault="002C6310" w:rsidP="001D4C07">
            <w:pPr>
              <w:jc w:val="right"/>
            </w:pPr>
            <w:r>
              <w:t>Culture, Recreation &amp; Tourism</w:t>
            </w:r>
          </w:p>
        </w:tc>
      </w:tr>
      <w:tr w:rsidR="006A649C" w14:paraId="0B0FCBA8" w14:textId="77777777" w:rsidTr="00345119">
        <w:tc>
          <w:tcPr>
            <w:tcW w:w="9576" w:type="dxa"/>
          </w:tcPr>
          <w:p w14:paraId="5F98FC31" w14:textId="7E7D57EF" w:rsidR="008423E4" w:rsidRDefault="002C6310" w:rsidP="001D4C07">
            <w:pPr>
              <w:jc w:val="right"/>
            </w:pPr>
            <w:r>
              <w:t>Committee Report (Unamended)</w:t>
            </w:r>
          </w:p>
        </w:tc>
      </w:tr>
    </w:tbl>
    <w:p w14:paraId="78049610" w14:textId="77777777" w:rsidR="008423E4" w:rsidRDefault="008423E4" w:rsidP="001D4C07">
      <w:pPr>
        <w:tabs>
          <w:tab w:val="right" w:pos="9360"/>
        </w:tabs>
      </w:pPr>
    </w:p>
    <w:p w14:paraId="62FDE031" w14:textId="77777777" w:rsidR="008423E4" w:rsidRDefault="008423E4" w:rsidP="001D4C07"/>
    <w:p w14:paraId="408EA5B9" w14:textId="77777777" w:rsidR="008423E4" w:rsidRDefault="008423E4" w:rsidP="001D4C0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A649C" w14:paraId="40D344C2" w14:textId="77777777" w:rsidTr="00345119">
        <w:tc>
          <w:tcPr>
            <w:tcW w:w="9576" w:type="dxa"/>
          </w:tcPr>
          <w:p w14:paraId="3B786F97" w14:textId="77777777" w:rsidR="008423E4" w:rsidRPr="00A8133F" w:rsidRDefault="002C6310" w:rsidP="001D4C0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65DD557" w14:textId="77777777" w:rsidR="008423E4" w:rsidRDefault="008423E4" w:rsidP="001D4C07"/>
          <w:p w14:paraId="28CE2A25" w14:textId="3965BC5A" w:rsidR="008423E4" w:rsidRDefault="002C6310" w:rsidP="001D4C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 law</w:t>
            </w:r>
            <w:r w:rsidR="00435557" w:rsidRPr="00435557">
              <w:t xml:space="preserve"> requires payment bonds for </w:t>
            </w:r>
            <w:r w:rsidR="009C0798">
              <w:t xml:space="preserve">public work </w:t>
            </w:r>
            <w:r w:rsidR="00435557" w:rsidRPr="00435557">
              <w:t xml:space="preserve">construction contracts greater than $25,000 and performance bonds for </w:t>
            </w:r>
            <w:r w:rsidR="009C0798">
              <w:t xml:space="preserve">such </w:t>
            </w:r>
            <w:r w:rsidR="00435557" w:rsidRPr="00435557">
              <w:t xml:space="preserve">contracts greater than $100,000. </w:t>
            </w:r>
            <w:r w:rsidR="009C0798">
              <w:t xml:space="preserve">The bill author has informed the committee that </w:t>
            </w:r>
            <w:r w:rsidR="00705031">
              <w:t>p</w:t>
            </w:r>
            <w:r w:rsidR="00435557" w:rsidRPr="00435557">
              <w:t>ublic works projects have continued to increase in size and complexity since the</w:t>
            </w:r>
            <w:r w:rsidR="006024AB">
              <w:t>se</w:t>
            </w:r>
            <w:r w:rsidR="00435557" w:rsidRPr="00435557">
              <w:t xml:space="preserve"> threshold</w:t>
            </w:r>
            <w:r w:rsidR="00FC29E1">
              <w:t xml:space="preserve"> amounts</w:t>
            </w:r>
            <w:r w:rsidR="00435557" w:rsidRPr="00435557">
              <w:t xml:space="preserve"> were first established in the 1990s</w:t>
            </w:r>
            <w:r w:rsidR="00705031">
              <w:t xml:space="preserve">, </w:t>
            </w:r>
            <w:r w:rsidR="009C0798">
              <w:t>and</w:t>
            </w:r>
            <w:r w:rsidR="00435557" w:rsidRPr="00435557">
              <w:t xml:space="preserve"> </w:t>
            </w:r>
            <w:r w:rsidR="00705031">
              <w:t xml:space="preserve">the </w:t>
            </w:r>
            <w:r w:rsidR="00435557" w:rsidRPr="00435557">
              <w:t>Parks and Wildlife Department</w:t>
            </w:r>
            <w:r>
              <w:t xml:space="preserve"> (TPWD)</w:t>
            </w:r>
            <w:r w:rsidR="00435557" w:rsidRPr="00435557">
              <w:t xml:space="preserve"> has faced challenges </w:t>
            </w:r>
            <w:r w:rsidR="00705031">
              <w:t xml:space="preserve">in </w:t>
            </w:r>
            <w:r w:rsidR="00435557" w:rsidRPr="00435557">
              <w:t>finding contractors</w:t>
            </w:r>
            <w:r w:rsidR="00705031">
              <w:t>,</w:t>
            </w:r>
            <w:r w:rsidR="00435557" w:rsidRPr="00435557">
              <w:t xml:space="preserve"> as </w:t>
            </w:r>
            <w:r w:rsidR="006024AB">
              <w:t>the threshold</w:t>
            </w:r>
            <w:r w:rsidR="00435557" w:rsidRPr="00435557">
              <w:t xml:space="preserve"> amounts are cost</w:t>
            </w:r>
            <w:r w:rsidR="004A2B24">
              <w:t xml:space="preserve"> </w:t>
            </w:r>
            <w:r w:rsidR="00435557" w:rsidRPr="00435557">
              <w:t xml:space="preserve">prohibitive for smaller contractors and </w:t>
            </w:r>
            <w:r>
              <w:t>contractors</w:t>
            </w:r>
            <w:r w:rsidRPr="00435557">
              <w:t xml:space="preserve"> </w:t>
            </w:r>
            <w:r w:rsidR="00435557" w:rsidRPr="00435557">
              <w:t xml:space="preserve">in rural areas where TPWD maintains facilities. H.B. 3887 </w:t>
            </w:r>
            <w:r>
              <w:t xml:space="preserve">seeks to address this issue by </w:t>
            </w:r>
            <w:r w:rsidR="00435557" w:rsidRPr="00435557">
              <w:t>rais</w:t>
            </w:r>
            <w:r>
              <w:t>ing</w:t>
            </w:r>
            <w:r w:rsidR="00435557" w:rsidRPr="00435557">
              <w:t xml:space="preserve"> the </w:t>
            </w:r>
            <w:r w:rsidR="00C93721">
              <w:t xml:space="preserve">contract </w:t>
            </w:r>
            <w:r w:rsidR="00435557" w:rsidRPr="00435557">
              <w:t>threshold</w:t>
            </w:r>
            <w:r w:rsidR="00FC29E1">
              <w:t xml:space="preserve"> amount</w:t>
            </w:r>
            <w:r w:rsidR="00435557" w:rsidRPr="00435557">
              <w:t xml:space="preserve"> for</w:t>
            </w:r>
            <w:r w:rsidR="00C93721">
              <w:t xml:space="preserve"> performance and</w:t>
            </w:r>
            <w:r w:rsidR="00435557" w:rsidRPr="00435557">
              <w:t xml:space="preserve"> payment bonds for </w:t>
            </w:r>
            <w:r>
              <w:t>TPWD</w:t>
            </w:r>
            <w:r w:rsidR="00435557" w:rsidRPr="00435557">
              <w:t xml:space="preserve"> construction projects to </w:t>
            </w:r>
            <w:r w:rsidR="00C93721">
              <w:t xml:space="preserve">greater than </w:t>
            </w:r>
            <w:r w:rsidR="00435557" w:rsidRPr="00435557">
              <w:t>$150,000</w:t>
            </w:r>
            <w:r w:rsidR="00705031">
              <w:t xml:space="preserve">, which </w:t>
            </w:r>
            <w:r w:rsidR="00435557" w:rsidRPr="00435557">
              <w:t xml:space="preserve">would reduce administrative burden on contractors and </w:t>
            </w:r>
            <w:r w:rsidR="00705031">
              <w:t>TPWD</w:t>
            </w:r>
            <w:r w:rsidR="00435557" w:rsidRPr="00435557">
              <w:t xml:space="preserve"> staff while lowering project costs and increasing the state's bidding pool by enabling more small businesses to compete.</w:t>
            </w:r>
            <w:r w:rsidR="00435557">
              <w:t xml:space="preserve"> </w:t>
            </w:r>
          </w:p>
          <w:p w14:paraId="0833A87C" w14:textId="77777777" w:rsidR="008423E4" w:rsidRPr="00E26B13" w:rsidRDefault="008423E4" w:rsidP="001D4C07">
            <w:pPr>
              <w:rPr>
                <w:b/>
              </w:rPr>
            </w:pPr>
          </w:p>
        </w:tc>
      </w:tr>
      <w:tr w:rsidR="006A649C" w14:paraId="6A7CE0BF" w14:textId="77777777" w:rsidTr="00345119">
        <w:tc>
          <w:tcPr>
            <w:tcW w:w="9576" w:type="dxa"/>
          </w:tcPr>
          <w:p w14:paraId="0401AAA9" w14:textId="77777777" w:rsidR="0017725B" w:rsidRDefault="002C6310" w:rsidP="001D4C0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EFCC340" w14:textId="77777777" w:rsidR="0017725B" w:rsidRDefault="0017725B" w:rsidP="001D4C07">
            <w:pPr>
              <w:rPr>
                <w:b/>
                <w:u w:val="single"/>
              </w:rPr>
            </w:pPr>
          </w:p>
          <w:p w14:paraId="55D15001" w14:textId="59F71705" w:rsidR="00C828E4" w:rsidRPr="00C828E4" w:rsidRDefault="002C6310" w:rsidP="001D4C0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55AE129" w14:textId="77777777" w:rsidR="0017725B" w:rsidRPr="0017725B" w:rsidRDefault="0017725B" w:rsidP="001D4C07">
            <w:pPr>
              <w:rPr>
                <w:b/>
                <w:u w:val="single"/>
              </w:rPr>
            </w:pPr>
          </w:p>
        </w:tc>
      </w:tr>
      <w:tr w:rsidR="006A649C" w14:paraId="17D0EDD6" w14:textId="77777777" w:rsidTr="00345119">
        <w:tc>
          <w:tcPr>
            <w:tcW w:w="9576" w:type="dxa"/>
          </w:tcPr>
          <w:p w14:paraId="53C6ED15" w14:textId="77777777" w:rsidR="008423E4" w:rsidRPr="00A8133F" w:rsidRDefault="002C6310" w:rsidP="001D4C0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1821579" w14:textId="77777777" w:rsidR="008423E4" w:rsidRDefault="008423E4" w:rsidP="001D4C07"/>
          <w:p w14:paraId="2E5BE77F" w14:textId="16CCB7B3" w:rsidR="00C828E4" w:rsidRDefault="002C6310" w:rsidP="001D4C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F91CF76" w14:textId="77777777" w:rsidR="008423E4" w:rsidRPr="00E21FDC" w:rsidRDefault="008423E4" w:rsidP="001D4C07">
            <w:pPr>
              <w:rPr>
                <w:b/>
              </w:rPr>
            </w:pPr>
          </w:p>
        </w:tc>
      </w:tr>
      <w:tr w:rsidR="006A649C" w14:paraId="70B57FFA" w14:textId="77777777" w:rsidTr="00345119">
        <w:tc>
          <w:tcPr>
            <w:tcW w:w="9576" w:type="dxa"/>
          </w:tcPr>
          <w:p w14:paraId="4540E9E8" w14:textId="77777777" w:rsidR="008423E4" w:rsidRPr="00A8133F" w:rsidRDefault="002C6310" w:rsidP="001D4C0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65A47D7" w14:textId="77777777" w:rsidR="008423E4" w:rsidRDefault="008423E4" w:rsidP="001D4C07"/>
          <w:p w14:paraId="741845DD" w14:textId="33CFCB50" w:rsidR="0011484B" w:rsidRDefault="002C6310" w:rsidP="001D4C07">
            <w:pPr>
              <w:pStyle w:val="Header"/>
              <w:jc w:val="both"/>
            </w:pPr>
            <w:r w:rsidRPr="00114429">
              <w:t>H.B. 3887</w:t>
            </w:r>
            <w:r>
              <w:t xml:space="preserve"> amends the </w:t>
            </w:r>
            <w:r w:rsidRPr="00114429">
              <w:t>Parks and Wildlife Code</w:t>
            </w:r>
            <w:r>
              <w:t xml:space="preserve"> to require </w:t>
            </w:r>
            <w:r w:rsidRPr="00114429">
              <w:t xml:space="preserve">the </w:t>
            </w:r>
            <w:r w:rsidRPr="0011484B">
              <w:t xml:space="preserve">Parks and Wildlife </w:t>
            </w:r>
            <w:r w:rsidRPr="0011484B">
              <w:t>Department (TPWD)</w:t>
            </w:r>
            <w:r w:rsidRPr="00114429">
              <w:t xml:space="preserve">, </w:t>
            </w:r>
            <w:r w:rsidR="004F568A">
              <w:t>TPWD's</w:t>
            </w:r>
            <w:r w:rsidRPr="00114429">
              <w:t xml:space="preserve"> executive director</w:t>
            </w:r>
            <w:r w:rsidR="004F568A">
              <w:t>,</w:t>
            </w:r>
            <w:r w:rsidRPr="00114429">
              <w:t xml:space="preserve"> or the executive director</w:t>
            </w:r>
            <w:r w:rsidR="00C828E4">
              <w:t xml:space="preserve">'s </w:t>
            </w:r>
            <w:r w:rsidRPr="00114429">
              <w:t>designee</w:t>
            </w:r>
            <w:r w:rsidR="004F568A">
              <w:t>,</w:t>
            </w:r>
            <w:r w:rsidRPr="00114429">
              <w:t xml:space="preserve"> </w:t>
            </w:r>
            <w:r w:rsidR="004F568A">
              <w:t xml:space="preserve">if the value of a contract </w:t>
            </w:r>
            <w:r w:rsidR="004F568A" w:rsidRPr="00114429">
              <w:t xml:space="preserve">for </w:t>
            </w:r>
            <w:r w:rsidR="00F35AC6">
              <w:t xml:space="preserve">professional services relating to a TPWD project that involves </w:t>
            </w:r>
            <w:r w:rsidR="004F568A" w:rsidRPr="00114429">
              <w:t>constructing, altering, or repairing a public building or carrying out or completing any public work exceeds $150,000</w:t>
            </w:r>
            <w:r w:rsidR="004F568A">
              <w:t xml:space="preserve">, </w:t>
            </w:r>
            <w:r>
              <w:t>to</w:t>
            </w:r>
            <w:r w:rsidRPr="00114429">
              <w:t xml:space="preserve"> require </w:t>
            </w:r>
            <w:r w:rsidR="004F568A">
              <w:t>the</w:t>
            </w:r>
            <w:r w:rsidRPr="00114429">
              <w:t xml:space="preserve"> contractor to execute a performance bond and a payment bond to </w:t>
            </w:r>
            <w:r>
              <w:t xml:space="preserve">TPWD </w:t>
            </w:r>
            <w:r w:rsidRPr="00114429">
              <w:t>before beginning work</w:t>
            </w:r>
            <w:r>
              <w:t>.</w:t>
            </w:r>
            <w:r w:rsidR="002147DF">
              <w:t xml:space="preserve"> </w:t>
            </w:r>
          </w:p>
          <w:p w14:paraId="1684DAEA" w14:textId="77777777" w:rsidR="00C828E4" w:rsidRDefault="00C828E4" w:rsidP="001D4C07">
            <w:pPr>
              <w:pStyle w:val="Header"/>
              <w:jc w:val="both"/>
            </w:pPr>
          </w:p>
          <w:p w14:paraId="7BE12412" w14:textId="02492F1E" w:rsidR="00C828E4" w:rsidRPr="009C36CD" w:rsidRDefault="002C6310" w:rsidP="001D4C07">
            <w:pPr>
              <w:pStyle w:val="Header"/>
              <w:jc w:val="both"/>
            </w:pPr>
            <w:r>
              <w:t xml:space="preserve">H.B. 3887 </w:t>
            </w:r>
            <w:r w:rsidRPr="00C828E4">
              <w:t xml:space="preserve">applies only to a contract for which </w:t>
            </w:r>
            <w:r w:rsidR="004F568A">
              <w:t>TPWD</w:t>
            </w:r>
            <w:r w:rsidRPr="00C828E4">
              <w:t xml:space="preserve"> first advertises or otherwise requests bids, proposals, offers, or qualifications, or makes a similar solicitation, on or after the </w:t>
            </w:r>
            <w:r>
              <w:t xml:space="preserve">bill's </w:t>
            </w:r>
            <w:r w:rsidRPr="00C828E4">
              <w:t xml:space="preserve">effective date. A contract for which </w:t>
            </w:r>
            <w:r w:rsidR="004F568A">
              <w:t>TPWD</w:t>
            </w:r>
            <w:r w:rsidRPr="00C828E4">
              <w:t xml:space="preserve"> first advertises or otherwise requests bids, proposals, offers, or qualifications or makes a similar solicitation before the </w:t>
            </w:r>
            <w:r>
              <w:t xml:space="preserve">bill's </w:t>
            </w:r>
            <w:r w:rsidRPr="00C828E4">
              <w:t>effective date is governed by the law as it existed immediately before that date, and that law is continued in effect for that purpose.</w:t>
            </w:r>
          </w:p>
          <w:p w14:paraId="28B63254" w14:textId="77777777" w:rsidR="008423E4" w:rsidRPr="00835628" w:rsidRDefault="008423E4" w:rsidP="001D4C07">
            <w:pPr>
              <w:rPr>
                <w:b/>
              </w:rPr>
            </w:pPr>
          </w:p>
        </w:tc>
      </w:tr>
      <w:tr w:rsidR="006A649C" w14:paraId="7FF3BA7A" w14:textId="77777777" w:rsidTr="00345119">
        <w:tc>
          <w:tcPr>
            <w:tcW w:w="9576" w:type="dxa"/>
          </w:tcPr>
          <w:p w14:paraId="7DFB9440" w14:textId="77777777" w:rsidR="008423E4" w:rsidRPr="00A8133F" w:rsidRDefault="002C6310" w:rsidP="001D4C0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77353F6" w14:textId="77777777" w:rsidR="008423E4" w:rsidRDefault="008423E4" w:rsidP="001D4C07"/>
          <w:p w14:paraId="75F981C1" w14:textId="0EF796C6" w:rsidR="008423E4" w:rsidRPr="00233FDB" w:rsidRDefault="002C6310" w:rsidP="001D4C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828E4">
              <w:t>September 1, 2025.</w:t>
            </w:r>
          </w:p>
        </w:tc>
      </w:tr>
    </w:tbl>
    <w:p w14:paraId="4445D3C7" w14:textId="77777777" w:rsidR="008423E4" w:rsidRPr="00BE0E75" w:rsidRDefault="008423E4" w:rsidP="001D4C07">
      <w:pPr>
        <w:jc w:val="both"/>
        <w:rPr>
          <w:rFonts w:ascii="Arial" w:hAnsi="Arial"/>
          <w:sz w:val="16"/>
          <w:szCs w:val="16"/>
        </w:rPr>
      </w:pPr>
    </w:p>
    <w:p w14:paraId="45DA6411" w14:textId="77777777" w:rsidR="004108C3" w:rsidRPr="008423E4" w:rsidRDefault="004108C3" w:rsidP="001D4C07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1EFB" w14:textId="77777777" w:rsidR="002C6310" w:rsidRDefault="002C6310">
      <w:r>
        <w:separator/>
      </w:r>
    </w:p>
  </w:endnote>
  <w:endnote w:type="continuationSeparator" w:id="0">
    <w:p w14:paraId="188CA03C" w14:textId="77777777" w:rsidR="002C6310" w:rsidRDefault="002C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D7E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A649C" w14:paraId="00B92D60" w14:textId="77777777" w:rsidTr="009C1E9A">
      <w:trPr>
        <w:cantSplit/>
      </w:trPr>
      <w:tc>
        <w:tcPr>
          <w:tcW w:w="0" w:type="pct"/>
        </w:tcPr>
        <w:p w14:paraId="15B9C50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C9352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C09D4B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315FD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137B2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A649C" w14:paraId="52D0132B" w14:textId="77777777" w:rsidTr="009C1E9A">
      <w:trPr>
        <w:cantSplit/>
      </w:trPr>
      <w:tc>
        <w:tcPr>
          <w:tcW w:w="0" w:type="pct"/>
        </w:tcPr>
        <w:p w14:paraId="5B0E74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4A1980E" w14:textId="704563D7" w:rsidR="00EC379B" w:rsidRPr="009C1E9A" w:rsidRDefault="002C631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23500-D</w:t>
          </w:r>
        </w:p>
      </w:tc>
      <w:tc>
        <w:tcPr>
          <w:tcW w:w="2453" w:type="pct"/>
        </w:tcPr>
        <w:p w14:paraId="56534021" w14:textId="394A5E9B" w:rsidR="00EC379B" w:rsidRDefault="002C631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07F36">
            <w:t>25.99.25</w:t>
          </w:r>
          <w:r>
            <w:fldChar w:fldCharType="end"/>
          </w:r>
        </w:p>
      </w:tc>
    </w:tr>
    <w:tr w:rsidR="006A649C" w14:paraId="65E4352D" w14:textId="77777777" w:rsidTr="009C1E9A">
      <w:trPr>
        <w:cantSplit/>
      </w:trPr>
      <w:tc>
        <w:tcPr>
          <w:tcW w:w="0" w:type="pct"/>
        </w:tcPr>
        <w:p w14:paraId="137C490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209E39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06DCA9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F02B4F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A649C" w14:paraId="2C6D5D3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ED8DEF4" w14:textId="77777777" w:rsidR="00EC379B" w:rsidRDefault="002C631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0EE2E2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A9DF90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7E3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6A15" w14:textId="77777777" w:rsidR="002C6310" w:rsidRDefault="002C6310">
      <w:r>
        <w:separator/>
      </w:r>
    </w:p>
  </w:footnote>
  <w:footnote w:type="continuationSeparator" w:id="0">
    <w:p w14:paraId="270035B6" w14:textId="77777777" w:rsidR="002C6310" w:rsidRDefault="002C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98D6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E78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B685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29"/>
    <w:rsid w:val="00000A70"/>
    <w:rsid w:val="000032B8"/>
    <w:rsid w:val="00003B06"/>
    <w:rsid w:val="000054B9"/>
    <w:rsid w:val="00007461"/>
    <w:rsid w:val="00007935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B06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4429"/>
    <w:rsid w:val="0011484B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502F"/>
    <w:rsid w:val="0017725B"/>
    <w:rsid w:val="0018050C"/>
    <w:rsid w:val="0018117F"/>
    <w:rsid w:val="001824ED"/>
    <w:rsid w:val="00183262"/>
    <w:rsid w:val="0018478F"/>
    <w:rsid w:val="00184B03"/>
    <w:rsid w:val="00184B05"/>
    <w:rsid w:val="00185C59"/>
    <w:rsid w:val="00187C1B"/>
    <w:rsid w:val="001908AC"/>
    <w:rsid w:val="00190CFB"/>
    <w:rsid w:val="0019457A"/>
    <w:rsid w:val="00195257"/>
    <w:rsid w:val="00195388"/>
    <w:rsid w:val="0019539E"/>
    <w:rsid w:val="001956C1"/>
    <w:rsid w:val="001968BC"/>
    <w:rsid w:val="001A0739"/>
    <w:rsid w:val="001A0F00"/>
    <w:rsid w:val="001A2BDD"/>
    <w:rsid w:val="001A3DDF"/>
    <w:rsid w:val="001A4064"/>
    <w:rsid w:val="001A4310"/>
    <w:rsid w:val="001A4D05"/>
    <w:rsid w:val="001B053A"/>
    <w:rsid w:val="001B26D8"/>
    <w:rsid w:val="001B3BFA"/>
    <w:rsid w:val="001B75B8"/>
    <w:rsid w:val="001C1230"/>
    <w:rsid w:val="001C2C5C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C07"/>
    <w:rsid w:val="001D5E69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47DF"/>
    <w:rsid w:val="00215294"/>
    <w:rsid w:val="00216BBA"/>
    <w:rsid w:val="00216E12"/>
    <w:rsid w:val="00217466"/>
    <w:rsid w:val="0021751D"/>
    <w:rsid w:val="00217C49"/>
    <w:rsid w:val="00220FD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F1D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310"/>
    <w:rsid w:val="002D05CC"/>
    <w:rsid w:val="002D305A"/>
    <w:rsid w:val="002D594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036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130A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557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5657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2B24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2A6"/>
    <w:rsid w:val="004F568A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24AB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8CE"/>
    <w:rsid w:val="00656213"/>
    <w:rsid w:val="00662A0C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126"/>
    <w:rsid w:val="00687465"/>
    <w:rsid w:val="006907CF"/>
    <w:rsid w:val="00691CCF"/>
    <w:rsid w:val="00693AFA"/>
    <w:rsid w:val="00695101"/>
    <w:rsid w:val="00695B9A"/>
    <w:rsid w:val="00696563"/>
    <w:rsid w:val="00697986"/>
    <w:rsid w:val="006979F8"/>
    <w:rsid w:val="006A3487"/>
    <w:rsid w:val="006A6068"/>
    <w:rsid w:val="006A649C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031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2E0"/>
    <w:rsid w:val="007C6803"/>
    <w:rsid w:val="007D2892"/>
    <w:rsid w:val="007D2DCC"/>
    <w:rsid w:val="007D47E1"/>
    <w:rsid w:val="007D7FCB"/>
    <w:rsid w:val="007E33B6"/>
    <w:rsid w:val="007E59E8"/>
    <w:rsid w:val="007F202E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4333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07F36"/>
    <w:rsid w:val="009107AD"/>
    <w:rsid w:val="00915568"/>
    <w:rsid w:val="00917E0C"/>
    <w:rsid w:val="00920711"/>
    <w:rsid w:val="00921A1E"/>
    <w:rsid w:val="00924EA9"/>
    <w:rsid w:val="00925CE1"/>
    <w:rsid w:val="00925F5C"/>
    <w:rsid w:val="00926C15"/>
    <w:rsid w:val="00930897"/>
    <w:rsid w:val="009320D2"/>
    <w:rsid w:val="009329FB"/>
    <w:rsid w:val="00932C77"/>
    <w:rsid w:val="0093417F"/>
    <w:rsid w:val="00934AC2"/>
    <w:rsid w:val="009375BB"/>
    <w:rsid w:val="009401EC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0798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2F11"/>
    <w:rsid w:val="00A232E4"/>
    <w:rsid w:val="00A24AAD"/>
    <w:rsid w:val="00A25BD0"/>
    <w:rsid w:val="00A26A8A"/>
    <w:rsid w:val="00A27255"/>
    <w:rsid w:val="00A32304"/>
    <w:rsid w:val="00A3420E"/>
    <w:rsid w:val="00A35D66"/>
    <w:rsid w:val="00A406A7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1CD"/>
    <w:rsid w:val="00A70E35"/>
    <w:rsid w:val="00A720DC"/>
    <w:rsid w:val="00A803CF"/>
    <w:rsid w:val="00A8133F"/>
    <w:rsid w:val="00A82CB4"/>
    <w:rsid w:val="00A837A8"/>
    <w:rsid w:val="00A83C36"/>
    <w:rsid w:val="00A8699C"/>
    <w:rsid w:val="00A932BB"/>
    <w:rsid w:val="00A93579"/>
    <w:rsid w:val="00A93934"/>
    <w:rsid w:val="00A95D51"/>
    <w:rsid w:val="00AA18AE"/>
    <w:rsid w:val="00AA228B"/>
    <w:rsid w:val="00AA597A"/>
    <w:rsid w:val="00AA5EA0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0E5"/>
    <w:rsid w:val="00B26437"/>
    <w:rsid w:val="00B2678E"/>
    <w:rsid w:val="00B30647"/>
    <w:rsid w:val="00B31F0E"/>
    <w:rsid w:val="00B34F25"/>
    <w:rsid w:val="00B43672"/>
    <w:rsid w:val="00B473D8"/>
    <w:rsid w:val="00B47464"/>
    <w:rsid w:val="00B51063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C4D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4E8C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28E4"/>
    <w:rsid w:val="00C834CE"/>
    <w:rsid w:val="00C9047F"/>
    <w:rsid w:val="00C91C72"/>
    <w:rsid w:val="00C91F65"/>
    <w:rsid w:val="00C92310"/>
    <w:rsid w:val="00C93721"/>
    <w:rsid w:val="00C95150"/>
    <w:rsid w:val="00C95A73"/>
    <w:rsid w:val="00C95C72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03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8E9"/>
    <w:rsid w:val="00E04B30"/>
    <w:rsid w:val="00E05FB7"/>
    <w:rsid w:val="00E066E6"/>
    <w:rsid w:val="00E06807"/>
    <w:rsid w:val="00E06C5E"/>
    <w:rsid w:val="00E0752B"/>
    <w:rsid w:val="00E1228E"/>
    <w:rsid w:val="00E12B61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F6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34A6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3620"/>
    <w:rsid w:val="00F25C26"/>
    <w:rsid w:val="00F25CC2"/>
    <w:rsid w:val="00F27573"/>
    <w:rsid w:val="00F307B6"/>
    <w:rsid w:val="00F30EB8"/>
    <w:rsid w:val="00F31876"/>
    <w:rsid w:val="00F318CA"/>
    <w:rsid w:val="00F31C67"/>
    <w:rsid w:val="00F35AC6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5D30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29E1"/>
    <w:rsid w:val="00FC5388"/>
    <w:rsid w:val="00FC726C"/>
    <w:rsid w:val="00FD1B4B"/>
    <w:rsid w:val="00FD1B94"/>
    <w:rsid w:val="00FE19C5"/>
    <w:rsid w:val="00FE292C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406E9C-2975-49D6-BB02-9DAB9BE0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148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148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148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4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484B"/>
    <w:rPr>
      <w:b/>
      <w:bCs/>
    </w:rPr>
  </w:style>
  <w:style w:type="paragraph" w:styleId="Revision">
    <w:name w:val="Revision"/>
    <w:hidden/>
    <w:uiPriority w:val="99"/>
    <w:semiHidden/>
    <w:rsid w:val="004F568A"/>
    <w:rPr>
      <w:sz w:val="24"/>
      <w:szCs w:val="24"/>
    </w:rPr>
  </w:style>
  <w:style w:type="character" w:styleId="Hyperlink">
    <w:name w:val="Hyperlink"/>
    <w:basedOn w:val="DefaultParagraphFont"/>
    <w:unhideWhenUsed/>
    <w:rsid w:val="00A25BD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2167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HB03887 (Committee Report (Unamended))</vt:lpstr>
    </vt:vector>
  </TitlesOfParts>
  <Company>State of Texas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23500</dc:subject>
  <dc:creator>State of Texas</dc:creator>
  <dc:description>HB 3887 by Metcalf-(H)Culture, Recreation &amp; Tourism</dc:description>
  <cp:lastModifiedBy>David Torres</cp:lastModifiedBy>
  <cp:revision>2</cp:revision>
  <cp:lastPrinted>2003-11-26T17:21:00Z</cp:lastPrinted>
  <dcterms:created xsi:type="dcterms:W3CDTF">2025-04-11T20:15:00Z</dcterms:created>
  <dcterms:modified xsi:type="dcterms:W3CDTF">2025-04-11T20:15:00Z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25.99.25</vt:lpwstr>
  </property>
</Properties>
</file>