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1290A" w14:paraId="23B7F558" w14:textId="77777777" w:rsidTr="00345119">
        <w:tc>
          <w:tcPr>
            <w:tcW w:w="9576" w:type="dxa"/>
            <w:noWrap/>
          </w:tcPr>
          <w:p w14:paraId="226BFC3A" w14:textId="77777777" w:rsidR="008423E4" w:rsidRPr="0022177D" w:rsidRDefault="006368F6" w:rsidP="00797666">
            <w:pPr>
              <w:pStyle w:val="Heading1"/>
            </w:pPr>
            <w:r w:rsidRPr="00631897">
              <w:t>BILL ANALYSIS</w:t>
            </w:r>
          </w:p>
        </w:tc>
      </w:tr>
    </w:tbl>
    <w:p w14:paraId="634BF441" w14:textId="77777777" w:rsidR="008423E4" w:rsidRPr="00344BBA" w:rsidRDefault="008423E4" w:rsidP="00797666">
      <w:pPr>
        <w:jc w:val="center"/>
      </w:pPr>
    </w:p>
    <w:p w14:paraId="73E63FCC" w14:textId="77777777" w:rsidR="008423E4" w:rsidRPr="00344BBA" w:rsidRDefault="008423E4" w:rsidP="00797666"/>
    <w:p w14:paraId="632A5B4F" w14:textId="77777777" w:rsidR="008423E4" w:rsidRPr="00344BBA" w:rsidRDefault="008423E4" w:rsidP="0079766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1290A" w14:paraId="280530A1" w14:textId="77777777" w:rsidTr="00345119">
        <w:tc>
          <w:tcPr>
            <w:tcW w:w="9576" w:type="dxa"/>
          </w:tcPr>
          <w:p w14:paraId="6AFDDC9C" w14:textId="62557BDC" w:rsidR="008423E4" w:rsidRPr="00861995" w:rsidRDefault="006368F6" w:rsidP="00797666">
            <w:pPr>
              <w:jc w:val="right"/>
            </w:pPr>
            <w:r>
              <w:t>H.B. 4081</w:t>
            </w:r>
          </w:p>
        </w:tc>
      </w:tr>
      <w:tr w:rsidR="00E1290A" w14:paraId="013317B7" w14:textId="77777777" w:rsidTr="00345119">
        <w:tc>
          <w:tcPr>
            <w:tcW w:w="9576" w:type="dxa"/>
          </w:tcPr>
          <w:p w14:paraId="6A274FF3" w14:textId="047D9A51" w:rsidR="008423E4" w:rsidRPr="00861995" w:rsidRDefault="006368F6" w:rsidP="00797666">
            <w:pPr>
              <w:jc w:val="right"/>
            </w:pPr>
            <w:r>
              <w:t xml:space="preserve">By: </w:t>
            </w:r>
            <w:r w:rsidR="00D16933">
              <w:t>Vasut</w:t>
            </w:r>
          </w:p>
        </w:tc>
      </w:tr>
      <w:tr w:rsidR="00E1290A" w14:paraId="3E51A7DE" w14:textId="77777777" w:rsidTr="00345119">
        <w:tc>
          <w:tcPr>
            <w:tcW w:w="9576" w:type="dxa"/>
          </w:tcPr>
          <w:p w14:paraId="20217351" w14:textId="6195BE69" w:rsidR="008423E4" w:rsidRPr="00861995" w:rsidRDefault="006368F6" w:rsidP="00797666">
            <w:pPr>
              <w:jc w:val="right"/>
            </w:pPr>
            <w:r>
              <w:t>Judiciary &amp; Civil Jurisprudence</w:t>
            </w:r>
          </w:p>
        </w:tc>
      </w:tr>
      <w:tr w:rsidR="00E1290A" w14:paraId="242451E4" w14:textId="77777777" w:rsidTr="00345119">
        <w:tc>
          <w:tcPr>
            <w:tcW w:w="9576" w:type="dxa"/>
          </w:tcPr>
          <w:p w14:paraId="5DA1D2E4" w14:textId="48B6A9B2" w:rsidR="008423E4" w:rsidRDefault="006368F6" w:rsidP="00797666">
            <w:pPr>
              <w:jc w:val="right"/>
            </w:pPr>
            <w:r>
              <w:t>Committee Report (Unamended)</w:t>
            </w:r>
          </w:p>
        </w:tc>
      </w:tr>
    </w:tbl>
    <w:p w14:paraId="2066623C" w14:textId="77777777" w:rsidR="008423E4" w:rsidRPr="00344BBA" w:rsidRDefault="008423E4" w:rsidP="00797666">
      <w:pPr>
        <w:tabs>
          <w:tab w:val="right" w:pos="9360"/>
        </w:tabs>
      </w:pPr>
    </w:p>
    <w:p w14:paraId="12D35970" w14:textId="77777777" w:rsidR="008423E4" w:rsidRPr="00344BBA" w:rsidRDefault="008423E4" w:rsidP="00797666"/>
    <w:p w14:paraId="511AD5A9" w14:textId="77777777" w:rsidR="008423E4" w:rsidRPr="00344BBA" w:rsidRDefault="008423E4" w:rsidP="0079766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1290A" w14:paraId="714E1F46" w14:textId="77777777" w:rsidTr="00345119">
        <w:tc>
          <w:tcPr>
            <w:tcW w:w="9576" w:type="dxa"/>
          </w:tcPr>
          <w:p w14:paraId="0D83822C" w14:textId="77777777" w:rsidR="008423E4" w:rsidRPr="00A8133F" w:rsidRDefault="006368F6" w:rsidP="0079766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9259A4B" w14:textId="77777777" w:rsidR="008423E4" w:rsidRPr="00344BBA" w:rsidRDefault="008423E4" w:rsidP="00797666">
            <w:pPr>
              <w:rPr>
                <w:sz w:val="18"/>
                <w:szCs w:val="18"/>
              </w:rPr>
            </w:pPr>
          </w:p>
          <w:p w14:paraId="2E13266E" w14:textId="63073679" w:rsidR="00D16933" w:rsidRDefault="006368F6" w:rsidP="007976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t</w:t>
            </w:r>
            <w:r w:rsidRPr="00D16933">
              <w:t xml:space="preserve">rade secret lawsuits often require businesses to present </w:t>
            </w:r>
            <w:r w:rsidRPr="00D16933">
              <w:t>confidential information in court</w:t>
            </w:r>
            <w:r w:rsidR="00F353B4">
              <w:t xml:space="preserve"> and,</w:t>
            </w:r>
            <w:r w:rsidRPr="00D16933">
              <w:t xml:space="preserve"> </w:t>
            </w:r>
            <w:r w:rsidR="00F353B4">
              <w:t>i</w:t>
            </w:r>
            <w:r w:rsidRPr="00D16933">
              <w:t>f not properly protected, this information could be exposed</w:t>
            </w:r>
            <w:r w:rsidR="00F353B4">
              <w:t xml:space="preserve"> and</w:t>
            </w:r>
            <w:r w:rsidRPr="00D16933">
              <w:t xml:space="preserve"> harm businesses. </w:t>
            </w:r>
            <w:r>
              <w:t>The</w:t>
            </w:r>
            <w:r w:rsidR="00B50E1F">
              <w:t xml:space="preserve"> bill</w:t>
            </w:r>
            <w:r>
              <w:t xml:space="preserve"> author has additionally informed the committee that</w:t>
            </w:r>
            <w:r w:rsidR="00F353B4">
              <w:t>,</w:t>
            </w:r>
            <w:r>
              <w:t xml:space="preserve"> w</w:t>
            </w:r>
            <w:r w:rsidRPr="00D16933">
              <w:t xml:space="preserve">hile current </w:t>
            </w:r>
            <w:r>
              <w:t>statute</w:t>
            </w:r>
            <w:r w:rsidRPr="00D16933">
              <w:t xml:space="preserve"> offer</w:t>
            </w:r>
            <w:r w:rsidR="001C300F">
              <w:t>s</w:t>
            </w:r>
            <w:r w:rsidRPr="00D16933">
              <w:t xml:space="preserve"> some protection, clearer procedures </w:t>
            </w:r>
            <w:r>
              <w:t>could be useful in</w:t>
            </w:r>
            <w:r w:rsidRPr="00D16933">
              <w:t xml:space="preserve"> ensur</w:t>
            </w:r>
            <w:r>
              <w:t>ing that</w:t>
            </w:r>
            <w:r w:rsidRPr="00D16933">
              <w:t xml:space="preserve"> trade secrets remain confidential</w:t>
            </w:r>
            <w:r>
              <w:t xml:space="preserve"> throughout the process of a lawsuit</w:t>
            </w:r>
            <w:r w:rsidRPr="00D16933">
              <w:t>.</w:t>
            </w:r>
            <w:r w:rsidR="002727FC">
              <w:t xml:space="preserve"> </w:t>
            </w:r>
            <w:r w:rsidRPr="00D16933">
              <w:t>H</w:t>
            </w:r>
            <w:r>
              <w:t>.</w:t>
            </w:r>
            <w:r w:rsidRPr="00D16933">
              <w:t>B</w:t>
            </w:r>
            <w:r>
              <w:t>.</w:t>
            </w:r>
            <w:r w:rsidRPr="00D16933">
              <w:t xml:space="preserve"> 4081 </w:t>
            </w:r>
            <w:r w:rsidR="00BA7633">
              <w:t xml:space="preserve">seeks to </w:t>
            </w:r>
            <w:r>
              <w:t xml:space="preserve">address this issue by </w:t>
            </w:r>
            <w:r w:rsidRPr="00D16933">
              <w:t>establish</w:t>
            </w:r>
            <w:r>
              <w:t>ing</w:t>
            </w:r>
            <w:r w:rsidRPr="00D16933">
              <w:t xml:space="preserve"> </w:t>
            </w:r>
            <w:r w:rsidR="001C300F">
              <w:t xml:space="preserve">such </w:t>
            </w:r>
            <w:r w:rsidRPr="00D16933">
              <w:t>a proc</w:t>
            </w:r>
            <w:r w:rsidR="00302922">
              <w:t>edure</w:t>
            </w:r>
            <w:r w:rsidRPr="00D16933">
              <w:t xml:space="preserve"> for sealing court documents that contain trade secrets</w:t>
            </w:r>
            <w:r w:rsidR="009E4C17">
              <w:t xml:space="preserve">. </w:t>
            </w:r>
          </w:p>
          <w:p w14:paraId="59537220" w14:textId="77777777" w:rsidR="008423E4" w:rsidRPr="00344BBA" w:rsidRDefault="008423E4" w:rsidP="00797666">
            <w:pPr>
              <w:rPr>
                <w:b/>
                <w:sz w:val="18"/>
                <w:szCs w:val="18"/>
              </w:rPr>
            </w:pPr>
          </w:p>
        </w:tc>
      </w:tr>
      <w:tr w:rsidR="00E1290A" w14:paraId="6F0915B6" w14:textId="77777777" w:rsidTr="00345119">
        <w:tc>
          <w:tcPr>
            <w:tcW w:w="9576" w:type="dxa"/>
          </w:tcPr>
          <w:p w14:paraId="5D12B59E" w14:textId="77777777" w:rsidR="0017725B" w:rsidRDefault="006368F6" w:rsidP="0079766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1CE4B89" w14:textId="77777777" w:rsidR="0017725B" w:rsidRPr="00344BBA" w:rsidRDefault="0017725B" w:rsidP="00797666">
            <w:pPr>
              <w:rPr>
                <w:b/>
                <w:sz w:val="18"/>
                <w:szCs w:val="18"/>
                <w:u w:val="single"/>
              </w:rPr>
            </w:pPr>
          </w:p>
          <w:p w14:paraId="49BDD273" w14:textId="123F4F49" w:rsidR="001F6BF5" w:rsidRPr="001F6BF5" w:rsidRDefault="006368F6" w:rsidP="00797666">
            <w:pPr>
              <w:jc w:val="both"/>
            </w:pPr>
            <w:r>
              <w:t xml:space="preserve">It </w:t>
            </w:r>
            <w:r>
              <w:t>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6BD80F5" w14:textId="77777777" w:rsidR="0017725B" w:rsidRPr="00344BBA" w:rsidRDefault="0017725B" w:rsidP="00797666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E1290A" w14:paraId="013839EA" w14:textId="77777777" w:rsidTr="00345119">
        <w:tc>
          <w:tcPr>
            <w:tcW w:w="9576" w:type="dxa"/>
          </w:tcPr>
          <w:p w14:paraId="4A92D7BC" w14:textId="77777777" w:rsidR="008423E4" w:rsidRPr="00A8133F" w:rsidRDefault="006368F6" w:rsidP="0079766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E6B216F" w14:textId="77777777" w:rsidR="008423E4" w:rsidRPr="00344BBA" w:rsidRDefault="008423E4" w:rsidP="00797666">
            <w:pPr>
              <w:rPr>
                <w:sz w:val="18"/>
                <w:szCs w:val="18"/>
              </w:rPr>
            </w:pPr>
          </w:p>
          <w:p w14:paraId="61771FED" w14:textId="3210BF5C" w:rsidR="001F6BF5" w:rsidRDefault="006368F6" w:rsidP="007976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09F1011" w14:textId="77777777" w:rsidR="008423E4" w:rsidRPr="00344BBA" w:rsidRDefault="008423E4" w:rsidP="00797666">
            <w:pPr>
              <w:rPr>
                <w:b/>
                <w:sz w:val="18"/>
                <w:szCs w:val="18"/>
              </w:rPr>
            </w:pPr>
          </w:p>
        </w:tc>
      </w:tr>
      <w:tr w:rsidR="00E1290A" w14:paraId="1DA3C71E" w14:textId="77777777" w:rsidTr="00345119">
        <w:tc>
          <w:tcPr>
            <w:tcW w:w="9576" w:type="dxa"/>
          </w:tcPr>
          <w:p w14:paraId="65128266" w14:textId="77777777" w:rsidR="008423E4" w:rsidRPr="00A8133F" w:rsidRDefault="006368F6" w:rsidP="0079766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2216C55" w14:textId="77777777" w:rsidR="008423E4" w:rsidRPr="00344BBA" w:rsidRDefault="008423E4" w:rsidP="00797666">
            <w:pPr>
              <w:rPr>
                <w:sz w:val="18"/>
                <w:szCs w:val="18"/>
              </w:rPr>
            </w:pPr>
          </w:p>
          <w:p w14:paraId="28147D65" w14:textId="20648057" w:rsidR="009B7956" w:rsidRDefault="006368F6" w:rsidP="00797666">
            <w:pPr>
              <w:pStyle w:val="Header"/>
              <w:jc w:val="both"/>
            </w:pPr>
            <w:r w:rsidRPr="009B7956">
              <w:t>H.B. 4081</w:t>
            </w:r>
            <w:r>
              <w:t xml:space="preserve"> amends the </w:t>
            </w:r>
            <w:r w:rsidRPr="009B7956">
              <w:t xml:space="preserve">Civil Practice and </w:t>
            </w:r>
            <w:r w:rsidRPr="009B7956">
              <w:t>Remedies Code</w:t>
            </w:r>
            <w:r>
              <w:t xml:space="preserve"> to require a party to an action under </w:t>
            </w:r>
            <w:r w:rsidRPr="009B7956">
              <w:t>the Texas Uniform Trade Secrets Act</w:t>
            </w:r>
            <w:r>
              <w:t xml:space="preserve"> seeking to seal a document containing the party's own alleged trade secret to do the following:</w:t>
            </w:r>
          </w:p>
          <w:p w14:paraId="1C52A603" w14:textId="6193BE9A" w:rsidR="009B7956" w:rsidRDefault="006368F6" w:rsidP="00797666">
            <w:pPr>
              <w:pStyle w:val="Header"/>
              <w:numPr>
                <w:ilvl w:val="0"/>
                <w:numId w:val="1"/>
              </w:numPr>
              <w:jc w:val="both"/>
            </w:pPr>
            <w:r>
              <w:t>file with the trial court and the supreme court</w:t>
            </w:r>
            <w:r w:rsidR="008B02BC">
              <w:t xml:space="preserve"> </w:t>
            </w:r>
            <w:r>
              <w:t>a notice of sealing</w:t>
            </w:r>
            <w:r w:rsidR="00B36380">
              <w:t>,</w:t>
            </w:r>
            <w:r>
              <w:t xml:space="preserve"> and</w:t>
            </w:r>
            <w:r w:rsidR="008B02BC">
              <w:t xml:space="preserve"> </w:t>
            </w:r>
            <w:r>
              <w:t>an affidavit</w:t>
            </w:r>
            <w:r w:rsidR="008B02BC">
              <w:t xml:space="preserve"> that does the following</w:t>
            </w:r>
            <w:r>
              <w:t>:</w:t>
            </w:r>
          </w:p>
          <w:p w14:paraId="016C68E8" w14:textId="7C03F3B5" w:rsidR="009B7956" w:rsidRDefault="006368F6" w:rsidP="00797666">
            <w:pPr>
              <w:pStyle w:val="Header"/>
              <w:numPr>
                <w:ilvl w:val="1"/>
                <w:numId w:val="1"/>
              </w:numPr>
              <w:jc w:val="both"/>
            </w:pPr>
            <w:r>
              <w:t>generally describ</w:t>
            </w:r>
            <w:r w:rsidR="008B02BC">
              <w:t>es</w:t>
            </w:r>
            <w:r>
              <w:t xml:space="preserve"> the type of information contained in the document;</w:t>
            </w:r>
          </w:p>
          <w:p w14:paraId="47425847" w14:textId="3EA957D2" w:rsidR="009B7956" w:rsidRDefault="006368F6" w:rsidP="00797666">
            <w:pPr>
              <w:pStyle w:val="Header"/>
              <w:numPr>
                <w:ilvl w:val="1"/>
                <w:numId w:val="1"/>
              </w:numPr>
              <w:jc w:val="both"/>
            </w:pPr>
            <w:r>
              <w:t>provid</w:t>
            </w:r>
            <w:r w:rsidR="008B02BC">
              <w:t>es</w:t>
            </w:r>
            <w:r>
              <w:t xml:space="preserve"> contact information for subsequent notice of any motion to unseal the document; and</w:t>
            </w:r>
          </w:p>
          <w:p w14:paraId="04E8DDED" w14:textId="30179632" w:rsidR="009B7956" w:rsidRDefault="006368F6" w:rsidP="00797666">
            <w:pPr>
              <w:pStyle w:val="Header"/>
              <w:numPr>
                <w:ilvl w:val="1"/>
                <w:numId w:val="1"/>
              </w:numPr>
              <w:jc w:val="both"/>
            </w:pPr>
            <w:r>
              <w:t>set</w:t>
            </w:r>
            <w:r w:rsidR="008B02BC">
              <w:t>s</w:t>
            </w:r>
            <w:r>
              <w:t xml:space="preserve"> forth the factual basis for the party's allegation that the information constitutes a trade secret;</w:t>
            </w:r>
          </w:p>
          <w:p w14:paraId="4ABE70DF" w14:textId="345ABD08" w:rsidR="009B7956" w:rsidRDefault="006368F6" w:rsidP="00797666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deliver a copy of the document to be sealed to the trial court in a sealed envelope labeled to identify the notice of sealing to which the document corresponds; and</w:t>
            </w:r>
          </w:p>
          <w:p w14:paraId="2745BFB0" w14:textId="1812B034" w:rsidR="009C36CD" w:rsidRDefault="006368F6" w:rsidP="00797666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serve a copy of the notice, affidavit, and document on each other party to the action.</w:t>
            </w:r>
          </w:p>
          <w:p w14:paraId="3B87CE16" w14:textId="77777777" w:rsidR="00184628" w:rsidRPr="00344BBA" w:rsidRDefault="00184628" w:rsidP="0079766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18"/>
                <w:szCs w:val="18"/>
              </w:rPr>
            </w:pPr>
          </w:p>
          <w:p w14:paraId="72F7FC9C" w14:textId="0A905AE3" w:rsidR="00184628" w:rsidRDefault="006368F6" w:rsidP="00797666">
            <w:pPr>
              <w:pStyle w:val="Header"/>
              <w:jc w:val="both"/>
            </w:pPr>
            <w:r>
              <w:t xml:space="preserve">H.B. 4081 requires a party to an action </w:t>
            </w:r>
            <w:r w:rsidRPr="00184628">
              <w:t xml:space="preserve">under the </w:t>
            </w:r>
            <w:r w:rsidR="00B36380">
              <w:t>act</w:t>
            </w:r>
            <w:r w:rsidRPr="00184628">
              <w:t xml:space="preserve"> </w:t>
            </w:r>
            <w:r>
              <w:t>filing a document the party knows another person alleges to contain the person's trade secret to do the following:</w:t>
            </w:r>
          </w:p>
          <w:p w14:paraId="284226DD" w14:textId="788F479E" w:rsidR="00184628" w:rsidRDefault="006368F6" w:rsidP="00797666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file with the trial court and the </w:t>
            </w:r>
            <w:r>
              <w:t>supreme court</w:t>
            </w:r>
            <w:r w:rsidR="008B02BC">
              <w:t xml:space="preserve"> </w:t>
            </w:r>
            <w:r>
              <w:t>a notice of sealing</w:t>
            </w:r>
            <w:r w:rsidR="00B36380">
              <w:t>,</w:t>
            </w:r>
            <w:r>
              <w:t xml:space="preserve"> and</w:t>
            </w:r>
            <w:r w:rsidR="008B02BC">
              <w:t xml:space="preserve"> </w:t>
            </w:r>
            <w:r>
              <w:t>a statement</w:t>
            </w:r>
            <w:r w:rsidR="008B02BC">
              <w:t xml:space="preserve"> that</w:t>
            </w:r>
            <w:r w:rsidR="00D047B8">
              <w:t xml:space="preserve"> </w:t>
            </w:r>
            <w:r>
              <w:t>generally describ</w:t>
            </w:r>
            <w:r w:rsidR="008B02BC">
              <w:t>es</w:t>
            </w:r>
            <w:r>
              <w:t xml:space="preserve"> the type of information contained in the document and</w:t>
            </w:r>
            <w:r w:rsidR="00D047B8">
              <w:t xml:space="preserve"> </w:t>
            </w:r>
            <w:r>
              <w:t>identif</w:t>
            </w:r>
            <w:r w:rsidR="008B02BC">
              <w:t>ies</w:t>
            </w:r>
            <w:r>
              <w:t xml:space="preserve"> the person who alleges the document contains the person's trade secret;</w:t>
            </w:r>
          </w:p>
          <w:p w14:paraId="15DB161B" w14:textId="5BA43BAF" w:rsidR="00184628" w:rsidRDefault="006368F6" w:rsidP="00797666">
            <w:pPr>
              <w:pStyle w:val="Header"/>
              <w:numPr>
                <w:ilvl w:val="0"/>
                <w:numId w:val="3"/>
              </w:numPr>
              <w:jc w:val="both"/>
            </w:pPr>
            <w:r>
              <w:t>deliver a copy of the document to be sealed to the trial court in a sealed envelope labeled to identify the notice of sealing to which the document corresponds; and</w:t>
            </w:r>
          </w:p>
          <w:p w14:paraId="05A9C9CD" w14:textId="5E5387D7" w:rsidR="00184628" w:rsidRDefault="006368F6" w:rsidP="00797666">
            <w:pPr>
              <w:pStyle w:val="Header"/>
              <w:numPr>
                <w:ilvl w:val="0"/>
                <w:numId w:val="3"/>
              </w:numPr>
              <w:jc w:val="both"/>
            </w:pPr>
            <w:r>
              <w:t>serve a copy of the notice, affidavit, and document on</w:t>
            </w:r>
            <w:r w:rsidR="00347AC5">
              <w:t xml:space="preserve"> </w:t>
            </w:r>
            <w:r>
              <w:t>each other party to the action and</w:t>
            </w:r>
            <w:r w:rsidR="00347AC5">
              <w:t xml:space="preserve"> </w:t>
            </w:r>
            <w:r>
              <w:t>any person who alleges the document contains the person's trade secret who is not a party to the action.</w:t>
            </w:r>
          </w:p>
          <w:p w14:paraId="41DE9FAE" w14:textId="77777777" w:rsidR="00803899" w:rsidRPr="00344BBA" w:rsidRDefault="00803899" w:rsidP="0079766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sz w:val="18"/>
                <w:szCs w:val="18"/>
              </w:rPr>
            </w:pPr>
          </w:p>
          <w:p w14:paraId="21D0FD98" w14:textId="0104BC6B" w:rsidR="00C11FCA" w:rsidRDefault="006368F6" w:rsidP="00797666">
            <w:pPr>
              <w:pStyle w:val="Header"/>
              <w:jc w:val="both"/>
            </w:pPr>
            <w:r>
              <w:t>H.B. 4081 requires a person</w:t>
            </w:r>
            <w:r w:rsidR="00514093">
              <w:t xml:space="preserve"> </w:t>
            </w:r>
            <w:r w:rsidR="00514093" w:rsidRPr="00514093">
              <w:t>who alleges a document contains the person's trade secret</w:t>
            </w:r>
            <w:r>
              <w:t xml:space="preserve">, not </w:t>
            </w:r>
            <w:r w:rsidRPr="00803899">
              <w:t xml:space="preserve">later than the 14th day after the date </w:t>
            </w:r>
            <w:r w:rsidR="00514093">
              <w:t>the</w:t>
            </w:r>
            <w:r w:rsidRPr="00803899">
              <w:t xml:space="preserve"> person receives </w:t>
            </w:r>
            <w:r>
              <w:t>a notice of sealing of</w:t>
            </w:r>
            <w:r w:rsidRPr="00803899">
              <w:t xml:space="preserve"> the document</w:t>
            </w:r>
            <w:r>
              <w:t>, to file with the trial court and supreme court in the same numbered cause an affidavit that does the following:</w:t>
            </w:r>
          </w:p>
          <w:p w14:paraId="6204590C" w14:textId="4715DA18" w:rsidR="00C11FCA" w:rsidRDefault="006368F6" w:rsidP="00797666">
            <w:pPr>
              <w:pStyle w:val="Header"/>
              <w:numPr>
                <w:ilvl w:val="0"/>
                <w:numId w:val="6"/>
              </w:numPr>
              <w:jc w:val="both"/>
            </w:pPr>
            <w:r>
              <w:t xml:space="preserve">generally describes the type of information contained in the document; </w:t>
            </w:r>
          </w:p>
          <w:p w14:paraId="7DFA8B7D" w14:textId="7737B9B5" w:rsidR="00C11FCA" w:rsidRDefault="006368F6" w:rsidP="00797666">
            <w:pPr>
              <w:pStyle w:val="Header"/>
              <w:numPr>
                <w:ilvl w:val="0"/>
                <w:numId w:val="6"/>
              </w:numPr>
              <w:jc w:val="both"/>
            </w:pPr>
            <w:r>
              <w:t>provides</w:t>
            </w:r>
            <w:r>
              <w:t xml:space="preserve"> contact information for subsequent notice of any motion to unseal the document;</w:t>
            </w:r>
            <w:r w:rsidR="00A4597A">
              <w:t xml:space="preserve"> </w:t>
            </w:r>
            <w:r>
              <w:t>and</w:t>
            </w:r>
            <w:r w:rsidR="00A4597A">
              <w:t xml:space="preserve"> </w:t>
            </w:r>
          </w:p>
          <w:p w14:paraId="26AD7C1F" w14:textId="2FDC3DBB" w:rsidR="00C11FCA" w:rsidRDefault="006368F6" w:rsidP="00797666">
            <w:pPr>
              <w:pStyle w:val="Header"/>
              <w:numPr>
                <w:ilvl w:val="0"/>
                <w:numId w:val="6"/>
              </w:numPr>
              <w:jc w:val="both"/>
            </w:pPr>
            <w:r>
              <w:t>sets forth the factual basis for the person's allegation that the information in the document constitutes a trade secret.</w:t>
            </w:r>
            <w:r w:rsidR="00A4597A">
              <w:t xml:space="preserve"> </w:t>
            </w:r>
          </w:p>
          <w:p w14:paraId="121429B5" w14:textId="77777777" w:rsidR="00C11FCA" w:rsidRPr="00344BBA" w:rsidRDefault="00C11FCA" w:rsidP="00797666">
            <w:pPr>
              <w:pStyle w:val="Header"/>
              <w:jc w:val="both"/>
              <w:rPr>
                <w:sz w:val="18"/>
                <w:szCs w:val="18"/>
              </w:rPr>
            </w:pPr>
          </w:p>
          <w:p w14:paraId="7221A4D1" w14:textId="79ECF731" w:rsidR="00803899" w:rsidRDefault="006368F6" w:rsidP="00797666">
            <w:pPr>
              <w:pStyle w:val="Header"/>
              <w:jc w:val="both"/>
            </w:pPr>
            <w:r>
              <w:t>H.B. 4081</w:t>
            </w:r>
            <w:r w:rsidR="00A4597A">
              <w:t xml:space="preserve"> </w:t>
            </w:r>
            <w:r>
              <w:t>requires</w:t>
            </w:r>
            <w:r w:rsidR="00A4597A">
              <w:t xml:space="preserve"> the following </w:t>
            </w:r>
            <w:r w:rsidR="0090276A">
              <w:t>if</w:t>
            </w:r>
            <w:r w:rsidR="00A4597A">
              <w:t xml:space="preserve"> the </w:t>
            </w:r>
            <w:r w:rsidR="00A4597A" w:rsidRPr="00A4597A">
              <w:t>trial court receives a notice, statement, and sealed document</w:t>
            </w:r>
            <w:r w:rsidR="00A4597A">
              <w:t xml:space="preserve"> from the </w:t>
            </w:r>
            <w:r w:rsidR="001C1F59" w:rsidRPr="001C1F59">
              <w:t>party</w:t>
            </w:r>
            <w:r w:rsidR="001C1F59">
              <w:t xml:space="preserve"> </w:t>
            </w:r>
            <w:r w:rsidR="001C1F59" w:rsidRPr="001C1F59">
              <w:t>filing a document the party knows another person alleges to contain the person's trade secret</w:t>
            </w:r>
            <w:r w:rsidR="001C1F59">
              <w:t>:</w:t>
            </w:r>
          </w:p>
          <w:p w14:paraId="1EFDF94B" w14:textId="65E36A6E" w:rsidR="001C1F59" w:rsidRDefault="006368F6" w:rsidP="00797666">
            <w:pPr>
              <w:pStyle w:val="Header"/>
              <w:numPr>
                <w:ilvl w:val="0"/>
                <w:numId w:val="5"/>
              </w:numPr>
              <w:jc w:val="both"/>
            </w:pPr>
            <w:r>
              <w:t xml:space="preserve">for the document to </w:t>
            </w:r>
            <w:r w:rsidRPr="001C1F59">
              <w:t>be treated as filed under seal until the</w:t>
            </w:r>
            <w:r>
              <w:t xml:space="preserve"> expiration of the</w:t>
            </w:r>
            <w:r w:rsidRPr="001C1F59">
              <w:t xml:space="preserve"> time </w:t>
            </w:r>
            <w:r>
              <w:t xml:space="preserve">granted </w:t>
            </w:r>
            <w:r w:rsidR="0090276A">
              <w:t xml:space="preserve">by the bill </w:t>
            </w:r>
            <w:r w:rsidRPr="001C1F59">
              <w:t xml:space="preserve">for </w:t>
            </w:r>
            <w:r>
              <w:t xml:space="preserve">the person </w:t>
            </w:r>
            <w:r w:rsidRPr="00514093">
              <w:t xml:space="preserve">who alleges </w:t>
            </w:r>
            <w:r>
              <w:t>the</w:t>
            </w:r>
            <w:r w:rsidRPr="00514093">
              <w:t xml:space="preserve"> document contains the person's trade secret</w:t>
            </w:r>
            <w:r>
              <w:t xml:space="preserve"> to file</w:t>
            </w:r>
            <w:r w:rsidRPr="001C1F59">
              <w:t xml:space="preserve"> an affidavit</w:t>
            </w:r>
            <w:r>
              <w:t>; and</w:t>
            </w:r>
          </w:p>
          <w:p w14:paraId="44708097" w14:textId="6076F698" w:rsidR="008423E4" w:rsidRDefault="006368F6" w:rsidP="00797666">
            <w:pPr>
              <w:pStyle w:val="Header"/>
              <w:numPr>
                <w:ilvl w:val="0"/>
                <w:numId w:val="5"/>
              </w:numPr>
              <w:jc w:val="both"/>
            </w:pPr>
            <w:r w:rsidRPr="001C1F59">
              <w:t>if no affidavit is timely filed</w:t>
            </w:r>
            <w:r>
              <w:t xml:space="preserve">, </w:t>
            </w:r>
            <w:r w:rsidR="0090334A">
              <w:t xml:space="preserve">for </w:t>
            </w:r>
            <w:r>
              <w:t xml:space="preserve">the document to be </w:t>
            </w:r>
            <w:r w:rsidRPr="001C1F59">
              <w:t xml:space="preserve">treated as publicly filed until an </w:t>
            </w:r>
            <w:r>
              <w:t xml:space="preserve">applicable </w:t>
            </w:r>
            <w:r w:rsidRPr="001C1F59">
              <w:t>affidavit</w:t>
            </w:r>
            <w:r>
              <w:t xml:space="preserve"> is filed.</w:t>
            </w:r>
          </w:p>
          <w:p w14:paraId="09422467" w14:textId="3A962AD3" w:rsidR="00EB1D26" w:rsidRDefault="006368F6" w:rsidP="00797666">
            <w:pPr>
              <w:pStyle w:val="Header"/>
              <w:jc w:val="both"/>
            </w:pPr>
            <w:r>
              <w:t>The bill requires the document to be treated as permanently filed under seal o</w:t>
            </w:r>
            <w:r w:rsidRPr="00EB1D26">
              <w:t>nce the trial court receives a</w:t>
            </w:r>
            <w:r w:rsidR="00B06BFB">
              <w:t xml:space="preserve"> </w:t>
            </w:r>
            <w:r w:rsidRPr="00EB1D26">
              <w:t xml:space="preserve">notice, affidavit, and sealed document </w:t>
            </w:r>
            <w:r w:rsidR="00B06BFB">
              <w:t>from a party</w:t>
            </w:r>
            <w:r w:rsidR="00BD27B8">
              <w:t xml:space="preserve"> or person</w:t>
            </w:r>
            <w:r w:rsidR="00B06BFB">
              <w:t xml:space="preserve"> </w:t>
            </w:r>
            <w:r w:rsidRPr="00EB1D26">
              <w:t xml:space="preserve">under </w:t>
            </w:r>
            <w:r>
              <w:t>the bill's provisions</w:t>
            </w:r>
            <w:r w:rsidRPr="00EB1D26">
              <w:t>.</w:t>
            </w:r>
          </w:p>
          <w:p w14:paraId="192647A6" w14:textId="77777777" w:rsidR="004275DE" w:rsidRPr="00344BBA" w:rsidRDefault="004275DE" w:rsidP="00797666">
            <w:pPr>
              <w:pStyle w:val="Header"/>
              <w:jc w:val="both"/>
              <w:rPr>
                <w:sz w:val="18"/>
                <w:szCs w:val="18"/>
              </w:rPr>
            </w:pPr>
          </w:p>
          <w:p w14:paraId="2A00B39C" w14:textId="4AC1F55F" w:rsidR="004275DE" w:rsidRDefault="006368F6" w:rsidP="00797666">
            <w:pPr>
              <w:pStyle w:val="Header"/>
              <w:jc w:val="both"/>
            </w:pPr>
            <w:r>
              <w:t xml:space="preserve">H.B. 4081 authorizes any person to </w:t>
            </w:r>
            <w:r w:rsidRPr="00FA238C">
              <w:t>intervene as a matter of right at any time before or after judgment in an action</w:t>
            </w:r>
            <w:r>
              <w:t xml:space="preserve"> under</w:t>
            </w:r>
            <w:r w:rsidRPr="00FA238C">
              <w:t xml:space="preserve"> the Texas Uniform Trade Secrets Act</w:t>
            </w:r>
            <w:r>
              <w:t xml:space="preserve"> to </w:t>
            </w:r>
            <w:r w:rsidRPr="00FA238C">
              <w:t>seal or unseal a document</w:t>
            </w:r>
            <w:r>
              <w:t xml:space="preserve">. </w:t>
            </w:r>
            <w:r w:rsidR="003E3E2E">
              <w:t>The bill authorizes a person, i</w:t>
            </w:r>
            <w:r w:rsidRPr="00FA238C">
              <w:t xml:space="preserve">f </w:t>
            </w:r>
            <w:r w:rsidR="003E3E2E">
              <w:t>the</w:t>
            </w:r>
            <w:r w:rsidRPr="00FA238C">
              <w:t xml:space="preserve"> person alleges the person's trade secret was filed of public record, </w:t>
            </w:r>
            <w:r w:rsidR="003E3E2E">
              <w:t>to</w:t>
            </w:r>
            <w:r w:rsidRPr="00FA238C">
              <w:t xml:space="preserve"> seal the document containing the alleged trade secret by taking the same actions with respect to the document that a party to</w:t>
            </w:r>
            <w:r w:rsidR="0056648F">
              <w:t xml:space="preserve"> </w:t>
            </w:r>
            <w:r w:rsidRPr="00FA238C">
              <w:t>an</w:t>
            </w:r>
            <w:r w:rsidR="003E3E2E">
              <w:t xml:space="preserve"> applicable</w:t>
            </w:r>
            <w:r w:rsidRPr="00FA238C">
              <w:t xml:space="preserve"> action is authorized to take with respect to the party's alleged trade secret</w:t>
            </w:r>
            <w:r w:rsidR="00B575E9">
              <w:t xml:space="preserve"> under the bill</w:t>
            </w:r>
            <w:r w:rsidRPr="00FA238C">
              <w:t>.</w:t>
            </w:r>
            <w:r w:rsidR="00B21C03">
              <w:t xml:space="preserve"> </w:t>
            </w:r>
            <w:r w:rsidR="00B21C03" w:rsidRPr="00B21C03">
              <w:t>The</w:t>
            </w:r>
            <w:r w:rsidR="0056648F">
              <w:t xml:space="preserve"> bill establishes that the</w:t>
            </w:r>
            <w:r w:rsidR="00B21C03" w:rsidRPr="00B21C03">
              <w:t xml:space="preserve"> trial court retains continuing jurisdiction to seal or unseal a document filed in an action under</w:t>
            </w:r>
            <w:r w:rsidR="00B21C03">
              <w:t xml:space="preserve"> </w:t>
            </w:r>
            <w:r w:rsidR="00B21C03" w:rsidRPr="00B21C03">
              <w:t xml:space="preserve">the </w:t>
            </w:r>
            <w:r w:rsidR="00B575E9">
              <w:t>a</w:t>
            </w:r>
            <w:r w:rsidR="00B21C03" w:rsidRPr="00B21C03">
              <w:t>ct.</w:t>
            </w:r>
          </w:p>
          <w:p w14:paraId="63C42E52" w14:textId="77777777" w:rsidR="00B21C03" w:rsidRPr="00344BBA" w:rsidRDefault="00B21C03" w:rsidP="00797666">
            <w:pPr>
              <w:pStyle w:val="Header"/>
              <w:jc w:val="both"/>
              <w:rPr>
                <w:sz w:val="18"/>
                <w:szCs w:val="18"/>
              </w:rPr>
            </w:pPr>
          </w:p>
          <w:p w14:paraId="4D408BE5" w14:textId="6B036808" w:rsidR="00B21C03" w:rsidRDefault="006368F6" w:rsidP="00797666">
            <w:pPr>
              <w:pStyle w:val="Header"/>
              <w:jc w:val="both"/>
            </w:pPr>
            <w:r>
              <w:t xml:space="preserve">H.B. 4081 authorizes any person to </w:t>
            </w:r>
            <w:r w:rsidRPr="00B21C03">
              <w:t>move to unseal any document filed under seal under</w:t>
            </w:r>
            <w:r>
              <w:t xml:space="preserve"> the bill's provisions</w:t>
            </w:r>
            <w:r w:rsidR="00D17319">
              <w:t xml:space="preserve"> and</w:t>
            </w:r>
            <w:r>
              <w:t xml:space="preserve"> requires the </w:t>
            </w:r>
            <w:r w:rsidR="003801E8" w:rsidRPr="003801E8">
              <w:t xml:space="preserve">motion, and notice of hearing, </w:t>
            </w:r>
            <w:r w:rsidR="003801E8">
              <w:t>to</w:t>
            </w:r>
            <w:r w:rsidR="003801E8" w:rsidRPr="003801E8">
              <w:t xml:space="preserve"> be served on the parties to the action in which the document was filed, and the person who submitted an affidavit alleg</w:t>
            </w:r>
            <w:r w:rsidR="003801E8">
              <w:t>ing</w:t>
            </w:r>
            <w:r w:rsidR="003801E8" w:rsidRPr="003801E8">
              <w:t xml:space="preserve"> a document contains the person's trade secret</w:t>
            </w:r>
            <w:r w:rsidR="003E3E2E">
              <w:t xml:space="preserve"> or that the person's trade secret </w:t>
            </w:r>
            <w:r w:rsidR="00DC2C5F">
              <w:t>was filed of public record</w:t>
            </w:r>
            <w:r w:rsidR="00983AB2">
              <w:t>,</w:t>
            </w:r>
            <w:r w:rsidR="003801E8" w:rsidRPr="003801E8">
              <w:t xml:space="preserve"> by certified mail, return receipt requested, not later than the 14th day before any hearing on the motion in the trial court.</w:t>
            </w:r>
            <w:r w:rsidR="003801E8">
              <w:t xml:space="preserve"> The bill requires the trial court to </w:t>
            </w:r>
            <w:r w:rsidR="001F6BF5" w:rsidRPr="001F6BF5">
              <w:t>grant the motion and unseal all or part of the document if the person who alleges that the document contains the person's trade secrets fails to demonstrate by a preponderance of the evidence that the document, or a part of the document, contains a trade secret.</w:t>
            </w:r>
            <w:r w:rsidR="001F6BF5">
              <w:t xml:space="preserve"> </w:t>
            </w:r>
            <w:r w:rsidR="001F6BF5" w:rsidRPr="001F6BF5">
              <w:t xml:space="preserve">If the trial court determines that only a part of the document should be unsealed, the trial court </w:t>
            </w:r>
            <w:r w:rsidR="001F6BF5">
              <w:t>is required to</w:t>
            </w:r>
            <w:r w:rsidR="001F6BF5" w:rsidRPr="001F6BF5">
              <w:t xml:space="preserve"> redact all information that contains a trade secret before providing the document to the mo</w:t>
            </w:r>
            <w:r w:rsidR="007F1E8E" w:rsidRPr="001F6BF5">
              <w:t>v</w:t>
            </w:r>
            <w:r w:rsidR="001F6BF5" w:rsidRPr="001F6BF5">
              <w:t>ant.</w:t>
            </w:r>
            <w:r w:rsidR="001F6BF5">
              <w:t xml:space="preserve"> </w:t>
            </w:r>
            <w:r w:rsidR="001F6BF5" w:rsidRPr="001F6BF5">
              <w:t>An order granting or denying a motion to unseal a document</w:t>
            </w:r>
            <w:r w:rsidR="00DC2C5F">
              <w:t xml:space="preserve"> under the bill's provisions</w:t>
            </w:r>
            <w:r w:rsidR="001F6BF5">
              <w:t xml:space="preserve"> </w:t>
            </w:r>
            <w:r w:rsidR="001F6BF5" w:rsidRPr="001F6BF5">
              <w:t>is considered to be severed from the action and is a final judgment that may be appealed by any party or intervenor who participated in the hearing preceding the issuance of the order.</w:t>
            </w:r>
            <w:r w:rsidR="001F6BF5">
              <w:t xml:space="preserve"> The bill prohibits the supreme court from adopting </w:t>
            </w:r>
            <w:r w:rsidR="001F6BF5" w:rsidRPr="001F6BF5">
              <w:t>rules in conflict with</w:t>
            </w:r>
            <w:r w:rsidR="001F6BF5">
              <w:t xml:space="preserve"> the bill's provisions</w:t>
            </w:r>
            <w:r w:rsidR="00D17319">
              <w:t>, notwithstanding Government Code provisions regarding rules of civil procedure</w:t>
            </w:r>
            <w:r w:rsidR="001F6BF5">
              <w:t>.</w:t>
            </w:r>
          </w:p>
          <w:p w14:paraId="015A0A00" w14:textId="77777777" w:rsidR="001F6BF5" w:rsidRPr="00344BBA" w:rsidRDefault="001F6BF5" w:rsidP="00797666">
            <w:pPr>
              <w:pStyle w:val="Header"/>
              <w:jc w:val="both"/>
              <w:rPr>
                <w:sz w:val="18"/>
                <w:szCs w:val="18"/>
              </w:rPr>
            </w:pPr>
          </w:p>
          <w:p w14:paraId="619022F3" w14:textId="77777777" w:rsidR="001F6BF5" w:rsidRDefault="006368F6" w:rsidP="00797666">
            <w:pPr>
              <w:pStyle w:val="Header"/>
              <w:jc w:val="both"/>
            </w:pPr>
            <w:r>
              <w:t xml:space="preserve">H.B. 4081 </w:t>
            </w:r>
            <w:r w:rsidRPr="001F6BF5">
              <w:t xml:space="preserve">applies only to a document filed in an action on or after the </w:t>
            </w:r>
            <w:r>
              <w:t xml:space="preserve">bill's </w:t>
            </w:r>
            <w:r w:rsidRPr="001F6BF5">
              <w:t>effective date. A document filed before t</w:t>
            </w:r>
            <w:r>
              <w:t>hat</w:t>
            </w:r>
            <w:r w:rsidRPr="001F6BF5">
              <w:t xml:space="preserve"> date is governed by the law applicable to the document immediately before the </w:t>
            </w:r>
            <w:r>
              <w:t xml:space="preserve">bill's </w:t>
            </w:r>
            <w:r w:rsidRPr="001F6BF5">
              <w:t>effective date, and that law is continued in effect for that purpose.</w:t>
            </w:r>
          </w:p>
          <w:p w14:paraId="39D78F5D" w14:textId="2233CF1A" w:rsidR="001C7F1C" w:rsidRPr="00344BBA" w:rsidRDefault="001C7F1C" w:rsidP="00797666">
            <w:pPr>
              <w:pStyle w:val="Header"/>
              <w:jc w:val="both"/>
              <w:rPr>
                <w:sz w:val="18"/>
                <w:szCs w:val="18"/>
              </w:rPr>
            </w:pPr>
          </w:p>
        </w:tc>
      </w:tr>
      <w:tr w:rsidR="00E1290A" w14:paraId="7923AC07" w14:textId="77777777" w:rsidTr="00345119">
        <w:tc>
          <w:tcPr>
            <w:tcW w:w="9576" w:type="dxa"/>
          </w:tcPr>
          <w:p w14:paraId="2F1A85B1" w14:textId="77777777" w:rsidR="008423E4" w:rsidRPr="00A8133F" w:rsidRDefault="006368F6" w:rsidP="0079766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787AF32" w14:textId="77777777" w:rsidR="008423E4" w:rsidRPr="00344BBA" w:rsidRDefault="008423E4" w:rsidP="00797666">
            <w:pPr>
              <w:rPr>
                <w:sz w:val="18"/>
                <w:szCs w:val="18"/>
              </w:rPr>
            </w:pPr>
          </w:p>
          <w:p w14:paraId="37DB74FC" w14:textId="79706902" w:rsidR="008423E4" w:rsidRPr="00797666" w:rsidRDefault="006368F6" w:rsidP="0079766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1F6BF5">
              <w:t>September 1, 2025.</w:t>
            </w:r>
          </w:p>
        </w:tc>
      </w:tr>
    </w:tbl>
    <w:p w14:paraId="4C2697D7" w14:textId="77777777" w:rsidR="004108C3" w:rsidRPr="008423E4" w:rsidRDefault="004108C3" w:rsidP="0079766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76892" w14:textId="77777777" w:rsidR="006368F6" w:rsidRDefault="006368F6">
      <w:r>
        <w:separator/>
      </w:r>
    </w:p>
  </w:endnote>
  <w:endnote w:type="continuationSeparator" w:id="0">
    <w:p w14:paraId="3D7A78F2" w14:textId="77777777" w:rsidR="006368F6" w:rsidRDefault="0063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BD04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1290A" w14:paraId="2A684CD4" w14:textId="77777777" w:rsidTr="009C1E9A">
      <w:trPr>
        <w:cantSplit/>
      </w:trPr>
      <w:tc>
        <w:tcPr>
          <w:tcW w:w="0" w:type="pct"/>
        </w:tcPr>
        <w:p w14:paraId="59ED477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EDAC33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98111C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79369F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D53FEF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1290A" w14:paraId="4411D739" w14:textId="77777777" w:rsidTr="009C1E9A">
      <w:trPr>
        <w:cantSplit/>
      </w:trPr>
      <w:tc>
        <w:tcPr>
          <w:tcW w:w="0" w:type="pct"/>
        </w:tcPr>
        <w:p w14:paraId="7E581C5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544C9DE" w14:textId="36FBCEB2" w:rsidR="00EC379B" w:rsidRPr="009C1E9A" w:rsidRDefault="006368F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24641-D</w:t>
          </w:r>
        </w:p>
      </w:tc>
      <w:tc>
        <w:tcPr>
          <w:tcW w:w="2453" w:type="pct"/>
        </w:tcPr>
        <w:p w14:paraId="0B011867" w14:textId="3B8FC011" w:rsidR="00EC379B" w:rsidRDefault="006368F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C46DF">
            <w:t>25.105.1460</w:t>
          </w:r>
          <w:r>
            <w:fldChar w:fldCharType="end"/>
          </w:r>
        </w:p>
      </w:tc>
    </w:tr>
    <w:tr w:rsidR="00E1290A" w14:paraId="0FB6F899" w14:textId="77777777" w:rsidTr="009C1E9A">
      <w:trPr>
        <w:cantSplit/>
      </w:trPr>
      <w:tc>
        <w:tcPr>
          <w:tcW w:w="0" w:type="pct"/>
        </w:tcPr>
        <w:p w14:paraId="7B7A7B3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4D5370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2AD102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450ED9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1290A" w14:paraId="78CBAA6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96BB10A" w14:textId="77777777" w:rsidR="00EC379B" w:rsidRDefault="006368F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373B3F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855EB1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992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C0F6B" w14:textId="77777777" w:rsidR="006368F6" w:rsidRDefault="006368F6">
      <w:r>
        <w:separator/>
      </w:r>
    </w:p>
  </w:footnote>
  <w:footnote w:type="continuationSeparator" w:id="0">
    <w:p w14:paraId="697B76FE" w14:textId="77777777" w:rsidR="006368F6" w:rsidRDefault="00636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870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3856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64D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C0968"/>
    <w:multiLevelType w:val="hybridMultilevel"/>
    <w:tmpl w:val="28DA8942"/>
    <w:lvl w:ilvl="0" w:tplc="E36C6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321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32C2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4B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23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5CA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65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667B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3046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37DB9"/>
    <w:multiLevelType w:val="hybridMultilevel"/>
    <w:tmpl w:val="DFA43968"/>
    <w:lvl w:ilvl="0" w:tplc="FAC059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704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E9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A7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E4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4C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708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AE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E0F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1269A"/>
    <w:multiLevelType w:val="hybridMultilevel"/>
    <w:tmpl w:val="4BC8AFDA"/>
    <w:lvl w:ilvl="0" w:tplc="73A4C852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72B620FC">
      <w:start w:val="1"/>
      <w:numFmt w:val="upperLetter"/>
      <w:lvlText w:val="(%2)"/>
      <w:lvlJc w:val="left"/>
      <w:pPr>
        <w:ind w:left="1530" w:hanging="450"/>
      </w:pPr>
      <w:rPr>
        <w:rFonts w:hint="default"/>
      </w:rPr>
    </w:lvl>
    <w:lvl w:ilvl="2" w:tplc="E146CBCE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17CC2F56" w:tentative="1">
      <w:start w:val="1"/>
      <w:numFmt w:val="decimal"/>
      <w:lvlText w:val="%4."/>
      <w:lvlJc w:val="left"/>
      <w:pPr>
        <w:ind w:left="2880" w:hanging="360"/>
      </w:pPr>
    </w:lvl>
    <w:lvl w:ilvl="4" w:tplc="46CA2E64" w:tentative="1">
      <w:start w:val="1"/>
      <w:numFmt w:val="lowerLetter"/>
      <w:lvlText w:val="%5."/>
      <w:lvlJc w:val="left"/>
      <w:pPr>
        <w:ind w:left="3600" w:hanging="360"/>
      </w:pPr>
    </w:lvl>
    <w:lvl w:ilvl="5" w:tplc="00E0D3B0" w:tentative="1">
      <w:start w:val="1"/>
      <w:numFmt w:val="lowerRoman"/>
      <w:lvlText w:val="%6."/>
      <w:lvlJc w:val="right"/>
      <w:pPr>
        <w:ind w:left="4320" w:hanging="180"/>
      </w:pPr>
    </w:lvl>
    <w:lvl w:ilvl="6" w:tplc="99001318" w:tentative="1">
      <w:start w:val="1"/>
      <w:numFmt w:val="decimal"/>
      <w:lvlText w:val="%7."/>
      <w:lvlJc w:val="left"/>
      <w:pPr>
        <w:ind w:left="5040" w:hanging="360"/>
      </w:pPr>
    </w:lvl>
    <w:lvl w:ilvl="7" w:tplc="E3A25690" w:tentative="1">
      <w:start w:val="1"/>
      <w:numFmt w:val="lowerLetter"/>
      <w:lvlText w:val="%8."/>
      <w:lvlJc w:val="left"/>
      <w:pPr>
        <w:ind w:left="5760" w:hanging="360"/>
      </w:pPr>
    </w:lvl>
    <w:lvl w:ilvl="8" w:tplc="314EE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3103C"/>
    <w:multiLevelType w:val="hybridMultilevel"/>
    <w:tmpl w:val="E7A412D8"/>
    <w:lvl w:ilvl="0" w:tplc="CA4C65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AE68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D6F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A24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EB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A6D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FCB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C2B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C66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46BEB"/>
    <w:multiLevelType w:val="hybridMultilevel"/>
    <w:tmpl w:val="E9A27622"/>
    <w:lvl w:ilvl="0" w:tplc="5CC0B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3A37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409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60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C3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26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06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EF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82F0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D194A"/>
    <w:multiLevelType w:val="hybridMultilevel"/>
    <w:tmpl w:val="150CD6BE"/>
    <w:lvl w:ilvl="0" w:tplc="F98AE806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C938FB8E">
      <w:start w:val="1"/>
      <w:numFmt w:val="upperLetter"/>
      <w:lvlText w:val="(%2)"/>
      <w:lvlJc w:val="left"/>
      <w:pPr>
        <w:ind w:left="1530" w:hanging="450"/>
      </w:pPr>
      <w:rPr>
        <w:rFonts w:hint="default"/>
      </w:rPr>
    </w:lvl>
    <w:lvl w:ilvl="2" w:tplc="2DB026BE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BE6228F0" w:tentative="1">
      <w:start w:val="1"/>
      <w:numFmt w:val="decimal"/>
      <w:lvlText w:val="%4."/>
      <w:lvlJc w:val="left"/>
      <w:pPr>
        <w:ind w:left="2880" w:hanging="360"/>
      </w:pPr>
    </w:lvl>
    <w:lvl w:ilvl="4" w:tplc="E4F62F84" w:tentative="1">
      <w:start w:val="1"/>
      <w:numFmt w:val="lowerLetter"/>
      <w:lvlText w:val="%5."/>
      <w:lvlJc w:val="left"/>
      <w:pPr>
        <w:ind w:left="3600" w:hanging="360"/>
      </w:pPr>
    </w:lvl>
    <w:lvl w:ilvl="5" w:tplc="2B6C2258" w:tentative="1">
      <w:start w:val="1"/>
      <w:numFmt w:val="lowerRoman"/>
      <w:lvlText w:val="%6."/>
      <w:lvlJc w:val="right"/>
      <w:pPr>
        <w:ind w:left="4320" w:hanging="180"/>
      </w:pPr>
    </w:lvl>
    <w:lvl w:ilvl="6" w:tplc="F60A84F2" w:tentative="1">
      <w:start w:val="1"/>
      <w:numFmt w:val="decimal"/>
      <w:lvlText w:val="%7."/>
      <w:lvlJc w:val="left"/>
      <w:pPr>
        <w:ind w:left="5040" w:hanging="360"/>
      </w:pPr>
    </w:lvl>
    <w:lvl w:ilvl="7" w:tplc="9F24D010" w:tentative="1">
      <w:start w:val="1"/>
      <w:numFmt w:val="lowerLetter"/>
      <w:lvlText w:val="%8."/>
      <w:lvlJc w:val="left"/>
      <w:pPr>
        <w:ind w:left="5760" w:hanging="360"/>
      </w:pPr>
    </w:lvl>
    <w:lvl w:ilvl="8" w:tplc="9E664B1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79811">
    <w:abstractNumId w:val="3"/>
  </w:num>
  <w:num w:numId="2" w16cid:durableId="1666472776">
    <w:abstractNumId w:val="5"/>
  </w:num>
  <w:num w:numId="3" w16cid:durableId="1853109057">
    <w:abstractNumId w:val="4"/>
  </w:num>
  <w:num w:numId="4" w16cid:durableId="401366965">
    <w:abstractNumId w:val="2"/>
  </w:num>
  <w:num w:numId="5" w16cid:durableId="1783332416">
    <w:abstractNumId w:val="0"/>
  </w:num>
  <w:num w:numId="6" w16cid:durableId="572593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956"/>
    <w:rsid w:val="00000A70"/>
    <w:rsid w:val="00001358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212"/>
    <w:rsid w:val="0010154D"/>
    <w:rsid w:val="00102D3F"/>
    <w:rsid w:val="00102EC7"/>
    <w:rsid w:val="0010347D"/>
    <w:rsid w:val="00110887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628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1F59"/>
    <w:rsid w:val="001C300F"/>
    <w:rsid w:val="001C60B5"/>
    <w:rsid w:val="001C61B0"/>
    <w:rsid w:val="001C7957"/>
    <w:rsid w:val="001C7DB8"/>
    <w:rsid w:val="001C7EA8"/>
    <w:rsid w:val="001C7F1C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4E50"/>
    <w:rsid w:val="001F6B91"/>
    <w:rsid w:val="001F6BF5"/>
    <w:rsid w:val="001F703C"/>
    <w:rsid w:val="00200B9E"/>
    <w:rsid w:val="00200BF5"/>
    <w:rsid w:val="002010D1"/>
    <w:rsid w:val="00201338"/>
    <w:rsid w:val="00203C2A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64DC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27FC"/>
    <w:rsid w:val="002734D6"/>
    <w:rsid w:val="00274C45"/>
    <w:rsid w:val="00275109"/>
    <w:rsid w:val="00275BEE"/>
    <w:rsid w:val="002763A0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2922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4BBA"/>
    <w:rsid w:val="00347AC5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01E8"/>
    <w:rsid w:val="003847E8"/>
    <w:rsid w:val="0038731D"/>
    <w:rsid w:val="00387B60"/>
    <w:rsid w:val="00390098"/>
    <w:rsid w:val="00392DA1"/>
    <w:rsid w:val="00393718"/>
    <w:rsid w:val="00395C75"/>
    <w:rsid w:val="003A0296"/>
    <w:rsid w:val="003A10BC"/>
    <w:rsid w:val="003A2751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3E2E"/>
    <w:rsid w:val="003E6CB0"/>
    <w:rsid w:val="003F1F5E"/>
    <w:rsid w:val="003F286A"/>
    <w:rsid w:val="003F77F8"/>
    <w:rsid w:val="00400ACD"/>
    <w:rsid w:val="004013B9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75DE"/>
    <w:rsid w:val="0043190E"/>
    <w:rsid w:val="004324E9"/>
    <w:rsid w:val="004350F3"/>
    <w:rsid w:val="00436980"/>
    <w:rsid w:val="00441016"/>
    <w:rsid w:val="00441F2F"/>
    <w:rsid w:val="0044228B"/>
    <w:rsid w:val="00444B6B"/>
    <w:rsid w:val="00447018"/>
    <w:rsid w:val="00450350"/>
    <w:rsid w:val="00450561"/>
    <w:rsid w:val="00450A40"/>
    <w:rsid w:val="00451D7C"/>
    <w:rsid w:val="00452FC3"/>
    <w:rsid w:val="00454715"/>
    <w:rsid w:val="00455072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6FBF"/>
    <w:rsid w:val="005073E8"/>
    <w:rsid w:val="00510503"/>
    <w:rsid w:val="0051324D"/>
    <w:rsid w:val="00514093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48F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400F"/>
    <w:rsid w:val="006368F6"/>
    <w:rsid w:val="006402E7"/>
    <w:rsid w:val="00640CB6"/>
    <w:rsid w:val="00641B42"/>
    <w:rsid w:val="00645750"/>
    <w:rsid w:val="00646427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878AD"/>
    <w:rsid w:val="006907CF"/>
    <w:rsid w:val="00691CCF"/>
    <w:rsid w:val="00693AFA"/>
    <w:rsid w:val="00695101"/>
    <w:rsid w:val="00695B9A"/>
    <w:rsid w:val="00696563"/>
    <w:rsid w:val="006979F8"/>
    <w:rsid w:val="006A3487"/>
    <w:rsid w:val="006A588B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19E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666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1E8E"/>
    <w:rsid w:val="007F3861"/>
    <w:rsid w:val="007F4162"/>
    <w:rsid w:val="007F5441"/>
    <w:rsid w:val="007F7668"/>
    <w:rsid w:val="00800C63"/>
    <w:rsid w:val="00802243"/>
    <w:rsid w:val="008023D4"/>
    <w:rsid w:val="00803899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3BED"/>
    <w:rsid w:val="008547A3"/>
    <w:rsid w:val="0085797D"/>
    <w:rsid w:val="00860020"/>
    <w:rsid w:val="008618E7"/>
    <w:rsid w:val="00861995"/>
    <w:rsid w:val="0086231A"/>
    <w:rsid w:val="008639A0"/>
    <w:rsid w:val="0086477C"/>
    <w:rsid w:val="00864BAD"/>
    <w:rsid w:val="00866F9D"/>
    <w:rsid w:val="008673D9"/>
    <w:rsid w:val="00870D0E"/>
    <w:rsid w:val="00871775"/>
    <w:rsid w:val="00871AEF"/>
    <w:rsid w:val="008726E5"/>
    <w:rsid w:val="0087289E"/>
    <w:rsid w:val="00874C05"/>
    <w:rsid w:val="0087588B"/>
    <w:rsid w:val="0087680A"/>
    <w:rsid w:val="00877047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2BC"/>
    <w:rsid w:val="008B05D8"/>
    <w:rsid w:val="008B0B3D"/>
    <w:rsid w:val="008B11C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276A"/>
    <w:rsid w:val="0090334A"/>
    <w:rsid w:val="00903E0A"/>
    <w:rsid w:val="00904721"/>
    <w:rsid w:val="00907780"/>
    <w:rsid w:val="00907EC8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21A"/>
    <w:rsid w:val="009418E9"/>
    <w:rsid w:val="00946044"/>
    <w:rsid w:val="0094653B"/>
    <w:rsid w:val="009465AB"/>
    <w:rsid w:val="00946DEE"/>
    <w:rsid w:val="00953499"/>
    <w:rsid w:val="00954A16"/>
    <w:rsid w:val="0095660D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34B"/>
    <w:rsid w:val="0098170E"/>
    <w:rsid w:val="0098285C"/>
    <w:rsid w:val="00983AB2"/>
    <w:rsid w:val="00983B56"/>
    <w:rsid w:val="009847FD"/>
    <w:rsid w:val="009851B3"/>
    <w:rsid w:val="00985300"/>
    <w:rsid w:val="00986720"/>
    <w:rsid w:val="00987F00"/>
    <w:rsid w:val="0099010E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42B3"/>
    <w:rsid w:val="009B5069"/>
    <w:rsid w:val="009B69AD"/>
    <w:rsid w:val="009B7806"/>
    <w:rsid w:val="009B795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4C17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CF4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0E29"/>
    <w:rsid w:val="00A41085"/>
    <w:rsid w:val="00A425FA"/>
    <w:rsid w:val="00A43960"/>
    <w:rsid w:val="00A4597A"/>
    <w:rsid w:val="00A46902"/>
    <w:rsid w:val="00A50160"/>
    <w:rsid w:val="00A50CDB"/>
    <w:rsid w:val="00A51F3E"/>
    <w:rsid w:val="00A5364B"/>
    <w:rsid w:val="00A54142"/>
    <w:rsid w:val="00A54C42"/>
    <w:rsid w:val="00A572B1"/>
    <w:rsid w:val="00A577AF"/>
    <w:rsid w:val="00A60177"/>
    <w:rsid w:val="00A6147F"/>
    <w:rsid w:val="00A61C27"/>
    <w:rsid w:val="00A62638"/>
    <w:rsid w:val="00A6344D"/>
    <w:rsid w:val="00A644B8"/>
    <w:rsid w:val="00A70E35"/>
    <w:rsid w:val="00A720DC"/>
    <w:rsid w:val="00A766AD"/>
    <w:rsid w:val="00A803CF"/>
    <w:rsid w:val="00A8133F"/>
    <w:rsid w:val="00A82CB4"/>
    <w:rsid w:val="00A837A8"/>
    <w:rsid w:val="00A83C36"/>
    <w:rsid w:val="00A912B2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46DF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1C1F"/>
    <w:rsid w:val="00AF48B4"/>
    <w:rsid w:val="00AF4923"/>
    <w:rsid w:val="00AF7C74"/>
    <w:rsid w:val="00B000AF"/>
    <w:rsid w:val="00B04E79"/>
    <w:rsid w:val="00B06BFB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1C03"/>
    <w:rsid w:val="00B233BB"/>
    <w:rsid w:val="00B25612"/>
    <w:rsid w:val="00B26437"/>
    <w:rsid w:val="00B2678E"/>
    <w:rsid w:val="00B30647"/>
    <w:rsid w:val="00B31F0E"/>
    <w:rsid w:val="00B34F25"/>
    <w:rsid w:val="00B36380"/>
    <w:rsid w:val="00B43672"/>
    <w:rsid w:val="00B4582B"/>
    <w:rsid w:val="00B473D8"/>
    <w:rsid w:val="00B47464"/>
    <w:rsid w:val="00B50E1F"/>
    <w:rsid w:val="00B5165A"/>
    <w:rsid w:val="00B517D2"/>
    <w:rsid w:val="00B524C1"/>
    <w:rsid w:val="00B52C8D"/>
    <w:rsid w:val="00B564BF"/>
    <w:rsid w:val="00B575E9"/>
    <w:rsid w:val="00B6104E"/>
    <w:rsid w:val="00B610C7"/>
    <w:rsid w:val="00B62106"/>
    <w:rsid w:val="00B626A8"/>
    <w:rsid w:val="00B65695"/>
    <w:rsid w:val="00B66526"/>
    <w:rsid w:val="00B665A3"/>
    <w:rsid w:val="00B67D2C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7633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27B8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1FCA"/>
    <w:rsid w:val="00C14EE6"/>
    <w:rsid w:val="00C151DA"/>
    <w:rsid w:val="00C152A1"/>
    <w:rsid w:val="00C16CCB"/>
    <w:rsid w:val="00C2142B"/>
    <w:rsid w:val="00C22987"/>
    <w:rsid w:val="00C23956"/>
    <w:rsid w:val="00C248E6"/>
    <w:rsid w:val="00C26508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3B03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51FF"/>
    <w:rsid w:val="00CD731C"/>
    <w:rsid w:val="00CE08E8"/>
    <w:rsid w:val="00CE2133"/>
    <w:rsid w:val="00CE245D"/>
    <w:rsid w:val="00CE300F"/>
    <w:rsid w:val="00CE3582"/>
    <w:rsid w:val="00CE3795"/>
    <w:rsid w:val="00CE3E20"/>
    <w:rsid w:val="00CE5D73"/>
    <w:rsid w:val="00CF4827"/>
    <w:rsid w:val="00CF4C69"/>
    <w:rsid w:val="00CF581C"/>
    <w:rsid w:val="00CF71E0"/>
    <w:rsid w:val="00D001B1"/>
    <w:rsid w:val="00D03176"/>
    <w:rsid w:val="00D047B8"/>
    <w:rsid w:val="00D060A8"/>
    <w:rsid w:val="00D06605"/>
    <w:rsid w:val="00D0720F"/>
    <w:rsid w:val="00D074E2"/>
    <w:rsid w:val="00D11B0B"/>
    <w:rsid w:val="00D12A3E"/>
    <w:rsid w:val="00D16933"/>
    <w:rsid w:val="00D17319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65F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09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2C5F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290A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2326"/>
    <w:rsid w:val="00E334DA"/>
    <w:rsid w:val="00E3469B"/>
    <w:rsid w:val="00E3602A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1D26"/>
    <w:rsid w:val="00EB27F2"/>
    <w:rsid w:val="00EB3928"/>
    <w:rsid w:val="00EB5373"/>
    <w:rsid w:val="00EC02A2"/>
    <w:rsid w:val="00EC379B"/>
    <w:rsid w:val="00EC37DF"/>
    <w:rsid w:val="00EC3A99"/>
    <w:rsid w:val="00EC3D1A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53B4"/>
    <w:rsid w:val="00F35E36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4237"/>
    <w:rsid w:val="00F5605D"/>
    <w:rsid w:val="00F637C4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238C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16"/>
    <w:rsid w:val="00FE71FE"/>
    <w:rsid w:val="00FE741B"/>
    <w:rsid w:val="00FF0A28"/>
    <w:rsid w:val="00FF0B8B"/>
    <w:rsid w:val="00FF0E93"/>
    <w:rsid w:val="00FF13C3"/>
    <w:rsid w:val="00FF34C8"/>
    <w:rsid w:val="00FF4341"/>
    <w:rsid w:val="00FF4873"/>
    <w:rsid w:val="00FF4D2B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A6DAA0-03D4-4B62-866E-C13AC266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B795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B79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795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79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7956"/>
    <w:rPr>
      <w:b/>
      <w:bCs/>
    </w:rPr>
  </w:style>
  <w:style w:type="paragraph" w:styleId="Revision">
    <w:name w:val="Revision"/>
    <w:hidden/>
    <w:uiPriority w:val="99"/>
    <w:semiHidden/>
    <w:rsid w:val="008B02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1099</Words>
  <Characters>5521</Characters>
  <Application>Microsoft Office Word</Application>
  <DocSecurity>0</DocSecurity>
  <Lines>112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HB04081 (Committee Report (Unamended))</vt:lpstr>
    </vt:vector>
  </TitlesOfParts>
  <Company>State of Texas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24641</dc:subject>
  <dc:creator>State of Texas</dc:creator>
  <dc:description>HB 4081 by Vasut-(H)Judiciary &amp; Civil Jurisprudence</dc:description>
  <cp:lastModifiedBy>Damian Duarte</cp:lastModifiedBy>
  <cp:revision>2</cp:revision>
  <cp:lastPrinted>2003-11-26T17:21:00Z</cp:lastPrinted>
  <dcterms:created xsi:type="dcterms:W3CDTF">2025-04-23T21:54:00Z</dcterms:created>
  <dcterms:modified xsi:type="dcterms:W3CDTF">2025-04-23T21:54:00Z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25.105.1460</vt:lpwstr>
  </property>
</Properties>
</file>