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351F3" w14:paraId="57EB3143" w14:textId="77777777" w:rsidTr="00345119">
        <w:tc>
          <w:tcPr>
            <w:tcW w:w="9576" w:type="dxa"/>
            <w:noWrap/>
          </w:tcPr>
          <w:p w14:paraId="07EE316F" w14:textId="77777777" w:rsidR="008423E4" w:rsidRPr="0022177D" w:rsidRDefault="00F34F62" w:rsidP="00CE407C">
            <w:pPr>
              <w:pStyle w:val="Heading1"/>
            </w:pPr>
            <w:r w:rsidRPr="00631897">
              <w:t>BILL ANALYSIS</w:t>
            </w:r>
          </w:p>
        </w:tc>
      </w:tr>
    </w:tbl>
    <w:p w14:paraId="74CDAB2F" w14:textId="77777777" w:rsidR="008423E4" w:rsidRPr="0022177D" w:rsidRDefault="008423E4" w:rsidP="00CE407C">
      <w:pPr>
        <w:jc w:val="center"/>
      </w:pPr>
    </w:p>
    <w:p w14:paraId="112D0DBB" w14:textId="77777777" w:rsidR="008423E4" w:rsidRPr="00B31F0E" w:rsidRDefault="008423E4" w:rsidP="00CE407C"/>
    <w:p w14:paraId="087488E4" w14:textId="77777777" w:rsidR="008423E4" w:rsidRPr="00742794" w:rsidRDefault="008423E4" w:rsidP="00CE407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351F3" w14:paraId="1594FD84" w14:textId="77777777" w:rsidTr="00345119">
        <w:tc>
          <w:tcPr>
            <w:tcW w:w="9576" w:type="dxa"/>
          </w:tcPr>
          <w:p w14:paraId="79B45104" w14:textId="226809D8" w:rsidR="008423E4" w:rsidRPr="00861995" w:rsidRDefault="00F34F62" w:rsidP="00CE407C">
            <w:pPr>
              <w:jc w:val="right"/>
            </w:pPr>
            <w:r>
              <w:t>H.B. 4238</w:t>
            </w:r>
          </w:p>
        </w:tc>
      </w:tr>
      <w:tr w:rsidR="006351F3" w14:paraId="7F8D37FC" w14:textId="77777777" w:rsidTr="00345119">
        <w:tc>
          <w:tcPr>
            <w:tcW w:w="9576" w:type="dxa"/>
          </w:tcPr>
          <w:p w14:paraId="0FCE7C8F" w14:textId="2F3AD75A" w:rsidR="008423E4" w:rsidRPr="00861995" w:rsidRDefault="00F34F62" w:rsidP="00CE407C">
            <w:pPr>
              <w:jc w:val="right"/>
            </w:pPr>
            <w:r>
              <w:t xml:space="preserve">By: </w:t>
            </w:r>
            <w:r w:rsidR="00E66AE1">
              <w:t>Meyer</w:t>
            </w:r>
          </w:p>
        </w:tc>
      </w:tr>
      <w:tr w:rsidR="006351F3" w14:paraId="7852031C" w14:textId="77777777" w:rsidTr="00345119">
        <w:tc>
          <w:tcPr>
            <w:tcW w:w="9576" w:type="dxa"/>
          </w:tcPr>
          <w:p w14:paraId="67A9CE08" w14:textId="77943F08" w:rsidR="008423E4" w:rsidRPr="00861995" w:rsidRDefault="00F34F62" w:rsidP="00CE407C">
            <w:pPr>
              <w:jc w:val="right"/>
            </w:pPr>
            <w:r>
              <w:t>Pensions, Investments &amp; Financial Services</w:t>
            </w:r>
          </w:p>
        </w:tc>
      </w:tr>
      <w:tr w:rsidR="006351F3" w14:paraId="40DA48C1" w14:textId="77777777" w:rsidTr="00345119">
        <w:tc>
          <w:tcPr>
            <w:tcW w:w="9576" w:type="dxa"/>
          </w:tcPr>
          <w:p w14:paraId="7D4E5330" w14:textId="42515929" w:rsidR="008423E4" w:rsidRDefault="00F34F62" w:rsidP="00CE407C">
            <w:pPr>
              <w:jc w:val="right"/>
            </w:pPr>
            <w:r>
              <w:t>Committee Report (Unamended)</w:t>
            </w:r>
          </w:p>
        </w:tc>
      </w:tr>
    </w:tbl>
    <w:p w14:paraId="1125F8BF" w14:textId="77777777" w:rsidR="008423E4" w:rsidRDefault="008423E4" w:rsidP="00CE407C">
      <w:pPr>
        <w:tabs>
          <w:tab w:val="right" w:pos="9360"/>
        </w:tabs>
      </w:pPr>
    </w:p>
    <w:p w14:paraId="78C468B0" w14:textId="77777777" w:rsidR="008423E4" w:rsidRDefault="008423E4" w:rsidP="00CE407C"/>
    <w:p w14:paraId="21F115B6" w14:textId="77777777" w:rsidR="008423E4" w:rsidRDefault="008423E4" w:rsidP="00CE407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351F3" w14:paraId="43ED1ADE" w14:textId="77777777" w:rsidTr="00634220">
        <w:tc>
          <w:tcPr>
            <w:tcW w:w="9360" w:type="dxa"/>
          </w:tcPr>
          <w:p w14:paraId="38DA9EA4" w14:textId="77777777" w:rsidR="008423E4" w:rsidRPr="00A8133F" w:rsidRDefault="00F34F62" w:rsidP="00CE407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604C3E8" w14:textId="77777777" w:rsidR="008423E4" w:rsidRDefault="008423E4" w:rsidP="00CE407C"/>
          <w:p w14:paraId="2FDACDB8" w14:textId="77777777" w:rsidR="008423E4" w:rsidRDefault="00F34F62" w:rsidP="00CE407C"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>The bill author</w:t>
            </w:r>
            <w:r w:rsidR="00457B86">
              <w:rPr>
                <w:bCs/>
              </w:rPr>
              <w:t xml:space="preserve"> has</w:t>
            </w:r>
            <w:r>
              <w:rPr>
                <w:bCs/>
              </w:rPr>
              <w:t xml:space="preserve"> informed the committee that c</w:t>
            </w:r>
            <w:r w:rsidR="00AE210E" w:rsidRPr="00AE210E">
              <w:rPr>
                <w:bCs/>
              </w:rPr>
              <w:t>oerced debt</w:t>
            </w:r>
            <w:r w:rsidR="0074089B">
              <w:rPr>
                <w:bCs/>
              </w:rPr>
              <w:t>,</w:t>
            </w:r>
            <w:r w:rsidR="00AE210E" w:rsidRPr="00AE210E">
              <w:rPr>
                <w:bCs/>
              </w:rPr>
              <w:t xml:space="preserve"> a type of identity theft in which an abuser incurs credit-related transactions using the identity of a victim without their consent</w:t>
            </w:r>
            <w:r w:rsidR="0074089B">
              <w:rPr>
                <w:bCs/>
              </w:rPr>
              <w:t>,</w:t>
            </w:r>
            <w:r w:rsidR="00AE210E" w:rsidRPr="00AE210E">
              <w:rPr>
                <w:bCs/>
              </w:rPr>
              <w:t xml:space="preserve"> is an increasingly common form of economic abuse in family violence and human trafficking situations that can substantially limit</w:t>
            </w:r>
            <w:r>
              <w:rPr>
                <w:bCs/>
              </w:rPr>
              <w:t xml:space="preserve"> a victim's</w:t>
            </w:r>
            <w:r w:rsidR="00AE210E" w:rsidRPr="00AE210E">
              <w:rPr>
                <w:bCs/>
              </w:rPr>
              <w:t xml:space="preserve"> economic self-sufficiency or prevent them from leaving an abusive relationship. Even if a victim manages to escape from an abusive situation, the coerced debt follow</w:t>
            </w:r>
            <w:r>
              <w:rPr>
                <w:bCs/>
              </w:rPr>
              <w:t>s</w:t>
            </w:r>
            <w:r w:rsidR="00AE210E" w:rsidRPr="00AE210E">
              <w:rPr>
                <w:bCs/>
              </w:rPr>
              <w:t>, negatively impacting their finances. In 2021</w:t>
            </w:r>
            <w:r w:rsidR="0074089B">
              <w:rPr>
                <w:bCs/>
              </w:rPr>
              <w:t>,</w:t>
            </w:r>
            <w:r w:rsidR="00AE210E" w:rsidRPr="00AE210E">
              <w:rPr>
                <w:bCs/>
              </w:rPr>
              <w:t xml:space="preserve"> the </w:t>
            </w:r>
            <w:r w:rsidR="00E00C80">
              <w:rPr>
                <w:bCs/>
              </w:rPr>
              <w:t xml:space="preserve">Texas </w:t>
            </w:r>
            <w:r w:rsidR="00AE210E" w:rsidRPr="00AE210E">
              <w:rPr>
                <w:bCs/>
              </w:rPr>
              <w:t>Legislature passed H</w:t>
            </w:r>
            <w:r w:rsidR="0074089B">
              <w:rPr>
                <w:bCs/>
              </w:rPr>
              <w:t>.</w:t>
            </w:r>
            <w:r w:rsidR="00AE210E" w:rsidRPr="00AE210E">
              <w:rPr>
                <w:bCs/>
              </w:rPr>
              <w:t>B</w:t>
            </w:r>
            <w:r w:rsidR="0074089B">
              <w:rPr>
                <w:bCs/>
              </w:rPr>
              <w:t>.</w:t>
            </w:r>
            <w:r w:rsidR="00AE210E" w:rsidRPr="00AE210E">
              <w:rPr>
                <w:bCs/>
              </w:rPr>
              <w:t xml:space="preserve"> 3529, which allow</w:t>
            </w:r>
            <w:r w:rsidR="0074089B">
              <w:rPr>
                <w:bCs/>
              </w:rPr>
              <w:t>ed</w:t>
            </w:r>
            <w:r w:rsidR="00AE210E" w:rsidRPr="00AE210E">
              <w:rPr>
                <w:bCs/>
              </w:rPr>
              <w:t xml:space="preserve"> victims to take legal action</w:t>
            </w:r>
            <w:r w:rsidR="00677793">
              <w:rPr>
                <w:bCs/>
              </w:rPr>
              <w:t xml:space="preserve"> against the effects</w:t>
            </w:r>
            <w:r w:rsidR="00AE210E" w:rsidRPr="00AE210E">
              <w:rPr>
                <w:bCs/>
              </w:rPr>
              <w:t xml:space="preserve"> </w:t>
            </w:r>
            <w:r w:rsidR="00677793">
              <w:rPr>
                <w:bCs/>
              </w:rPr>
              <w:t>of</w:t>
            </w:r>
            <w:r w:rsidR="00AE210E" w:rsidRPr="00AE210E">
              <w:rPr>
                <w:bCs/>
              </w:rPr>
              <w:t xml:space="preserve"> debt incurred involuntarily by abusers. This process, however, </w:t>
            </w:r>
            <w:r w:rsidR="0074089B">
              <w:rPr>
                <w:bCs/>
              </w:rPr>
              <w:t>can be</w:t>
            </w:r>
            <w:r w:rsidR="0074089B" w:rsidRPr="00AE210E">
              <w:rPr>
                <w:bCs/>
              </w:rPr>
              <w:t xml:space="preserve"> </w:t>
            </w:r>
            <w:r w:rsidR="00AE210E" w:rsidRPr="00AE210E">
              <w:rPr>
                <w:bCs/>
              </w:rPr>
              <w:t>complex and cost</w:t>
            </w:r>
            <w:r w:rsidR="007A1D36">
              <w:rPr>
                <w:bCs/>
              </w:rPr>
              <w:t xml:space="preserve"> </w:t>
            </w:r>
            <w:r w:rsidR="00AE210E" w:rsidRPr="00AE210E">
              <w:rPr>
                <w:bCs/>
              </w:rPr>
              <w:t>prohibitive, especially for victims of domestic violence</w:t>
            </w:r>
            <w:r w:rsidR="00677793">
              <w:rPr>
                <w:bCs/>
              </w:rPr>
              <w:t xml:space="preserve"> </w:t>
            </w:r>
            <w:r w:rsidR="0074089B">
              <w:rPr>
                <w:bCs/>
              </w:rPr>
              <w:t>or</w:t>
            </w:r>
            <w:r w:rsidR="00AE210E" w:rsidRPr="00AE210E">
              <w:rPr>
                <w:bCs/>
              </w:rPr>
              <w:t xml:space="preserve"> human trafficking and</w:t>
            </w:r>
            <w:r w:rsidR="0074089B">
              <w:rPr>
                <w:bCs/>
              </w:rPr>
              <w:t xml:space="preserve"> other</w:t>
            </w:r>
            <w:r w:rsidR="00AE210E" w:rsidRPr="00AE210E">
              <w:rPr>
                <w:bCs/>
              </w:rPr>
              <w:t xml:space="preserve"> vulnerable adults without the means to hire an attorney</w:t>
            </w:r>
            <w:r w:rsidR="0074089B">
              <w:rPr>
                <w:bCs/>
              </w:rPr>
              <w:t>.</w:t>
            </w:r>
            <w:r w:rsidR="00AE210E">
              <w:rPr>
                <w:bCs/>
              </w:rPr>
              <w:t xml:space="preserve"> </w:t>
            </w:r>
            <w:r w:rsidR="00AE210E" w:rsidRPr="00AE210E">
              <w:rPr>
                <w:bCs/>
              </w:rPr>
              <w:t>H</w:t>
            </w:r>
            <w:r w:rsidR="0074089B">
              <w:rPr>
                <w:bCs/>
              </w:rPr>
              <w:t>.</w:t>
            </w:r>
            <w:r w:rsidR="00AE210E" w:rsidRPr="00AE210E">
              <w:rPr>
                <w:bCs/>
              </w:rPr>
              <w:t>B</w:t>
            </w:r>
            <w:r w:rsidR="0074089B">
              <w:rPr>
                <w:bCs/>
              </w:rPr>
              <w:t>.</w:t>
            </w:r>
            <w:r w:rsidR="00AE210E" w:rsidRPr="00AE210E">
              <w:rPr>
                <w:bCs/>
              </w:rPr>
              <w:t xml:space="preserve"> 4238 </w:t>
            </w:r>
            <w:r w:rsidR="00677793">
              <w:rPr>
                <w:bCs/>
              </w:rPr>
              <w:t>seeks to address this issue by</w:t>
            </w:r>
            <w:r w:rsidR="00AE210E" w:rsidRPr="00AE210E">
              <w:rPr>
                <w:bCs/>
              </w:rPr>
              <w:t xml:space="preserve"> </w:t>
            </w:r>
            <w:r w:rsidR="000953EE">
              <w:rPr>
                <w:bCs/>
              </w:rPr>
              <w:t xml:space="preserve">providing </w:t>
            </w:r>
            <w:r w:rsidR="00AE210E" w:rsidRPr="00AE210E">
              <w:rPr>
                <w:bCs/>
              </w:rPr>
              <w:t>streamlin</w:t>
            </w:r>
            <w:r w:rsidR="000953EE">
              <w:rPr>
                <w:bCs/>
              </w:rPr>
              <w:t>ed</w:t>
            </w:r>
            <w:r w:rsidR="00AE210E" w:rsidRPr="00AE210E">
              <w:rPr>
                <w:bCs/>
              </w:rPr>
              <w:t xml:space="preserve"> access to debt collection protections for </w:t>
            </w:r>
            <w:r w:rsidR="00677793">
              <w:rPr>
                <w:bCs/>
              </w:rPr>
              <w:t xml:space="preserve">certain </w:t>
            </w:r>
            <w:r w:rsidR="00AE210E" w:rsidRPr="00AE210E">
              <w:rPr>
                <w:bCs/>
              </w:rPr>
              <w:t>victims of identity theft</w:t>
            </w:r>
            <w:r w:rsidR="00677793">
              <w:rPr>
                <w:bCs/>
              </w:rPr>
              <w:t xml:space="preserve"> and</w:t>
            </w:r>
            <w:r w:rsidR="00AE210E" w:rsidRPr="00AE210E">
              <w:rPr>
                <w:bCs/>
              </w:rPr>
              <w:t xml:space="preserve"> coerced debt.</w:t>
            </w:r>
          </w:p>
          <w:p w14:paraId="7899EB84" w14:textId="495678B9" w:rsidR="00CE407C" w:rsidRPr="00AE210E" w:rsidRDefault="00CE407C" w:rsidP="00CE407C">
            <w:pPr>
              <w:pStyle w:val="Header"/>
              <w:jc w:val="both"/>
              <w:rPr>
                <w:bCs/>
              </w:rPr>
            </w:pPr>
          </w:p>
        </w:tc>
      </w:tr>
      <w:tr w:rsidR="006351F3" w14:paraId="2F856388" w14:textId="77777777" w:rsidTr="00634220">
        <w:tc>
          <w:tcPr>
            <w:tcW w:w="9360" w:type="dxa"/>
          </w:tcPr>
          <w:p w14:paraId="7A2C907C" w14:textId="77777777" w:rsidR="0017725B" w:rsidRDefault="00F34F62" w:rsidP="00CE407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AAFDD16" w14:textId="77777777" w:rsidR="0017725B" w:rsidRDefault="0017725B" w:rsidP="00CE407C">
            <w:pPr>
              <w:rPr>
                <w:b/>
                <w:u w:val="single"/>
              </w:rPr>
            </w:pPr>
          </w:p>
          <w:p w14:paraId="5CDF3ED7" w14:textId="77777777" w:rsidR="0017725B" w:rsidRDefault="00F34F62" w:rsidP="00CE407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CFA75C8" w14:textId="3473E32F" w:rsidR="00B27BDD" w:rsidRPr="0017725B" w:rsidRDefault="00B27BDD" w:rsidP="00CE407C">
            <w:pPr>
              <w:jc w:val="both"/>
              <w:rPr>
                <w:b/>
                <w:u w:val="single"/>
              </w:rPr>
            </w:pPr>
          </w:p>
        </w:tc>
      </w:tr>
      <w:tr w:rsidR="006351F3" w14:paraId="508A4AED" w14:textId="77777777" w:rsidTr="00634220">
        <w:tc>
          <w:tcPr>
            <w:tcW w:w="9360" w:type="dxa"/>
          </w:tcPr>
          <w:p w14:paraId="2B482536" w14:textId="77777777" w:rsidR="008423E4" w:rsidRPr="00A8133F" w:rsidRDefault="00F34F62" w:rsidP="00CE407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9C84311" w14:textId="77777777" w:rsidR="008423E4" w:rsidRDefault="008423E4" w:rsidP="00CE407C"/>
          <w:p w14:paraId="2AECFC06" w14:textId="77777777" w:rsidR="008423E4" w:rsidRDefault="00F34F62" w:rsidP="00CE407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5E5EB8D" w14:textId="7B7AA3DB" w:rsidR="00B27BDD" w:rsidRPr="00E21FDC" w:rsidRDefault="00B27BDD" w:rsidP="00CE407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351F3" w14:paraId="2DC44AB8" w14:textId="77777777" w:rsidTr="00634220">
        <w:tc>
          <w:tcPr>
            <w:tcW w:w="9360" w:type="dxa"/>
          </w:tcPr>
          <w:p w14:paraId="6469439B" w14:textId="77777777" w:rsidR="008423E4" w:rsidRPr="00A8133F" w:rsidRDefault="00F34F62" w:rsidP="00CE407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5538586" w14:textId="77777777" w:rsidR="008423E4" w:rsidRDefault="008423E4" w:rsidP="00CE407C"/>
          <w:p w14:paraId="603634F4" w14:textId="256D6DEA" w:rsidR="009C36CD" w:rsidRDefault="00F34F62" w:rsidP="00CE407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346D96">
              <w:t>4238</w:t>
            </w:r>
            <w:r w:rsidR="008E2B6D">
              <w:t xml:space="preserve"> amends the Finance Code to prohibit a </w:t>
            </w:r>
            <w:r w:rsidR="008E2B6D" w:rsidRPr="008E2B6D">
              <w:t>creditor, debt collector, or third-party debt collector</w:t>
            </w:r>
            <w:r w:rsidR="008E2B6D">
              <w:t xml:space="preserve"> from attempting to collect </w:t>
            </w:r>
            <w:r w:rsidR="008E2B6D" w:rsidRPr="008E2B6D">
              <w:t>a consumer debt or a portion of a consumer debt</w:t>
            </w:r>
            <w:r w:rsidR="00346D96">
              <w:t xml:space="preserve"> from a consumer</w:t>
            </w:r>
            <w:r w:rsidR="008E2B6D" w:rsidRPr="008E2B6D">
              <w:t xml:space="preserve"> </w:t>
            </w:r>
            <w:r w:rsidR="00ED5026">
              <w:t>who</w:t>
            </w:r>
            <w:r w:rsidR="008E2B6D" w:rsidRPr="008E2B6D">
              <w:t xml:space="preserve"> provides</w:t>
            </w:r>
            <w:r w:rsidR="008E2B6D">
              <w:t xml:space="preserve"> the following information:</w:t>
            </w:r>
          </w:p>
          <w:p w14:paraId="68841B11" w14:textId="253E51DE" w:rsidR="008E2B6D" w:rsidRDefault="00F34F62" w:rsidP="00CE407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E2B6D">
              <w:t xml:space="preserve">a criminal complaint alleging the </w:t>
            </w:r>
            <w:r w:rsidR="00D65B22">
              <w:t xml:space="preserve">consumer was a victim of the offense of </w:t>
            </w:r>
            <w:r w:rsidR="00931A94">
              <w:t xml:space="preserve">the fraudulent use or possession of </w:t>
            </w:r>
            <w:r w:rsidR="00D65B22">
              <w:t>identi</w:t>
            </w:r>
            <w:r w:rsidR="00931A94">
              <w:t>f</w:t>
            </w:r>
            <w:r w:rsidR="00D65B22">
              <w:t>y</w:t>
            </w:r>
            <w:r w:rsidR="00931A94">
              <w:t>ing information</w:t>
            </w:r>
            <w:r w:rsidR="00D65B22">
              <w:t xml:space="preserve"> </w:t>
            </w:r>
            <w:r w:rsidR="000C5D6D">
              <w:t xml:space="preserve">under </w:t>
            </w:r>
            <w:r w:rsidR="00A40301">
              <w:t>Penal Code provisions</w:t>
            </w:r>
            <w:r w:rsidR="00931A94">
              <w:t>,</w:t>
            </w:r>
            <w:r w:rsidR="000C5D6D">
              <w:t xml:space="preserve"> </w:t>
            </w:r>
            <w:r w:rsidRPr="008E2B6D">
              <w:t xml:space="preserve">or a substantially similar federal law or law in another state, accompanied by a statement identifying the consumer </w:t>
            </w:r>
            <w:r w:rsidRPr="008E2B6D">
              <w:t>debt or the portion of consumer debt that resulted from the offense;</w:t>
            </w:r>
          </w:p>
          <w:p w14:paraId="727D27A0" w14:textId="7E351870" w:rsidR="008E2B6D" w:rsidRDefault="00F34F62" w:rsidP="00CE407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656B57">
              <w:t xml:space="preserve">a court order issued </w:t>
            </w:r>
            <w:r>
              <w:t xml:space="preserve">under </w:t>
            </w:r>
            <w:r w:rsidR="00A40301">
              <w:t>Business &amp; Commerce Code provisions</w:t>
            </w:r>
            <w:r w:rsidR="00931A94">
              <w:t>,</w:t>
            </w:r>
            <w:r>
              <w:t xml:space="preserve"> </w:t>
            </w:r>
            <w:r w:rsidRPr="00656B57">
              <w:t>or a substantially similar federal law or law in another state, declaring the consumer a victim of identity theft; or</w:t>
            </w:r>
          </w:p>
          <w:p w14:paraId="19CA2AB5" w14:textId="12E2DF54" w:rsidR="00C75A76" w:rsidRDefault="00F34F62" w:rsidP="00CE407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E3605E">
              <w:t>a copy of a Federal Trade Commission identity theft victim's report, completed, signed, and filed by the consumer</w:t>
            </w:r>
            <w:r>
              <w:t xml:space="preserve"> </w:t>
            </w:r>
            <w:r w:rsidRPr="00E3605E">
              <w:t>affirm</w:t>
            </w:r>
            <w:r w:rsidR="0085481C">
              <w:t>ing</w:t>
            </w:r>
            <w:r w:rsidRPr="00E3605E">
              <w:t xml:space="preserve"> that the consumer is a victim of identity theft and</w:t>
            </w:r>
            <w:r w:rsidR="0085481C">
              <w:t xml:space="preserve"> </w:t>
            </w:r>
            <w:r>
              <w:t>identif</w:t>
            </w:r>
            <w:r w:rsidR="0085481C">
              <w:t>ying</w:t>
            </w:r>
            <w:r>
              <w:t xml:space="preserve"> the consumer debt or affected portion of the consumer debt incurred as a result of identity theft</w:t>
            </w:r>
            <w:r w:rsidR="0085481C">
              <w:t>.</w:t>
            </w:r>
          </w:p>
          <w:p w14:paraId="5FC5B125" w14:textId="77777777" w:rsidR="00634220" w:rsidRDefault="00634220" w:rsidP="00CE407C">
            <w:pPr>
              <w:pStyle w:val="Header"/>
              <w:jc w:val="both"/>
            </w:pPr>
          </w:p>
          <w:p w14:paraId="4333A5AC" w14:textId="74EE6889" w:rsidR="00530C81" w:rsidRPr="00145768" w:rsidRDefault="00F34F62" w:rsidP="00CE407C">
            <w:pPr>
              <w:pStyle w:val="Header"/>
              <w:jc w:val="both"/>
            </w:pPr>
            <w:r>
              <w:t xml:space="preserve">H.B. </w:t>
            </w:r>
            <w:r w:rsidR="00270F09">
              <w:t>4238</w:t>
            </w:r>
            <w:r w:rsidR="00DC12C8">
              <w:t xml:space="preserve"> requires a </w:t>
            </w:r>
            <w:r w:rsidR="00DC12C8" w:rsidRPr="00DC12C8">
              <w:t xml:space="preserve">creditor, debt collector, or third-party debt collector who receives </w:t>
            </w:r>
            <w:r w:rsidR="00E80C18">
              <w:t xml:space="preserve">such </w:t>
            </w:r>
            <w:r w:rsidR="00DC12C8" w:rsidRPr="00DC12C8">
              <w:t xml:space="preserve">notice </w:t>
            </w:r>
            <w:r w:rsidR="003608D3">
              <w:t xml:space="preserve">from a victim of identity theft </w:t>
            </w:r>
            <w:r w:rsidR="00DC12C8" w:rsidRPr="00DC12C8">
              <w:t xml:space="preserve">that a consumer debt is a result of </w:t>
            </w:r>
            <w:r w:rsidR="003608D3">
              <w:t xml:space="preserve">the </w:t>
            </w:r>
            <w:r w:rsidR="00DC12C8" w:rsidRPr="00DC12C8">
              <w:t xml:space="preserve">identity theft </w:t>
            </w:r>
            <w:r w:rsidR="00270559" w:rsidRPr="00270559">
              <w:t>to</w:t>
            </w:r>
            <w:r w:rsidR="00E80C18">
              <w:t xml:space="preserve"> immediately</w:t>
            </w:r>
            <w:r w:rsidR="00270559" w:rsidRPr="00270559">
              <w:t xml:space="preserve"> </w:t>
            </w:r>
            <w:r w:rsidR="003B233E">
              <w:t xml:space="preserve">cease efforts to </w:t>
            </w:r>
            <w:r w:rsidR="00270559" w:rsidRPr="00270559">
              <w:t xml:space="preserve">collect the disputed debt or disputed portion of the debt from the victim of identity theft </w:t>
            </w:r>
            <w:r w:rsidR="00DC12C8">
              <w:t>and send to each person who has previously received a report relating to that debt</w:t>
            </w:r>
            <w:r w:rsidR="005E7336">
              <w:t xml:space="preserve"> from the creditor</w:t>
            </w:r>
            <w:r w:rsidR="00931A94">
              <w:t>, debt collector, or third-party debt collector</w:t>
            </w:r>
            <w:r w:rsidR="00D40ACB">
              <w:t xml:space="preserve"> notice</w:t>
            </w:r>
            <w:r w:rsidR="00DC12C8">
              <w:t xml:space="preserve"> that the debt is</w:t>
            </w:r>
            <w:r w:rsidR="005E7336">
              <w:t xml:space="preserve"> disputed under the bill's provisions and</w:t>
            </w:r>
            <w:r w:rsidR="00DC12C8">
              <w:t xml:space="preserve"> not collect</w:t>
            </w:r>
            <w:r w:rsidR="00ED5026">
              <w:t>i</w:t>
            </w:r>
            <w:r w:rsidR="00DC12C8">
              <w:t>ble</w:t>
            </w:r>
            <w:r w:rsidR="00270559">
              <w:t xml:space="preserve"> </w:t>
            </w:r>
            <w:r w:rsidR="00270559" w:rsidRPr="00270559">
              <w:t>from the victim of identity theft</w:t>
            </w:r>
            <w:r w:rsidR="00DC12C8">
              <w:t xml:space="preserve">. The bill prohibits a </w:t>
            </w:r>
            <w:r w:rsidR="00DC12C8" w:rsidRPr="00DC12C8">
              <w:t>creditor, debt collector, or third-party debt collector</w:t>
            </w:r>
            <w:r w:rsidR="00DC12C8">
              <w:t xml:space="preserve"> from selling the debt or transferring it for consideration</w:t>
            </w:r>
            <w:r w:rsidR="00365FE2" w:rsidRPr="00365FE2">
              <w:t>, except to collect the debt from</w:t>
            </w:r>
            <w:r w:rsidR="00270F09">
              <w:t xml:space="preserve"> the alleged perpetrator of identity theft or from</w:t>
            </w:r>
            <w:r w:rsidR="00365FE2" w:rsidRPr="00365FE2">
              <w:t xml:space="preserve"> a responsible person other than the victim of identity theft</w:t>
            </w:r>
            <w:r w:rsidR="00DC12C8">
              <w:t>.</w:t>
            </w:r>
            <w:r w:rsidR="00440F65">
              <w:t xml:space="preserve"> The bill authorizes a </w:t>
            </w:r>
            <w:r w:rsidR="00440F65" w:rsidRPr="00DC12C8">
              <w:t>creditor, debt collector, or third-party debt collector</w:t>
            </w:r>
            <w:r w:rsidR="00365FE2">
              <w:t xml:space="preserve">, </w:t>
            </w:r>
            <w:r w:rsidR="00365FE2" w:rsidRPr="00365FE2">
              <w:t>if the disputed debt or disputed portion of the debt is secured by tangible personal property,</w:t>
            </w:r>
            <w:r w:rsidR="00365FE2">
              <w:t xml:space="preserve"> to</w:t>
            </w:r>
            <w:r w:rsidR="00365FE2" w:rsidRPr="00365FE2">
              <w:t xml:space="preserve"> enforce the security interest</w:t>
            </w:r>
            <w:r>
              <w:t xml:space="preserve"> but </w:t>
            </w:r>
            <w:r w:rsidR="00E80C18">
              <w:t>prohibits the creditor, debt collector, or third-party debt collector from</w:t>
            </w:r>
            <w:r>
              <w:t xml:space="preserve"> </w:t>
            </w:r>
            <w:r w:rsidRPr="00530C81">
              <w:t>collect</w:t>
            </w:r>
            <w:r w:rsidR="00E80C18">
              <w:t xml:space="preserve">ing </w:t>
            </w:r>
            <w:r w:rsidRPr="00530C81">
              <w:t>or seek</w:t>
            </w:r>
            <w:r w:rsidR="00E80C18">
              <w:t>ing</w:t>
            </w:r>
            <w:r w:rsidRPr="00530C81">
              <w:t xml:space="preserve"> to collect any deficiency from the victim of identity theft.</w:t>
            </w:r>
            <w:r>
              <w:t xml:space="preserve"> </w:t>
            </w:r>
          </w:p>
          <w:p w14:paraId="27A9B657" w14:textId="77777777" w:rsidR="00740473" w:rsidRDefault="00740473" w:rsidP="00CE407C">
            <w:pPr>
              <w:pStyle w:val="Header"/>
              <w:jc w:val="both"/>
              <w:rPr>
                <w:bCs/>
              </w:rPr>
            </w:pPr>
          </w:p>
          <w:p w14:paraId="16597BE8" w14:textId="5CD3150D" w:rsidR="00740473" w:rsidRDefault="00F34F62" w:rsidP="00CE407C">
            <w:pPr>
              <w:pStyle w:val="Header"/>
              <w:jc w:val="both"/>
            </w:pPr>
            <w:r>
              <w:t xml:space="preserve">H.B. </w:t>
            </w:r>
            <w:r w:rsidR="00270F09">
              <w:t>4238</w:t>
            </w:r>
            <w:r>
              <w:t xml:space="preserve"> </w:t>
            </w:r>
            <w:r w:rsidR="00530C81">
              <w:rPr>
                <w:bCs/>
              </w:rPr>
              <w:t xml:space="preserve">authorizes </w:t>
            </w:r>
            <w:r w:rsidR="0036379C">
              <w:rPr>
                <w:bCs/>
              </w:rPr>
              <w:t>a</w:t>
            </w:r>
            <w:r w:rsidR="0036379C" w:rsidRPr="00740473">
              <w:rPr>
                <w:bCs/>
              </w:rPr>
              <w:t xml:space="preserve"> </w:t>
            </w:r>
            <w:r w:rsidRPr="00740473">
              <w:rPr>
                <w:bCs/>
              </w:rPr>
              <w:t>creditor, debt collector, or third-party debt collector</w:t>
            </w:r>
            <w:r>
              <w:rPr>
                <w:bCs/>
              </w:rPr>
              <w:t xml:space="preserve"> </w:t>
            </w:r>
            <w:r w:rsidR="005224BF">
              <w:rPr>
                <w:bCs/>
              </w:rPr>
              <w:t xml:space="preserve">who </w:t>
            </w:r>
            <w:r w:rsidR="00530C81" w:rsidRPr="00145768">
              <w:rPr>
                <w:bCs/>
              </w:rPr>
              <w:t>has a good faith reason to believe that a consumer has disputed a consumer debt or portion of a consumer debt based on a material misrepresentation that the consumer is a victim of identity theft</w:t>
            </w:r>
            <w:r w:rsidR="005224BF">
              <w:t xml:space="preserve"> </w:t>
            </w:r>
            <w:r w:rsidR="005224BF" w:rsidRPr="005224BF">
              <w:rPr>
                <w:bCs/>
              </w:rPr>
              <w:t>to file suit in a court of competent jurisdiction to collect the debt from the consumer</w:t>
            </w:r>
            <w:r>
              <w:rPr>
                <w:bCs/>
              </w:rPr>
              <w:t>.</w:t>
            </w:r>
            <w:r w:rsidR="003B233E">
              <w:rPr>
                <w:bCs/>
              </w:rPr>
              <w:t xml:space="preserve"> With respect to such a suit, the bill</w:t>
            </w:r>
            <w:r w:rsidR="003B233E">
              <w:t xml:space="preserve"> </w:t>
            </w:r>
            <w:r>
              <w:t xml:space="preserve">requires </w:t>
            </w:r>
            <w:r w:rsidR="00061C51">
              <w:t>the</w:t>
            </w:r>
            <w:r>
              <w:t xml:space="preserve"> </w:t>
            </w:r>
            <w:r w:rsidRPr="00740473">
              <w:t>creditor, debt collector, or third-party debt collector</w:t>
            </w:r>
            <w:r w:rsidR="003B233E">
              <w:t xml:space="preserve"> </w:t>
            </w:r>
            <w:r>
              <w:t xml:space="preserve">to show by </w:t>
            </w:r>
            <w:r w:rsidR="00582CC4" w:rsidRPr="00582CC4">
              <w:t>a preponderance of the</w:t>
            </w:r>
            <w:r>
              <w:t xml:space="preserve"> evidence</w:t>
            </w:r>
            <w:r>
              <w:t xml:space="preserve"> that the consumer is not a victim of identity theft.</w:t>
            </w:r>
            <w:r w:rsidR="00582CC4">
              <w:t xml:space="preserve"> </w:t>
            </w:r>
            <w:r w:rsidR="005224BF">
              <w:t>The bill establishes that a</w:t>
            </w:r>
            <w:r w:rsidR="00582CC4" w:rsidRPr="00582CC4">
              <w:t xml:space="preserve"> creditor, debt collector, or third-party debt collector has standing to bring and may bring an action to exercise any right, seek any remedy, or use any lawful means to collect a consumer debt or a portion of consumer debt that is disputed under th</w:t>
            </w:r>
            <w:r w:rsidR="00582CC4">
              <w:t>e bill's provisions</w:t>
            </w:r>
            <w:r w:rsidR="00582CC4" w:rsidRPr="00582CC4">
              <w:t xml:space="preserve"> from an alleged perpetrator of identity theft who by means of identity theft obtained, used, or possessed the money, goods, services, or property of the consumer who is a victim of the alleged perpetrator's identity theft.</w:t>
            </w:r>
          </w:p>
          <w:p w14:paraId="2B70065E" w14:textId="77777777" w:rsidR="00E23342" w:rsidRDefault="00E23342" w:rsidP="00CE407C">
            <w:pPr>
              <w:pStyle w:val="Header"/>
              <w:jc w:val="both"/>
              <w:rPr>
                <w:bCs/>
              </w:rPr>
            </w:pPr>
          </w:p>
          <w:p w14:paraId="2E4F54C5" w14:textId="50B55B57" w:rsidR="00E23342" w:rsidRDefault="00F34F62" w:rsidP="00CE407C">
            <w:pPr>
              <w:pStyle w:val="Header"/>
              <w:jc w:val="both"/>
              <w:rPr>
                <w:bCs/>
              </w:rPr>
            </w:pPr>
            <w:r>
              <w:rPr>
                <w:bCs/>
              </w:rPr>
              <w:t xml:space="preserve">H.B. </w:t>
            </w:r>
            <w:r w:rsidR="00582CC4">
              <w:rPr>
                <w:bCs/>
              </w:rPr>
              <w:t>4238 defines "identity theft" as</w:t>
            </w:r>
            <w:r w:rsidR="00582CC4" w:rsidRPr="00582CC4">
              <w:rPr>
                <w:bCs/>
              </w:rPr>
              <w:t xml:space="preserve"> a violation of </w:t>
            </w:r>
            <w:r w:rsidR="0036379C">
              <w:rPr>
                <w:bCs/>
              </w:rPr>
              <w:t xml:space="preserve">Business &amp; Commerce Code </w:t>
            </w:r>
            <w:r w:rsidR="00582CC4">
              <w:rPr>
                <w:bCs/>
              </w:rPr>
              <w:t xml:space="preserve">provisions relating to the </w:t>
            </w:r>
            <w:r w:rsidR="00582CC4" w:rsidRPr="00582CC4">
              <w:rPr>
                <w:bCs/>
              </w:rPr>
              <w:t>unauthorized use or possession of personal identifying information</w:t>
            </w:r>
            <w:r w:rsidR="0036379C">
              <w:rPr>
                <w:bCs/>
              </w:rPr>
              <w:t>,</w:t>
            </w:r>
            <w:r w:rsidR="00582CC4">
              <w:rPr>
                <w:bCs/>
              </w:rPr>
              <w:t xml:space="preserve"> </w:t>
            </w:r>
            <w:r w:rsidR="00582CC4" w:rsidRPr="00582CC4">
              <w:rPr>
                <w:bCs/>
              </w:rPr>
              <w:t>or a substantially similar federal law or law in another state</w:t>
            </w:r>
            <w:r w:rsidR="0036379C">
              <w:rPr>
                <w:bCs/>
              </w:rPr>
              <w:t>,</w:t>
            </w:r>
            <w:r w:rsidR="00582CC4" w:rsidRPr="00582CC4">
              <w:rPr>
                <w:bCs/>
              </w:rPr>
              <w:t xml:space="preserve"> or</w:t>
            </w:r>
            <w:r w:rsidR="00582CC4">
              <w:rPr>
                <w:bCs/>
              </w:rPr>
              <w:t xml:space="preserve"> </w:t>
            </w:r>
            <w:r w:rsidR="00582CC4" w:rsidRPr="00582CC4">
              <w:rPr>
                <w:bCs/>
              </w:rPr>
              <w:t xml:space="preserve">a criminal offense </w:t>
            </w:r>
            <w:r w:rsidR="00D15945">
              <w:rPr>
                <w:bCs/>
              </w:rPr>
              <w:t xml:space="preserve">under </w:t>
            </w:r>
            <w:r w:rsidR="0036379C">
              <w:rPr>
                <w:bCs/>
              </w:rPr>
              <w:t xml:space="preserve">Penal Code </w:t>
            </w:r>
            <w:r w:rsidR="00D15945">
              <w:rPr>
                <w:bCs/>
              </w:rPr>
              <w:t xml:space="preserve">provisions relating to </w:t>
            </w:r>
            <w:r w:rsidR="00D15945" w:rsidRPr="00D15945">
              <w:rPr>
                <w:bCs/>
              </w:rPr>
              <w:t>fraudulent use or possession of identifying information</w:t>
            </w:r>
            <w:r w:rsidR="0036379C">
              <w:rPr>
                <w:bCs/>
              </w:rPr>
              <w:t>,</w:t>
            </w:r>
            <w:r w:rsidR="00582CC4" w:rsidRPr="00582CC4">
              <w:rPr>
                <w:bCs/>
              </w:rPr>
              <w:t xml:space="preserve"> or a substantially similar federal law or law in another state.</w:t>
            </w:r>
            <w:r>
              <w:rPr>
                <w:bCs/>
              </w:rPr>
              <w:t xml:space="preserve"> </w:t>
            </w:r>
            <w:r w:rsidR="00D15945">
              <w:rPr>
                <w:bCs/>
              </w:rPr>
              <w:t xml:space="preserve">The bill </w:t>
            </w:r>
            <w:r w:rsidR="000E5359">
              <w:rPr>
                <w:bCs/>
              </w:rPr>
              <w:t>does not apply to</w:t>
            </w:r>
            <w:r w:rsidR="00D15945">
              <w:rPr>
                <w:bCs/>
              </w:rPr>
              <w:t xml:space="preserve"> </w:t>
            </w:r>
            <w:r w:rsidR="000E5359" w:rsidRPr="000E5359">
              <w:rPr>
                <w:bCs/>
              </w:rPr>
              <w:t xml:space="preserve">the collection of a judgment already obtained </w:t>
            </w:r>
            <w:r w:rsidR="000E5359">
              <w:rPr>
                <w:bCs/>
              </w:rPr>
              <w:t>or</w:t>
            </w:r>
            <w:r w:rsidR="00A40301">
              <w:rPr>
                <w:bCs/>
              </w:rPr>
              <w:t xml:space="preserve"> to</w:t>
            </w:r>
            <w:r w:rsidR="000E5359">
              <w:rPr>
                <w:bCs/>
              </w:rPr>
              <w:t xml:space="preserve"> </w:t>
            </w:r>
            <w:r w:rsidR="00D15945">
              <w:rPr>
                <w:bCs/>
              </w:rPr>
              <w:t xml:space="preserve">a </w:t>
            </w:r>
            <w:r w:rsidR="00D15945" w:rsidRPr="00D15945">
              <w:rPr>
                <w:bCs/>
              </w:rPr>
              <w:t>consumer debt that is a home loan</w:t>
            </w:r>
            <w:r w:rsidR="00A40301">
              <w:rPr>
                <w:bCs/>
              </w:rPr>
              <w:t>,</w:t>
            </w:r>
            <w:r w:rsidR="00D15945">
              <w:rPr>
                <w:bCs/>
              </w:rPr>
              <w:t xml:space="preserve"> as defined by reference to </w:t>
            </w:r>
            <w:r w:rsidR="00A40301">
              <w:rPr>
                <w:bCs/>
              </w:rPr>
              <w:t xml:space="preserve">statutory </w:t>
            </w:r>
            <w:r w:rsidR="00D15945">
              <w:rPr>
                <w:bCs/>
              </w:rPr>
              <w:t xml:space="preserve">provisions relating to </w:t>
            </w:r>
            <w:r w:rsidR="00A40301">
              <w:rPr>
                <w:bCs/>
              </w:rPr>
              <w:t xml:space="preserve">such </w:t>
            </w:r>
            <w:r w:rsidR="00D15945">
              <w:rPr>
                <w:bCs/>
              </w:rPr>
              <w:t>loans</w:t>
            </w:r>
            <w:r>
              <w:rPr>
                <w:bCs/>
              </w:rPr>
              <w:t>.</w:t>
            </w:r>
          </w:p>
          <w:p w14:paraId="1A9A553A" w14:textId="174ADEBA" w:rsidR="00B27BDD" w:rsidRPr="00145768" w:rsidRDefault="00B27BDD" w:rsidP="00CE407C">
            <w:pPr>
              <w:pStyle w:val="Header"/>
              <w:jc w:val="both"/>
              <w:rPr>
                <w:bCs/>
              </w:rPr>
            </w:pPr>
          </w:p>
        </w:tc>
      </w:tr>
      <w:tr w:rsidR="006351F3" w14:paraId="33DB3029" w14:textId="77777777" w:rsidTr="00634220">
        <w:tc>
          <w:tcPr>
            <w:tcW w:w="9360" w:type="dxa"/>
          </w:tcPr>
          <w:p w14:paraId="5E73349B" w14:textId="77777777" w:rsidR="008423E4" w:rsidRPr="00A8133F" w:rsidRDefault="00F34F62" w:rsidP="00CE407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4B60E41" w14:textId="77777777" w:rsidR="008423E4" w:rsidRDefault="008423E4" w:rsidP="00CE407C"/>
          <w:p w14:paraId="4DAD9571" w14:textId="587E08EC" w:rsidR="008423E4" w:rsidRDefault="00F34F62" w:rsidP="00CE407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D15945">
              <w:t>2025</w:t>
            </w:r>
            <w:r>
              <w:t>.</w:t>
            </w:r>
          </w:p>
          <w:p w14:paraId="56667674" w14:textId="0793D70C" w:rsidR="00B27BDD" w:rsidRPr="00233FDB" w:rsidRDefault="00B27BDD" w:rsidP="00CE407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351F3" w14:paraId="54BBB7EB" w14:textId="77777777" w:rsidTr="00634220">
        <w:tc>
          <w:tcPr>
            <w:tcW w:w="9360" w:type="dxa"/>
          </w:tcPr>
          <w:p w14:paraId="7B85BD4A" w14:textId="2518FB4E" w:rsidR="00AD7C52" w:rsidRPr="00145768" w:rsidRDefault="00AD7C52" w:rsidP="00CE407C">
            <w:pPr>
              <w:pStyle w:val="ListParagraph"/>
              <w:contextualSpacing w:val="0"/>
              <w:jc w:val="both"/>
              <w:rPr>
                <w:bCs/>
              </w:rPr>
            </w:pPr>
          </w:p>
        </w:tc>
      </w:tr>
    </w:tbl>
    <w:p w14:paraId="19B9B196" w14:textId="2E77F875" w:rsidR="004108C3" w:rsidRPr="008423E4" w:rsidRDefault="004108C3" w:rsidP="00CE407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1C9F" w14:textId="77777777" w:rsidR="00F34F62" w:rsidRDefault="00F34F62">
      <w:r>
        <w:separator/>
      </w:r>
    </w:p>
  </w:endnote>
  <w:endnote w:type="continuationSeparator" w:id="0">
    <w:p w14:paraId="5C171952" w14:textId="77777777" w:rsidR="00F34F62" w:rsidRDefault="00F3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A52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351F3" w14:paraId="5D0EA3DA" w14:textId="77777777" w:rsidTr="009C1E9A">
      <w:trPr>
        <w:cantSplit/>
      </w:trPr>
      <w:tc>
        <w:tcPr>
          <w:tcW w:w="0" w:type="pct"/>
        </w:tcPr>
        <w:p w14:paraId="761FAFB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8A4AB6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4FDFE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34CE9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89451B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351F3" w14:paraId="6043B8C5" w14:textId="77777777" w:rsidTr="009C1E9A">
      <w:trPr>
        <w:cantSplit/>
      </w:trPr>
      <w:tc>
        <w:tcPr>
          <w:tcW w:w="0" w:type="pct"/>
        </w:tcPr>
        <w:p w14:paraId="15B0D70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C354862" w14:textId="4C442A1C" w:rsidR="00EC379B" w:rsidRPr="009C1E9A" w:rsidRDefault="00F34F6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23732-D</w:t>
          </w:r>
        </w:p>
      </w:tc>
      <w:tc>
        <w:tcPr>
          <w:tcW w:w="2453" w:type="pct"/>
        </w:tcPr>
        <w:p w14:paraId="6326BD94" w14:textId="2F81DC84" w:rsidR="00EC379B" w:rsidRDefault="00F34F6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E407C">
            <w:t>25.100.840</w:t>
          </w:r>
          <w:r>
            <w:fldChar w:fldCharType="end"/>
          </w:r>
        </w:p>
      </w:tc>
    </w:tr>
    <w:tr w:rsidR="006351F3" w14:paraId="699CC54D" w14:textId="77777777" w:rsidTr="009C1E9A">
      <w:trPr>
        <w:cantSplit/>
      </w:trPr>
      <w:tc>
        <w:tcPr>
          <w:tcW w:w="0" w:type="pct"/>
        </w:tcPr>
        <w:p w14:paraId="21144DE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2FCBBA8" w14:textId="2AB307D9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4B7ECB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F018D7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351F3" w14:paraId="201075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E4A0838" w14:textId="77777777" w:rsidR="00EC379B" w:rsidRDefault="00F34F6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92A1FB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286A82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456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83931" w14:textId="77777777" w:rsidR="00F34F62" w:rsidRDefault="00F34F62">
      <w:r>
        <w:separator/>
      </w:r>
    </w:p>
  </w:footnote>
  <w:footnote w:type="continuationSeparator" w:id="0">
    <w:p w14:paraId="36B82192" w14:textId="77777777" w:rsidR="00F34F62" w:rsidRDefault="00F3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D75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EF0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20A56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66D73"/>
    <w:multiLevelType w:val="hybridMultilevel"/>
    <w:tmpl w:val="68CCBC3E"/>
    <w:lvl w:ilvl="0" w:tplc="D598C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A8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EF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2A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85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0D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86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0F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C9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C1537"/>
    <w:multiLevelType w:val="hybridMultilevel"/>
    <w:tmpl w:val="0AD296F0"/>
    <w:lvl w:ilvl="0" w:tplc="5DF85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D41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968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16C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E9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CC2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FCC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E9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727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66A3A"/>
    <w:multiLevelType w:val="hybridMultilevel"/>
    <w:tmpl w:val="13EA4BA0"/>
    <w:lvl w:ilvl="0" w:tplc="63AA0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05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AFE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C4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E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642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E4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C4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8D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45D42"/>
    <w:multiLevelType w:val="hybridMultilevel"/>
    <w:tmpl w:val="DA7442E8"/>
    <w:lvl w:ilvl="0" w:tplc="73840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CE3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EA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C9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41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EC6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41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84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E1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1032">
    <w:abstractNumId w:val="3"/>
  </w:num>
  <w:num w:numId="2" w16cid:durableId="1128821941">
    <w:abstractNumId w:val="0"/>
  </w:num>
  <w:num w:numId="3" w16cid:durableId="391586035">
    <w:abstractNumId w:val="2"/>
  </w:num>
  <w:num w:numId="4" w16cid:durableId="213439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6D"/>
    <w:rsid w:val="00000A70"/>
    <w:rsid w:val="0000261F"/>
    <w:rsid w:val="000032B8"/>
    <w:rsid w:val="00003B06"/>
    <w:rsid w:val="000054B9"/>
    <w:rsid w:val="00007461"/>
    <w:rsid w:val="0001117E"/>
    <w:rsid w:val="0001125F"/>
    <w:rsid w:val="00012A07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377F2"/>
    <w:rsid w:val="000400D5"/>
    <w:rsid w:val="00043B84"/>
    <w:rsid w:val="0004512B"/>
    <w:rsid w:val="000463F0"/>
    <w:rsid w:val="00046BDA"/>
    <w:rsid w:val="0004762E"/>
    <w:rsid w:val="00052228"/>
    <w:rsid w:val="000532BD"/>
    <w:rsid w:val="00053D26"/>
    <w:rsid w:val="000555E0"/>
    <w:rsid w:val="00055C12"/>
    <w:rsid w:val="000608B0"/>
    <w:rsid w:val="0006104C"/>
    <w:rsid w:val="00061C51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53EE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D6D"/>
    <w:rsid w:val="000C6DC1"/>
    <w:rsid w:val="000C6E20"/>
    <w:rsid w:val="000C76D7"/>
    <w:rsid w:val="000C7F1D"/>
    <w:rsid w:val="000D1CB5"/>
    <w:rsid w:val="000D2EBA"/>
    <w:rsid w:val="000D32A1"/>
    <w:rsid w:val="000D3725"/>
    <w:rsid w:val="000D46E5"/>
    <w:rsid w:val="000D769C"/>
    <w:rsid w:val="000E1976"/>
    <w:rsid w:val="000E20F1"/>
    <w:rsid w:val="000E5359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D8F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5768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D97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1F2"/>
    <w:rsid w:val="001E2CAD"/>
    <w:rsid w:val="001E34DB"/>
    <w:rsid w:val="001E37CD"/>
    <w:rsid w:val="001E4070"/>
    <w:rsid w:val="001E655E"/>
    <w:rsid w:val="001E7C74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D98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559"/>
    <w:rsid w:val="00270F09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13B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3692"/>
    <w:rsid w:val="002E6BFE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120"/>
    <w:rsid w:val="00303B0C"/>
    <w:rsid w:val="0030459C"/>
    <w:rsid w:val="0031061D"/>
    <w:rsid w:val="00313DFE"/>
    <w:rsid w:val="003143B2"/>
    <w:rsid w:val="00314821"/>
    <w:rsid w:val="0031483F"/>
    <w:rsid w:val="0031741B"/>
    <w:rsid w:val="003211E0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5F49"/>
    <w:rsid w:val="00346D96"/>
    <w:rsid w:val="00347B4A"/>
    <w:rsid w:val="003500C3"/>
    <w:rsid w:val="003523BD"/>
    <w:rsid w:val="00352681"/>
    <w:rsid w:val="00352CAF"/>
    <w:rsid w:val="003536AA"/>
    <w:rsid w:val="003544CE"/>
    <w:rsid w:val="00355A98"/>
    <w:rsid w:val="00355D7E"/>
    <w:rsid w:val="003568DE"/>
    <w:rsid w:val="00357A0E"/>
    <w:rsid w:val="00357CA1"/>
    <w:rsid w:val="003608D3"/>
    <w:rsid w:val="00361FE9"/>
    <w:rsid w:val="003624F2"/>
    <w:rsid w:val="0036379C"/>
    <w:rsid w:val="00363854"/>
    <w:rsid w:val="00364315"/>
    <w:rsid w:val="003643E2"/>
    <w:rsid w:val="00365FE2"/>
    <w:rsid w:val="00370155"/>
    <w:rsid w:val="003712D5"/>
    <w:rsid w:val="003732B8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33E"/>
    <w:rsid w:val="003B2891"/>
    <w:rsid w:val="003B3DF3"/>
    <w:rsid w:val="003B46E4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938"/>
    <w:rsid w:val="003D726D"/>
    <w:rsid w:val="003E0875"/>
    <w:rsid w:val="003E0BB8"/>
    <w:rsid w:val="003E5A48"/>
    <w:rsid w:val="003E6CB0"/>
    <w:rsid w:val="003F1F5E"/>
    <w:rsid w:val="003F286A"/>
    <w:rsid w:val="003F77F8"/>
    <w:rsid w:val="003F7C4C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0F65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7B86"/>
    <w:rsid w:val="00461B69"/>
    <w:rsid w:val="00462B3D"/>
    <w:rsid w:val="00474927"/>
    <w:rsid w:val="00475913"/>
    <w:rsid w:val="004769CA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795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24BF"/>
    <w:rsid w:val="005269CE"/>
    <w:rsid w:val="005304B2"/>
    <w:rsid w:val="00530C81"/>
    <w:rsid w:val="005336BD"/>
    <w:rsid w:val="00534A49"/>
    <w:rsid w:val="005363BB"/>
    <w:rsid w:val="005408A3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CC4"/>
    <w:rsid w:val="00583204"/>
    <w:rsid w:val="005832EE"/>
    <w:rsid w:val="005847EF"/>
    <w:rsid w:val="005851E6"/>
    <w:rsid w:val="005855A3"/>
    <w:rsid w:val="005863A3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23FC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39C0"/>
    <w:rsid w:val="005D4DAE"/>
    <w:rsid w:val="005D5EEF"/>
    <w:rsid w:val="005D767D"/>
    <w:rsid w:val="005D7A30"/>
    <w:rsid w:val="005D7D3B"/>
    <w:rsid w:val="005E1999"/>
    <w:rsid w:val="005E232C"/>
    <w:rsid w:val="005E2B83"/>
    <w:rsid w:val="005E4AEB"/>
    <w:rsid w:val="005E7336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3414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220"/>
    <w:rsid w:val="006351F3"/>
    <w:rsid w:val="006402E7"/>
    <w:rsid w:val="00640CB6"/>
    <w:rsid w:val="00641B42"/>
    <w:rsid w:val="0064373F"/>
    <w:rsid w:val="00645750"/>
    <w:rsid w:val="00650692"/>
    <w:rsid w:val="006508D3"/>
    <w:rsid w:val="00650AFA"/>
    <w:rsid w:val="00656B57"/>
    <w:rsid w:val="00662B77"/>
    <w:rsid w:val="00662D0E"/>
    <w:rsid w:val="00663265"/>
    <w:rsid w:val="0066345F"/>
    <w:rsid w:val="0066485B"/>
    <w:rsid w:val="0067036E"/>
    <w:rsid w:val="00671693"/>
    <w:rsid w:val="006757AA"/>
    <w:rsid w:val="00677793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567"/>
    <w:rsid w:val="006D3005"/>
    <w:rsid w:val="006D504F"/>
    <w:rsid w:val="006D5A62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2B3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3575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73"/>
    <w:rsid w:val="007404BC"/>
    <w:rsid w:val="0074089B"/>
    <w:rsid w:val="00740D13"/>
    <w:rsid w:val="00740F5F"/>
    <w:rsid w:val="00741ABF"/>
    <w:rsid w:val="00742794"/>
    <w:rsid w:val="00742960"/>
    <w:rsid w:val="00743C4C"/>
    <w:rsid w:val="007445B7"/>
    <w:rsid w:val="00744920"/>
    <w:rsid w:val="00746910"/>
    <w:rsid w:val="00747580"/>
    <w:rsid w:val="007509BE"/>
    <w:rsid w:val="00751855"/>
    <w:rsid w:val="0075287B"/>
    <w:rsid w:val="00755C7B"/>
    <w:rsid w:val="00756640"/>
    <w:rsid w:val="00764786"/>
    <w:rsid w:val="00766E12"/>
    <w:rsid w:val="0077098E"/>
    <w:rsid w:val="00771287"/>
    <w:rsid w:val="0077149E"/>
    <w:rsid w:val="007743F8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1D36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571F"/>
    <w:rsid w:val="007C6803"/>
    <w:rsid w:val="007C738B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E0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150"/>
    <w:rsid w:val="008423E4"/>
    <w:rsid w:val="00842900"/>
    <w:rsid w:val="00845F60"/>
    <w:rsid w:val="00850CF0"/>
    <w:rsid w:val="00851869"/>
    <w:rsid w:val="00851C04"/>
    <w:rsid w:val="008531A1"/>
    <w:rsid w:val="00853A94"/>
    <w:rsid w:val="008547A3"/>
    <w:rsid w:val="0085481C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2DF3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F5E"/>
    <w:rsid w:val="008D27A5"/>
    <w:rsid w:val="008D2AAB"/>
    <w:rsid w:val="008D309C"/>
    <w:rsid w:val="008D58F9"/>
    <w:rsid w:val="008D7427"/>
    <w:rsid w:val="008E2B6D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8C1"/>
    <w:rsid w:val="00907780"/>
    <w:rsid w:val="00907EDD"/>
    <w:rsid w:val="009107AD"/>
    <w:rsid w:val="00915568"/>
    <w:rsid w:val="00917E0C"/>
    <w:rsid w:val="00920711"/>
    <w:rsid w:val="00921A1E"/>
    <w:rsid w:val="00921B7C"/>
    <w:rsid w:val="00924EA9"/>
    <w:rsid w:val="00925CE1"/>
    <w:rsid w:val="00925F5C"/>
    <w:rsid w:val="00930897"/>
    <w:rsid w:val="00931A94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92A"/>
    <w:rsid w:val="00946DEE"/>
    <w:rsid w:val="00953499"/>
    <w:rsid w:val="0095498B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3A2B"/>
    <w:rsid w:val="009F4B4A"/>
    <w:rsid w:val="009F4EB0"/>
    <w:rsid w:val="009F4F2B"/>
    <w:rsid w:val="009F513E"/>
    <w:rsid w:val="009F5802"/>
    <w:rsid w:val="009F6259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301"/>
    <w:rsid w:val="00A41085"/>
    <w:rsid w:val="00A410CB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4555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5E53"/>
    <w:rsid w:val="00AA18AE"/>
    <w:rsid w:val="00AA228B"/>
    <w:rsid w:val="00AA597A"/>
    <w:rsid w:val="00AA66AD"/>
    <w:rsid w:val="00AA67A3"/>
    <w:rsid w:val="00AA7E52"/>
    <w:rsid w:val="00AA7EA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D7C52"/>
    <w:rsid w:val="00AE210E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27BDD"/>
    <w:rsid w:val="00B30647"/>
    <w:rsid w:val="00B31F0E"/>
    <w:rsid w:val="00B34F25"/>
    <w:rsid w:val="00B43672"/>
    <w:rsid w:val="00B44D37"/>
    <w:rsid w:val="00B473D8"/>
    <w:rsid w:val="00B5165A"/>
    <w:rsid w:val="00B524C1"/>
    <w:rsid w:val="00B52C8D"/>
    <w:rsid w:val="00B558E5"/>
    <w:rsid w:val="00B564BF"/>
    <w:rsid w:val="00B6104E"/>
    <w:rsid w:val="00B610C7"/>
    <w:rsid w:val="00B62106"/>
    <w:rsid w:val="00B626A8"/>
    <w:rsid w:val="00B65695"/>
    <w:rsid w:val="00B66526"/>
    <w:rsid w:val="00B665A3"/>
    <w:rsid w:val="00B66FEE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0C7B"/>
    <w:rsid w:val="00BB121D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632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08EB"/>
    <w:rsid w:val="00C72956"/>
    <w:rsid w:val="00C73045"/>
    <w:rsid w:val="00C73212"/>
    <w:rsid w:val="00C7354A"/>
    <w:rsid w:val="00C74379"/>
    <w:rsid w:val="00C74DD8"/>
    <w:rsid w:val="00C75A76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2DD4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7B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07C"/>
    <w:rsid w:val="00CE7E76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1E8"/>
    <w:rsid w:val="00D11B0B"/>
    <w:rsid w:val="00D12A3E"/>
    <w:rsid w:val="00D15945"/>
    <w:rsid w:val="00D22160"/>
    <w:rsid w:val="00D22172"/>
    <w:rsid w:val="00D2301B"/>
    <w:rsid w:val="00D239EE"/>
    <w:rsid w:val="00D30534"/>
    <w:rsid w:val="00D3545F"/>
    <w:rsid w:val="00D35728"/>
    <w:rsid w:val="00D359A7"/>
    <w:rsid w:val="00D37BCF"/>
    <w:rsid w:val="00D40ACB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B22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2C8"/>
    <w:rsid w:val="00DC1F1B"/>
    <w:rsid w:val="00DC3D8F"/>
    <w:rsid w:val="00DC42E8"/>
    <w:rsid w:val="00DC5AFC"/>
    <w:rsid w:val="00DC6DBB"/>
    <w:rsid w:val="00DC7761"/>
    <w:rsid w:val="00DD0022"/>
    <w:rsid w:val="00DD073C"/>
    <w:rsid w:val="00DD128C"/>
    <w:rsid w:val="00DD1B8F"/>
    <w:rsid w:val="00DD5BCC"/>
    <w:rsid w:val="00DD65E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412"/>
    <w:rsid w:val="00DF4D90"/>
    <w:rsid w:val="00DF5EBD"/>
    <w:rsid w:val="00DF6BA8"/>
    <w:rsid w:val="00DF78EA"/>
    <w:rsid w:val="00DF7CA3"/>
    <w:rsid w:val="00DF7F0D"/>
    <w:rsid w:val="00E00C80"/>
    <w:rsid w:val="00E00D5A"/>
    <w:rsid w:val="00E01462"/>
    <w:rsid w:val="00E01A76"/>
    <w:rsid w:val="00E04B30"/>
    <w:rsid w:val="00E05FB7"/>
    <w:rsid w:val="00E06123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3342"/>
    <w:rsid w:val="00E246B9"/>
    <w:rsid w:val="00E2551E"/>
    <w:rsid w:val="00E26B13"/>
    <w:rsid w:val="00E27E5A"/>
    <w:rsid w:val="00E31135"/>
    <w:rsid w:val="00E317BA"/>
    <w:rsid w:val="00E3469B"/>
    <w:rsid w:val="00E3605E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2C14"/>
    <w:rsid w:val="00E634DC"/>
    <w:rsid w:val="00E667F3"/>
    <w:rsid w:val="00E66AE1"/>
    <w:rsid w:val="00E67794"/>
    <w:rsid w:val="00E70CC6"/>
    <w:rsid w:val="00E71254"/>
    <w:rsid w:val="00E73CCD"/>
    <w:rsid w:val="00E76453"/>
    <w:rsid w:val="00E77353"/>
    <w:rsid w:val="00E775AE"/>
    <w:rsid w:val="00E80C18"/>
    <w:rsid w:val="00E8272C"/>
    <w:rsid w:val="00E827C7"/>
    <w:rsid w:val="00E85DBD"/>
    <w:rsid w:val="00E87A99"/>
    <w:rsid w:val="00E90702"/>
    <w:rsid w:val="00E9241E"/>
    <w:rsid w:val="00E92802"/>
    <w:rsid w:val="00E93DEF"/>
    <w:rsid w:val="00E947B1"/>
    <w:rsid w:val="00E96852"/>
    <w:rsid w:val="00EA16AC"/>
    <w:rsid w:val="00EA385A"/>
    <w:rsid w:val="00EA3931"/>
    <w:rsid w:val="00EA658E"/>
    <w:rsid w:val="00EA7A88"/>
    <w:rsid w:val="00EB112E"/>
    <w:rsid w:val="00EB27F2"/>
    <w:rsid w:val="00EB3928"/>
    <w:rsid w:val="00EB5373"/>
    <w:rsid w:val="00EB65FA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026"/>
    <w:rsid w:val="00ED68FB"/>
    <w:rsid w:val="00ED783A"/>
    <w:rsid w:val="00EE02F9"/>
    <w:rsid w:val="00EE2E34"/>
    <w:rsid w:val="00EE2E91"/>
    <w:rsid w:val="00EE3370"/>
    <w:rsid w:val="00EE3A6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172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4F62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B57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000"/>
    <w:rsid w:val="00FF0764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A6AB6E-F4FA-440A-81D9-89AA6EF9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B112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1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112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1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112E"/>
    <w:rPr>
      <w:b/>
      <w:bCs/>
    </w:rPr>
  </w:style>
  <w:style w:type="paragraph" w:styleId="Revision">
    <w:name w:val="Revision"/>
    <w:hidden/>
    <w:uiPriority w:val="99"/>
    <w:semiHidden/>
    <w:rsid w:val="003211E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0473"/>
    <w:pPr>
      <w:ind w:left="720"/>
      <w:contextualSpacing/>
    </w:pPr>
  </w:style>
  <w:style w:type="character" w:styleId="Hyperlink">
    <w:name w:val="Hyperlink"/>
    <w:basedOn w:val="DefaultParagraphFont"/>
    <w:unhideWhenUsed/>
    <w:rsid w:val="003F7C4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7C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F7C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4776</Characters>
  <Application>Microsoft Office Word</Application>
  <DocSecurity>0</DocSecurity>
  <Lines>94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HB04238 (Committee Report (Unamended))</vt:lpstr>
    </vt:vector>
  </TitlesOfParts>
  <Company>State of Texas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23732</dc:subject>
  <dc:creator>State of Texas</dc:creator>
  <dc:description>HB 4238 by Meyer-(H)Pensions, Investments &amp; Financial Services</dc:description>
  <cp:lastModifiedBy>Damian Duarte</cp:lastModifiedBy>
  <cp:revision>2</cp:revision>
  <cp:lastPrinted>2003-11-26T17:21:00Z</cp:lastPrinted>
  <dcterms:created xsi:type="dcterms:W3CDTF">2025-04-15T14:50:00Z</dcterms:created>
  <dcterms:modified xsi:type="dcterms:W3CDTF">2025-04-15T14:50:00Z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25.100.840</vt:lpwstr>
  </property>
</Properties>
</file>