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687FE1" w14:paraId="74DB36FD" w14:textId="77777777" w:rsidTr="00345119">
        <w:tc>
          <w:tcPr>
            <w:tcW w:w="9576" w:type="dxa"/>
            <w:noWrap/>
          </w:tcPr>
          <w:p w14:paraId="6FFDC0D2" w14:textId="77777777" w:rsidR="008423E4" w:rsidRPr="0022177D" w:rsidRDefault="009F571A" w:rsidP="00F25B5F">
            <w:pPr>
              <w:pStyle w:val="Heading1"/>
            </w:pPr>
            <w:r w:rsidRPr="00631897">
              <w:t>BILL ANALYSIS</w:t>
            </w:r>
          </w:p>
        </w:tc>
      </w:tr>
    </w:tbl>
    <w:p w14:paraId="18D98E1C" w14:textId="77777777" w:rsidR="008423E4" w:rsidRPr="0022177D" w:rsidRDefault="008423E4" w:rsidP="00F25B5F">
      <w:pPr>
        <w:jc w:val="center"/>
      </w:pPr>
    </w:p>
    <w:p w14:paraId="6D2D87EF" w14:textId="77777777" w:rsidR="008423E4" w:rsidRPr="00B31F0E" w:rsidRDefault="008423E4" w:rsidP="00F25B5F"/>
    <w:p w14:paraId="06C4CBC5" w14:textId="77777777" w:rsidR="008423E4" w:rsidRPr="00742794" w:rsidRDefault="008423E4" w:rsidP="00F25B5F">
      <w:pPr>
        <w:tabs>
          <w:tab w:val="right" w:pos="9360"/>
        </w:tabs>
      </w:pPr>
    </w:p>
    <w:tbl>
      <w:tblPr>
        <w:tblW w:w="0" w:type="auto"/>
        <w:tblLayout w:type="fixed"/>
        <w:tblLook w:val="01E0" w:firstRow="1" w:lastRow="1" w:firstColumn="1" w:lastColumn="1" w:noHBand="0" w:noVBand="0"/>
      </w:tblPr>
      <w:tblGrid>
        <w:gridCol w:w="9576"/>
      </w:tblGrid>
      <w:tr w:rsidR="00687FE1" w14:paraId="4F6576D6" w14:textId="77777777" w:rsidTr="00345119">
        <w:tc>
          <w:tcPr>
            <w:tcW w:w="9576" w:type="dxa"/>
          </w:tcPr>
          <w:p w14:paraId="46CA066E" w14:textId="47582110" w:rsidR="008423E4" w:rsidRPr="00861995" w:rsidRDefault="009F571A" w:rsidP="00F25B5F">
            <w:pPr>
              <w:jc w:val="right"/>
            </w:pPr>
            <w:r>
              <w:t>H.B. 4264</w:t>
            </w:r>
          </w:p>
        </w:tc>
      </w:tr>
      <w:tr w:rsidR="00687FE1" w14:paraId="7034D2BE" w14:textId="77777777" w:rsidTr="00345119">
        <w:tc>
          <w:tcPr>
            <w:tcW w:w="9576" w:type="dxa"/>
          </w:tcPr>
          <w:p w14:paraId="028CD786" w14:textId="5E10B845" w:rsidR="008423E4" w:rsidRPr="00861995" w:rsidRDefault="009F571A" w:rsidP="00F25B5F">
            <w:pPr>
              <w:jc w:val="right"/>
            </w:pPr>
            <w:r>
              <w:t xml:space="preserve">By: </w:t>
            </w:r>
            <w:r w:rsidR="00233ED7">
              <w:t>Hefner</w:t>
            </w:r>
          </w:p>
        </w:tc>
      </w:tr>
      <w:tr w:rsidR="00687FE1" w14:paraId="67AAF03A" w14:textId="77777777" w:rsidTr="00345119">
        <w:tc>
          <w:tcPr>
            <w:tcW w:w="9576" w:type="dxa"/>
          </w:tcPr>
          <w:p w14:paraId="3585C387" w14:textId="55A73C51" w:rsidR="008423E4" w:rsidRPr="00861995" w:rsidRDefault="009F571A" w:rsidP="00F25B5F">
            <w:pPr>
              <w:jc w:val="right"/>
            </w:pPr>
            <w:r>
              <w:t>Homeland Security, Public Safety &amp; Veterans' Affairs</w:t>
            </w:r>
          </w:p>
        </w:tc>
      </w:tr>
      <w:tr w:rsidR="00687FE1" w14:paraId="4EBF98FA" w14:textId="77777777" w:rsidTr="00345119">
        <w:tc>
          <w:tcPr>
            <w:tcW w:w="9576" w:type="dxa"/>
          </w:tcPr>
          <w:p w14:paraId="23CEC746" w14:textId="262C1E95" w:rsidR="008423E4" w:rsidRDefault="009F571A" w:rsidP="00F25B5F">
            <w:pPr>
              <w:jc w:val="right"/>
            </w:pPr>
            <w:r>
              <w:t>Committee Report (Unamended)</w:t>
            </w:r>
          </w:p>
        </w:tc>
      </w:tr>
    </w:tbl>
    <w:p w14:paraId="275C92C7" w14:textId="77777777" w:rsidR="008423E4" w:rsidRDefault="008423E4" w:rsidP="00F25B5F">
      <w:pPr>
        <w:tabs>
          <w:tab w:val="right" w:pos="9360"/>
        </w:tabs>
      </w:pPr>
    </w:p>
    <w:p w14:paraId="25779B9C" w14:textId="77777777" w:rsidR="008423E4" w:rsidRDefault="008423E4" w:rsidP="00F25B5F"/>
    <w:p w14:paraId="789975CD" w14:textId="77777777" w:rsidR="008423E4" w:rsidRDefault="008423E4" w:rsidP="00F25B5F"/>
    <w:tbl>
      <w:tblPr>
        <w:tblW w:w="0" w:type="auto"/>
        <w:tblCellMar>
          <w:left w:w="115" w:type="dxa"/>
          <w:right w:w="115" w:type="dxa"/>
        </w:tblCellMar>
        <w:tblLook w:val="01E0" w:firstRow="1" w:lastRow="1" w:firstColumn="1" w:lastColumn="1" w:noHBand="0" w:noVBand="0"/>
      </w:tblPr>
      <w:tblGrid>
        <w:gridCol w:w="9360"/>
      </w:tblGrid>
      <w:tr w:rsidR="00687FE1" w14:paraId="20C40B18" w14:textId="77777777" w:rsidTr="00345119">
        <w:tc>
          <w:tcPr>
            <w:tcW w:w="9576" w:type="dxa"/>
          </w:tcPr>
          <w:p w14:paraId="32493A47" w14:textId="77777777" w:rsidR="008423E4" w:rsidRPr="00A8133F" w:rsidRDefault="009F571A" w:rsidP="00F25B5F">
            <w:pPr>
              <w:rPr>
                <w:b/>
              </w:rPr>
            </w:pPr>
            <w:r w:rsidRPr="009C1E9A">
              <w:rPr>
                <w:b/>
                <w:u w:val="single"/>
              </w:rPr>
              <w:t>BACKGROUND AND PURPOSE</w:t>
            </w:r>
            <w:r>
              <w:rPr>
                <w:b/>
              </w:rPr>
              <w:t xml:space="preserve"> </w:t>
            </w:r>
          </w:p>
          <w:p w14:paraId="3E4D728F" w14:textId="77777777" w:rsidR="008423E4" w:rsidRDefault="008423E4" w:rsidP="00F25B5F"/>
          <w:p w14:paraId="482335EB" w14:textId="77777777" w:rsidR="008423E4" w:rsidRDefault="009F571A" w:rsidP="00F25B5F">
            <w:pPr>
              <w:pStyle w:val="Header"/>
              <w:tabs>
                <w:tab w:val="clear" w:pos="4320"/>
                <w:tab w:val="clear" w:pos="8640"/>
              </w:tabs>
              <w:jc w:val="both"/>
            </w:pPr>
            <w:r>
              <w:t xml:space="preserve">The bill author has informed the committee that </w:t>
            </w:r>
            <w:r w:rsidRPr="00046517">
              <w:t xml:space="preserve">career law enforcement officers </w:t>
            </w:r>
            <w:r>
              <w:t xml:space="preserve">should be rewarded </w:t>
            </w:r>
            <w:r w:rsidRPr="00046517">
              <w:t xml:space="preserve">for remaining in their career field and continuing to better themselves through training, education, and service time. </w:t>
            </w:r>
            <w:r w:rsidR="00086F7B">
              <w:t xml:space="preserve">The bill author further informs the committee that </w:t>
            </w:r>
            <w:r>
              <w:t>there should</w:t>
            </w:r>
            <w:r w:rsidRPr="00046517">
              <w:t xml:space="preserve"> be </w:t>
            </w:r>
            <w:r>
              <w:t xml:space="preserve">a </w:t>
            </w:r>
            <w:r w:rsidRPr="00046517">
              <w:t xml:space="preserve">focus on retaining </w:t>
            </w:r>
            <w:r w:rsidR="000C1169">
              <w:t>experienced</w:t>
            </w:r>
            <w:r w:rsidRPr="00046517">
              <w:t xml:space="preserve"> officers who would otherwise consider leaving the job as soon as they are eligible for retirement.</w:t>
            </w:r>
            <w:r>
              <w:t xml:space="preserve"> H.B. 4264 seeks to enhance the longevity of law enforcement officers' careers by creating a grant program to award one-time stipends for eligib</w:t>
            </w:r>
            <w:r>
              <w:t xml:space="preserve">le law enforcement officers. </w:t>
            </w:r>
          </w:p>
          <w:p w14:paraId="34EA6F7E" w14:textId="19A7B2C9" w:rsidR="00F25B5F" w:rsidRPr="00E26B13" w:rsidRDefault="00F25B5F" w:rsidP="00F25B5F">
            <w:pPr>
              <w:pStyle w:val="Header"/>
              <w:tabs>
                <w:tab w:val="clear" w:pos="4320"/>
                <w:tab w:val="clear" w:pos="8640"/>
              </w:tabs>
              <w:jc w:val="both"/>
              <w:rPr>
                <w:b/>
              </w:rPr>
            </w:pPr>
          </w:p>
        </w:tc>
      </w:tr>
      <w:tr w:rsidR="00687FE1" w14:paraId="2E887FC0" w14:textId="77777777" w:rsidTr="00345119">
        <w:tc>
          <w:tcPr>
            <w:tcW w:w="9576" w:type="dxa"/>
          </w:tcPr>
          <w:p w14:paraId="1BEA54CA" w14:textId="77777777" w:rsidR="0017725B" w:rsidRDefault="009F571A" w:rsidP="00F25B5F">
            <w:pPr>
              <w:rPr>
                <w:b/>
                <w:u w:val="single"/>
              </w:rPr>
            </w:pPr>
            <w:r>
              <w:rPr>
                <w:b/>
                <w:u w:val="single"/>
              </w:rPr>
              <w:t>CRIMINAL JUSTICE IMPACT</w:t>
            </w:r>
          </w:p>
          <w:p w14:paraId="07C37E49" w14:textId="77777777" w:rsidR="0017725B" w:rsidRDefault="0017725B" w:rsidP="00F25B5F">
            <w:pPr>
              <w:rPr>
                <w:b/>
                <w:u w:val="single"/>
              </w:rPr>
            </w:pPr>
          </w:p>
          <w:p w14:paraId="4210FFCD" w14:textId="21324533" w:rsidR="007920D9" w:rsidRPr="007920D9" w:rsidRDefault="009F571A" w:rsidP="00F25B5F">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64DDDD87" w14:textId="77777777" w:rsidR="0017725B" w:rsidRPr="0017725B" w:rsidRDefault="0017725B" w:rsidP="00F25B5F">
            <w:pPr>
              <w:rPr>
                <w:b/>
                <w:u w:val="single"/>
              </w:rPr>
            </w:pPr>
          </w:p>
        </w:tc>
      </w:tr>
      <w:tr w:rsidR="00687FE1" w14:paraId="1CB6F8F2" w14:textId="77777777" w:rsidTr="00345119">
        <w:tc>
          <w:tcPr>
            <w:tcW w:w="9576" w:type="dxa"/>
          </w:tcPr>
          <w:p w14:paraId="4599BE51" w14:textId="77777777" w:rsidR="008423E4" w:rsidRPr="00A8133F" w:rsidRDefault="009F571A" w:rsidP="00F25B5F">
            <w:pPr>
              <w:rPr>
                <w:b/>
              </w:rPr>
            </w:pPr>
            <w:r w:rsidRPr="009C1E9A">
              <w:rPr>
                <w:b/>
                <w:u w:val="single"/>
              </w:rPr>
              <w:t>RULEMAKING AUTHORITY</w:t>
            </w:r>
            <w:r>
              <w:rPr>
                <w:b/>
              </w:rPr>
              <w:t xml:space="preserve"> </w:t>
            </w:r>
          </w:p>
          <w:p w14:paraId="362713E6" w14:textId="77777777" w:rsidR="008423E4" w:rsidRDefault="008423E4" w:rsidP="00F25B5F"/>
          <w:p w14:paraId="6B5E3FB0" w14:textId="19BE326F" w:rsidR="007920D9" w:rsidRDefault="009F571A" w:rsidP="00F25B5F">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0CAB24FF" w14:textId="77777777" w:rsidR="008423E4" w:rsidRPr="00E21FDC" w:rsidRDefault="008423E4" w:rsidP="00F25B5F">
            <w:pPr>
              <w:rPr>
                <w:b/>
              </w:rPr>
            </w:pPr>
          </w:p>
        </w:tc>
      </w:tr>
      <w:tr w:rsidR="00687FE1" w14:paraId="668B592D" w14:textId="77777777" w:rsidTr="00345119">
        <w:tc>
          <w:tcPr>
            <w:tcW w:w="9576" w:type="dxa"/>
          </w:tcPr>
          <w:p w14:paraId="32791922" w14:textId="77777777" w:rsidR="008423E4" w:rsidRPr="00A8133F" w:rsidRDefault="009F571A" w:rsidP="00F25B5F">
            <w:pPr>
              <w:rPr>
                <w:b/>
              </w:rPr>
            </w:pPr>
            <w:r w:rsidRPr="009C1E9A">
              <w:rPr>
                <w:b/>
                <w:u w:val="single"/>
              </w:rPr>
              <w:t>ANALYSIS</w:t>
            </w:r>
            <w:r>
              <w:rPr>
                <w:b/>
              </w:rPr>
              <w:t xml:space="preserve"> </w:t>
            </w:r>
          </w:p>
          <w:p w14:paraId="6AC5F02F" w14:textId="77777777" w:rsidR="008423E4" w:rsidRDefault="008423E4" w:rsidP="00F25B5F"/>
          <w:p w14:paraId="469C3C2D" w14:textId="5E6B3AD4" w:rsidR="009C36CD" w:rsidRDefault="009F571A" w:rsidP="00F25B5F">
            <w:pPr>
              <w:pStyle w:val="Header"/>
              <w:tabs>
                <w:tab w:val="clear" w:pos="4320"/>
                <w:tab w:val="clear" w:pos="8640"/>
              </w:tabs>
              <w:jc w:val="both"/>
            </w:pPr>
            <w:r>
              <w:t>H.B. 4264 amends the Government Code to require the criminal justice division</w:t>
            </w:r>
            <w:r w:rsidR="004C1787">
              <w:t xml:space="preserve"> within the Office of the Governor</w:t>
            </w:r>
            <w:r>
              <w:t xml:space="preserve"> </w:t>
            </w:r>
            <w:r w:rsidR="00FF2ED7">
              <w:t xml:space="preserve">to </w:t>
            </w:r>
            <w:r w:rsidRPr="007920D9">
              <w:t xml:space="preserve">establish a grant program for the public purpose of fostering the professional development of peace officers </w:t>
            </w:r>
            <w:r w:rsidRPr="007920D9">
              <w:t>employed in</w:t>
            </w:r>
            <w:r>
              <w:t xml:space="preserve"> Texas. The bill requires a person to meet the following criteria to be eligible for a grant under </w:t>
            </w:r>
            <w:r w:rsidR="004C1787">
              <w:t xml:space="preserve">the bill's </w:t>
            </w:r>
            <w:r>
              <w:t>provisions:</w:t>
            </w:r>
          </w:p>
          <w:p w14:paraId="2EC20B34" w14:textId="52BCB593" w:rsidR="007920D9" w:rsidRDefault="009F571A" w:rsidP="00F25B5F">
            <w:pPr>
              <w:pStyle w:val="Header"/>
              <w:numPr>
                <w:ilvl w:val="0"/>
                <w:numId w:val="1"/>
              </w:numPr>
              <w:jc w:val="both"/>
            </w:pPr>
            <w:r>
              <w:t>hold a master proficiency certificate issued by the Texas Commission on Law Enforcement under Occupations Code provisions</w:t>
            </w:r>
            <w:r w:rsidR="00BB7F71">
              <w:t xml:space="preserve"> relating to professional training and recognition</w:t>
            </w:r>
            <w:r>
              <w:t>;</w:t>
            </w:r>
          </w:p>
          <w:p w14:paraId="2C04B670" w14:textId="2E66D3D2" w:rsidR="007920D9" w:rsidRDefault="009F571A" w:rsidP="00F25B5F">
            <w:pPr>
              <w:pStyle w:val="Header"/>
              <w:numPr>
                <w:ilvl w:val="0"/>
                <w:numId w:val="1"/>
              </w:numPr>
              <w:jc w:val="both"/>
            </w:pPr>
            <w:r>
              <w:t>be employed on a full-time basis as a peace officer by a law enforcement agency; and</w:t>
            </w:r>
          </w:p>
          <w:p w14:paraId="1EDB415B" w14:textId="39D8DCF5" w:rsidR="007920D9" w:rsidRDefault="009F571A" w:rsidP="00F25B5F">
            <w:pPr>
              <w:pStyle w:val="Header"/>
              <w:numPr>
                <w:ilvl w:val="0"/>
                <w:numId w:val="1"/>
              </w:numPr>
              <w:tabs>
                <w:tab w:val="clear" w:pos="4320"/>
                <w:tab w:val="clear" w:pos="8640"/>
              </w:tabs>
              <w:jc w:val="both"/>
            </w:pPr>
            <w:r>
              <w:t>meet any other eligibility criteria established by the criminal justice division.</w:t>
            </w:r>
          </w:p>
          <w:p w14:paraId="12ED66FA" w14:textId="365084A7" w:rsidR="007920D9" w:rsidRDefault="009F571A" w:rsidP="00F25B5F">
            <w:pPr>
              <w:pStyle w:val="Header"/>
              <w:tabs>
                <w:tab w:val="clear" w:pos="4320"/>
                <w:tab w:val="clear" w:pos="8640"/>
              </w:tabs>
              <w:jc w:val="both"/>
            </w:pPr>
            <w:r>
              <w:t>Only the following persons may apply for a grant under the bill's provisions:</w:t>
            </w:r>
          </w:p>
          <w:p w14:paraId="27B74A4D" w14:textId="2E1AF141" w:rsidR="00960C5E" w:rsidRDefault="009F571A" w:rsidP="00F25B5F">
            <w:pPr>
              <w:pStyle w:val="Header"/>
              <w:numPr>
                <w:ilvl w:val="0"/>
                <w:numId w:val="3"/>
              </w:numPr>
              <w:jc w:val="both"/>
            </w:pPr>
            <w:r>
              <w:t>a law enforcement agency on behalf of an employee of the agency who meets the eligibility criteria for a grant; or</w:t>
            </w:r>
          </w:p>
          <w:p w14:paraId="3C15858E" w14:textId="52EBCB5A" w:rsidR="007920D9" w:rsidRDefault="009F571A" w:rsidP="00F25B5F">
            <w:pPr>
              <w:pStyle w:val="Header"/>
              <w:numPr>
                <w:ilvl w:val="0"/>
                <w:numId w:val="3"/>
              </w:numPr>
              <w:tabs>
                <w:tab w:val="clear" w:pos="4320"/>
                <w:tab w:val="clear" w:pos="8640"/>
              </w:tabs>
              <w:jc w:val="both"/>
            </w:pPr>
            <w:r>
              <w:t>a person who meets those eligibility criteria with the consent of the person's employing law enforcement agency.</w:t>
            </w:r>
          </w:p>
          <w:p w14:paraId="29E4DA09" w14:textId="2744EC07" w:rsidR="00352590" w:rsidRDefault="009F571A" w:rsidP="00F25B5F">
            <w:pPr>
              <w:pStyle w:val="Header"/>
              <w:tabs>
                <w:tab w:val="clear" w:pos="4320"/>
                <w:tab w:val="clear" w:pos="8640"/>
              </w:tabs>
              <w:jc w:val="both"/>
            </w:pPr>
            <w:r>
              <w:t xml:space="preserve">The bill requires the criminal justice division to </w:t>
            </w:r>
            <w:r w:rsidRPr="00960C5E">
              <w:t>award a grant</w:t>
            </w:r>
            <w:r w:rsidR="002E5E7F">
              <w:t xml:space="preserve"> under the bill's provisions</w:t>
            </w:r>
            <w:r w:rsidRPr="00960C5E">
              <w:t xml:space="preserve"> to a law enforcement agency</w:t>
            </w:r>
            <w:r>
              <w:t xml:space="preserve"> and restricts </w:t>
            </w:r>
            <w:r w:rsidR="00DE4850">
              <w:t xml:space="preserve">the law enforcement agency's </w:t>
            </w:r>
            <w:r>
              <w:t xml:space="preserve">use of money </w:t>
            </w:r>
            <w:r w:rsidR="00DE4850">
              <w:t xml:space="preserve">from </w:t>
            </w:r>
            <w:r w:rsidR="002E5E7F">
              <w:t xml:space="preserve">such a grant </w:t>
            </w:r>
            <w:r>
              <w:t xml:space="preserve">to </w:t>
            </w:r>
            <w:r w:rsidR="00DE4850">
              <w:t>increasing the</w:t>
            </w:r>
            <w:r w:rsidRPr="00960C5E">
              <w:t xml:space="preserve"> compensation of the employee who applied for the grant or for whom the agency applied for the grant.</w:t>
            </w:r>
            <w:r>
              <w:t xml:space="preserve"> The bill requires the criminal justice division to </w:t>
            </w:r>
            <w:r w:rsidR="00811C8A">
              <w:t>establish procedures for the following</w:t>
            </w:r>
            <w:r>
              <w:t>:</w:t>
            </w:r>
          </w:p>
          <w:p w14:paraId="3D431CA3" w14:textId="0F3204CF" w:rsidR="00960C5E" w:rsidRDefault="009F571A" w:rsidP="00F25B5F">
            <w:pPr>
              <w:pStyle w:val="Header"/>
              <w:numPr>
                <w:ilvl w:val="0"/>
                <w:numId w:val="7"/>
              </w:numPr>
              <w:tabs>
                <w:tab w:val="clear" w:pos="4320"/>
                <w:tab w:val="clear" w:pos="8640"/>
              </w:tabs>
              <w:jc w:val="both"/>
            </w:pPr>
            <w:r>
              <w:t>processing grant applications in addition to any other application procedures prescribed by th</w:t>
            </w:r>
            <w:r w:rsidR="00352590">
              <w:t>e bill's provisions</w:t>
            </w:r>
            <w:r>
              <w:t>;</w:t>
            </w:r>
          </w:p>
          <w:p w14:paraId="07AF06B6" w14:textId="0337CBCA" w:rsidR="00960C5E" w:rsidRDefault="009F571A" w:rsidP="00F25B5F">
            <w:pPr>
              <w:pStyle w:val="Header"/>
              <w:numPr>
                <w:ilvl w:val="0"/>
                <w:numId w:val="7"/>
              </w:numPr>
              <w:tabs>
                <w:tab w:val="clear" w:pos="4320"/>
                <w:tab w:val="clear" w:pos="8640"/>
              </w:tabs>
              <w:jc w:val="both"/>
            </w:pPr>
            <w:r>
              <w:t>evaluating grant applications; and</w:t>
            </w:r>
          </w:p>
          <w:p w14:paraId="23B7AA07" w14:textId="44AB65D2" w:rsidR="00960C5E" w:rsidRDefault="009F571A" w:rsidP="00F25B5F">
            <w:pPr>
              <w:pStyle w:val="Header"/>
              <w:numPr>
                <w:ilvl w:val="0"/>
                <w:numId w:val="7"/>
              </w:numPr>
              <w:tabs>
                <w:tab w:val="clear" w:pos="4320"/>
                <w:tab w:val="clear" w:pos="8640"/>
              </w:tabs>
              <w:jc w:val="both"/>
            </w:pPr>
            <w:r>
              <w:t>monitoring the use of a grant awarded under the program and ensuring compliance with any condition of a grant</w:t>
            </w:r>
            <w:r w:rsidR="00811C8A">
              <w:t>.</w:t>
            </w:r>
          </w:p>
          <w:p w14:paraId="3FB499A5" w14:textId="7398E837" w:rsidR="00FF2ED7" w:rsidRDefault="009F571A" w:rsidP="00F25B5F">
            <w:pPr>
              <w:pStyle w:val="Header"/>
              <w:jc w:val="both"/>
            </w:pPr>
            <w:r>
              <w:t xml:space="preserve">The bill requires the criminal justice division to </w:t>
            </w:r>
            <w:r w:rsidR="00352590" w:rsidRPr="00352590">
              <w:t xml:space="preserve">award grants </w:t>
            </w:r>
            <w:r w:rsidR="0011056E">
              <w:t xml:space="preserve">under the bill's provisions </w:t>
            </w:r>
            <w:r w:rsidR="00352590" w:rsidRPr="00352590">
              <w:t>in an amount equal to $6,500 for each award</w:t>
            </w:r>
            <w:r>
              <w:t xml:space="preserve"> but also </w:t>
            </w:r>
            <w:r w:rsidR="00352590">
              <w:t xml:space="preserve">authorizes the criminal justice division to </w:t>
            </w:r>
            <w:r w:rsidR="00352590" w:rsidRPr="00352590">
              <w:t>increase the amount of an award in a state fiscal year after the state fiscal year in which the program was established to an amount the value of which is equal to the value of the grant in the previous fiscal year after adjustment for inflation, as calculated by the criminal justice division</w:t>
            </w:r>
            <w:r>
              <w:t xml:space="preserve">. The bill authorizes the criminal justice division to </w:t>
            </w:r>
            <w:r w:rsidR="00352590" w:rsidRPr="00352590">
              <w:t>use any money available for purposes of</w:t>
            </w:r>
            <w:r w:rsidR="00352590">
              <w:t xml:space="preserve"> the bill's provisions.</w:t>
            </w:r>
            <w:r>
              <w:t xml:space="preserve"> </w:t>
            </w:r>
            <w:r w:rsidR="0011056E">
              <w:t>The</w:t>
            </w:r>
            <w:r w:rsidR="00352590">
              <w:t xml:space="preserve"> bill defines the following terms:</w:t>
            </w:r>
          </w:p>
          <w:p w14:paraId="78763EC1" w14:textId="46297685" w:rsidR="00352590" w:rsidRDefault="009F571A" w:rsidP="00F25B5F">
            <w:pPr>
              <w:pStyle w:val="Header"/>
              <w:numPr>
                <w:ilvl w:val="0"/>
                <w:numId w:val="9"/>
              </w:numPr>
              <w:jc w:val="both"/>
            </w:pPr>
            <w:r>
              <w:t xml:space="preserve">"law enforcement agency" as </w:t>
            </w:r>
            <w:r w:rsidRPr="00352590">
              <w:t xml:space="preserve">an agency of </w:t>
            </w:r>
            <w:r w:rsidR="00FF2ED7">
              <w:t xml:space="preserve">the state </w:t>
            </w:r>
            <w:r w:rsidRPr="00352590">
              <w:t>or an agency of a political subdivision of th</w:t>
            </w:r>
            <w:r w:rsidR="00FF2ED7">
              <w:t xml:space="preserve">e state </w:t>
            </w:r>
            <w:r w:rsidRPr="00352590">
              <w:t xml:space="preserve">authorized by law to </w:t>
            </w:r>
            <w:r w:rsidRPr="00352590">
              <w:t>employ peace officers</w:t>
            </w:r>
            <w:r w:rsidR="00FF2ED7">
              <w:t>; and</w:t>
            </w:r>
          </w:p>
          <w:p w14:paraId="7003089F" w14:textId="55923F33" w:rsidR="00FF2ED7" w:rsidRDefault="009F571A" w:rsidP="00F25B5F">
            <w:pPr>
              <w:pStyle w:val="Header"/>
              <w:numPr>
                <w:ilvl w:val="0"/>
                <w:numId w:val="9"/>
              </w:numPr>
              <w:jc w:val="both"/>
            </w:pPr>
            <w:r w:rsidRPr="00FF2ED7">
              <w:t>"</w:t>
            </w:r>
            <w:r>
              <w:t>p</w:t>
            </w:r>
            <w:r w:rsidRPr="00FF2ED7">
              <w:t xml:space="preserve">eace officer" </w:t>
            </w:r>
            <w:r>
              <w:t xml:space="preserve">as </w:t>
            </w:r>
            <w:r w:rsidRPr="00FF2ED7">
              <w:t>a person elected, employed, or appointed as a peace officer under</w:t>
            </w:r>
            <w:r>
              <w:t xml:space="preserve"> </w:t>
            </w:r>
            <w:r w:rsidR="00B660F8">
              <w:t xml:space="preserve">Code of Criminal Procedure </w:t>
            </w:r>
            <w:r>
              <w:t>provisions relating to peace officers generally</w:t>
            </w:r>
            <w:r w:rsidRPr="00FF2ED7">
              <w:t xml:space="preserve"> or other law.</w:t>
            </w:r>
          </w:p>
          <w:p w14:paraId="62A896E6" w14:textId="77777777" w:rsidR="00352590" w:rsidRDefault="00352590" w:rsidP="00F25B5F">
            <w:pPr>
              <w:pStyle w:val="Header"/>
              <w:jc w:val="both"/>
            </w:pPr>
          </w:p>
          <w:p w14:paraId="179472B1" w14:textId="160D0067" w:rsidR="00960C5E" w:rsidRPr="009C36CD" w:rsidRDefault="009F571A" w:rsidP="00F25B5F">
            <w:pPr>
              <w:pStyle w:val="Header"/>
              <w:jc w:val="both"/>
            </w:pPr>
            <w:r>
              <w:t xml:space="preserve">H.B. 4264 </w:t>
            </w:r>
            <w:r w:rsidR="00B660F8">
              <w:t xml:space="preserve">establishes that </w:t>
            </w:r>
            <w:r>
              <w:t xml:space="preserve">the criminal justice division </w:t>
            </w:r>
            <w:r w:rsidR="00B660F8">
              <w:t xml:space="preserve">may </w:t>
            </w:r>
            <w:r>
              <w:t xml:space="preserve">award a grant under the bill's provisions only </w:t>
            </w:r>
            <w:r w:rsidRPr="00352590">
              <w:t>with respect to a master proficiency certificate</w:t>
            </w:r>
            <w:r>
              <w:t xml:space="preserve"> issued </w:t>
            </w:r>
            <w:r w:rsidRPr="00352590">
              <w:t>under</w:t>
            </w:r>
            <w:r w:rsidR="00B660F8">
              <w:t xml:space="preserve"> </w:t>
            </w:r>
            <w:r w:rsidRPr="00352590">
              <w:t>Occupations Code provisions</w:t>
            </w:r>
            <w:r w:rsidR="00BB7F71">
              <w:t xml:space="preserve"> </w:t>
            </w:r>
            <w:r w:rsidR="00BB7F71" w:rsidRPr="00BB7F71">
              <w:t>relating to professional training and recognition</w:t>
            </w:r>
            <w:r w:rsidRPr="00352590">
              <w:t xml:space="preserve"> </w:t>
            </w:r>
            <w:r>
              <w:t xml:space="preserve">on or after the bill's effective date. </w:t>
            </w:r>
          </w:p>
          <w:p w14:paraId="72BD62FC" w14:textId="77777777" w:rsidR="008423E4" w:rsidRPr="00835628" w:rsidRDefault="008423E4" w:rsidP="00F25B5F">
            <w:pPr>
              <w:rPr>
                <w:b/>
              </w:rPr>
            </w:pPr>
          </w:p>
        </w:tc>
      </w:tr>
      <w:tr w:rsidR="00687FE1" w14:paraId="6A9E7D33" w14:textId="77777777" w:rsidTr="00345119">
        <w:tc>
          <w:tcPr>
            <w:tcW w:w="9576" w:type="dxa"/>
          </w:tcPr>
          <w:p w14:paraId="0AE90877" w14:textId="77777777" w:rsidR="008423E4" w:rsidRPr="00A8133F" w:rsidRDefault="009F571A" w:rsidP="00F25B5F">
            <w:pPr>
              <w:rPr>
                <w:b/>
              </w:rPr>
            </w:pPr>
            <w:r w:rsidRPr="009C1E9A">
              <w:rPr>
                <w:b/>
                <w:u w:val="single"/>
              </w:rPr>
              <w:t>EFFECTIVE DATE</w:t>
            </w:r>
            <w:r>
              <w:rPr>
                <w:b/>
              </w:rPr>
              <w:t xml:space="preserve"> </w:t>
            </w:r>
          </w:p>
          <w:p w14:paraId="28F66D09" w14:textId="77777777" w:rsidR="008423E4" w:rsidRDefault="008423E4" w:rsidP="00F25B5F"/>
          <w:p w14:paraId="10C1C7C4" w14:textId="68E2B30C" w:rsidR="008423E4" w:rsidRPr="003624F2" w:rsidRDefault="009F571A" w:rsidP="00F25B5F">
            <w:pPr>
              <w:pStyle w:val="Header"/>
              <w:tabs>
                <w:tab w:val="clear" w:pos="4320"/>
                <w:tab w:val="clear" w:pos="8640"/>
              </w:tabs>
              <w:jc w:val="both"/>
            </w:pPr>
            <w:r>
              <w:t>September 1, 2025.</w:t>
            </w:r>
          </w:p>
          <w:p w14:paraId="75196757" w14:textId="77777777" w:rsidR="008423E4" w:rsidRPr="00233FDB" w:rsidRDefault="008423E4" w:rsidP="00F25B5F">
            <w:pPr>
              <w:rPr>
                <w:b/>
              </w:rPr>
            </w:pPr>
          </w:p>
        </w:tc>
      </w:tr>
    </w:tbl>
    <w:p w14:paraId="5D35EC76" w14:textId="77777777" w:rsidR="008423E4" w:rsidRPr="00BE0E75" w:rsidRDefault="008423E4" w:rsidP="00F25B5F">
      <w:pPr>
        <w:jc w:val="both"/>
        <w:rPr>
          <w:rFonts w:ascii="Arial" w:hAnsi="Arial"/>
          <w:sz w:val="16"/>
          <w:szCs w:val="16"/>
        </w:rPr>
      </w:pPr>
    </w:p>
    <w:p w14:paraId="78BD4A06" w14:textId="77777777" w:rsidR="004108C3" w:rsidRPr="008423E4" w:rsidRDefault="004108C3" w:rsidP="00F25B5F"/>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A6204" w14:textId="77777777" w:rsidR="009F571A" w:rsidRDefault="009F571A">
      <w:r>
        <w:separator/>
      </w:r>
    </w:p>
  </w:endnote>
  <w:endnote w:type="continuationSeparator" w:id="0">
    <w:p w14:paraId="7D86FD1D" w14:textId="77777777" w:rsidR="009F571A" w:rsidRDefault="009F5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2DDCE"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687FE1" w14:paraId="55C85D84" w14:textId="77777777" w:rsidTr="009C1E9A">
      <w:trPr>
        <w:cantSplit/>
      </w:trPr>
      <w:tc>
        <w:tcPr>
          <w:tcW w:w="0" w:type="pct"/>
        </w:tcPr>
        <w:p w14:paraId="6FAA07BF" w14:textId="77777777" w:rsidR="00137D90" w:rsidRDefault="00137D90" w:rsidP="009C1E9A">
          <w:pPr>
            <w:pStyle w:val="Footer"/>
            <w:tabs>
              <w:tab w:val="clear" w:pos="8640"/>
              <w:tab w:val="right" w:pos="9360"/>
            </w:tabs>
          </w:pPr>
        </w:p>
      </w:tc>
      <w:tc>
        <w:tcPr>
          <w:tcW w:w="2395" w:type="pct"/>
        </w:tcPr>
        <w:p w14:paraId="68F82019" w14:textId="77777777" w:rsidR="00137D90" w:rsidRDefault="00137D90" w:rsidP="009C1E9A">
          <w:pPr>
            <w:pStyle w:val="Footer"/>
            <w:tabs>
              <w:tab w:val="clear" w:pos="8640"/>
              <w:tab w:val="right" w:pos="9360"/>
            </w:tabs>
          </w:pPr>
        </w:p>
        <w:p w14:paraId="11F446B6" w14:textId="77777777" w:rsidR="001A4310" w:rsidRDefault="001A4310" w:rsidP="009C1E9A">
          <w:pPr>
            <w:pStyle w:val="Footer"/>
            <w:tabs>
              <w:tab w:val="clear" w:pos="8640"/>
              <w:tab w:val="right" w:pos="9360"/>
            </w:tabs>
          </w:pPr>
        </w:p>
        <w:p w14:paraId="63496F9C" w14:textId="77777777" w:rsidR="00137D90" w:rsidRDefault="00137D90" w:rsidP="009C1E9A">
          <w:pPr>
            <w:pStyle w:val="Footer"/>
            <w:tabs>
              <w:tab w:val="clear" w:pos="8640"/>
              <w:tab w:val="right" w:pos="9360"/>
            </w:tabs>
          </w:pPr>
        </w:p>
      </w:tc>
      <w:tc>
        <w:tcPr>
          <w:tcW w:w="2453" w:type="pct"/>
        </w:tcPr>
        <w:p w14:paraId="134B960E" w14:textId="77777777" w:rsidR="00137D90" w:rsidRDefault="00137D90" w:rsidP="009C1E9A">
          <w:pPr>
            <w:pStyle w:val="Footer"/>
            <w:tabs>
              <w:tab w:val="clear" w:pos="8640"/>
              <w:tab w:val="right" w:pos="9360"/>
            </w:tabs>
            <w:jc w:val="right"/>
          </w:pPr>
        </w:p>
      </w:tc>
    </w:tr>
    <w:tr w:rsidR="00687FE1" w14:paraId="65CE0D9E" w14:textId="77777777" w:rsidTr="009C1E9A">
      <w:trPr>
        <w:cantSplit/>
      </w:trPr>
      <w:tc>
        <w:tcPr>
          <w:tcW w:w="0" w:type="pct"/>
        </w:tcPr>
        <w:p w14:paraId="02B88745" w14:textId="77777777" w:rsidR="00EC379B" w:rsidRDefault="00EC379B" w:rsidP="009C1E9A">
          <w:pPr>
            <w:pStyle w:val="Footer"/>
            <w:tabs>
              <w:tab w:val="clear" w:pos="8640"/>
              <w:tab w:val="right" w:pos="9360"/>
            </w:tabs>
          </w:pPr>
        </w:p>
      </w:tc>
      <w:tc>
        <w:tcPr>
          <w:tcW w:w="2395" w:type="pct"/>
        </w:tcPr>
        <w:p w14:paraId="7C2A0E45" w14:textId="295C9B10" w:rsidR="00EC379B" w:rsidRPr="009C1E9A" w:rsidRDefault="009F571A" w:rsidP="009C1E9A">
          <w:pPr>
            <w:pStyle w:val="Footer"/>
            <w:tabs>
              <w:tab w:val="clear" w:pos="8640"/>
              <w:tab w:val="right" w:pos="9360"/>
            </w:tabs>
            <w:rPr>
              <w:rFonts w:ascii="Shruti" w:hAnsi="Shruti"/>
              <w:sz w:val="22"/>
            </w:rPr>
          </w:pPr>
          <w:r>
            <w:rPr>
              <w:rFonts w:ascii="Shruti" w:hAnsi="Shruti"/>
              <w:sz w:val="22"/>
            </w:rPr>
            <w:t>89R 25114-D</w:t>
          </w:r>
        </w:p>
      </w:tc>
      <w:tc>
        <w:tcPr>
          <w:tcW w:w="2453" w:type="pct"/>
        </w:tcPr>
        <w:p w14:paraId="747273B6" w14:textId="268B99ED" w:rsidR="00EC379B" w:rsidRDefault="009F571A" w:rsidP="009C1E9A">
          <w:pPr>
            <w:pStyle w:val="Footer"/>
            <w:tabs>
              <w:tab w:val="clear" w:pos="8640"/>
              <w:tab w:val="right" w:pos="9360"/>
            </w:tabs>
            <w:jc w:val="right"/>
          </w:pPr>
          <w:r>
            <w:fldChar w:fldCharType="begin"/>
          </w:r>
          <w:r>
            <w:instrText xml:space="preserve"> DOCPROPERTY  OTID  \* MERGEFORMAT </w:instrText>
          </w:r>
          <w:r>
            <w:fldChar w:fldCharType="separate"/>
          </w:r>
          <w:r w:rsidR="005011D9">
            <w:t>25.107.1761</w:t>
          </w:r>
          <w:r>
            <w:fldChar w:fldCharType="end"/>
          </w:r>
        </w:p>
      </w:tc>
    </w:tr>
    <w:tr w:rsidR="00687FE1" w14:paraId="76DC64E9" w14:textId="77777777" w:rsidTr="009C1E9A">
      <w:trPr>
        <w:cantSplit/>
      </w:trPr>
      <w:tc>
        <w:tcPr>
          <w:tcW w:w="0" w:type="pct"/>
        </w:tcPr>
        <w:p w14:paraId="2CED5405" w14:textId="77777777" w:rsidR="00EC379B" w:rsidRDefault="00EC379B" w:rsidP="009C1E9A">
          <w:pPr>
            <w:pStyle w:val="Footer"/>
            <w:tabs>
              <w:tab w:val="clear" w:pos="4320"/>
              <w:tab w:val="clear" w:pos="8640"/>
              <w:tab w:val="left" w:pos="2865"/>
            </w:tabs>
          </w:pPr>
        </w:p>
      </w:tc>
      <w:tc>
        <w:tcPr>
          <w:tcW w:w="2395" w:type="pct"/>
        </w:tcPr>
        <w:p w14:paraId="27BD13B1"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1BA938E8" w14:textId="77777777" w:rsidR="00EC379B" w:rsidRDefault="00EC379B" w:rsidP="006D504F">
          <w:pPr>
            <w:pStyle w:val="Footer"/>
            <w:rPr>
              <w:rStyle w:val="PageNumber"/>
            </w:rPr>
          </w:pPr>
        </w:p>
        <w:p w14:paraId="45F8DA52" w14:textId="77777777" w:rsidR="00EC379B" w:rsidRDefault="00EC379B" w:rsidP="009C1E9A">
          <w:pPr>
            <w:pStyle w:val="Footer"/>
            <w:tabs>
              <w:tab w:val="clear" w:pos="8640"/>
              <w:tab w:val="right" w:pos="9360"/>
            </w:tabs>
            <w:jc w:val="right"/>
          </w:pPr>
        </w:p>
      </w:tc>
    </w:tr>
    <w:tr w:rsidR="00687FE1" w14:paraId="0BE958DB" w14:textId="77777777" w:rsidTr="009C1E9A">
      <w:trPr>
        <w:cantSplit/>
        <w:trHeight w:val="323"/>
      </w:trPr>
      <w:tc>
        <w:tcPr>
          <w:tcW w:w="0" w:type="pct"/>
          <w:gridSpan w:val="3"/>
        </w:tcPr>
        <w:p w14:paraId="001838C8" w14:textId="77777777" w:rsidR="00EC379B" w:rsidRDefault="009F571A"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3C470721" w14:textId="77777777" w:rsidR="00EC379B" w:rsidRDefault="00EC379B" w:rsidP="009C1E9A">
          <w:pPr>
            <w:pStyle w:val="Footer"/>
            <w:tabs>
              <w:tab w:val="clear" w:pos="8640"/>
              <w:tab w:val="right" w:pos="9360"/>
            </w:tabs>
            <w:jc w:val="center"/>
          </w:pPr>
        </w:p>
      </w:tc>
    </w:tr>
  </w:tbl>
  <w:p w14:paraId="12027ED6"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F32E6"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1204B" w14:textId="77777777" w:rsidR="009F571A" w:rsidRDefault="009F571A">
      <w:r>
        <w:separator/>
      </w:r>
    </w:p>
  </w:footnote>
  <w:footnote w:type="continuationSeparator" w:id="0">
    <w:p w14:paraId="6F5A2344" w14:textId="77777777" w:rsidR="009F571A" w:rsidRDefault="009F5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EDD4F"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35320"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94B52"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54440"/>
    <w:multiLevelType w:val="hybridMultilevel"/>
    <w:tmpl w:val="1D2EF830"/>
    <w:lvl w:ilvl="0" w:tplc="0F466BDE">
      <w:start w:val="1"/>
      <w:numFmt w:val="bullet"/>
      <w:lvlText w:val=""/>
      <w:lvlJc w:val="left"/>
      <w:pPr>
        <w:tabs>
          <w:tab w:val="num" w:pos="720"/>
        </w:tabs>
        <w:ind w:left="720" w:hanging="360"/>
      </w:pPr>
      <w:rPr>
        <w:rFonts w:ascii="Symbol" w:hAnsi="Symbol" w:hint="default"/>
      </w:rPr>
    </w:lvl>
    <w:lvl w:ilvl="1" w:tplc="B6DCB080">
      <w:start w:val="1"/>
      <w:numFmt w:val="bullet"/>
      <w:lvlText w:val="o"/>
      <w:lvlJc w:val="left"/>
      <w:pPr>
        <w:ind w:left="1440" w:hanging="360"/>
      </w:pPr>
      <w:rPr>
        <w:rFonts w:ascii="Courier New" w:hAnsi="Courier New" w:cs="Courier New" w:hint="default"/>
      </w:rPr>
    </w:lvl>
    <w:lvl w:ilvl="2" w:tplc="CCAEE2CC" w:tentative="1">
      <w:start w:val="1"/>
      <w:numFmt w:val="bullet"/>
      <w:lvlText w:val=""/>
      <w:lvlJc w:val="left"/>
      <w:pPr>
        <w:ind w:left="2160" w:hanging="360"/>
      </w:pPr>
      <w:rPr>
        <w:rFonts w:ascii="Wingdings" w:hAnsi="Wingdings" w:hint="default"/>
      </w:rPr>
    </w:lvl>
    <w:lvl w:ilvl="3" w:tplc="5E425DA8" w:tentative="1">
      <w:start w:val="1"/>
      <w:numFmt w:val="bullet"/>
      <w:lvlText w:val=""/>
      <w:lvlJc w:val="left"/>
      <w:pPr>
        <w:ind w:left="2880" w:hanging="360"/>
      </w:pPr>
      <w:rPr>
        <w:rFonts w:ascii="Symbol" w:hAnsi="Symbol" w:hint="default"/>
      </w:rPr>
    </w:lvl>
    <w:lvl w:ilvl="4" w:tplc="6352B0A8" w:tentative="1">
      <w:start w:val="1"/>
      <w:numFmt w:val="bullet"/>
      <w:lvlText w:val="o"/>
      <w:lvlJc w:val="left"/>
      <w:pPr>
        <w:ind w:left="3600" w:hanging="360"/>
      </w:pPr>
      <w:rPr>
        <w:rFonts w:ascii="Courier New" w:hAnsi="Courier New" w:cs="Courier New" w:hint="default"/>
      </w:rPr>
    </w:lvl>
    <w:lvl w:ilvl="5" w:tplc="C6C409BA" w:tentative="1">
      <w:start w:val="1"/>
      <w:numFmt w:val="bullet"/>
      <w:lvlText w:val=""/>
      <w:lvlJc w:val="left"/>
      <w:pPr>
        <w:ind w:left="4320" w:hanging="360"/>
      </w:pPr>
      <w:rPr>
        <w:rFonts w:ascii="Wingdings" w:hAnsi="Wingdings" w:hint="default"/>
      </w:rPr>
    </w:lvl>
    <w:lvl w:ilvl="6" w:tplc="8196C80C" w:tentative="1">
      <w:start w:val="1"/>
      <w:numFmt w:val="bullet"/>
      <w:lvlText w:val=""/>
      <w:lvlJc w:val="left"/>
      <w:pPr>
        <w:ind w:left="5040" w:hanging="360"/>
      </w:pPr>
      <w:rPr>
        <w:rFonts w:ascii="Symbol" w:hAnsi="Symbol" w:hint="default"/>
      </w:rPr>
    </w:lvl>
    <w:lvl w:ilvl="7" w:tplc="099ACE62" w:tentative="1">
      <w:start w:val="1"/>
      <w:numFmt w:val="bullet"/>
      <w:lvlText w:val="o"/>
      <w:lvlJc w:val="left"/>
      <w:pPr>
        <w:ind w:left="5760" w:hanging="360"/>
      </w:pPr>
      <w:rPr>
        <w:rFonts w:ascii="Courier New" w:hAnsi="Courier New" w:cs="Courier New" w:hint="default"/>
      </w:rPr>
    </w:lvl>
    <w:lvl w:ilvl="8" w:tplc="0024BC1C" w:tentative="1">
      <w:start w:val="1"/>
      <w:numFmt w:val="bullet"/>
      <w:lvlText w:val=""/>
      <w:lvlJc w:val="left"/>
      <w:pPr>
        <w:ind w:left="6480" w:hanging="360"/>
      </w:pPr>
      <w:rPr>
        <w:rFonts w:ascii="Wingdings" w:hAnsi="Wingdings" w:hint="default"/>
      </w:rPr>
    </w:lvl>
  </w:abstractNum>
  <w:abstractNum w:abstractNumId="1" w15:restartNumberingAfterBreak="0">
    <w:nsid w:val="5A792F34"/>
    <w:multiLevelType w:val="hybridMultilevel"/>
    <w:tmpl w:val="E4681FE0"/>
    <w:lvl w:ilvl="0" w:tplc="6B76FB7C">
      <w:start w:val="1"/>
      <w:numFmt w:val="decimal"/>
      <w:lvlText w:val="(%1)"/>
      <w:lvlJc w:val="left"/>
      <w:pPr>
        <w:ind w:left="885" w:hanging="525"/>
      </w:pPr>
      <w:rPr>
        <w:rFonts w:hint="default"/>
      </w:rPr>
    </w:lvl>
    <w:lvl w:ilvl="1" w:tplc="7716E3CC" w:tentative="1">
      <w:start w:val="1"/>
      <w:numFmt w:val="lowerLetter"/>
      <w:lvlText w:val="%2."/>
      <w:lvlJc w:val="left"/>
      <w:pPr>
        <w:ind w:left="1440" w:hanging="360"/>
      </w:pPr>
    </w:lvl>
    <w:lvl w:ilvl="2" w:tplc="A8B816A6" w:tentative="1">
      <w:start w:val="1"/>
      <w:numFmt w:val="lowerRoman"/>
      <w:lvlText w:val="%3."/>
      <w:lvlJc w:val="right"/>
      <w:pPr>
        <w:ind w:left="2160" w:hanging="180"/>
      </w:pPr>
    </w:lvl>
    <w:lvl w:ilvl="3" w:tplc="2F7E5E86" w:tentative="1">
      <w:start w:val="1"/>
      <w:numFmt w:val="decimal"/>
      <w:lvlText w:val="%4."/>
      <w:lvlJc w:val="left"/>
      <w:pPr>
        <w:ind w:left="2880" w:hanging="360"/>
      </w:pPr>
    </w:lvl>
    <w:lvl w:ilvl="4" w:tplc="C158CF6E" w:tentative="1">
      <w:start w:val="1"/>
      <w:numFmt w:val="lowerLetter"/>
      <w:lvlText w:val="%5."/>
      <w:lvlJc w:val="left"/>
      <w:pPr>
        <w:ind w:left="3600" w:hanging="360"/>
      </w:pPr>
    </w:lvl>
    <w:lvl w:ilvl="5" w:tplc="6FA225AC" w:tentative="1">
      <w:start w:val="1"/>
      <w:numFmt w:val="lowerRoman"/>
      <w:lvlText w:val="%6."/>
      <w:lvlJc w:val="right"/>
      <w:pPr>
        <w:ind w:left="4320" w:hanging="180"/>
      </w:pPr>
    </w:lvl>
    <w:lvl w:ilvl="6" w:tplc="AD4EFD7A" w:tentative="1">
      <w:start w:val="1"/>
      <w:numFmt w:val="decimal"/>
      <w:lvlText w:val="%7."/>
      <w:lvlJc w:val="left"/>
      <w:pPr>
        <w:ind w:left="5040" w:hanging="360"/>
      </w:pPr>
    </w:lvl>
    <w:lvl w:ilvl="7" w:tplc="F7366890" w:tentative="1">
      <w:start w:val="1"/>
      <w:numFmt w:val="lowerLetter"/>
      <w:lvlText w:val="%8."/>
      <w:lvlJc w:val="left"/>
      <w:pPr>
        <w:ind w:left="5760" w:hanging="360"/>
      </w:pPr>
    </w:lvl>
    <w:lvl w:ilvl="8" w:tplc="E9C01E80" w:tentative="1">
      <w:start w:val="1"/>
      <w:numFmt w:val="lowerRoman"/>
      <w:lvlText w:val="%9."/>
      <w:lvlJc w:val="right"/>
      <w:pPr>
        <w:ind w:left="6480" w:hanging="180"/>
      </w:pPr>
    </w:lvl>
  </w:abstractNum>
  <w:abstractNum w:abstractNumId="2" w15:restartNumberingAfterBreak="0">
    <w:nsid w:val="5E650BC3"/>
    <w:multiLevelType w:val="hybridMultilevel"/>
    <w:tmpl w:val="587621AC"/>
    <w:lvl w:ilvl="0" w:tplc="D576C1C0">
      <w:start w:val="1"/>
      <w:numFmt w:val="decimal"/>
      <w:lvlText w:val="(%1)"/>
      <w:lvlJc w:val="left"/>
      <w:pPr>
        <w:ind w:left="780" w:hanging="420"/>
      </w:pPr>
      <w:rPr>
        <w:rFonts w:hint="default"/>
      </w:rPr>
    </w:lvl>
    <w:lvl w:ilvl="1" w:tplc="558A1C3C" w:tentative="1">
      <w:start w:val="1"/>
      <w:numFmt w:val="lowerLetter"/>
      <w:lvlText w:val="%2."/>
      <w:lvlJc w:val="left"/>
      <w:pPr>
        <w:ind w:left="1440" w:hanging="360"/>
      </w:pPr>
    </w:lvl>
    <w:lvl w:ilvl="2" w:tplc="7302834A" w:tentative="1">
      <w:start w:val="1"/>
      <w:numFmt w:val="lowerRoman"/>
      <w:lvlText w:val="%3."/>
      <w:lvlJc w:val="right"/>
      <w:pPr>
        <w:ind w:left="2160" w:hanging="180"/>
      </w:pPr>
    </w:lvl>
    <w:lvl w:ilvl="3" w:tplc="50343608" w:tentative="1">
      <w:start w:val="1"/>
      <w:numFmt w:val="decimal"/>
      <w:lvlText w:val="%4."/>
      <w:lvlJc w:val="left"/>
      <w:pPr>
        <w:ind w:left="2880" w:hanging="360"/>
      </w:pPr>
    </w:lvl>
    <w:lvl w:ilvl="4" w:tplc="4D646B8A" w:tentative="1">
      <w:start w:val="1"/>
      <w:numFmt w:val="lowerLetter"/>
      <w:lvlText w:val="%5."/>
      <w:lvlJc w:val="left"/>
      <w:pPr>
        <w:ind w:left="3600" w:hanging="360"/>
      </w:pPr>
    </w:lvl>
    <w:lvl w:ilvl="5" w:tplc="1414B4F2" w:tentative="1">
      <w:start w:val="1"/>
      <w:numFmt w:val="lowerRoman"/>
      <w:lvlText w:val="%6."/>
      <w:lvlJc w:val="right"/>
      <w:pPr>
        <w:ind w:left="4320" w:hanging="180"/>
      </w:pPr>
    </w:lvl>
    <w:lvl w:ilvl="6" w:tplc="1B3C5318" w:tentative="1">
      <w:start w:val="1"/>
      <w:numFmt w:val="decimal"/>
      <w:lvlText w:val="%7."/>
      <w:lvlJc w:val="left"/>
      <w:pPr>
        <w:ind w:left="5040" w:hanging="360"/>
      </w:pPr>
    </w:lvl>
    <w:lvl w:ilvl="7" w:tplc="3200A674" w:tentative="1">
      <w:start w:val="1"/>
      <w:numFmt w:val="lowerLetter"/>
      <w:lvlText w:val="%8."/>
      <w:lvlJc w:val="left"/>
      <w:pPr>
        <w:ind w:left="5760" w:hanging="360"/>
      </w:pPr>
    </w:lvl>
    <w:lvl w:ilvl="8" w:tplc="4AFE4F64" w:tentative="1">
      <w:start w:val="1"/>
      <w:numFmt w:val="lowerRoman"/>
      <w:lvlText w:val="%9."/>
      <w:lvlJc w:val="right"/>
      <w:pPr>
        <w:ind w:left="6480" w:hanging="180"/>
      </w:pPr>
    </w:lvl>
  </w:abstractNum>
  <w:abstractNum w:abstractNumId="3" w15:restartNumberingAfterBreak="0">
    <w:nsid w:val="60D523F0"/>
    <w:multiLevelType w:val="hybridMultilevel"/>
    <w:tmpl w:val="B20E597A"/>
    <w:lvl w:ilvl="0" w:tplc="D990E486">
      <w:start w:val="1"/>
      <w:numFmt w:val="bullet"/>
      <w:lvlText w:val=""/>
      <w:lvlJc w:val="left"/>
      <w:pPr>
        <w:tabs>
          <w:tab w:val="num" w:pos="720"/>
        </w:tabs>
        <w:ind w:left="720" w:hanging="360"/>
      </w:pPr>
      <w:rPr>
        <w:rFonts w:ascii="Symbol" w:hAnsi="Symbol" w:hint="default"/>
      </w:rPr>
    </w:lvl>
    <w:lvl w:ilvl="1" w:tplc="83EC5F42" w:tentative="1">
      <w:start w:val="1"/>
      <w:numFmt w:val="bullet"/>
      <w:lvlText w:val="o"/>
      <w:lvlJc w:val="left"/>
      <w:pPr>
        <w:ind w:left="1440" w:hanging="360"/>
      </w:pPr>
      <w:rPr>
        <w:rFonts w:ascii="Courier New" w:hAnsi="Courier New" w:cs="Courier New" w:hint="default"/>
      </w:rPr>
    </w:lvl>
    <w:lvl w:ilvl="2" w:tplc="D2A81E98" w:tentative="1">
      <w:start w:val="1"/>
      <w:numFmt w:val="bullet"/>
      <w:lvlText w:val=""/>
      <w:lvlJc w:val="left"/>
      <w:pPr>
        <w:ind w:left="2160" w:hanging="360"/>
      </w:pPr>
      <w:rPr>
        <w:rFonts w:ascii="Wingdings" w:hAnsi="Wingdings" w:hint="default"/>
      </w:rPr>
    </w:lvl>
    <w:lvl w:ilvl="3" w:tplc="FB104D3A" w:tentative="1">
      <w:start w:val="1"/>
      <w:numFmt w:val="bullet"/>
      <w:lvlText w:val=""/>
      <w:lvlJc w:val="left"/>
      <w:pPr>
        <w:ind w:left="2880" w:hanging="360"/>
      </w:pPr>
      <w:rPr>
        <w:rFonts w:ascii="Symbol" w:hAnsi="Symbol" w:hint="default"/>
      </w:rPr>
    </w:lvl>
    <w:lvl w:ilvl="4" w:tplc="409297CA" w:tentative="1">
      <w:start w:val="1"/>
      <w:numFmt w:val="bullet"/>
      <w:lvlText w:val="o"/>
      <w:lvlJc w:val="left"/>
      <w:pPr>
        <w:ind w:left="3600" w:hanging="360"/>
      </w:pPr>
      <w:rPr>
        <w:rFonts w:ascii="Courier New" w:hAnsi="Courier New" w:cs="Courier New" w:hint="default"/>
      </w:rPr>
    </w:lvl>
    <w:lvl w:ilvl="5" w:tplc="84B0DD70" w:tentative="1">
      <w:start w:val="1"/>
      <w:numFmt w:val="bullet"/>
      <w:lvlText w:val=""/>
      <w:lvlJc w:val="left"/>
      <w:pPr>
        <w:ind w:left="4320" w:hanging="360"/>
      </w:pPr>
      <w:rPr>
        <w:rFonts w:ascii="Wingdings" w:hAnsi="Wingdings" w:hint="default"/>
      </w:rPr>
    </w:lvl>
    <w:lvl w:ilvl="6" w:tplc="B70E15BE" w:tentative="1">
      <w:start w:val="1"/>
      <w:numFmt w:val="bullet"/>
      <w:lvlText w:val=""/>
      <w:lvlJc w:val="left"/>
      <w:pPr>
        <w:ind w:left="5040" w:hanging="360"/>
      </w:pPr>
      <w:rPr>
        <w:rFonts w:ascii="Symbol" w:hAnsi="Symbol" w:hint="default"/>
      </w:rPr>
    </w:lvl>
    <w:lvl w:ilvl="7" w:tplc="663C6962" w:tentative="1">
      <w:start w:val="1"/>
      <w:numFmt w:val="bullet"/>
      <w:lvlText w:val="o"/>
      <w:lvlJc w:val="left"/>
      <w:pPr>
        <w:ind w:left="5760" w:hanging="360"/>
      </w:pPr>
      <w:rPr>
        <w:rFonts w:ascii="Courier New" w:hAnsi="Courier New" w:cs="Courier New" w:hint="default"/>
      </w:rPr>
    </w:lvl>
    <w:lvl w:ilvl="8" w:tplc="6D1E71F2" w:tentative="1">
      <w:start w:val="1"/>
      <w:numFmt w:val="bullet"/>
      <w:lvlText w:val=""/>
      <w:lvlJc w:val="left"/>
      <w:pPr>
        <w:ind w:left="6480" w:hanging="360"/>
      </w:pPr>
      <w:rPr>
        <w:rFonts w:ascii="Wingdings" w:hAnsi="Wingdings" w:hint="default"/>
      </w:rPr>
    </w:lvl>
  </w:abstractNum>
  <w:abstractNum w:abstractNumId="4" w15:restartNumberingAfterBreak="0">
    <w:nsid w:val="69FD4ACF"/>
    <w:multiLevelType w:val="hybridMultilevel"/>
    <w:tmpl w:val="661CBFE6"/>
    <w:lvl w:ilvl="0" w:tplc="4DAC38A0">
      <w:start w:val="1"/>
      <w:numFmt w:val="bullet"/>
      <w:lvlText w:val=""/>
      <w:lvlJc w:val="left"/>
      <w:pPr>
        <w:tabs>
          <w:tab w:val="num" w:pos="720"/>
        </w:tabs>
        <w:ind w:left="720" w:hanging="360"/>
      </w:pPr>
      <w:rPr>
        <w:rFonts w:ascii="Symbol" w:hAnsi="Symbol" w:hint="default"/>
      </w:rPr>
    </w:lvl>
    <w:lvl w:ilvl="1" w:tplc="C76AB432" w:tentative="1">
      <w:start w:val="1"/>
      <w:numFmt w:val="bullet"/>
      <w:lvlText w:val="o"/>
      <w:lvlJc w:val="left"/>
      <w:pPr>
        <w:ind w:left="1440" w:hanging="360"/>
      </w:pPr>
      <w:rPr>
        <w:rFonts w:ascii="Courier New" w:hAnsi="Courier New" w:cs="Courier New" w:hint="default"/>
      </w:rPr>
    </w:lvl>
    <w:lvl w:ilvl="2" w:tplc="9AAA0E3E" w:tentative="1">
      <w:start w:val="1"/>
      <w:numFmt w:val="bullet"/>
      <w:lvlText w:val=""/>
      <w:lvlJc w:val="left"/>
      <w:pPr>
        <w:ind w:left="2160" w:hanging="360"/>
      </w:pPr>
      <w:rPr>
        <w:rFonts w:ascii="Wingdings" w:hAnsi="Wingdings" w:hint="default"/>
      </w:rPr>
    </w:lvl>
    <w:lvl w:ilvl="3" w:tplc="9D4A9790" w:tentative="1">
      <w:start w:val="1"/>
      <w:numFmt w:val="bullet"/>
      <w:lvlText w:val=""/>
      <w:lvlJc w:val="left"/>
      <w:pPr>
        <w:ind w:left="2880" w:hanging="360"/>
      </w:pPr>
      <w:rPr>
        <w:rFonts w:ascii="Symbol" w:hAnsi="Symbol" w:hint="default"/>
      </w:rPr>
    </w:lvl>
    <w:lvl w:ilvl="4" w:tplc="FAD691A2" w:tentative="1">
      <w:start w:val="1"/>
      <w:numFmt w:val="bullet"/>
      <w:lvlText w:val="o"/>
      <w:lvlJc w:val="left"/>
      <w:pPr>
        <w:ind w:left="3600" w:hanging="360"/>
      </w:pPr>
      <w:rPr>
        <w:rFonts w:ascii="Courier New" w:hAnsi="Courier New" w:cs="Courier New" w:hint="default"/>
      </w:rPr>
    </w:lvl>
    <w:lvl w:ilvl="5" w:tplc="6DDE6256" w:tentative="1">
      <w:start w:val="1"/>
      <w:numFmt w:val="bullet"/>
      <w:lvlText w:val=""/>
      <w:lvlJc w:val="left"/>
      <w:pPr>
        <w:ind w:left="4320" w:hanging="360"/>
      </w:pPr>
      <w:rPr>
        <w:rFonts w:ascii="Wingdings" w:hAnsi="Wingdings" w:hint="default"/>
      </w:rPr>
    </w:lvl>
    <w:lvl w:ilvl="6" w:tplc="14987BDE" w:tentative="1">
      <w:start w:val="1"/>
      <w:numFmt w:val="bullet"/>
      <w:lvlText w:val=""/>
      <w:lvlJc w:val="left"/>
      <w:pPr>
        <w:ind w:left="5040" w:hanging="360"/>
      </w:pPr>
      <w:rPr>
        <w:rFonts w:ascii="Symbol" w:hAnsi="Symbol" w:hint="default"/>
      </w:rPr>
    </w:lvl>
    <w:lvl w:ilvl="7" w:tplc="91C60516" w:tentative="1">
      <w:start w:val="1"/>
      <w:numFmt w:val="bullet"/>
      <w:lvlText w:val="o"/>
      <w:lvlJc w:val="left"/>
      <w:pPr>
        <w:ind w:left="5760" w:hanging="360"/>
      </w:pPr>
      <w:rPr>
        <w:rFonts w:ascii="Courier New" w:hAnsi="Courier New" w:cs="Courier New" w:hint="default"/>
      </w:rPr>
    </w:lvl>
    <w:lvl w:ilvl="8" w:tplc="6C5EE0C6" w:tentative="1">
      <w:start w:val="1"/>
      <w:numFmt w:val="bullet"/>
      <w:lvlText w:val=""/>
      <w:lvlJc w:val="left"/>
      <w:pPr>
        <w:ind w:left="6480" w:hanging="360"/>
      </w:pPr>
      <w:rPr>
        <w:rFonts w:ascii="Wingdings" w:hAnsi="Wingdings" w:hint="default"/>
      </w:rPr>
    </w:lvl>
  </w:abstractNum>
  <w:abstractNum w:abstractNumId="5" w15:restartNumberingAfterBreak="0">
    <w:nsid w:val="6DAB1964"/>
    <w:multiLevelType w:val="hybridMultilevel"/>
    <w:tmpl w:val="8404FD50"/>
    <w:lvl w:ilvl="0" w:tplc="9FC0F506">
      <w:start w:val="1"/>
      <w:numFmt w:val="bullet"/>
      <w:lvlText w:val=""/>
      <w:lvlJc w:val="left"/>
      <w:pPr>
        <w:tabs>
          <w:tab w:val="num" w:pos="720"/>
        </w:tabs>
        <w:ind w:left="720" w:hanging="360"/>
      </w:pPr>
      <w:rPr>
        <w:rFonts w:ascii="Symbol" w:hAnsi="Symbol" w:hint="default"/>
      </w:rPr>
    </w:lvl>
    <w:lvl w:ilvl="1" w:tplc="844E137E" w:tentative="1">
      <w:start w:val="1"/>
      <w:numFmt w:val="bullet"/>
      <w:lvlText w:val="o"/>
      <w:lvlJc w:val="left"/>
      <w:pPr>
        <w:ind w:left="1440" w:hanging="360"/>
      </w:pPr>
      <w:rPr>
        <w:rFonts w:ascii="Courier New" w:hAnsi="Courier New" w:cs="Courier New" w:hint="default"/>
      </w:rPr>
    </w:lvl>
    <w:lvl w:ilvl="2" w:tplc="38C65626" w:tentative="1">
      <w:start w:val="1"/>
      <w:numFmt w:val="bullet"/>
      <w:lvlText w:val=""/>
      <w:lvlJc w:val="left"/>
      <w:pPr>
        <w:ind w:left="2160" w:hanging="360"/>
      </w:pPr>
      <w:rPr>
        <w:rFonts w:ascii="Wingdings" w:hAnsi="Wingdings" w:hint="default"/>
      </w:rPr>
    </w:lvl>
    <w:lvl w:ilvl="3" w:tplc="861A307A" w:tentative="1">
      <w:start w:val="1"/>
      <w:numFmt w:val="bullet"/>
      <w:lvlText w:val=""/>
      <w:lvlJc w:val="left"/>
      <w:pPr>
        <w:ind w:left="2880" w:hanging="360"/>
      </w:pPr>
      <w:rPr>
        <w:rFonts w:ascii="Symbol" w:hAnsi="Symbol" w:hint="default"/>
      </w:rPr>
    </w:lvl>
    <w:lvl w:ilvl="4" w:tplc="142C2736" w:tentative="1">
      <w:start w:val="1"/>
      <w:numFmt w:val="bullet"/>
      <w:lvlText w:val="o"/>
      <w:lvlJc w:val="left"/>
      <w:pPr>
        <w:ind w:left="3600" w:hanging="360"/>
      </w:pPr>
      <w:rPr>
        <w:rFonts w:ascii="Courier New" w:hAnsi="Courier New" w:cs="Courier New" w:hint="default"/>
      </w:rPr>
    </w:lvl>
    <w:lvl w:ilvl="5" w:tplc="8C24DD8E" w:tentative="1">
      <w:start w:val="1"/>
      <w:numFmt w:val="bullet"/>
      <w:lvlText w:val=""/>
      <w:lvlJc w:val="left"/>
      <w:pPr>
        <w:ind w:left="4320" w:hanging="360"/>
      </w:pPr>
      <w:rPr>
        <w:rFonts w:ascii="Wingdings" w:hAnsi="Wingdings" w:hint="default"/>
      </w:rPr>
    </w:lvl>
    <w:lvl w:ilvl="6" w:tplc="2F0EA146" w:tentative="1">
      <w:start w:val="1"/>
      <w:numFmt w:val="bullet"/>
      <w:lvlText w:val=""/>
      <w:lvlJc w:val="left"/>
      <w:pPr>
        <w:ind w:left="5040" w:hanging="360"/>
      </w:pPr>
      <w:rPr>
        <w:rFonts w:ascii="Symbol" w:hAnsi="Symbol" w:hint="default"/>
      </w:rPr>
    </w:lvl>
    <w:lvl w:ilvl="7" w:tplc="9040940E" w:tentative="1">
      <w:start w:val="1"/>
      <w:numFmt w:val="bullet"/>
      <w:lvlText w:val="o"/>
      <w:lvlJc w:val="left"/>
      <w:pPr>
        <w:ind w:left="5760" w:hanging="360"/>
      </w:pPr>
      <w:rPr>
        <w:rFonts w:ascii="Courier New" w:hAnsi="Courier New" w:cs="Courier New" w:hint="default"/>
      </w:rPr>
    </w:lvl>
    <w:lvl w:ilvl="8" w:tplc="6D2A6C20" w:tentative="1">
      <w:start w:val="1"/>
      <w:numFmt w:val="bullet"/>
      <w:lvlText w:val=""/>
      <w:lvlJc w:val="left"/>
      <w:pPr>
        <w:ind w:left="6480" w:hanging="360"/>
      </w:pPr>
      <w:rPr>
        <w:rFonts w:ascii="Wingdings" w:hAnsi="Wingdings" w:hint="default"/>
      </w:rPr>
    </w:lvl>
  </w:abstractNum>
  <w:abstractNum w:abstractNumId="6" w15:restartNumberingAfterBreak="0">
    <w:nsid w:val="711A4242"/>
    <w:multiLevelType w:val="hybridMultilevel"/>
    <w:tmpl w:val="C592F136"/>
    <w:lvl w:ilvl="0" w:tplc="C2A01420">
      <w:start w:val="1"/>
      <w:numFmt w:val="decimal"/>
      <w:lvlText w:val="(%1)"/>
      <w:lvlJc w:val="left"/>
      <w:pPr>
        <w:ind w:left="968" w:hanging="608"/>
      </w:pPr>
      <w:rPr>
        <w:rFonts w:hint="default"/>
      </w:rPr>
    </w:lvl>
    <w:lvl w:ilvl="1" w:tplc="7BF4B14E" w:tentative="1">
      <w:start w:val="1"/>
      <w:numFmt w:val="lowerLetter"/>
      <w:lvlText w:val="%2."/>
      <w:lvlJc w:val="left"/>
      <w:pPr>
        <w:ind w:left="1440" w:hanging="360"/>
      </w:pPr>
    </w:lvl>
    <w:lvl w:ilvl="2" w:tplc="81423A1E" w:tentative="1">
      <w:start w:val="1"/>
      <w:numFmt w:val="lowerRoman"/>
      <w:lvlText w:val="%3."/>
      <w:lvlJc w:val="right"/>
      <w:pPr>
        <w:ind w:left="2160" w:hanging="180"/>
      </w:pPr>
    </w:lvl>
    <w:lvl w:ilvl="3" w:tplc="1AA6BF46" w:tentative="1">
      <w:start w:val="1"/>
      <w:numFmt w:val="decimal"/>
      <w:lvlText w:val="%4."/>
      <w:lvlJc w:val="left"/>
      <w:pPr>
        <w:ind w:left="2880" w:hanging="360"/>
      </w:pPr>
    </w:lvl>
    <w:lvl w:ilvl="4" w:tplc="8B4424D8" w:tentative="1">
      <w:start w:val="1"/>
      <w:numFmt w:val="lowerLetter"/>
      <w:lvlText w:val="%5."/>
      <w:lvlJc w:val="left"/>
      <w:pPr>
        <w:ind w:left="3600" w:hanging="360"/>
      </w:pPr>
    </w:lvl>
    <w:lvl w:ilvl="5" w:tplc="CEC01A8E" w:tentative="1">
      <w:start w:val="1"/>
      <w:numFmt w:val="lowerRoman"/>
      <w:lvlText w:val="%6."/>
      <w:lvlJc w:val="right"/>
      <w:pPr>
        <w:ind w:left="4320" w:hanging="180"/>
      </w:pPr>
    </w:lvl>
    <w:lvl w:ilvl="6" w:tplc="35BE370C" w:tentative="1">
      <w:start w:val="1"/>
      <w:numFmt w:val="decimal"/>
      <w:lvlText w:val="%7."/>
      <w:lvlJc w:val="left"/>
      <w:pPr>
        <w:ind w:left="5040" w:hanging="360"/>
      </w:pPr>
    </w:lvl>
    <w:lvl w:ilvl="7" w:tplc="2EBE986C" w:tentative="1">
      <w:start w:val="1"/>
      <w:numFmt w:val="lowerLetter"/>
      <w:lvlText w:val="%8."/>
      <w:lvlJc w:val="left"/>
      <w:pPr>
        <w:ind w:left="5760" w:hanging="360"/>
      </w:pPr>
    </w:lvl>
    <w:lvl w:ilvl="8" w:tplc="FDA40416" w:tentative="1">
      <w:start w:val="1"/>
      <w:numFmt w:val="lowerRoman"/>
      <w:lvlText w:val="%9."/>
      <w:lvlJc w:val="right"/>
      <w:pPr>
        <w:ind w:left="6480" w:hanging="180"/>
      </w:pPr>
    </w:lvl>
  </w:abstractNum>
  <w:abstractNum w:abstractNumId="7" w15:restartNumberingAfterBreak="0">
    <w:nsid w:val="796B6058"/>
    <w:multiLevelType w:val="hybridMultilevel"/>
    <w:tmpl w:val="D9E0E356"/>
    <w:lvl w:ilvl="0" w:tplc="6DE0818A">
      <w:start w:val="1"/>
      <w:numFmt w:val="bullet"/>
      <w:lvlText w:val=""/>
      <w:lvlJc w:val="left"/>
      <w:pPr>
        <w:tabs>
          <w:tab w:val="num" w:pos="720"/>
        </w:tabs>
        <w:ind w:left="720" w:hanging="360"/>
      </w:pPr>
      <w:rPr>
        <w:rFonts w:ascii="Symbol" w:hAnsi="Symbol" w:hint="default"/>
      </w:rPr>
    </w:lvl>
    <w:lvl w:ilvl="1" w:tplc="1BBC3E0A" w:tentative="1">
      <w:start w:val="1"/>
      <w:numFmt w:val="bullet"/>
      <w:lvlText w:val="o"/>
      <w:lvlJc w:val="left"/>
      <w:pPr>
        <w:ind w:left="1440" w:hanging="360"/>
      </w:pPr>
      <w:rPr>
        <w:rFonts w:ascii="Courier New" w:hAnsi="Courier New" w:cs="Courier New" w:hint="default"/>
      </w:rPr>
    </w:lvl>
    <w:lvl w:ilvl="2" w:tplc="8A44D096" w:tentative="1">
      <w:start w:val="1"/>
      <w:numFmt w:val="bullet"/>
      <w:lvlText w:val=""/>
      <w:lvlJc w:val="left"/>
      <w:pPr>
        <w:ind w:left="2160" w:hanging="360"/>
      </w:pPr>
      <w:rPr>
        <w:rFonts w:ascii="Wingdings" w:hAnsi="Wingdings" w:hint="default"/>
      </w:rPr>
    </w:lvl>
    <w:lvl w:ilvl="3" w:tplc="C090C6F2" w:tentative="1">
      <w:start w:val="1"/>
      <w:numFmt w:val="bullet"/>
      <w:lvlText w:val=""/>
      <w:lvlJc w:val="left"/>
      <w:pPr>
        <w:ind w:left="2880" w:hanging="360"/>
      </w:pPr>
      <w:rPr>
        <w:rFonts w:ascii="Symbol" w:hAnsi="Symbol" w:hint="default"/>
      </w:rPr>
    </w:lvl>
    <w:lvl w:ilvl="4" w:tplc="E0ACB3CC" w:tentative="1">
      <w:start w:val="1"/>
      <w:numFmt w:val="bullet"/>
      <w:lvlText w:val="o"/>
      <w:lvlJc w:val="left"/>
      <w:pPr>
        <w:ind w:left="3600" w:hanging="360"/>
      </w:pPr>
      <w:rPr>
        <w:rFonts w:ascii="Courier New" w:hAnsi="Courier New" w:cs="Courier New" w:hint="default"/>
      </w:rPr>
    </w:lvl>
    <w:lvl w:ilvl="5" w:tplc="2F6E1E46" w:tentative="1">
      <w:start w:val="1"/>
      <w:numFmt w:val="bullet"/>
      <w:lvlText w:val=""/>
      <w:lvlJc w:val="left"/>
      <w:pPr>
        <w:ind w:left="4320" w:hanging="360"/>
      </w:pPr>
      <w:rPr>
        <w:rFonts w:ascii="Wingdings" w:hAnsi="Wingdings" w:hint="default"/>
      </w:rPr>
    </w:lvl>
    <w:lvl w:ilvl="6" w:tplc="D2E2C27A" w:tentative="1">
      <w:start w:val="1"/>
      <w:numFmt w:val="bullet"/>
      <w:lvlText w:val=""/>
      <w:lvlJc w:val="left"/>
      <w:pPr>
        <w:ind w:left="5040" w:hanging="360"/>
      </w:pPr>
      <w:rPr>
        <w:rFonts w:ascii="Symbol" w:hAnsi="Symbol" w:hint="default"/>
      </w:rPr>
    </w:lvl>
    <w:lvl w:ilvl="7" w:tplc="4AEEE786" w:tentative="1">
      <w:start w:val="1"/>
      <w:numFmt w:val="bullet"/>
      <w:lvlText w:val="o"/>
      <w:lvlJc w:val="left"/>
      <w:pPr>
        <w:ind w:left="5760" w:hanging="360"/>
      </w:pPr>
      <w:rPr>
        <w:rFonts w:ascii="Courier New" w:hAnsi="Courier New" w:cs="Courier New" w:hint="default"/>
      </w:rPr>
    </w:lvl>
    <w:lvl w:ilvl="8" w:tplc="AC4A0D1E" w:tentative="1">
      <w:start w:val="1"/>
      <w:numFmt w:val="bullet"/>
      <w:lvlText w:val=""/>
      <w:lvlJc w:val="left"/>
      <w:pPr>
        <w:ind w:left="6480" w:hanging="360"/>
      </w:pPr>
      <w:rPr>
        <w:rFonts w:ascii="Wingdings" w:hAnsi="Wingdings" w:hint="default"/>
      </w:rPr>
    </w:lvl>
  </w:abstractNum>
  <w:abstractNum w:abstractNumId="8" w15:restartNumberingAfterBreak="0">
    <w:nsid w:val="7B0F2F8D"/>
    <w:multiLevelType w:val="hybridMultilevel"/>
    <w:tmpl w:val="BC548D6E"/>
    <w:lvl w:ilvl="0" w:tplc="9616673A">
      <w:start w:val="1"/>
      <w:numFmt w:val="bullet"/>
      <w:lvlText w:val=""/>
      <w:lvlJc w:val="left"/>
      <w:pPr>
        <w:tabs>
          <w:tab w:val="num" w:pos="720"/>
        </w:tabs>
        <w:ind w:left="720" w:hanging="360"/>
      </w:pPr>
      <w:rPr>
        <w:rFonts w:ascii="Symbol" w:hAnsi="Symbol" w:hint="default"/>
      </w:rPr>
    </w:lvl>
    <w:lvl w:ilvl="1" w:tplc="AB20806E" w:tentative="1">
      <w:start w:val="1"/>
      <w:numFmt w:val="bullet"/>
      <w:lvlText w:val="o"/>
      <w:lvlJc w:val="left"/>
      <w:pPr>
        <w:ind w:left="1440" w:hanging="360"/>
      </w:pPr>
      <w:rPr>
        <w:rFonts w:ascii="Courier New" w:hAnsi="Courier New" w:cs="Courier New" w:hint="default"/>
      </w:rPr>
    </w:lvl>
    <w:lvl w:ilvl="2" w:tplc="9DA2D2B0" w:tentative="1">
      <w:start w:val="1"/>
      <w:numFmt w:val="bullet"/>
      <w:lvlText w:val=""/>
      <w:lvlJc w:val="left"/>
      <w:pPr>
        <w:ind w:left="2160" w:hanging="360"/>
      </w:pPr>
      <w:rPr>
        <w:rFonts w:ascii="Wingdings" w:hAnsi="Wingdings" w:hint="default"/>
      </w:rPr>
    </w:lvl>
    <w:lvl w:ilvl="3" w:tplc="5592577C" w:tentative="1">
      <w:start w:val="1"/>
      <w:numFmt w:val="bullet"/>
      <w:lvlText w:val=""/>
      <w:lvlJc w:val="left"/>
      <w:pPr>
        <w:ind w:left="2880" w:hanging="360"/>
      </w:pPr>
      <w:rPr>
        <w:rFonts w:ascii="Symbol" w:hAnsi="Symbol" w:hint="default"/>
      </w:rPr>
    </w:lvl>
    <w:lvl w:ilvl="4" w:tplc="C3B216B6" w:tentative="1">
      <w:start w:val="1"/>
      <w:numFmt w:val="bullet"/>
      <w:lvlText w:val="o"/>
      <w:lvlJc w:val="left"/>
      <w:pPr>
        <w:ind w:left="3600" w:hanging="360"/>
      </w:pPr>
      <w:rPr>
        <w:rFonts w:ascii="Courier New" w:hAnsi="Courier New" w:cs="Courier New" w:hint="default"/>
      </w:rPr>
    </w:lvl>
    <w:lvl w:ilvl="5" w:tplc="B9D00AF6" w:tentative="1">
      <w:start w:val="1"/>
      <w:numFmt w:val="bullet"/>
      <w:lvlText w:val=""/>
      <w:lvlJc w:val="left"/>
      <w:pPr>
        <w:ind w:left="4320" w:hanging="360"/>
      </w:pPr>
      <w:rPr>
        <w:rFonts w:ascii="Wingdings" w:hAnsi="Wingdings" w:hint="default"/>
      </w:rPr>
    </w:lvl>
    <w:lvl w:ilvl="6" w:tplc="DD56EC66" w:tentative="1">
      <w:start w:val="1"/>
      <w:numFmt w:val="bullet"/>
      <w:lvlText w:val=""/>
      <w:lvlJc w:val="left"/>
      <w:pPr>
        <w:ind w:left="5040" w:hanging="360"/>
      </w:pPr>
      <w:rPr>
        <w:rFonts w:ascii="Symbol" w:hAnsi="Symbol" w:hint="default"/>
      </w:rPr>
    </w:lvl>
    <w:lvl w:ilvl="7" w:tplc="B80E5FF8" w:tentative="1">
      <w:start w:val="1"/>
      <w:numFmt w:val="bullet"/>
      <w:lvlText w:val="o"/>
      <w:lvlJc w:val="left"/>
      <w:pPr>
        <w:ind w:left="5760" w:hanging="360"/>
      </w:pPr>
      <w:rPr>
        <w:rFonts w:ascii="Courier New" w:hAnsi="Courier New" w:cs="Courier New" w:hint="default"/>
      </w:rPr>
    </w:lvl>
    <w:lvl w:ilvl="8" w:tplc="4AA87EC8" w:tentative="1">
      <w:start w:val="1"/>
      <w:numFmt w:val="bullet"/>
      <w:lvlText w:val=""/>
      <w:lvlJc w:val="left"/>
      <w:pPr>
        <w:ind w:left="6480" w:hanging="360"/>
      </w:pPr>
      <w:rPr>
        <w:rFonts w:ascii="Wingdings" w:hAnsi="Wingdings" w:hint="default"/>
      </w:rPr>
    </w:lvl>
  </w:abstractNum>
  <w:num w:numId="1" w16cid:durableId="601033360">
    <w:abstractNumId w:val="5"/>
  </w:num>
  <w:num w:numId="2" w16cid:durableId="170610958">
    <w:abstractNumId w:val="6"/>
  </w:num>
  <w:num w:numId="3" w16cid:durableId="573858435">
    <w:abstractNumId w:val="7"/>
  </w:num>
  <w:num w:numId="4" w16cid:durableId="951013269">
    <w:abstractNumId w:val="1"/>
  </w:num>
  <w:num w:numId="5" w16cid:durableId="52853715">
    <w:abstractNumId w:val="0"/>
  </w:num>
  <w:num w:numId="6" w16cid:durableId="1899507309">
    <w:abstractNumId w:val="2"/>
  </w:num>
  <w:num w:numId="7" w16cid:durableId="566919078">
    <w:abstractNumId w:val="3"/>
  </w:num>
  <w:num w:numId="8" w16cid:durableId="208764571">
    <w:abstractNumId w:val="4"/>
  </w:num>
  <w:num w:numId="9" w16cid:durableId="13743037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0D9"/>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517"/>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86F7B"/>
    <w:rsid w:val="00090E6B"/>
    <w:rsid w:val="00091B2C"/>
    <w:rsid w:val="00092ABC"/>
    <w:rsid w:val="00096282"/>
    <w:rsid w:val="00097AAF"/>
    <w:rsid w:val="00097D13"/>
    <w:rsid w:val="000A4893"/>
    <w:rsid w:val="000A54E0"/>
    <w:rsid w:val="000A72C4"/>
    <w:rsid w:val="000B0F30"/>
    <w:rsid w:val="000B1486"/>
    <w:rsid w:val="000B3E61"/>
    <w:rsid w:val="000B54AF"/>
    <w:rsid w:val="000B6090"/>
    <w:rsid w:val="000B6FEE"/>
    <w:rsid w:val="000C1169"/>
    <w:rsid w:val="000C12C4"/>
    <w:rsid w:val="000C49DA"/>
    <w:rsid w:val="000C4B3D"/>
    <w:rsid w:val="000C6DC1"/>
    <w:rsid w:val="000C6E20"/>
    <w:rsid w:val="000C76D7"/>
    <w:rsid w:val="000C7F1D"/>
    <w:rsid w:val="000D2EBA"/>
    <w:rsid w:val="000D32A1"/>
    <w:rsid w:val="000D3725"/>
    <w:rsid w:val="000D46E5"/>
    <w:rsid w:val="000D6F6A"/>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56E"/>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3D9A"/>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801"/>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ED7"/>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1981"/>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5E7F"/>
    <w:rsid w:val="002E7DF9"/>
    <w:rsid w:val="002F097B"/>
    <w:rsid w:val="002F2147"/>
    <w:rsid w:val="002F3111"/>
    <w:rsid w:val="002F3213"/>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1D8"/>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590"/>
    <w:rsid w:val="00352681"/>
    <w:rsid w:val="003536AA"/>
    <w:rsid w:val="003544CE"/>
    <w:rsid w:val="00355A98"/>
    <w:rsid w:val="00355D7E"/>
    <w:rsid w:val="003568DE"/>
    <w:rsid w:val="00357CA1"/>
    <w:rsid w:val="00361CA7"/>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A41"/>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100AE"/>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47CF3"/>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1787"/>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1D9"/>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2180"/>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51C42"/>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87FE1"/>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0A85"/>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07E84"/>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20D9"/>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2D08"/>
    <w:rsid w:val="00804124"/>
    <w:rsid w:val="00805402"/>
    <w:rsid w:val="0080765F"/>
    <w:rsid w:val="00811C8A"/>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C5E"/>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A7A0A"/>
    <w:rsid w:val="009B00C2"/>
    <w:rsid w:val="009B21E6"/>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71A"/>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6738C"/>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0346"/>
    <w:rsid w:val="00AC2E9A"/>
    <w:rsid w:val="00AC5AAB"/>
    <w:rsid w:val="00AC5AEC"/>
    <w:rsid w:val="00AC5F28"/>
    <w:rsid w:val="00AC6900"/>
    <w:rsid w:val="00AD1497"/>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2951"/>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6BE9"/>
    <w:rsid w:val="00B473D8"/>
    <w:rsid w:val="00B47464"/>
    <w:rsid w:val="00B5165A"/>
    <w:rsid w:val="00B524C1"/>
    <w:rsid w:val="00B52C8D"/>
    <w:rsid w:val="00B564BF"/>
    <w:rsid w:val="00B6104E"/>
    <w:rsid w:val="00B610C7"/>
    <w:rsid w:val="00B62106"/>
    <w:rsid w:val="00B626A8"/>
    <w:rsid w:val="00B65695"/>
    <w:rsid w:val="00B660F8"/>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B5B36"/>
    <w:rsid w:val="00BB7F71"/>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3915"/>
    <w:rsid w:val="00C46166"/>
    <w:rsid w:val="00C4710D"/>
    <w:rsid w:val="00C50CAD"/>
    <w:rsid w:val="00C554BE"/>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415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2FB1"/>
    <w:rsid w:val="00CE300F"/>
    <w:rsid w:val="00CE3582"/>
    <w:rsid w:val="00CE3795"/>
    <w:rsid w:val="00CE3E20"/>
    <w:rsid w:val="00CE6C12"/>
    <w:rsid w:val="00CF4827"/>
    <w:rsid w:val="00CF4C69"/>
    <w:rsid w:val="00CF4E6F"/>
    <w:rsid w:val="00CF581C"/>
    <w:rsid w:val="00CF71E0"/>
    <w:rsid w:val="00D001B1"/>
    <w:rsid w:val="00D03176"/>
    <w:rsid w:val="00D060A8"/>
    <w:rsid w:val="00D06605"/>
    <w:rsid w:val="00D0720F"/>
    <w:rsid w:val="00D074E2"/>
    <w:rsid w:val="00D11B0B"/>
    <w:rsid w:val="00D12A3E"/>
    <w:rsid w:val="00D13955"/>
    <w:rsid w:val="00D22160"/>
    <w:rsid w:val="00D22172"/>
    <w:rsid w:val="00D2301B"/>
    <w:rsid w:val="00D23269"/>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3690"/>
    <w:rsid w:val="00D74DFE"/>
    <w:rsid w:val="00D76631"/>
    <w:rsid w:val="00D768B7"/>
    <w:rsid w:val="00D77492"/>
    <w:rsid w:val="00D811E8"/>
    <w:rsid w:val="00D81A44"/>
    <w:rsid w:val="00D83072"/>
    <w:rsid w:val="00D83ABC"/>
    <w:rsid w:val="00D84870"/>
    <w:rsid w:val="00D8564B"/>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850"/>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D7ACE"/>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2DF4"/>
    <w:rsid w:val="00F15223"/>
    <w:rsid w:val="00F164B4"/>
    <w:rsid w:val="00F176E4"/>
    <w:rsid w:val="00F20E5F"/>
    <w:rsid w:val="00F25B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263"/>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44F4"/>
    <w:rsid w:val="00FB73AE"/>
    <w:rsid w:val="00FC5388"/>
    <w:rsid w:val="00FC726C"/>
    <w:rsid w:val="00FD1B4B"/>
    <w:rsid w:val="00FD1B94"/>
    <w:rsid w:val="00FD3920"/>
    <w:rsid w:val="00FE19C5"/>
    <w:rsid w:val="00FE4286"/>
    <w:rsid w:val="00FE48C3"/>
    <w:rsid w:val="00FE5909"/>
    <w:rsid w:val="00FE652E"/>
    <w:rsid w:val="00FE71FE"/>
    <w:rsid w:val="00FF0913"/>
    <w:rsid w:val="00FF0A28"/>
    <w:rsid w:val="00FF0B8B"/>
    <w:rsid w:val="00FF0E93"/>
    <w:rsid w:val="00FF13C3"/>
    <w:rsid w:val="00FF2ED7"/>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1FC2437-AC77-42ED-9C81-46D8C9C85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7920D9"/>
    <w:rPr>
      <w:sz w:val="16"/>
      <w:szCs w:val="16"/>
    </w:rPr>
  </w:style>
  <w:style w:type="paragraph" w:styleId="CommentText">
    <w:name w:val="annotation text"/>
    <w:basedOn w:val="Normal"/>
    <w:link w:val="CommentTextChar"/>
    <w:unhideWhenUsed/>
    <w:rsid w:val="007920D9"/>
    <w:rPr>
      <w:sz w:val="20"/>
      <w:szCs w:val="20"/>
    </w:rPr>
  </w:style>
  <w:style w:type="character" w:customStyle="1" w:styleId="CommentTextChar">
    <w:name w:val="Comment Text Char"/>
    <w:basedOn w:val="DefaultParagraphFont"/>
    <w:link w:val="CommentText"/>
    <w:rsid w:val="007920D9"/>
  </w:style>
  <w:style w:type="paragraph" w:styleId="CommentSubject">
    <w:name w:val="annotation subject"/>
    <w:basedOn w:val="CommentText"/>
    <w:next w:val="CommentText"/>
    <w:link w:val="CommentSubjectChar"/>
    <w:semiHidden/>
    <w:unhideWhenUsed/>
    <w:rsid w:val="007920D9"/>
    <w:rPr>
      <w:b/>
      <w:bCs/>
    </w:rPr>
  </w:style>
  <w:style w:type="character" w:customStyle="1" w:styleId="CommentSubjectChar">
    <w:name w:val="Comment Subject Char"/>
    <w:basedOn w:val="CommentTextChar"/>
    <w:link w:val="CommentSubject"/>
    <w:semiHidden/>
    <w:rsid w:val="007920D9"/>
    <w:rPr>
      <w:b/>
      <w:bCs/>
    </w:rPr>
  </w:style>
  <w:style w:type="paragraph" w:styleId="Revision">
    <w:name w:val="Revision"/>
    <w:hidden/>
    <w:uiPriority w:val="99"/>
    <w:semiHidden/>
    <w:rsid w:val="004C178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653</Words>
  <Characters>3528</Characters>
  <Application>Microsoft Office Word</Application>
  <DocSecurity>0</DocSecurity>
  <Lines>79</Lines>
  <Paragraphs>29</Paragraphs>
  <ScaleCrop>false</ScaleCrop>
  <HeadingPairs>
    <vt:vector size="2" baseType="variant">
      <vt:variant>
        <vt:lpstr>Title</vt:lpstr>
      </vt:variant>
      <vt:variant>
        <vt:i4>1</vt:i4>
      </vt:variant>
    </vt:vector>
  </HeadingPairs>
  <TitlesOfParts>
    <vt:vector size="1" baseType="lpstr">
      <vt:lpstr>BA - HB04264 (Committee Report (Unamended))</vt:lpstr>
    </vt:vector>
  </TitlesOfParts>
  <Company>State of Texas</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25114</dc:subject>
  <dc:creator>State of Texas</dc:creator>
  <dc:description>HB 4264 by Hefner-(H)Homeland Security, Public Safety &amp; Veterans' Affairs</dc:description>
  <cp:lastModifiedBy>Damian Duarte</cp:lastModifiedBy>
  <cp:revision>2</cp:revision>
  <cp:lastPrinted>2003-11-26T17:21:00Z</cp:lastPrinted>
  <dcterms:created xsi:type="dcterms:W3CDTF">2025-04-22T19:16:00Z</dcterms:created>
  <dcterms:modified xsi:type="dcterms:W3CDTF">2025-04-22T19:16:00Z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25.107.1761</vt:lpwstr>
  </property>
</Properties>
</file>