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6919F8" w14:paraId="33FEA7E1" w14:textId="77777777" w:rsidTr="00345119">
        <w:tc>
          <w:tcPr>
            <w:tcW w:w="9576" w:type="dxa"/>
            <w:noWrap/>
          </w:tcPr>
          <w:p w14:paraId="622B58E8" w14:textId="77777777" w:rsidR="008423E4" w:rsidRPr="0022177D" w:rsidRDefault="000A3217" w:rsidP="00FB467F">
            <w:pPr>
              <w:pStyle w:val="Heading1"/>
            </w:pPr>
            <w:r w:rsidRPr="00631897">
              <w:t>BILL ANALYSIS</w:t>
            </w:r>
          </w:p>
        </w:tc>
      </w:tr>
    </w:tbl>
    <w:p w14:paraId="4B7B3648" w14:textId="77777777" w:rsidR="008423E4" w:rsidRPr="0022177D" w:rsidRDefault="008423E4" w:rsidP="00FB467F">
      <w:pPr>
        <w:jc w:val="center"/>
      </w:pPr>
    </w:p>
    <w:p w14:paraId="50DE564D" w14:textId="77777777" w:rsidR="008423E4" w:rsidRPr="00B31F0E" w:rsidRDefault="008423E4" w:rsidP="00FB467F"/>
    <w:p w14:paraId="7CA1A242" w14:textId="77777777" w:rsidR="008423E4" w:rsidRPr="00742794" w:rsidRDefault="008423E4" w:rsidP="00FB467F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6919F8" w14:paraId="6509A487" w14:textId="77777777" w:rsidTr="00345119">
        <w:tc>
          <w:tcPr>
            <w:tcW w:w="9576" w:type="dxa"/>
          </w:tcPr>
          <w:p w14:paraId="5FDAB975" w14:textId="16AD867F" w:rsidR="008423E4" w:rsidRPr="00861995" w:rsidRDefault="000A3217" w:rsidP="00FB467F">
            <w:pPr>
              <w:jc w:val="right"/>
            </w:pPr>
            <w:r>
              <w:t>C.S.H.B. 4281</w:t>
            </w:r>
          </w:p>
        </w:tc>
      </w:tr>
      <w:tr w:rsidR="006919F8" w14:paraId="322925BA" w14:textId="77777777" w:rsidTr="00345119">
        <w:tc>
          <w:tcPr>
            <w:tcW w:w="9576" w:type="dxa"/>
          </w:tcPr>
          <w:p w14:paraId="3DF9C5E1" w14:textId="165D2E25" w:rsidR="008423E4" w:rsidRPr="00861995" w:rsidRDefault="000A3217" w:rsidP="00FB467F">
            <w:pPr>
              <w:jc w:val="right"/>
            </w:pPr>
            <w:r>
              <w:t xml:space="preserve">By: </w:t>
            </w:r>
            <w:r w:rsidR="006F6EE9">
              <w:t>McQueeney</w:t>
            </w:r>
          </w:p>
        </w:tc>
      </w:tr>
      <w:tr w:rsidR="006919F8" w14:paraId="5EA1567C" w14:textId="77777777" w:rsidTr="00345119">
        <w:tc>
          <w:tcPr>
            <w:tcW w:w="9576" w:type="dxa"/>
          </w:tcPr>
          <w:p w14:paraId="6F991401" w14:textId="2A4D420B" w:rsidR="008423E4" w:rsidRPr="00861995" w:rsidRDefault="000A3217" w:rsidP="00FB467F">
            <w:pPr>
              <w:jc w:val="right"/>
            </w:pPr>
            <w:r>
              <w:t>Judiciary &amp; Civil Jurisprudence</w:t>
            </w:r>
          </w:p>
        </w:tc>
      </w:tr>
      <w:tr w:rsidR="006919F8" w14:paraId="33B94AE5" w14:textId="77777777" w:rsidTr="00345119">
        <w:tc>
          <w:tcPr>
            <w:tcW w:w="9576" w:type="dxa"/>
          </w:tcPr>
          <w:p w14:paraId="6E7FB114" w14:textId="7C80A38F" w:rsidR="008423E4" w:rsidRDefault="000A3217" w:rsidP="00FB467F">
            <w:pPr>
              <w:jc w:val="right"/>
            </w:pPr>
            <w:r>
              <w:t>Committee Report (Substituted)</w:t>
            </w:r>
          </w:p>
        </w:tc>
      </w:tr>
    </w:tbl>
    <w:p w14:paraId="667B0C21" w14:textId="77777777" w:rsidR="008423E4" w:rsidRDefault="008423E4" w:rsidP="00FB467F">
      <w:pPr>
        <w:tabs>
          <w:tab w:val="right" w:pos="9360"/>
        </w:tabs>
      </w:pPr>
    </w:p>
    <w:p w14:paraId="198D3F22" w14:textId="77777777" w:rsidR="008423E4" w:rsidRDefault="008423E4" w:rsidP="00FB467F"/>
    <w:p w14:paraId="5ABBB977" w14:textId="77777777" w:rsidR="008423E4" w:rsidRDefault="008423E4" w:rsidP="00FB467F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6919F8" w14:paraId="709805DF" w14:textId="77777777" w:rsidTr="00FB467F">
        <w:tc>
          <w:tcPr>
            <w:tcW w:w="9360" w:type="dxa"/>
          </w:tcPr>
          <w:p w14:paraId="6EC6FA52" w14:textId="77777777" w:rsidR="008423E4" w:rsidRPr="00A8133F" w:rsidRDefault="000A3217" w:rsidP="00FB467F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627E11CD" w14:textId="77777777" w:rsidR="008423E4" w:rsidRPr="00B17971" w:rsidRDefault="008423E4" w:rsidP="00FB467F">
            <w:pPr>
              <w:rPr>
                <w:sz w:val="18"/>
                <w:szCs w:val="18"/>
              </w:rPr>
            </w:pPr>
          </w:p>
          <w:p w14:paraId="197DC29C" w14:textId="03D738C7" w:rsidR="008423E4" w:rsidRDefault="000A3217" w:rsidP="00FB467F">
            <w:pPr>
              <w:pStyle w:val="Header"/>
              <w:jc w:val="both"/>
            </w:pPr>
            <w:r>
              <w:t xml:space="preserve">The bill author has informed the committee that crowdfunding has become a popular way to raise funds for people who have fallen on hard times or </w:t>
            </w:r>
            <w:r w:rsidR="00E114D7">
              <w:t xml:space="preserve">who </w:t>
            </w:r>
            <w:r>
              <w:t xml:space="preserve">have experienced a tragedy </w:t>
            </w:r>
            <w:r w:rsidR="00E114D7">
              <w:t>but</w:t>
            </w:r>
            <w:r>
              <w:t xml:space="preserve"> that</w:t>
            </w:r>
            <w:r w:rsidR="00E114D7">
              <w:t>,</w:t>
            </w:r>
            <w:r>
              <w:t xml:space="preserve"> unfortunately, there are bad actors </w:t>
            </w:r>
            <w:r w:rsidR="00E114D7">
              <w:t xml:space="preserve">who </w:t>
            </w:r>
            <w:r>
              <w:t>capitalize and exploit tragedies by creating fraudulent crowd</w:t>
            </w:r>
            <w:r w:rsidR="002428A6">
              <w:t>fund</w:t>
            </w:r>
            <w:r>
              <w:t xml:space="preserve">ing campaigns with no intention of </w:t>
            </w:r>
            <w:r w:rsidR="0045394D">
              <w:t xml:space="preserve">ensuring that </w:t>
            </w:r>
            <w:r>
              <w:t>the money go</w:t>
            </w:r>
            <w:r w:rsidR="0045394D">
              <w:t xml:space="preserve">es </w:t>
            </w:r>
            <w:r>
              <w:t xml:space="preserve">to the </w:t>
            </w:r>
            <w:r w:rsidR="00E114D7">
              <w:t>a</w:t>
            </w:r>
            <w:r>
              <w:t xml:space="preserve">ffected </w:t>
            </w:r>
            <w:r w:rsidR="0045394D">
              <w:t>people</w:t>
            </w:r>
            <w:r>
              <w:t xml:space="preserve">. </w:t>
            </w:r>
            <w:r w:rsidR="0045394D">
              <w:t>The author has further informed the committee that u</w:t>
            </w:r>
            <w:r>
              <w:t>nder current law, this fraud is considered theft by deception but</w:t>
            </w:r>
            <w:r w:rsidR="0045394D">
              <w:t xml:space="preserve"> that</w:t>
            </w:r>
            <w:r>
              <w:t xml:space="preserve"> there is no expressly provided avenue for </w:t>
            </w:r>
            <w:r w:rsidR="0045394D">
              <w:t xml:space="preserve">a person's </w:t>
            </w:r>
            <w:r w:rsidR="00E114D7">
              <w:t>recovery</w:t>
            </w:r>
            <w:r w:rsidR="0045394D">
              <w:t xml:space="preserve"> </w:t>
            </w:r>
            <w:r w:rsidR="00E114D7">
              <w:t>of</w:t>
            </w:r>
            <w:r>
              <w:t xml:space="preserve"> the donations that were unknowingly collected on their behalf. C.S.H.B.</w:t>
            </w:r>
            <w:r w:rsidR="002428A6">
              <w:t> </w:t>
            </w:r>
            <w:r>
              <w:t>4281 seeks to hold</w:t>
            </w:r>
            <w:r>
              <w:t xml:space="preserve"> liable </w:t>
            </w:r>
            <w:r w:rsidR="0045394D">
              <w:t xml:space="preserve">a person </w:t>
            </w:r>
            <w:r>
              <w:t>who engages in fraudulent crowdfunding by creating a</w:t>
            </w:r>
            <w:r w:rsidR="0045394D">
              <w:t xml:space="preserve"> pathway through use of a</w:t>
            </w:r>
            <w:r>
              <w:t xml:space="preserve"> </w:t>
            </w:r>
            <w:r w:rsidR="0045394D">
              <w:t>civil cause of action</w:t>
            </w:r>
            <w:r>
              <w:t xml:space="preserve"> for </w:t>
            </w:r>
            <w:r w:rsidR="002823B9">
              <w:t>fraudulent crowdfunding.</w:t>
            </w:r>
          </w:p>
          <w:p w14:paraId="089FAC0C" w14:textId="77777777" w:rsidR="008423E4" w:rsidRPr="00B17971" w:rsidRDefault="008423E4" w:rsidP="00FB467F">
            <w:pPr>
              <w:rPr>
                <w:b/>
                <w:sz w:val="18"/>
                <w:szCs w:val="18"/>
              </w:rPr>
            </w:pPr>
          </w:p>
        </w:tc>
      </w:tr>
      <w:tr w:rsidR="006919F8" w14:paraId="1DFC4796" w14:textId="77777777" w:rsidTr="00FB467F">
        <w:tc>
          <w:tcPr>
            <w:tcW w:w="9360" w:type="dxa"/>
          </w:tcPr>
          <w:p w14:paraId="13264116" w14:textId="77777777" w:rsidR="0017725B" w:rsidRDefault="000A3217" w:rsidP="00FB467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D9BB33F" w14:textId="77777777" w:rsidR="0017725B" w:rsidRPr="00B17971" w:rsidRDefault="0017725B" w:rsidP="00FB467F">
            <w:pPr>
              <w:rPr>
                <w:b/>
                <w:sz w:val="18"/>
                <w:szCs w:val="18"/>
                <w:u w:val="single"/>
              </w:rPr>
            </w:pPr>
          </w:p>
          <w:p w14:paraId="7FA8221B" w14:textId="7031694E" w:rsidR="00E27FE8" w:rsidRPr="00E27FE8" w:rsidRDefault="000A3217" w:rsidP="00FB467F">
            <w:pPr>
              <w:jc w:val="both"/>
            </w:pPr>
            <w:r>
              <w:t xml:space="preserve">It is the committee's opinion that this bill does not expressly create a criminal offense, increase the punishment for an existing criminal offense or category of offenses, or change the </w:t>
            </w:r>
            <w:r>
              <w:t>eligibility of a person for community supervision, parole, or mandatory supervision.</w:t>
            </w:r>
          </w:p>
          <w:p w14:paraId="20ACBDDB" w14:textId="77777777" w:rsidR="0017725B" w:rsidRPr="00B17971" w:rsidRDefault="0017725B" w:rsidP="00FB467F">
            <w:pPr>
              <w:rPr>
                <w:b/>
                <w:sz w:val="18"/>
                <w:szCs w:val="18"/>
                <w:u w:val="single"/>
              </w:rPr>
            </w:pPr>
          </w:p>
        </w:tc>
      </w:tr>
      <w:tr w:rsidR="006919F8" w14:paraId="31860216" w14:textId="77777777" w:rsidTr="00FB467F">
        <w:tc>
          <w:tcPr>
            <w:tcW w:w="9360" w:type="dxa"/>
          </w:tcPr>
          <w:p w14:paraId="725314D7" w14:textId="77777777" w:rsidR="008423E4" w:rsidRPr="00A8133F" w:rsidRDefault="000A3217" w:rsidP="00FB467F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85363A7" w14:textId="77777777" w:rsidR="008423E4" w:rsidRPr="00B17971" w:rsidRDefault="008423E4" w:rsidP="00FB467F">
            <w:pPr>
              <w:rPr>
                <w:sz w:val="18"/>
                <w:szCs w:val="18"/>
              </w:rPr>
            </w:pPr>
          </w:p>
          <w:p w14:paraId="791F0C10" w14:textId="371EABE9" w:rsidR="00E27FE8" w:rsidRDefault="000A3217" w:rsidP="00FB467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03A023B1" w14:textId="77777777" w:rsidR="008423E4" w:rsidRPr="00B17971" w:rsidRDefault="008423E4" w:rsidP="00FB467F">
            <w:pPr>
              <w:rPr>
                <w:b/>
                <w:sz w:val="18"/>
                <w:szCs w:val="18"/>
              </w:rPr>
            </w:pPr>
          </w:p>
        </w:tc>
      </w:tr>
      <w:tr w:rsidR="006919F8" w14:paraId="15B660A0" w14:textId="77777777" w:rsidTr="00FB467F">
        <w:tc>
          <w:tcPr>
            <w:tcW w:w="9360" w:type="dxa"/>
          </w:tcPr>
          <w:p w14:paraId="7D0AD616" w14:textId="77777777" w:rsidR="008423E4" w:rsidRPr="00A8133F" w:rsidRDefault="000A3217" w:rsidP="00FB467F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23C410DD" w14:textId="77777777" w:rsidR="008423E4" w:rsidRPr="00B17971" w:rsidRDefault="008423E4" w:rsidP="00FB467F">
            <w:pPr>
              <w:rPr>
                <w:sz w:val="18"/>
                <w:szCs w:val="18"/>
              </w:rPr>
            </w:pPr>
          </w:p>
          <w:p w14:paraId="4DA8171C" w14:textId="77777777" w:rsidR="00704092" w:rsidRDefault="000A3217" w:rsidP="00FB467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</w:t>
            </w:r>
            <w:r w:rsidR="00E919AC">
              <w:t xml:space="preserve">H.B. 4281 amends the </w:t>
            </w:r>
            <w:r w:rsidR="00E919AC" w:rsidRPr="00E919AC">
              <w:t>Civil Practice and Remedies Code</w:t>
            </w:r>
            <w:r w:rsidR="00E919AC">
              <w:t xml:space="preserve"> to make a</w:t>
            </w:r>
            <w:r w:rsidR="00E919AC" w:rsidRPr="00E919AC">
              <w:t xml:space="preserve"> person who engages in fraudulent crowdfunding liable to the donee on whose behalf the donations were made</w:t>
            </w:r>
            <w:r>
              <w:t xml:space="preserve"> or the donee's estate</w:t>
            </w:r>
            <w:r w:rsidR="00E919AC" w:rsidRPr="00E919AC">
              <w:t>.</w:t>
            </w:r>
            <w:r w:rsidR="00E919AC">
              <w:t xml:space="preserve"> The bill defines </w:t>
            </w:r>
            <w:r w:rsidR="00E919AC" w:rsidRPr="00E919AC">
              <w:t xml:space="preserve">"fraudulent crowdfunding" </w:t>
            </w:r>
            <w:r w:rsidR="00E919AC">
              <w:t>as</w:t>
            </w:r>
            <w:r w:rsidR="00E919AC" w:rsidRPr="00E919AC">
              <w:t xml:space="preserve"> collecting donations on behalf of a donee with the intent to keep the donations instead of giving the donations to the donee on whose behalf the donations were made</w:t>
            </w:r>
            <w:r w:rsidR="00E919AC">
              <w:t xml:space="preserve">. </w:t>
            </w:r>
            <w:r w:rsidR="00E919AC" w:rsidRPr="00E919AC">
              <w:t>The bill requires a court to award a claimant who prevails in such an action</w:t>
            </w:r>
            <w:r>
              <w:t xml:space="preserve"> the following:</w:t>
            </w:r>
          </w:p>
          <w:p w14:paraId="1135BD27" w14:textId="77777777" w:rsidR="00704092" w:rsidRDefault="000A3217" w:rsidP="00FB467F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 w:rsidRPr="00E919AC">
              <w:t>125 percent of the amount of donations the defendant collected on behalf of the claimant through the fraudulent crowdfunding</w:t>
            </w:r>
            <w:r>
              <w:t>;</w:t>
            </w:r>
            <w:r w:rsidR="00A11CE7">
              <w:t xml:space="preserve"> and </w:t>
            </w:r>
          </w:p>
          <w:p w14:paraId="1CFF8318" w14:textId="77777777" w:rsidR="00704092" w:rsidRDefault="000A3217" w:rsidP="00FB467F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>
              <w:t>reasonable attorney's fees</w:t>
            </w:r>
            <w:r w:rsidR="00E919AC" w:rsidRPr="00E919AC">
              <w:t xml:space="preserve">. </w:t>
            </w:r>
          </w:p>
          <w:p w14:paraId="3DAA1BA8" w14:textId="1694F3F1" w:rsidR="008423E4" w:rsidRDefault="000A3217" w:rsidP="00FB467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E919AC">
              <w:t xml:space="preserve">The bill </w:t>
            </w:r>
            <w:r w:rsidR="00E26626">
              <w:t xml:space="preserve">establishes </w:t>
            </w:r>
            <w:r w:rsidRPr="00E919AC">
              <w:t xml:space="preserve">that nothing in </w:t>
            </w:r>
            <w:r w:rsidR="00E26626">
              <w:t xml:space="preserve">its </w:t>
            </w:r>
            <w:r w:rsidRPr="00E919AC">
              <w:t xml:space="preserve">provisions prevents a claimant from pursuing a claim for exemplary damages </w:t>
            </w:r>
            <w:r w:rsidR="00A11CE7">
              <w:t>for</w:t>
            </w:r>
            <w:r w:rsidRPr="00E919AC">
              <w:t xml:space="preserve"> the defendant's fraudulent crowdfunding.</w:t>
            </w:r>
            <w:r w:rsidR="00E27FE8">
              <w:t xml:space="preserve"> The bill applies </w:t>
            </w:r>
            <w:r w:rsidR="00E27FE8" w:rsidRPr="00E27FE8">
              <w:t xml:space="preserve">only to a cause of action that accrues on or after the </w:t>
            </w:r>
            <w:r w:rsidR="00E27FE8">
              <w:t xml:space="preserve">bill's </w:t>
            </w:r>
            <w:r w:rsidR="00E27FE8" w:rsidRPr="00E27FE8">
              <w:t>effective date.</w:t>
            </w:r>
          </w:p>
          <w:p w14:paraId="12104867" w14:textId="29364671" w:rsidR="00214094" w:rsidRPr="00B17971" w:rsidRDefault="00214094" w:rsidP="00FB467F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sz w:val="18"/>
                <w:szCs w:val="18"/>
              </w:rPr>
            </w:pPr>
          </w:p>
        </w:tc>
      </w:tr>
      <w:tr w:rsidR="006919F8" w14:paraId="669D41E0" w14:textId="77777777" w:rsidTr="00FB467F">
        <w:tc>
          <w:tcPr>
            <w:tcW w:w="9360" w:type="dxa"/>
          </w:tcPr>
          <w:p w14:paraId="10A59F5D" w14:textId="77777777" w:rsidR="008423E4" w:rsidRPr="00A8133F" w:rsidRDefault="000A3217" w:rsidP="00FB467F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3CDF5FF8" w14:textId="77777777" w:rsidR="008423E4" w:rsidRPr="00B17971" w:rsidRDefault="008423E4" w:rsidP="00FB467F">
            <w:pPr>
              <w:rPr>
                <w:sz w:val="18"/>
                <w:szCs w:val="18"/>
              </w:rPr>
            </w:pPr>
          </w:p>
          <w:p w14:paraId="1DCED2C9" w14:textId="3D277D54" w:rsidR="00FB467F" w:rsidRPr="00B17971" w:rsidRDefault="000A3217" w:rsidP="00B1797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7B9D8FA9" w14:textId="77777777" w:rsidR="00FB467F" w:rsidRPr="00B17971" w:rsidRDefault="00FB467F" w:rsidP="00FB467F">
            <w:pPr>
              <w:rPr>
                <w:b/>
                <w:sz w:val="18"/>
                <w:szCs w:val="18"/>
              </w:rPr>
            </w:pPr>
          </w:p>
        </w:tc>
      </w:tr>
      <w:tr w:rsidR="006919F8" w14:paraId="2C36EB32" w14:textId="77777777" w:rsidTr="00FB467F">
        <w:tc>
          <w:tcPr>
            <w:tcW w:w="9360" w:type="dxa"/>
          </w:tcPr>
          <w:p w14:paraId="6C4B8BD4" w14:textId="77777777" w:rsidR="006F6EE9" w:rsidRDefault="000A3217" w:rsidP="00FB467F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2C2D9A89" w14:textId="77777777" w:rsidR="00A11CE7" w:rsidRPr="00B17971" w:rsidRDefault="00A11CE7" w:rsidP="00FB467F">
            <w:pPr>
              <w:jc w:val="both"/>
              <w:rPr>
                <w:sz w:val="18"/>
                <w:szCs w:val="18"/>
              </w:rPr>
            </w:pPr>
          </w:p>
          <w:p w14:paraId="27D77FA0" w14:textId="0A14C5B0" w:rsidR="00A11CE7" w:rsidRDefault="000A3217" w:rsidP="00FB467F">
            <w:pPr>
              <w:jc w:val="both"/>
            </w:pPr>
            <w:r>
              <w:t>While C.S.H.B. 4281 may differ from the introduced in minor or nonsubstantive ways, the following summarizes the substantial differences between the introduced and committee substitute versions of the bill.</w:t>
            </w:r>
          </w:p>
          <w:p w14:paraId="3B26C293" w14:textId="77777777" w:rsidR="00941388" w:rsidRPr="00B17971" w:rsidRDefault="00941388" w:rsidP="00FB467F">
            <w:pPr>
              <w:jc w:val="both"/>
              <w:rPr>
                <w:bCs/>
                <w:sz w:val="18"/>
                <w:szCs w:val="18"/>
              </w:rPr>
            </w:pPr>
          </w:p>
          <w:p w14:paraId="52CA5209" w14:textId="6B5F128E" w:rsidR="004806D0" w:rsidRDefault="000A3217" w:rsidP="00FB467F">
            <w:pPr>
              <w:jc w:val="both"/>
              <w:rPr>
                <w:bCs/>
              </w:rPr>
            </w:pPr>
            <w:r>
              <w:rPr>
                <w:bCs/>
              </w:rPr>
              <w:t xml:space="preserve">With respect to the liability of </w:t>
            </w:r>
            <w:r w:rsidRPr="00381D9E">
              <w:rPr>
                <w:bCs/>
              </w:rPr>
              <w:t>a person who engages in fraudulent crowdfunding</w:t>
            </w:r>
            <w:r>
              <w:rPr>
                <w:bCs/>
              </w:rPr>
              <w:t>, the introduced ma</w:t>
            </w:r>
            <w:r w:rsidR="00E114D7">
              <w:rPr>
                <w:bCs/>
              </w:rPr>
              <w:t>de</w:t>
            </w:r>
            <w:r w:rsidR="002823B9">
              <w:rPr>
                <w:bCs/>
              </w:rPr>
              <w:t xml:space="preserve"> </w:t>
            </w:r>
            <w:r>
              <w:rPr>
                <w:bCs/>
              </w:rPr>
              <w:t xml:space="preserve">the person liable </w:t>
            </w:r>
            <w:r w:rsidRPr="00381D9E">
              <w:rPr>
                <w:bCs/>
              </w:rPr>
              <w:t>to the donee on whose behalf the donations were made</w:t>
            </w:r>
            <w:r>
              <w:rPr>
                <w:bCs/>
              </w:rPr>
              <w:t>, whereas the substitute makes the person liable to such a donee or the donee's estate.</w:t>
            </w:r>
          </w:p>
          <w:p w14:paraId="6F5BA033" w14:textId="77777777" w:rsidR="00381D9E" w:rsidRPr="00B17971" w:rsidRDefault="00381D9E" w:rsidP="00FB467F">
            <w:pPr>
              <w:jc w:val="both"/>
              <w:rPr>
                <w:bCs/>
                <w:sz w:val="18"/>
                <w:szCs w:val="18"/>
              </w:rPr>
            </w:pPr>
          </w:p>
          <w:p w14:paraId="38B8FFB7" w14:textId="231AA2E6" w:rsidR="00941388" w:rsidRPr="00941388" w:rsidRDefault="000A3217" w:rsidP="00FB467F">
            <w:pPr>
              <w:jc w:val="both"/>
              <w:rPr>
                <w:bCs/>
              </w:rPr>
            </w:pPr>
            <w:r>
              <w:rPr>
                <w:bCs/>
              </w:rPr>
              <w:t>While both the substitute and the introduced require</w:t>
            </w:r>
            <w:r w:rsidRPr="00381D9E">
              <w:rPr>
                <w:bCs/>
              </w:rPr>
              <w:t xml:space="preserve"> a court to award a claimant who prevails in </w:t>
            </w:r>
            <w:r>
              <w:rPr>
                <w:bCs/>
              </w:rPr>
              <w:t>the applicable</w:t>
            </w:r>
            <w:r w:rsidRPr="00381D9E">
              <w:rPr>
                <w:bCs/>
              </w:rPr>
              <w:t xml:space="preserve"> action 125 percent of the amount of donations the defendant collected on behalf of the claimant through the fraudulent crowdfunding</w:t>
            </w:r>
            <w:r>
              <w:rPr>
                <w:bCs/>
              </w:rPr>
              <w:t>, the substitute also requires the court to award</w:t>
            </w:r>
            <w:r w:rsidRPr="00381D9E">
              <w:rPr>
                <w:bCs/>
              </w:rPr>
              <w:t xml:space="preserve"> reasonable attorney's fees</w:t>
            </w:r>
            <w:r>
              <w:rPr>
                <w:bCs/>
              </w:rPr>
              <w:t>, whereas the introduced did not.</w:t>
            </w:r>
          </w:p>
        </w:tc>
      </w:tr>
    </w:tbl>
    <w:p w14:paraId="39F51567" w14:textId="77777777" w:rsidR="008423E4" w:rsidRPr="00BE0E75" w:rsidRDefault="008423E4" w:rsidP="00FB467F">
      <w:pPr>
        <w:jc w:val="both"/>
        <w:rPr>
          <w:rFonts w:ascii="Arial" w:hAnsi="Arial"/>
          <w:sz w:val="16"/>
          <w:szCs w:val="16"/>
        </w:rPr>
      </w:pPr>
    </w:p>
    <w:p w14:paraId="0A42E0E5" w14:textId="77777777" w:rsidR="004108C3" w:rsidRPr="008423E4" w:rsidRDefault="004108C3" w:rsidP="00FB467F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A6183" w14:textId="77777777" w:rsidR="000A3217" w:rsidRDefault="000A3217">
      <w:r>
        <w:separator/>
      </w:r>
    </w:p>
  </w:endnote>
  <w:endnote w:type="continuationSeparator" w:id="0">
    <w:p w14:paraId="4CA7987A" w14:textId="77777777" w:rsidR="000A3217" w:rsidRDefault="000A3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5BA61" w14:textId="77777777" w:rsidR="00704092" w:rsidRDefault="007040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6919F8" w14:paraId="7482B4E3" w14:textId="77777777" w:rsidTr="009C1E9A">
      <w:trPr>
        <w:cantSplit/>
      </w:trPr>
      <w:tc>
        <w:tcPr>
          <w:tcW w:w="0" w:type="pct"/>
        </w:tcPr>
        <w:p w14:paraId="35E89EE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824CEE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72306C0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5C6FDD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0E05185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919F8" w14:paraId="4D9ADC42" w14:textId="77777777" w:rsidTr="009C1E9A">
      <w:trPr>
        <w:cantSplit/>
      </w:trPr>
      <w:tc>
        <w:tcPr>
          <w:tcW w:w="0" w:type="pct"/>
        </w:tcPr>
        <w:p w14:paraId="5562640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AA401E3" w14:textId="725BA70D" w:rsidR="00EC379B" w:rsidRPr="009C1E9A" w:rsidRDefault="000A3217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28429-D</w:t>
          </w:r>
        </w:p>
      </w:tc>
      <w:tc>
        <w:tcPr>
          <w:tcW w:w="2453" w:type="pct"/>
        </w:tcPr>
        <w:p w14:paraId="40E934C9" w14:textId="062A68FF" w:rsidR="00EC379B" w:rsidRDefault="000A3217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FB467F">
            <w:t>25.125.2140</w:t>
          </w:r>
          <w:r>
            <w:fldChar w:fldCharType="end"/>
          </w:r>
        </w:p>
      </w:tc>
    </w:tr>
    <w:tr w:rsidR="006919F8" w14:paraId="2641E56D" w14:textId="77777777" w:rsidTr="009C1E9A">
      <w:trPr>
        <w:cantSplit/>
      </w:trPr>
      <w:tc>
        <w:tcPr>
          <w:tcW w:w="0" w:type="pct"/>
        </w:tcPr>
        <w:p w14:paraId="4900B6A1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B6B127C" w14:textId="70EB5EC9" w:rsidR="00EC379B" w:rsidRPr="009C1E9A" w:rsidRDefault="000A3217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26024</w:t>
          </w:r>
        </w:p>
      </w:tc>
      <w:tc>
        <w:tcPr>
          <w:tcW w:w="2453" w:type="pct"/>
        </w:tcPr>
        <w:p w14:paraId="15B0EA47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3F18675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919F8" w14:paraId="105E1C67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90B587E" w14:textId="77777777" w:rsidR="00EC379B" w:rsidRDefault="000A3217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34EC81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0574684C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806EE" w14:textId="77777777" w:rsidR="00704092" w:rsidRDefault="007040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FB5D5" w14:textId="77777777" w:rsidR="000A3217" w:rsidRDefault="000A3217">
      <w:r>
        <w:separator/>
      </w:r>
    </w:p>
  </w:footnote>
  <w:footnote w:type="continuationSeparator" w:id="0">
    <w:p w14:paraId="311B1ECE" w14:textId="77777777" w:rsidR="000A3217" w:rsidRDefault="000A3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C5E98" w14:textId="77777777" w:rsidR="00704092" w:rsidRDefault="007040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A55BF" w14:textId="77777777" w:rsidR="00704092" w:rsidRDefault="007040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323BB" w14:textId="77777777" w:rsidR="00704092" w:rsidRDefault="007040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E7E51"/>
    <w:multiLevelType w:val="hybridMultilevel"/>
    <w:tmpl w:val="67B03B4E"/>
    <w:lvl w:ilvl="0" w:tplc="A9B073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1C88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EE3A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9C39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9A7D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9E44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5ABC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E2C4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A4C7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C0455"/>
    <w:multiLevelType w:val="hybridMultilevel"/>
    <w:tmpl w:val="E68E6944"/>
    <w:lvl w:ilvl="0" w:tplc="D51E71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C030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7444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667E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74C5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5448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DA4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429F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6E3B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431211">
    <w:abstractNumId w:val="1"/>
  </w:num>
  <w:num w:numId="2" w16cid:durableId="267853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9AC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16D5C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0D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3217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65A2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0F767B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6C3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42EE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0C6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5786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4094"/>
    <w:rsid w:val="00216BBA"/>
    <w:rsid w:val="00216E12"/>
    <w:rsid w:val="00217466"/>
    <w:rsid w:val="0021751D"/>
    <w:rsid w:val="00217C49"/>
    <w:rsid w:val="0022177D"/>
    <w:rsid w:val="002242DA"/>
    <w:rsid w:val="00224C37"/>
    <w:rsid w:val="00224ECD"/>
    <w:rsid w:val="002304DF"/>
    <w:rsid w:val="0023322B"/>
    <w:rsid w:val="0023341D"/>
    <w:rsid w:val="002338DA"/>
    <w:rsid w:val="00233D66"/>
    <w:rsid w:val="00233FDB"/>
    <w:rsid w:val="00234F58"/>
    <w:rsid w:val="0023507D"/>
    <w:rsid w:val="0024077A"/>
    <w:rsid w:val="00241EC1"/>
    <w:rsid w:val="002428A6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13DC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23B9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A29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1D9E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4604"/>
    <w:rsid w:val="003C664C"/>
    <w:rsid w:val="003D726D"/>
    <w:rsid w:val="003E0875"/>
    <w:rsid w:val="003E0BB8"/>
    <w:rsid w:val="003E6CB0"/>
    <w:rsid w:val="003F1F5E"/>
    <w:rsid w:val="003F286A"/>
    <w:rsid w:val="003F5F6A"/>
    <w:rsid w:val="003F6BEF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55E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394D"/>
    <w:rsid w:val="0045424D"/>
    <w:rsid w:val="00454715"/>
    <w:rsid w:val="00455936"/>
    <w:rsid w:val="00455ACE"/>
    <w:rsid w:val="00461B69"/>
    <w:rsid w:val="00462B3D"/>
    <w:rsid w:val="00474927"/>
    <w:rsid w:val="00475913"/>
    <w:rsid w:val="004776BC"/>
    <w:rsid w:val="00480080"/>
    <w:rsid w:val="004806D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4AEF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5F23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067E"/>
    <w:rsid w:val="0051324D"/>
    <w:rsid w:val="00515466"/>
    <w:rsid w:val="005154F7"/>
    <w:rsid w:val="005159DE"/>
    <w:rsid w:val="00524B43"/>
    <w:rsid w:val="00525C7A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9F8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0D6E"/>
    <w:rsid w:val="006D3005"/>
    <w:rsid w:val="006D4001"/>
    <w:rsid w:val="006D504F"/>
    <w:rsid w:val="006E0067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6F6EE9"/>
    <w:rsid w:val="007031BD"/>
    <w:rsid w:val="00703E80"/>
    <w:rsid w:val="00704092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6C9C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B1F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5B06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2FE7"/>
    <w:rsid w:val="008C3FD0"/>
    <w:rsid w:val="008D27A5"/>
    <w:rsid w:val="008D2AAB"/>
    <w:rsid w:val="008D309C"/>
    <w:rsid w:val="008D58F9"/>
    <w:rsid w:val="008D7427"/>
    <w:rsid w:val="008E3338"/>
    <w:rsid w:val="008E4426"/>
    <w:rsid w:val="008E47BE"/>
    <w:rsid w:val="008E7B12"/>
    <w:rsid w:val="008F09DF"/>
    <w:rsid w:val="008F3053"/>
    <w:rsid w:val="008F3136"/>
    <w:rsid w:val="008F40DF"/>
    <w:rsid w:val="008F5E16"/>
    <w:rsid w:val="008F5EFC"/>
    <w:rsid w:val="00901670"/>
    <w:rsid w:val="0090188A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324"/>
    <w:rsid w:val="009329FB"/>
    <w:rsid w:val="00932C77"/>
    <w:rsid w:val="0093417F"/>
    <w:rsid w:val="00934AC2"/>
    <w:rsid w:val="009375BB"/>
    <w:rsid w:val="00941388"/>
    <w:rsid w:val="009418E9"/>
    <w:rsid w:val="00946044"/>
    <w:rsid w:val="0094653B"/>
    <w:rsid w:val="009465AB"/>
    <w:rsid w:val="00946DEE"/>
    <w:rsid w:val="00947D27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231"/>
    <w:rsid w:val="009B69AD"/>
    <w:rsid w:val="009B7806"/>
    <w:rsid w:val="009C05C1"/>
    <w:rsid w:val="009C1E9A"/>
    <w:rsid w:val="009C2A33"/>
    <w:rsid w:val="009C2E49"/>
    <w:rsid w:val="009C3103"/>
    <w:rsid w:val="009C36CD"/>
    <w:rsid w:val="009C43A5"/>
    <w:rsid w:val="009C5A1D"/>
    <w:rsid w:val="009C6B08"/>
    <w:rsid w:val="009C70FC"/>
    <w:rsid w:val="009D002B"/>
    <w:rsid w:val="009D2EAD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37E"/>
    <w:rsid w:val="00A07689"/>
    <w:rsid w:val="00A07906"/>
    <w:rsid w:val="00A10652"/>
    <w:rsid w:val="00A10908"/>
    <w:rsid w:val="00A11CE7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0695"/>
    <w:rsid w:val="00A32304"/>
    <w:rsid w:val="00A3420E"/>
    <w:rsid w:val="00A35283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71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8291E"/>
    <w:rsid w:val="00B90097"/>
    <w:rsid w:val="00B90999"/>
    <w:rsid w:val="00B91AD7"/>
    <w:rsid w:val="00B92D23"/>
    <w:rsid w:val="00B95BC8"/>
    <w:rsid w:val="00B963DB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D69F4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245E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52F9"/>
    <w:rsid w:val="00C9047F"/>
    <w:rsid w:val="00C91F65"/>
    <w:rsid w:val="00C92310"/>
    <w:rsid w:val="00C95150"/>
    <w:rsid w:val="00C95A73"/>
    <w:rsid w:val="00CA02B0"/>
    <w:rsid w:val="00CA032E"/>
    <w:rsid w:val="00CA14F3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8B0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45B10"/>
    <w:rsid w:val="00D50D65"/>
    <w:rsid w:val="00D512E0"/>
    <w:rsid w:val="00D519F3"/>
    <w:rsid w:val="00D51D2A"/>
    <w:rsid w:val="00D53B7C"/>
    <w:rsid w:val="00D55F52"/>
    <w:rsid w:val="00D56311"/>
    <w:rsid w:val="00D56508"/>
    <w:rsid w:val="00D6131A"/>
    <w:rsid w:val="00D61611"/>
    <w:rsid w:val="00D61784"/>
    <w:rsid w:val="00D6178A"/>
    <w:rsid w:val="00D63B27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9F9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3A6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14D7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626"/>
    <w:rsid w:val="00E26B13"/>
    <w:rsid w:val="00E27E5A"/>
    <w:rsid w:val="00E27FE8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19AC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C55FF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5CD8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5FDC"/>
    <w:rsid w:val="00F7758F"/>
    <w:rsid w:val="00F82811"/>
    <w:rsid w:val="00F83F8D"/>
    <w:rsid w:val="00F84153"/>
    <w:rsid w:val="00F85661"/>
    <w:rsid w:val="00F96602"/>
    <w:rsid w:val="00F9735A"/>
    <w:rsid w:val="00FA32FC"/>
    <w:rsid w:val="00FA57F0"/>
    <w:rsid w:val="00FA59FD"/>
    <w:rsid w:val="00FA5D8C"/>
    <w:rsid w:val="00FA6403"/>
    <w:rsid w:val="00FB16CD"/>
    <w:rsid w:val="00FB467F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0DB5D8B-D825-4F79-967D-67864E82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E919A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919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919A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919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919AC"/>
    <w:rPr>
      <w:b/>
      <w:bCs/>
    </w:rPr>
  </w:style>
  <w:style w:type="paragraph" w:styleId="Revision">
    <w:name w:val="Revision"/>
    <w:hidden/>
    <w:uiPriority w:val="99"/>
    <w:semiHidden/>
    <w:rsid w:val="000D65A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56311"/>
    <w:pPr>
      <w:ind w:left="720"/>
      <w:contextualSpacing/>
    </w:pPr>
  </w:style>
  <w:style w:type="character" w:styleId="Hyperlink">
    <w:name w:val="Hyperlink"/>
    <w:basedOn w:val="DefaultParagraphFont"/>
    <w:unhideWhenUsed/>
    <w:rsid w:val="0070409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40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503</Words>
  <Characters>2727</Characters>
  <Application>Microsoft Office Word</Application>
  <DocSecurity>0</DocSecurity>
  <Lines>68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HB04281 (Committee Report (Substituted))</vt:lpstr>
    </vt:vector>
  </TitlesOfParts>
  <Company>State of Texas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28429</dc:subject>
  <dc:creator>State of Texas</dc:creator>
  <dc:description>HB 4281 by McQueeney-(H)Judiciary &amp; Civil Jurisprudence (Substitute Document Number: 89R 26024)</dc:description>
  <cp:lastModifiedBy>Stacey Nicchio</cp:lastModifiedBy>
  <cp:revision>2</cp:revision>
  <cp:lastPrinted>2003-11-26T17:21:00Z</cp:lastPrinted>
  <dcterms:created xsi:type="dcterms:W3CDTF">2025-05-06T21:36:00Z</dcterms:created>
  <dcterms:modified xsi:type="dcterms:W3CDTF">2025-05-06T21:36:00Z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25.125.2140</vt:lpwstr>
  </property>
</Properties>
</file>