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25EBC" w14:paraId="52D9A962" w14:textId="77777777" w:rsidTr="00345119">
        <w:tc>
          <w:tcPr>
            <w:tcW w:w="9576" w:type="dxa"/>
            <w:noWrap/>
          </w:tcPr>
          <w:p w14:paraId="140D0731" w14:textId="77777777" w:rsidR="008423E4" w:rsidRPr="0022177D" w:rsidRDefault="00DA48A9" w:rsidP="00C32CE3">
            <w:pPr>
              <w:pStyle w:val="Heading1"/>
            </w:pPr>
            <w:r w:rsidRPr="00631897">
              <w:t>BILL ANALYSIS</w:t>
            </w:r>
          </w:p>
        </w:tc>
      </w:tr>
    </w:tbl>
    <w:p w14:paraId="0343F27E" w14:textId="77777777" w:rsidR="008423E4" w:rsidRPr="0022177D" w:rsidRDefault="008423E4" w:rsidP="00C32CE3">
      <w:pPr>
        <w:jc w:val="center"/>
      </w:pPr>
    </w:p>
    <w:p w14:paraId="60BA6FBD" w14:textId="77777777" w:rsidR="008423E4" w:rsidRPr="00B31F0E" w:rsidRDefault="008423E4" w:rsidP="00C32CE3"/>
    <w:p w14:paraId="6B5D86B1" w14:textId="77777777" w:rsidR="008423E4" w:rsidRPr="00742794" w:rsidRDefault="008423E4" w:rsidP="00C32CE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25EBC" w14:paraId="27B95640" w14:textId="77777777" w:rsidTr="00345119">
        <w:tc>
          <w:tcPr>
            <w:tcW w:w="9576" w:type="dxa"/>
          </w:tcPr>
          <w:p w14:paraId="7E052DC2" w14:textId="5BB3EB34" w:rsidR="008423E4" w:rsidRPr="00861995" w:rsidRDefault="00DA48A9" w:rsidP="00C32CE3">
            <w:pPr>
              <w:jc w:val="right"/>
            </w:pPr>
            <w:r>
              <w:t>H.B. 4344</w:t>
            </w:r>
          </w:p>
        </w:tc>
      </w:tr>
      <w:tr w:rsidR="00C25EBC" w14:paraId="751421A1" w14:textId="77777777" w:rsidTr="00345119">
        <w:tc>
          <w:tcPr>
            <w:tcW w:w="9576" w:type="dxa"/>
          </w:tcPr>
          <w:p w14:paraId="0C2EA8F3" w14:textId="03F0337C" w:rsidR="008423E4" w:rsidRPr="00861995" w:rsidRDefault="00DA48A9" w:rsidP="00C32CE3">
            <w:pPr>
              <w:jc w:val="right"/>
            </w:pPr>
            <w:r>
              <w:t xml:space="preserve">By: </w:t>
            </w:r>
            <w:r w:rsidR="00FB028E">
              <w:t>Hernandez</w:t>
            </w:r>
          </w:p>
        </w:tc>
      </w:tr>
      <w:tr w:rsidR="00C25EBC" w14:paraId="6163EE7F" w14:textId="77777777" w:rsidTr="00345119">
        <w:tc>
          <w:tcPr>
            <w:tcW w:w="9576" w:type="dxa"/>
          </w:tcPr>
          <w:p w14:paraId="205B15E6" w14:textId="1A73541F" w:rsidR="008423E4" w:rsidRPr="00861995" w:rsidRDefault="00DA48A9" w:rsidP="00C32CE3">
            <w:pPr>
              <w:jc w:val="right"/>
            </w:pPr>
            <w:r>
              <w:t>State Affairs</w:t>
            </w:r>
          </w:p>
        </w:tc>
      </w:tr>
      <w:tr w:rsidR="00C25EBC" w14:paraId="034FECDD" w14:textId="77777777" w:rsidTr="00345119">
        <w:tc>
          <w:tcPr>
            <w:tcW w:w="9576" w:type="dxa"/>
          </w:tcPr>
          <w:p w14:paraId="51C16516" w14:textId="7DEEFFF5" w:rsidR="008423E4" w:rsidRDefault="00DA48A9" w:rsidP="00C32CE3">
            <w:pPr>
              <w:jc w:val="right"/>
            </w:pPr>
            <w:r>
              <w:t>Committee Report (Unamended)</w:t>
            </w:r>
          </w:p>
        </w:tc>
      </w:tr>
    </w:tbl>
    <w:p w14:paraId="2C3E9508" w14:textId="77777777" w:rsidR="008423E4" w:rsidRDefault="008423E4" w:rsidP="00C32CE3">
      <w:pPr>
        <w:tabs>
          <w:tab w:val="right" w:pos="9360"/>
        </w:tabs>
      </w:pPr>
    </w:p>
    <w:p w14:paraId="77E816F7" w14:textId="77777777" w:rsidR="008423E4" w:rsidRDefault="008423E4" w:rsidP="00C32CE3"/>
    <w:p w14:paraId="1DC60861" w14:textId="77777777" w:rsidR="008423E4" w:rsidRDefault="008423E4" w:rsidP="00C32CE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25EBC" w14:paraId="2F8494BE" w14:textId="77777777" w:rsidTr="00345119">
        <w:tc>
          <w:tcPr>
            <w:tcW w:w="9576" w:type="dxa"/>
          </w:tcPr>
          <w:p w14:paraId="513C3473" w14:textId="77777777" w:rsidR="008423E4" w:rsidRPr="00A8133F" w:rsidRDefault="00DA48A9" w:rsidP="00C32CE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DB4F6FF" w14:textId="77777777" w:rsidR="008423E4" w:rsidRDefault="008423E4" w:rsidP="00C32CE3"/>
          <w:p w14:paraId="72745898" w14:textId="23ADA565" w:rsidR="008423E4" w:rsidRDefault="00DA48A9" w:rsidP="00C32CE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1E0B51">
              <w:t xml:space="preserve">In 2023, the Texas Legislature authorized the Public Utility Commission of Texas (PUC) to </w:t>
            </w:r>
            <w:r w:rsidR="000025B5">
              <w:t>obtain criminal history record information of</w:t>
            </w:r>
            <w:r w:rsidRPr="001E0B51">
              <w:t xml:space="preserve"> prospective employees. However, </w:t>
            </w:r>
            <w:r w:rsidR="000025B5">
              <w:t xml:space="preserve">the bill author has informed the committee that </w:t>
            </w:r>
            <w:r w:rsidRPr="001E0B51">
              <w:t>th</w:t>
            </w:r>
            <w:r w:rsidR="00E7730B">
              <w:t>e</w:t>
            </w:r>
            <w:r w:rsidRPr="001E0B51">
              <w:t xml:space="preserve"> legislation did not explicitly authorize the PUC to </w:t>
            </w:r>
            <w:r w:rsidR="0038446D">
              <w:t>obtain this information regarding</w:t>
            </w:r>
            <w:r w:rsidRPr="001E0B51">
              <w:t xml:space="preserve"> </w:t>
            </w:r>
            <w:r w:rsidR="0038446D">
              <w:t>certain individuals</w:t>
            </w:r>
            <w:r w:rsidRPr="001E0B51">
              <w:t xml:space="preserve"> who are already employed by the PUC or who are already contracted with the PUC</w:t>
            </w:r>
            <w:r w:rsidR="00282FF8">
              <w:t xml:space="preserve">, </w:t>
            </w:r>
            <w:r w:rsidR="000025B5">
              <w:t>as</w:t>
            </w:r>
            <w:r w:rsidR="00282FF8">
              <w:t xml:space="preserve"> s</w:t>
            </w:r>
            <w:r w:rsidRPr="001E0B51">
              <w:t>tate agencies require explicit statutory authorization to conduct background checks on state employees. H</w:t>
            </w:r>
            <w:r w:rsidR="00282FF8">
              <w:t>.</w:t>
            </w:r>
            <w:r w:rsidRPr="001E0B51">
              <w:t>B</w:t>
            </w:r>
            <w:r w:rsidR="00282FF8">
              <w:t>.</w:t>
            </w:r>
            <w:r w:rsidRPr="001E0B51">
              <w:t xml:space="preserve"> 4344 seeks to</w:t>
            </w:r>
            <w:r w:rsidR="000025B5">
              <w:t xml:space="preserve"> address this issue by</w:t>
            </w:r>
            <w:r w:rsidRPr="001E0B51">
              <w:t xml:space="preserve"> </w:t>
            </w:r>
            <w:r w:rsidR="00F337C0">
              <w:t>entitl</w:t>
            </w:r>
            <w:r w:rsidR="000025B5">
              <w:t>ing</w:t>
            </w:r>
            <w:r w:rsidRPr="001E0B51">
              <w:t xml:space="preserve"> the PUC to </w:t>
            </w:r>
            <w:r w:rsidR="0038446D">
              <w:t>obtain criminal history record information that relates to</w:t>
            </w:r>
            <w:r w:rsidRPr="001E0B51">
              <w:t xml:space="preserve"> </w:t>
            </w:r>
            <w:r w:rsidR="005C2C5F">
              <w:t>certain</w:t>
            </w:r>
            <w:r w:rsidR="005C2C5F" w:rsidRPr="001E0B51">
              <w:t xml:space="preserve"> </w:t>
            </w:r>
            <w:r w:rsidRPr="001E0B51">
              <w:t>employees and those who are contracted with the PUC.</w:t>
            </w:r>
          </w:p>
          <w:p w14:paraId="7477B5C1" w14:textId="77777777" w:rsidR="008423E4" w:rsidRPr="00E26B13" w:rsidRDefault="008423E4" w:rsidP="00C32CE3">
            <w:pPr>
              <w:rPr>
                <w:b/>
              </w:rPr>
            </w:pPr>
          </w:p>
        </w:tc>
      </w:tr>
      <w:tr w:rsidR="00C25EBC" w14:paraId="6C21030C" w14:textId="77777777" w:rsidTr="00345119">
        <w:tc>
          <w:tcPr>
            <w:tcW w:w="9576" w:type="dxa"/>
          </w:tcPr>
          <w:p w14:paraId="0C4AF898" w14:textId="77777777" w:rsidR="0017725B" w:rsidRDefault="00DA48A9" w:rsidP="00C32CE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32FA235" w14:textId="77777777" w:rsidR="0017725B" w:rsidRDefault="0017725B" w:rsidP="00C32CE3">
            <w:pPr>
              <w:rPr>
                <w:b/>
                <w:u w:val="single"/>
              </w:rPr>
            </w:pPr>
          </w:p>
          <w:p w14:paraId="6492EA3E" w14:textId="7331442E" w:rsidR="005375CB" w:rsidRPr="005375CB" w:rsidRDefault="00DA48A9" w:rsidP="00C32CE3">
            <w:pPr>
              <w:jc w:val="both"/>
            </w:pPr>
            <w:r>
              <w:t xml:space="preserve">It is the committee's opinion that this </w:t>
            </w:r>
            <w:r>
              <w:t>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D39C400" w14:textId="77777777" w:rsidR="0017725B" w:rsidRPr="0017725B" w:rsidRDefault="0017725B" w:rsidP="00C32CE3">
            <w:pPr>
              <w:rPr>
                <w:b/>
                <w:u w:val="single"/>
              </w:rPr>
            </w:pPr>
          </w:p>
        </w:tc>
      </w:tr>
      <w:tr w:rsidR="00C25EBC" w14:paraId="0A54A6EE" w14:textId="77777777" w:rsidTr="00345119">
        <w:tc>
          <w:tcPr>
            <w:tcW w:w="9576" w:type="dxa"/>
          </w:tcPr>
          <w:p w14:paraId="497ED566" w14:textId="77777777" w:rsidR="008423E4" w:rsidRPr="00A8133F" w:rsidRDefault="00DA48A9" w:rsidP="00C32CE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1CD9594" w14:textId="77777777" w:rsidR="008423E4" w:rsidRDefault="008423E4" w:rsidP="00C32CE3"/>
          <w:p w14:paraId="589F91D4" w14:textId="7CAA5D4F" w:rsidR="001610E4" w:rsidRDefault="00DA48A9" w:rsidP="00C32CE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455CAE0" w14:textId="77777777" w:rsidR="008423E4" w:rsidRPr="00E21FDC" w:rsidRDefault="008423E4" w:rsidP="00C32CE3">
            <w:pPr>
              <w:rPr>
                <w:b/>
              </w:rPr>
            </w:pPr>
          </w:p>
        </w:tc>
      </w:tr>
      <w:tr w:rsidR="00C25EBC" w14:paraId="7F619BA9" w14:textId="77777777" w:rsidTr="00345119">
        <w:tc>
          <w:tcPr>
            <w:tcW w:w="9576" w:type="dxa"/>
          </w:tcPr>
          <w:p w14:paraId="6C94AABC" w14:textId="77777777" w:rsidR="008423E4" w:rsidRPr="00A8133F" w:rsidRDefault="00DA48A9" w:rsidP="00C32CE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E66E9EE" w14:textId="77777777" w:rsidR="008423E4" w:rsidRDefault="008423E4" w:rsidP="00C32CE3"/>
          <w:p w14:paraId="14502DA5" w14:textId="47076E1F" w:rsidR="007E1FB8" w:rsidRDefault="00DA48A9" w:rsidP="00C32CE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4344 amends the Government Code to </w:t>
            </w:r>
            <w:r w:rsidR="001D542A">
              <w:t xml:space="preserve">expand the entitlement of </w:t>
            </w:r>
            <w:r>
              <w:t xml:space="preserve">the </w:t>
            </w:r>
            <w:r w:rsidRPr="007E1FB8">
              <w:t xml:space="preserve">Public Utility Commission of Texas </w:t>
            </w:r>
            <w:r>
              <w:t xml:space="preserve">(PUC) </w:t>
            </w:r>
            <w:r w:rsidRPr="007E1FB8">
              <w:t>to obt</w:t>
            </w:r>
            <w:r>
              <w:t xml:space="preserve">ain </w:t>
            </w:r>
            <w:r w:rsidRPr="007E1FB8">
              <w:t xml:space="preserve">from the Department of Public Safety </w:t>
            </w:r>
            <w:r>
              <w:t xml:space="preserve">(DPS) </w:t>
            </w:r>
            <w:r w:rsidRPr="007E1FB8">
              <w:t xml:space="preserve">criminal history record information maintained by </w:t>
            </w:r>
            <w:r>
              <w:t xml:space="preserve">DPS </w:t>
            </w:r>
            <w:r w:rsidRPr="007E1FB8">
              <w:t>that relates to</w:t>
            </w:r>
            <w:r>
              <w:t xml:space="preserve"> </w:t>
            </w:r>
            <w:r w:rsidR="001C0777">
              <w:t>an applicant for employment with the PUC</w:t>
            </w:r>
            <w:r w:rsidR="00DF0436">
              <w:t xml:space="preserve"> in the following ways</w:t>
            </w:r>
            <w:r>
              <w:t>:</w:t>
            </w:r>
          </w:p>
          <w:p w14:paraId="2F8A47C6" w14:textId="5AB98512" w:rsidR="00007D13" w:rsidRDefault="00DA48A9" w:rsidP="00C32CE3">
            <w:pPr>
              <w:pStyle w:val="Header"/>
              <w:numPr>
                <w:ilvl w:val="0"/>
                <w:numId w:val="1"/>
              </w:numPr>
              <w:jc w:val="both"/>
            </w:pPr>
            <w:r>
              <w:t>includes the following among the individuals for which the PUC is entitled to obtain criminal history record information</w:t>
            </w:r>
            <w:r w:rsidR="004077D2">
              <w:t xml:space="preserve"> from DPS</w:t>
            </w:r>
            <w:r>
              <w:t>:</w:t>
            </w:r>
          </w:p>
          <w:p w14:paraId="71AA8B71" w14:textId="50623FD8" w:rsidR="007E1FB8" w:rsidRDefault="00DA48A9" w:rsidP="00C32CE3">
            <w:pPr>
              <w:pStyle w:val="Header"/>
              <w:numPr>
                <w:ilvl w:val="1"/>
                <w:numId w:val="1"/>
              </w:numPr>
              <w:jc w:val="both"/>
            </w:pPr>
            <w:r>
              <w:t>a</w:t>
            </w:r>
            <w:r w:rsidR="00EE31F1">
              <w:t xml:space="preserve"> PUC</w:t>
            </w:r>
            <w:r>
              <w:t xml:space="preserve"> employee who is granted access to</w:t>
            </w:r>
            <w:r w:rsidR="00BF53AD">
              <w:t xml:space="preserve"> </w:t>
            </w:r>
            <w:r w:rsidR="00EE31F1">
              <w:t xml:space="preserve">ERCOT records or to </w:t>
            </w:r>
            <w:r>
              <w:t>critical infrastructure information that is confidential under state or federal law; or</w:t>
            </w:r>
          </w:p>
          <w:p w14:paraId="524735A7" w14:textId="6CD0D62B" w:rsidR="007E1FB8" w:rsidRDefault="00DA48A9" w:rsidP="00C32CE3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 person who enters into a contract with the </w:t>
            </w:r>
            <w:r w:rsidR="00EE31F1">
              <w:t>PUC</w:t>
            </w:r>
            <w:r w:rsidR="00BF53AD">
              <w:t xml:space="preserve"> </w:t>
            </w:r>
            <w:r>
              <w:t xml:space="preserve">and is granted under that contract access to information in </w:t>
            </w:r>
            <w:r w:rsidR="00EE31F1">
              <w:t>PUC</w:t>
            </w:r>
            <w:r w:rsidR="00BF53AD">
              <w:t xml:space="preserve"> </w:t>
            </w:r>
            <w:r>
              <w:t>records that is confidential under state or federal law</w:t>
            </w:r>
            <w:r w:rsidR="00007D13">
              <w:t>; and</w:t>
            </w:r>
          </w:p>
          <w:p w14:paraId="1243F915" w14:textId="20ECC5F5" w:rsidR="00BF53AD" w:rsidRDefault="00DA48A9" w:rsidP="00C32CE3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expands the sources from which the PUC </w:t>
            </w:r>
            <w:r w:rsidR="000E5058">
              <w:t>may</w:t>
            </w:r>
            <w:r>
              <w:t xml:space="preserve"> obtain </w:t>
            </w:r>
            <w:r w:rsidRPr="007E1FB8">
              <w:t xml:space="preserve">criminal history record information </w:t>
            </w:r>
            <w:r>
              <w:t xml:space="preserve">by </w:t>
            </w:r>
            <w:r w:rsidR="000E5058">
              <w:t xml:space="preserve">also </w:t>
            </w:r>
            <w:r>
              <w:t>entitling the PUC to</w:t>
            </w:r>
            <w:r w:rsidR="00007D13">
              <w:t xml:space="preserve"> do the following</w:t>
            </w:r>
            <w:r>
              <w:t>:</w:t>
            </w:r>
          </w:p>
          <w:p w14:paraId="199AB832" w14:textId="793ECFAC" w:rsidR="00BF53AD" w:rsidRDefault="00DA48A9" w:rsidP="00C32CE3">
            <w:pPr>
              <w:pStyle w:val="Header"/>
              <w:numPr>
                <w:ilvl w:val="1"/>
                <w:numId w:val="3"/>
              </w:numPr>
              <w:jc w:val="both"/>
            </w:pPr>
            <w:r>
              <w:t>obtain through the FBI criminal history record information maintained or indexed by th</w:t>
            </w:r>
            <w:r w:rsidR="00A77AE0">
              <w:t xml:space="preserve">e FBI </w:t>
            </w:r>
            <w:r>
              <w:t>that pertains to a</w:t>
            </w:r>
            <w:r w:rsidR="00714F0B">
              <w:t>n applicable</w:t>
            </w:r>
            <w:r w:rsidR="00F86877">
              <w:t xml:space="preserve"> </w:t>
            </w:r>
            <w:r>
              <w:t>person; and</w:t>
            </w:r>
          </w:p>
          <w:p w14:paraId="554FEF46" w14:textId="199AC993" w:rsidR="00BF53AD" w:rsidRDefault="00DA48A9" w:rsidP="00C32CE3">
            <w:pPr>
              <w:pStyle w:val="Header"/>
              <w:numPr>
                <w:ilvl w:val="1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obtain from any other criminal justice </w:t>
            </w:r>
            <w:r>
              <w:t>agency in</w:t>
            </w:r>
            <w:r w:rsidR="00A77AE0">
              <w:t xml:space="preserve"> Texas</w:t>
            </w:r>
            <w:r>
              <w:t xml:space="preserve"> criminal history record information maintained by that agency that relates to a</w:t>
            </w:r>
            <w:r w:rsidR="00714F0B">
              <w:t>n applicable</w:t>
            </w:r>
            <w:r>
              <w:t xml:space="preserve"> person.</w:t>
            </w:r>
          </w:p>
          <w:p w14:paraId="7477DE76" w14:textId="6233BCCE" w:rsidR="00A77AE0" w:rsidRDefault="00DA48A9" w:rsidP="00C32CE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clarifies that the PUC's </w:t>
            </w:r>
            <w:r w:rsidR="000E5058">
              <w:t>obtainment of</w:t>
            </w:r>
            <w:r>
              <w:t xml:space="preserve"> the information is subject to </w:t>
            </w:r>
            <w:r w:rsidRPr="00007D13">
              <w:t>statutory provisions relating to access to criminal history record information maintained by the FBI or a local criminal justice agency</w:t>
            </w:r>
            <w:r w:rsidR="000E5058">
              <w:t xml:space="preserve"> and must be consistent with state public policy</w:t>
            </w:r>
            <w:r>
              <w:t>.</w:t>
            </w:r>
          </w:p>
          <w:p w14:paraId="487ACD54" w14:textId="77777777" w:rsidR="00544A47" w:rsidRDefault="00544A47" w:rsidP="00C32CE3">
            <w:pPr>
              <w:pStyle w:val="Header"/>
              <w:jc w:val="both"/>
            </w:pPr>
          </w:p>
          <w:p w14:paraId="66C983E7" w14:textId="77777777" w:rsidR="008423E4" w:rsidRDefault="00DA48A9" w:rsidP="00C32CE3">
            <w:pPr>
              <w:pStyle w:val="Header"/>
              <w:jc w:val="both"/>
            </w:pPr>
            <w:r>
              <w:t xml:space="preserve">H.B. 4344 </w:t>
            </w:r>
            <w:r w:rsidR="005477FB">
              <w:t xml:space="preserve">prohibits </w:t>
            </w:r>
            <w:r w:rsidR="0010305B">
              <w:t>the</w:t>
            </w:r>
            <w:r w:rsidR="005477FB">
              <w:t xml:space="preserve"> PUC from releasing or disclosing to any person </w:t>
            </w:r>
            <w:r w:rsidR="004E3C8D">
              <w:t xml:space="preserve">criminal history record </w:t>
            </w:r>
            <w:r w:rsidR="005477FB">
              <w:t>information obtained from the FBI</w:t>
            </w:r>
            <w:r w:rsidR="0010305B">
              <w:t xml:space="preserve"> under the bill's provisions</w:t>
            </w:r>
            <w:r w:rsidR="00A23F74">
              <w:t>. The bill maintains the existing prohibition against the release or disclosure of criminal history record information obtain</w:t>
            </w:r>
            <w:r w:rsidR="004E3C8D">
              <w:t>ed by the PUC</w:t>
            </w:r>
            <w:r w:rsidR="00A23F74">
              <w:t xml:space="preserve"> from DPS</w:t>
            </w:r>
            <w:r w:rsidR="0010305B">
              <w:t xml:space="preserve"> </w:t>
            </w:r>
            <w:r w:rsidR="005477FB">
              <w:t>to any person or agency except on court order or with the consent of the person who is the subject of the information</w:t>
            </w:r>
            <w:r w:rsidR="00F024C1">
              <w:t>, and the bill</w:t>
            </w:r>
            <w:r w:rsidR="00A23F74">
              <w:t xml:space="preserve"> extends </w:t>
            </w:r>
            <w:r w:rsidR="00F024C1">
              <w:t>that prohibition</w:t>
            </w:r>
            <w:r w:rsidR="00A23F74">
              <w:t xml:space="preserve"> to </w:t>
            </w:r>
            <w:r w:rsidR="004077D2">
              <w:t xml:space="preserve">criminal history record </w:t>
            </w:r>
            <w:r w:rsidR="00A23F74">
              <w:t xml:space="preserve">information obtained </w:t>
            </w:r>
            <w:r w:rsidR="004077D2">
              <w:t xml:space="preserve">by the PUC </w:t>
            </w:r>
            <w:r w:rsidR="00A23F74">
              <w:t>from any other criminal justice agency in Texas</w:t>
            </w:r>
            <w:r w:rsidR="005477FB">
              <w:t>.</w:t>
            </w:r>
            <w:r w:rsidR="00F04835">
              <w:t xml:space="preserve"> </w:t>
            </w:r>
            <w:r w:rsidR="000D0381">
              <w:t xml:space="preserve">The bill replaces an authorization for the PUC to </w:t>
            </w:r>
            <w:r w:rsidR="000D0381" w:rsidRPr="000D0381">
              <w:t xml:space="preserve">destroy </w:t>
            </w:r>
            <w:r w:rsidR="000D0381">
              <w:t xml:space="preserve">the </w:t>
            </w:r>
            <w:r w:rsidR="000D0381" w:rsidRPr="000D0381">
              <w:t>criminal history record information after the information is used for the</w:t>
            </w:r>
            <w:r w:rsidR="00F04835" w:rsidRPr="00F04835">
              <w:t xml:space="preserve"> </w:t>
            </w:r>
            <w:r w:rsidR="00F024C1">
              <w:t xml:space="preserve">authorized purpose </w:t>
            </w:r>
            <w:r w:rsidR="000D0381">
              <w:t xml:space="preserve">with a requirement for the PUC to </w:t>
            </w:r>
            <w:r w:rsidR="00F04835">
              <w:t>do</w:t>
            </w:r>
            <w:r w:rsidR="00F024C1">
              <w:t xml:space="preserve"> so</w:t>
            </w:r>
            <w:r w:rsidR="000D0381" w:rsidRPr="000D0381">
              <w:t>.</w:t>
            </w:r>
          </w:p>
          <w:p w14:paraId="5D78D3C9" w14:textId="4F62161B" w:rsidR="00C32CE3" w:rsidRPr="00835628" w:rsidRDefault="00C32CE3" w:rsidP="00C32CE3">
            <w:pPr>
              <w:pStyle w:val="Header"/>
              <w:jc w:val="both"/>
              <w:rPr>
                <w:b/>
              </w:rPr>
            </w:pPr>
          </w:p>
        </w:tc>
      </w:tr>
      <w:tr w:rsidR="00C25EBC" w14:paraId="2FE48166" w14:textId="77777777" w:rsidTr="00345119">
        <w:tc>
          <w:tcPr>
            <w:tcW w:w="9576" w:type="dxa"/>
          </w:tcPr>
          <w:p w14:paraId="5E9D93D6" w14:textId="77777777" w:rsidR="008423E4" w:rsidRPr="00A8133F" w:rsidRDefault="00DA48A9" w:rsidP="00C32CE3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E3D52E1" w14:textId="77777777" w:rsidR="008423E4" w:rsidRDefault="008423E4" w:rsidP="00C32CE3"/>
          <w:p w14:paraId="71A16F48" w14:textId="02F873F7" w:rsidR="008423E4" w:rsidRPr="003624F2" w:rsidRDefault="00DA48A9" w:rsidP="00C32CE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9370C6C" w14:textId="77777777" w:rsidR="008423E4" w:rsidRPr="00233FDB" w:rsidRDefault="008423E4" w:rsidP="00C32CE3">
            <w:pPr>
              <w:rPr>
                <w:b/>
              </w:rPr>
            </w:pPr>
          </w:p>
        </w:tc>
      </w:tr>
    </w:tbl>
    <w:p w14:paraId="6C44EAB0" w14:textId="77777777" w:rsidR="008423E4" w:rsidRPr="00BE0E75" w:rsidRDefault="008423E4" w:rsidP="00C32CE3">
      <w:pPr>
        <w:jc w:val="both"/>
        <w:rPr>
          <w:rFonts w:ascii="Arial" w:hAnsi="Arial"/>
          <w:sz w:val="16"/>
          <w:szCs w:val="16"/>
        </w:rPr>
      </w:pPr>
    </w:p>
    <w:p w14:paraId="2AEC4A77" w14:textId="77777777" w:rsidR="004108C3" w:rsidRPr="008423E4" w:rsidRDefault="004108C3" w:rsidP="00C32CE3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0BA9" w14:textId="77777777" w:rsidR="00DA48A9" w:rsidRDefault="00DA48A9">
      <w:r>
        <w:separator/>
      </w:r>
    </w:p>
  </w:endnote>
  <w:endnote w:type="continuationSeparator" w:id="0">
    <w:p w14:paraId="789330AD" w14:textId="77777777" w:rsidR="00DA48A9" w:rsidRDefault="00DA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15177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25EBC" w14:paraId="011EBDA1" w14:textId="77777777" w:rsidTr="009C1E9A">
      <w:trPr>
        <w:cantSplit/>
      </w:trPr>
      <w:tc>
        <w:tcPr>
          <w:tcW w:w="0" w:type="pct"/>
        </w:tcPr>
        <w:p w14:paraId="5AF55E4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22DA01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B630F8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256CBD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6D5BF7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25EBC" w14:paraId="59DC68AF" w14:textId="77777777" w:rsidTr="009C1E9A">
      <w:trPr>
        <w:cantSplit/>
      </w:trPr>
      <w:tc>
        <w:tcPr>
          <w:tcW w:w="0" w:type="pct"/>
        </w:tcPr>
        <w:p w14:paraId="135D7FF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502DC3C" w14:textId="61F9588A" w:rsidR="00EC379B" w:rsidRPr="009C1E9A" w:rsidRDefault="00DA48A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24425-D</w:t>
          </w:r>
        </w:p>
      </w:tc>
      <w:tc>
        <w:tcPr>
          <w:tcW w:w="2453" w:type="pct"/>
        </w:tcPr>
        <w:p w14:paraId="59C79CEF" w14:textId="3BC72C8F" w:rsidR="00EC379B" w:rsidRDefault="00DA48A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5578A">
            <w:t>25.104.1547</w:t>
          </w:r>
          <w:r>
            <w:fldChar w:fldCharType="end"/>
          </w:r>
        </w:p>
      </w:tc>
    </w:tr>
    <w:tr w:rsidR="00C25EBC" w14:paraId="5E90E197" w14:textId="77777777" w:rsidTr="009C1E9A">
      <w:trPr>
        <w:cantSplit/>
      </w:trPr>
      <w:tc>
        <w:tcPr>
          <w:tcW w:w="0" w:type="pct"/>
        </w:tcPr>
        <w:p w14:paraId="77A8DA49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3CB251F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35BE0D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6CC818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25EBC" w14:paraId="57FB043C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72B52BE" w14:textId="77777777" w:rsidR="00EC379B" w:rsidRDefault="00DA48A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4122AA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3DE5B2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C927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23790" w14:textId="77777777" w:rsidR="00DA48A9" w:rsidRDefault="00DA48A9">
      <w:r>
        <w:separator/>
      </w:r>
    </w:p>
  </w:footnote>
  <w:footnote w:type="continuationSeparator" w:id="0">
    <w:p w14:paraId="3E2632D7" w14:textId="77777777" w:rsidR="00DA48A9" w:rsidRDefault="00DA4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EFE7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0D89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1E63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FD2"/>
    <w:multiLevelType w:val="hybridMultilevel"/>
    <w:tmpl w:val="E8A81364"/>
    <w:lvl w:ilvl="0" w:tplc="2996EB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87A0E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C821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2E483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5C09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5ECC4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A0C9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392BE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B52B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6BF4669"/>
    <w:multiLevelType w:val="hybridMultilevel"/>
    <w:tmpl w:val="FE047F26"/>
    <w:lvl w:ilvl="0" w:tplc="FDDEF7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565E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4F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885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019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0E2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6A4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F87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BCCE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F2145"/>
    <w:multiLevelType w:val="hybridMultilevel"/>
    <w:tmpl w:val="2AA2CF6C"/>
    <w:lvl w:ilvl="0" w:tplc="F844DC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C80F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867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63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06D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603B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B2A1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0A5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966E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06783"/>
    <w:multiLevelType w:val="hybridMultilevel"/>
    <w:tmpl w:val="B2FE5C00"/>
    <w:lvl w:ilvl="0" w:tplc="C7140518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CD7E191E">
      <w:start w:val="1"/>
      <w:numFmt w:val="upperLetter"/>
      <w:lvlText w:val="(%2)"/>
      <w:lvlJc w:val="left"/>
      <w:pPr>
        <w:ind w:left="1568" w:hanging="488"/>
      </w:pPr>
      <w:rPr>
        <w:rFonts w:hint="default"/>
      </w:rPr>
    </w:lvl>
    <w:lvl w:ilvl="2" w:tplc="FA46142E" w:tentative="1">
      <w:start w:val="1"/>
      <w:numFmt w:val="lowerRoman"/>
      <w:lvlText w:val="%3."/>
      <w:lvlJc w:val="right"/>
      <w:pPr>
        <w:ind w:left="2160" w:hanging="180"/>
      </w:pPr>
    </w:lvl>
    <w:lvl w:ilvl="3" w:tplc="66C64ED0" w:tentative="1">
      <w:start w:val="1"/>
      <w:numFmt w:val="decimal"/>
      <w:lvlText w:val="%4."/>
      <w:lvlJc w:val="left"/>
      <w:pPr>
        <w:ind w:left="2880" w:hanging="360"/>
      </w:pPr>
    </w:lvl>
    <w:lvl w:ilvl="4" w:tplc="FFE20AAC" w:tentative="1">
      <w:start w:val="1"/>
      <w:numFmt w:val="lowerLetter"/>
      <w:lvlText w:val="%5."/>
      <w:lvlJc w:val="left"/>
      <w:pPr>
        <w:ind w:left="3600" w:hanging="360"/>
      </w:pPr>
    </w:lvl>
    <w:lvl w:ilvl="5" w:tplc="CF407BD6" w:tentative="1">
      <w:start w:val="1"/>
      <w:numFmt w:val="lowerRoman"/>
      <w:lvlText w:val="%6."/>
      <w:lvlJc w:val="right"/>
      <w:pPr>
        <w:ind w:left="4320" w:hanging="180"/>
      </w:pPr>
    </w:lvl>
    <w:lvl w:ilvl="6" w:tplc="4C02579A" w:tentative="1">
      <w:start w:val="1"/>
      <w:numFmt w:val="decimal"/>
      <w:lvlText w:val="%7."/>
      <w:lvlJc w:val="left"/>
      <w:pPr>
        <w:ind w:left="5040" w:hanging="360"/>
      </w:pPr>
    </w:lvl>
    <w:lvl w:ilvl="7" w:tplc="0C3A806C" w:tentative="1">
      <w:start w:val="1"/>
      <w:numFmt w:val="lowerLetter"/>
      <w:lvlText w:val="%8."/>
      <w:lvlJc w:val="left"/>
      <w:pPr>
        <w:ind w:left="5760" w:hanging="360"/>
      </w:pPr>
    </w:lvl>
    <w:lvl w:ilvl="8" w:tplc="4E50D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D7571"/>
    <w:multiLevelType w:val="hybridMultilevel"/>
    <w:tmpl w:val="6442C406"/>
    <w:lvl w:ilvl="0" w:tplc="50AADA46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5858A62C" w:tentative="1">
      <w:start w:val="1"/>
      <w:numFmt w:val="lowerLetter"/>
      <w:lvlText w:val="%2."/>
      <w:lvlJc w:val="left"/>
      <w:pPr>
        <w:ind w:left="1440" w:hanging="360"/>
      </w:pPr>
    </w:lvl>
    <w:lvl w:ilvl="2" w:tplc="604E08FC" w:tentative="1">
      <w:start w:val="1"/>
      <w:numFmt w:val="lowerRoman"/>
      <w:lvlText w:val="%3."/>
      <w:lvlJc w:val="right"/>
      <w:pPr>
        <w:ind w:left="2160" w:hanging="180"/>
      </w:pPr>
    </w:lvl>
    <w:lvl w:ilvl="3" w:tplc="FC784284" w:tentative="1">
      <w:start w:val="1"/>
      <w:numFmt w:val="decimal"/>
      <w:lvlText w:val="%4."/>
      <w:lvlJc w:val="left"/>
      <w:pPr>
        <w:ind w:left="2880" w:hanging="360"/>
      </w:pPr>
    </w:lvl>
    <w:lvl w:ilvl="4" w:tplc="2A8A3FA2" w:tentative="1">
      <w:start w:val="1"/>
      <w:numFmt w:val="lowerLetter"/>
      <w:lvlText w:val="%5."/>
      <w:lvlJc w:val="left"/>
      <w:pPr>
        <w:ind w:left="3600" w:hanging="360"/>
      </w:pPr>
    </w:lvl>
    <w:lvl w:ilvl="5" w:tplc="92901894" w:tentative="1">
      <w:start w:val="1"/>
      <w:numFmt w:val="lowerRoman"/>
      <w:lvlText w:val="%6."/>
      <w:lvlJc w:val="right"/>
      <w:pPr>
        <w:ind w:left="4320" w:hanging="180"/>
      </w:pPr>
    </w:lvl>
    <w:lvl w:ilvl="6" w:tplc="5BAC6AF8" w:tentative="1">
      <w:start w:val="1"/>
      <w:numFmt w:val="decimal"/>
      <w:lvlText w:val="%7."/>
      <w:lvlJc w:val="left"/>
      <w:pPr>
        <w:ind w:left="5040" w:hanging="360"/>
      </w:pPr>
    </w:lvl>
    <w:lvl w:ilvl="7" w:tplc="1CC2AD9E" w:tentative="1">
      <w:start w:val="1"/>
      <w:numFmt w:val="lowerLetter"/>
      <w:lvlText w:val="%8."/>
      <w:lvlJc w:val="left"/>
      <w:pPr>
        <w:ind w:left="5760" w:hanging="360"/>
      </w:pPr>
    </w:lvl>
    <w:lvl w:ilvl="8" w:tplc="3104B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36DE5"/>
    <w:multiLevelType w:val="hybridMultilevel"/>
    <w:tmpl w:val="5E00B20E"/>
    <w:lvl w:ilvl="0" w:tplc="DDEC65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EB5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6AE2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1EB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AA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8A5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AC6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2EA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C29E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402300">
    <w:abstractNumId w:val="2"/>
  </w:num>
  <w:num w:numId="2" w16cid:durableId="1598833279">
    <w:abstractNumId w:val="3"/>
  </w:num>
  <w:num w:numId="3" w16cid:durableId="1240409059">
    <w:abstractNumId w:val="5"/>
  </w:num>
  <w:num w:numId="4" w16cid:durableId="523131415">
    <w:abstractNumId w:val="4"/>
  </w:num>
  <w:num w:numId="5" w16cid:durableId="444276755">
    <w:abstractNumId w:val="1"/>
  </w:num>
  <w:num w:numId="6" w16cid:durableId="734739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E4"/>
    <w:rsid w:val="00000A70"/>
    <w:rsid w:val="000025B5"/>
    <w:rsid w:val="00002832"/>
    <w:rsid w:val="000032B8"/>
    <w:rsid w:val="00003B06"/>
    <w:rsid w:val="000054B9"/>
    <w:rsid w:val="00007461"/>
    <w:rsid w:val="00007D13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B6F"/>
    <w:rsid w:val="00031C95"/>
    <w:rsid w:val="000330D4"/>
    <w:rsid w:val="0003572D"/>
    <w:rsid w:val="00035DB0"/>
    <w:rsid w:val="00037088"/>
    <w:rsid w:val="000400D5"/>
    <w:rsid w:val="00042BFD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0381"/>
    <w:rsid w:val="000D1150"/>
    <w:rsid w:val="000D2EBA"/>
    <w:rsid w:val="000D32A1"/>
    <w:rsid w:val="000D3725"/>
    <w:rsid w:val="000D46E5"/>
    <w:rsid w:val="000D769C"/>
    <w:rsid w:val="000E1976"/>
    <w:rsid w:val="000E20F1"/>
    <w:rsid w:val="000E5058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05B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0E4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B7E43"/>
    <w:rsid w:val="001C0777"/>
    <w:rsid w:val="001C1230"/>
    <w:rsid w:val="001C4066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4A66"/>
    <w:rsid w:val="001D542A"/>
    <w:rsid w:val="001E0B51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2DAC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2162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67B04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2FF8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46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77D2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3F9B"/>
    <w:rsid w:val="004D5098"/>
    <w:rsid w:val="004D6497"/>
    <w:rsid w:val="004E0E60"/>
    <w:rsid w:val="004E12A3"/>
    <w:rsid w:val="004E2492"/>
    <w:rsid w:val="004E3096"/>
    <w:rsid w:val="004E3C8D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35A"/>
    <w:rsid w:val="00524B43"/>
    <w:rsid w:val="005269CE"/>
    <w:rsid w:val="005304B2"/>
    <w:rsid w:val="005336BD"/>
    <w:rsid w:val="00534A49"/>
    <w:rsid w:val="005363BB"/>
    <w:rsid w:val="005375CB"/>
    <w:rsid w:val="00541B98"/>
    <w:rsid w:val="00543374"/>
    <w:rsid w:val="00544A47"/>
    <w:rsid w:val="00545548"/>
    <w:rsid w:val="00546923"/>
    <w:rsid w:val="005477FB"/>
    <w:rsid w:val="00551CA6"/>
    <w:rsid w:val="00555034"/>
    <w:rsid w:val="00556956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2C5F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1270"/>
    <w:rsid w:val="006249CB"/>
    <w:rsid w:val="006272DD"/>
    <w:rsid w:val="00630963"/>
    <w:rsid w:val="00631897"/>
    <w:rsid w:val="00632928"/>
    <w:rsid w:val="006330DA"/>
    <w:rsid w:val="00633262"/>
    <w:rsid w:val="00633460"/>
    <w:rsid w:val="00633B4D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4CB2"/>
    <w:rsid w:val="0067036E"/>
    <w:rsid w:val="00671693"/>
    <w:rsid w:val="006757AA"/>
    <w:rsid w:val="00677080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282E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4F0B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1B93"/>
    <w:rsid w:val="00742794"/>
    <w:rsid w:val="00743C4C"/>
    <w:rsid w:val="007445B7"/>
    <w:rsid w:val="00744920"/>
    <w:rsid w:val="007509BE"/>
    <w:rsid w:val="0075287B"/>
    <w:rsid w:val="00755C7B"/>
    <w:rsid w:val="00764786"/>
    <w:rsid w:val="00765489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1FB8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5F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578A"/>
    <w:rsid w:val="0085796C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3485"/>
    <w:rsid w:val="008845BA"/>
    <w:rsid w:val="00884618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69E1"/>
    <w:rsid w:val="008B7785"/>
    <w:rsid w:val="008B79F2"/>
    <w:rsid w:val="008C0809"/>
    <w:rsid w:val="008C132C"/>
    <w:rsid w:val="008C3FD0"/>
    <w:rsid w:val="008C4FAB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8F7468"/>
    <w:rsid w:val="00901670"/>
    <w:rsid w:val="00902212"/>
    <w:rsid w:val="00903E0A"/>
    <w:rsid w:val="00904721"/>
    <w:rsid w:val="00907780"/>
    <w:rsid w:val="00907EDD"/>
    <w:rsid w:val="009107AD"/>
    <w:rsid w:val="009137B0"/>
    <w:rsid w:val="00915568"/>
    <w:rsid w:val="00917E0C"/>
    <w:rsid w:val="00920711"/>
    <w:rsid w:val="00921576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CED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446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29C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3F74"/>
    <w:rsid w:val="00A24AAD"/>
    <w:rsid w:val="00A26A8A"/>
    <w:rsid w:val="00A27255"/>
    <w:rsid w:val="00A319A4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7AE0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7517"/>
    <w:rsid w:val="00AD304B"/>
    <w:rsid w:val="00AD4497"/>
    <w:rsid w:val="00AD4806"/>
    <w:rsid w:val="00AD7780"/>
    <w:rsid w:val="00AE2263"/>
    <w:rsid w:val="00AE248E"/>
    <w:rsid w:val="00AE2D12"/>
    <w:rsid w:val="00AE2F06"/>
    <w:rsid w:val="00AE4F1C"/>
    <w:rsid w:val="00AE6970"/>
    <w:rsid w:val="00AF1433"/>
    <w:rsid w:val="00AF477D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4AA8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53AD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5EBC"/>
    <w:rsid w:val="00C2766F"/>
    <w:rsid w:val="00C3223B"/>
    <w:rsid w:val="00C32CE3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0981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0F7"/>
    <w:rsid w:val="00D239EE"/>
    <w:rsid w:val="00D2664C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5569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2765"/>
    <w:rsid w:val="00DA3687"/>
    <w:rsid w:val="00DA39F2"/>
    <w:rsid w:val="00DA48A9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436"/>
    <w:rsid w:val="00DF0834"/>
    <w:rsid w:val="00DF0873"/>
    <w:rsid w:val="00DF2707"/>
    <w:rsid w:val="00DF2B4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9AE"/>
    <w:rsid w:val="00E70CC6"/>
    <w:rsid w:val="00E71254"/>
    <w:rsid w:val="00E73CCD"/>
    <w:rsid w:val="00E76453"/>
    <w:rsid w:val="00E7730B"/>
    <w:rsid w:val="00E77353"/>
    <w:rsid w:val="00E775AE"/>
    <w:rsid w:val="00E8272C"/>
    <w:rsid w:val="00E827C7"/>
    <w:rsid w:val="00E8469B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1F1"/>
    <w:rsid w:val="00EE3370"/>
    <w:rsid w:val="00EE43A2"/>
    <w:rsid w:val="00EE46B7"/>
    <w:rsid w:val="00EE5A49"/>
    <w:rsid w:val="00EE664B"/>
    <w:rsid w:val="00EE7197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24C1"/>
    <w:rsid w:val="00F036C3"/>
    <w:rsid w:val="00F0417E"/>
    <w:rsid w:val="00F04835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37C0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4A62"/>
    <w:rsid w:val="00F4569E"/>
    <w:rsid w:val="00F45AFC"/>
    <w:rsid w:val="00F462F4"/>
    <w:rsid w:val="00F47299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6877"/>
    <w:rsid w:val="00F96602"/>
    <w:rsid w:val="00F9735A"/>
    <w:rsid w:val="00FA32FC"/>
    <w:rsid w:val="00FA59FD"/>
    <w:rsid w:val="00FA5D8C"/>
    <w:rsid w:val="00FA6403"/>
    <w:rsid w:val="00FB028E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C4FDD26-79FA-4BFB-B1FE-01A4C8EF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F53A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F53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53A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5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53AD"/>
    <w:rPr>
      <w:b/>
      <w:bCs/>
    </w:rPr>
  </w:style>
  <w:style w:type="paragraph" w:styleId="Revision">
    <w:name w:val="Revision"/>
    <w:hidden/>
    <w:uiPriority w:val="99"/>
    <w:semiHidden/>
    <w:rsid w:val="00202DAC"/>
    <w:rPr>
      <w:sz w:val="24"/>
      <w:szCs w:val="24"/>
    </w:rPr>
  </w:style>
  <w:style w:type="character" w:styleId="Hyperlink">
    <w:name w:val="Hyperlink"/>
    <w:basedOn w:val="DefaultParagraphFont"/>
    <w:unhideWhenUsed/>
    <w:rsid w:val="00E7730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2980</Characters>
  <Application>Microsoft Office Word</Application>
  <DocSecurity>0</DocSecurity>
  <Lines>71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HB04344 (Committee Report (Unamended))</vt:lpstr>
    </vt:vector>
  </TitlesOfParts>
  <Company>State of Texas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24425</dc:subject>
  <dc:creator>State of Texas</dc:creator>
  <dc:description>HB 4344 by Hernandez-(H)State Affairs</dc:description>
  <cp:lastModifiedBy>Damian Duarte</cp:lastModifiedBy>
  <cp:revision>2</cp:revision>
  <cp:lastPrinted>2003-11-26T17:21:00Z</cp:lastPrinted>
  <dcterms:created xsi:type="dcterms:W3CDTF">2025-04-23T18:40:00Z</dcterms:created>
  <dcterms:modified xsi:type="dcterms:W3CDTF">2025-04-23T18:40:00Z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25.104.1547</vt:lpwstr>
  </property>
</Properties>
</file>