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A2293B" w14:paraId="0F8F2CA3" w14:textId="77777777" w:rsidTr="00345119">
        <w:tc>
          <w:tcPr>
            <w:tcW w:w="9576" w:type="dxa"/>
            <w:noWrap/>
          </w:tcPr>
          <w:p w14:paraId="29B13D73" w14:textId="77777777" w:rsidR="008423E4" w:rsidRPr="0022177D" w:rsidRDefault="00BF62BD" w:rsidP="00A21993">
            <w:pPr>
              <w:pStyle w:val="Heading1"/>
            </w:pPr>
            <w:r w:rsidRPr="00631897">
              <w:t>BILL ANALYSIS</w:t>
            </w:r>
          </w:p>
        </w:tc>
      </w:tr>
    </w:tbl>
    <w:p w14:paraId="02B0241D" w14:textId="77777777" w:rsidR="008423E4" w:rsidRPr="0022177D" w:rsidRDefault="008423E4" w:rsidP="00A21993">
      <w:pPr>
        <w:jc w:val="center"/>
      </w:pPr>
    </w:p>
    <w:p w14:paraId="3A66172C" w14:textId="77777777" w:rsidR="008423E4" w:rsidRPr="00B31F0E" w:rsidRDefault="008423E4" w:rsidP="00A21993"/>
    <w:p w14:paraId="7993B405" w14:textId="77777777" w:rsidR="008423E4" w:rsidRPr="00742794" w:rsidRDefault="008423E4" w:rsidP="00A21993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A2293B" w14:paraId="47ECB42E" w14:textId="77777777" w:rsidTr="00345119">
        <w:tc>
          <w:tcPr>
            <w:tcW w:w="9576" w:type="dxa"/>
          </w:tcPr>
          <w:p w14:paraId="326E2E23" w14:textId="6E087916" w:rsidR="008423E4" w:rsidRPr="00861995" w:rsidRDefault="00BF62BD" w:rsidP="00A21993">
            <w:pPr>
              <w:jc w:val="right"/>
            </w:pPr>
            <w:r>
              <w:t>H.B. 4490</w:t>
            </w:r>
          </w:p>
        </w:tc>
      </w:tr>
      <w:tr w:rsidR="00A2293B" w14:paraId="6461F6DA" w14:textId="77777777" w:rsidTr="00345119">
        <w:tc>
          <w:tcPr>
            <w:tcW w:w="9576" w:type="dxa"/>
          </w:tcPr>
          <w:p w14:paraId="5EC91CC7" w14:textId="4A3F60F8" w:rsidR="008423E4" w:rsidRPr="00861995" w:rsidRDefault="00BF62BD" w:rsidP="00A21993">
            <w:pPr>
              <w:jc w:val="right"/>
            </w:pPr>
            <w:r>
              <w:t xml:space="preserve">By: </w:t>
            </w:r>
            <w:r w:rsidR="001C117E">
              <w:t>Smithee</w:t>
            </w:r>
          </w:p>
        </w:tc>
      </w:tr>
      <w:tr w:rsidR="00A2293B" w14:paraId="6B5BF0BD" w14:textId="77777777" w:rsidTr="00345119">
        <w:tc>
          <w:tcPr>
            <w:tcW w:w="9576" w:type="dxa"/>
          </w:tcPr>
          <w:p w14:paraId="1D47ED01" w14:textId="5520471B" w:rsidR="008423E4" w:rsidRPr="00861995" w:rsidRDefault="00BF62BD" w:rsidP="00A21993">
            <w:pPr>
              <w:jc w:val="right"/>
            </w:pPr>
            <w:r>
              <w:t>Public Health</w:t>
            </w:r>
          </w:p>
        </w:tc>
      </w:tr>
      <w:tr w:rsidR="00A2293B" w14:paraId="55045DE5" w14:textId="77777777" w:rsidTr="00345119">
        <w:tc>
          <w:tcPr>
            <w:tcW w:w="9576" w:type="dxa"/>
          </w:tcPr>
          <w:p w14:paraId="412F7766" w14:textId="1EDFB9A6" w:rsidR="008423E4" w:rsidRDefault="00BF62BD" w:rsidP="00A21993">
            <w:pPr>
              <w:jc w:val="right"/>
            </w:pPr>
            <w:r>
              <w:t>Committee Report (Unamended)</w:t>
            </w:r>
          </w:p>
        </w:tc>
      </w:tr>
    </w:tbl>
    <w:p w14:paraId="2392EBDE" w14:textId="77777777" w:rsidR="008423E4" w:rsidRDefault="008423E4" w:rsidP="00A21993">
      <w:pPr>
        <w:tabs>
          <w:tab w:val="right" w:pos="9360"/>
        </w:tabs>
      </w:pPr>
    </w:p>
    <w:p w14:paraId="566F56AC" w14:textId="77777777" w:rsidR="008423E4" w:rsidRDefault="008423E4" w:rsidP="00A21993"/>
    <w:p w14:paraId="085CF914" w14:textId="77777777" w:rsidR="008423E4" w:rsidRDefault="008423E4" w:rsidP="00A21993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A2293B" w14:paraId="512CDD39" w14:textId="77777777" w:rsidTr="00A21993">
        <w:tc>
          <w:tcPr>
            <w:tcW w:w="9360" w:type="dxa"/>
          </w:tcPr>
          <w:p w14:paraId="71CC19A7" w14:textId="77777777" w:rsidR="008423E4" w:rsidRPr="00A8133F" w:rsidRDefault="00BF62BD" w:rsidP="00A2199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E010E02" w14:textId="77777777" w:rsidR="008423E4" w:rsidRDefault="008423E4" w:rsidP="00A21993"/>
          <w:p w14:paraId="498343C2" w14:textId="400C1F7C" w:rsidR="008423E4" w:rsidRDefault="00BF62BD" w:rsidP="00A2199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author has informed the committee that </w:t>
            </w:r>
            <w:r w:rsidR="002D2F3B">
              <w:t xml:space="preserve">a </w:t>
            </w:r>
            <w:r>
              <w:t>c</w:t>
            </w:r>
            <w:r w:rsidR="00511965">
              <w:t>ounty m</w:t>
            </w:r>
            <w:r w:rsidR="00511965" w:rsidRPr="00E55200">
              <w:t xml:space="preserve">edical </w:t>
            </w:r>
            <w:r w:rsidR="00511965">
              <w:t>e</w:t>
            </w:r>
            <w:r w:rsidR="00511965" w:rsidRPr="00E55200">
              <w:t>xaminer</w:t>
            </w:r>
            <w:r w:rsidR="00072882">
              <w:t>'</w:t>
            </w:r>
            <w:r w:rsidR="00511965" w:rsidRPr="00E55200">
              <w:t xml:space="preserve">s </w:t>
            </w:r>
            <w:r w:rsidR="00511965">
              <w:t>o</w:t>
            </w:r>
            <w:r w:rsidR="00511965" w:rsidRPr="00E55200">
              <w:t>ffice play</w:t>
            </w:r>
            <w:r w:rsidR="002D2F3B">
              <w:t>s</w:t>
            </w:r>
            <w:r w:rsidR="00511965" w:rsidRPr="00E55200">
              <w:t xml:space="preserve"> a critical role in locating next of kin to ensure proper communication about autopsy processes and the release of remains for burial</w:t>
            </w:r>
            <w:r w:rsidR="00511965">
              <w:t xml:space="preserve"> and </w:t>
            </w:r>
            <w:r w:rsidR="00362BE7">
              <w:t>to</w:t>
            </w:r>
            <w:r w:rsidR="00362BE7" w:rsidRPr="00E55200">
              <w:t xml:space="preserve"> </w:t>
            </w:r>
            <w:r w:rsidR="00362BE7">
              <w:t>assist with providing medical history information</w:t>
            </w:r>
            <w:r w:rsidR="00511965" w:rsidRPr="00E55200">
              <w:t xml:space="preserve"> in death investigations</w:t>
            </w:r>
            <w:r>
              <w:t>; however</w:t>
            </w:r>
            <w:r w:rsidR="00862FA7">
              <w:t>,</w:t>
            </w:r>
            <w:r w:rsidR="00A921F6">
              <w:t xml:space="preserve"> </w:t>
            </w:r>
            <w:r w:rsidR="00E77F74">
              <w:t xml:space="preserve">in </w:t>
            </w:r>
            <w:r w:rsidR="00E55200" w:rsidRPr="00E55200">
              <w:t xml:space="preserve">recent years </w:t>
            </w:r>
            <w:r w:rsidR="002D2F3B">
              <w:t xml:space="preserve">such </w:t>
            </w:r>
            <w:r w:rsidR="00B21C44">
              <w:t>offices</w:t>
            </w:r>
            <w:r w:rsidR="00A921F6">
              <w:t xml:space="preserve"> have </w:t>
            </w:r>
            <w:r w:rsidR="00E77F74">
              <w:t xml:space="preserve">received requests for </w:t>
            </w:r>
            <w:r w:rsidR="00E55200" w:rsidRPr="00E55200">
              <w:t>next of kin data, such as names, relationships, addresses, and phone numbers</w:t>
            </w:r>
            <w:r w:rsidR="002D2F3B">
              <w:t>,</w:t>
            </w:r>
            <w:r w:rsidR="00E77F74">
              <w:t xml:space="preserve"> under state public information law</w:t>
            </w:r>
            <w:r w:rsidR="00511965">
              <w:t xml:space="preserve"> from</w:t>
            </w:r>
            <w:r w:rsidR="00E55200" w:rsidRPr="00E55200">
              <w:t xml:space="preserve"> marketing firms </w:t>
            </w:r>
            <w:r w:rsidR="00511965">
              <w:t xml:space="preserve">who then sell </w:t>
            </w:r>
            <w:r w:rsidR="00E55200" w:rsidRPr="00E55200">
              <w:t xml:space="preserve">this information to third parties. </w:t>
            </w:r>
            <w:r w:rsidR="00511965">
              <w:t>The bill author has further informed the committee that some f</w:t>
            </w:r>
            <w:r w:rsidR="00E55200" w:rsidRPr="00E55200">
              <w:t>amilies who are aware</w:t>
            </w:r>
            <w:r w:rsidR="00511965">
              <w:t xml:space="preserve"> of this</w:t>
            </w:r>
            <w:r w:rsidR="00E55200" w:rsidRPr="00E55200">
              <w:t xml:space="preserve"> are deterred from cooperating with the </w:t>
            </w:r>
            <w:r w:rsidR="00511965">
              <w:t>m</w:t>
            </w:r>
            <w:r w:rsidR="00E55200" w:rsidRPr="00E55200">
              <w:t xml:space="preserve">edical </w:t>
            </w:r>
            <w:r w:rsidR="00511965">
              <w:t>e</w:t>
            </w:r>
            <w:r w:rsidR="00E55200" w:rsidRPr="00E55200">
              <w:t>xaminer</w:t>
            </w:r>
            <w:r w:rsidR="00072882">
              <w:t>'</w:t>
            </w:r>
            <w:r w:rsidR="00E55200" w:rsidRPr="00E55200">
              <w:t xml:space="preserve">s </w:t>
            </w:r>
            <w:r w:rsidR="00511965">
              <w:t>o</w:t>
            </w:r>
            <w:r w:rsidR="00E55200" w:rsidRPr="00E55200">
              <w:t>ffice, ultimately hampering investigations and delaying processes</w:t>
            </w:r>
            <w:r w:rsidR="00E55200">
              <w:t>. H</w:t>
            </w:r>
            <w:r w:rsidR="00E77F74">
              <w:t>.</w:t>
            </w:r>
            <w:r w:rsidR="00E55200" w:rsidRPr="00E55200">
              <w:t>B</w:t>
            </w:r>
            <w:r w:rsidR="00E77F74">
              <w:t>.</w:t>
            </w:r>
            <w:r w:rsidR="00E55200" w:rsidRPr="00E55200">
              <w:t xml:space="preserve"> 4490 </w:t>
            </w:r>
            <w:r w:rsidR="00E77F74">
              <w:t xml:space="preserve">seeks to protect families' privacy and ensure that information may still be disclosed for legitimate purposes, such as law enforcement, </w:t>
            </w:r>
            <w:r w:rsidR="00511965">
              <w:t xml:space="preserve">by establishing that </w:t>
            </w:r>
            <w:r w:rsidR="00362BE7">
              <w:t xml:space="preserve">the disclosure </w:t>
            </w:r>
            <w:r w:rsidR="00E42D13">
              <w:t xml:space="preserve">of </w:t>
            </w:r>
            <w:r w:rsidR="00511965">
              <w:t xml:space="preserve">information relating to the next of kin of a decedent </w:t>
            </w:r>
            <w:r w:rsidR="00362BE7">
              <w:t xml:space="preserve">is excepted from state public information law but </w:t>
            </w:r>
            <w:r w:rsidR="00E42D13">
              <w:t xml:space="preserve">otherwise permitted for certain purposes. </w:t>
            </w:r>
          </w:p>
          <w:p w14:paraId="4BCB4BEF" w14:textId="77777777" w:rsidR="008423E4" w:rsidRPr="00E26B13" w:rsidRDefault="008423E4" w:rsidP="00A21993">
            <w:pPr>
              <w:rPr>
                <w:b/>
              </w:rPr>
            </w:pPr>
          </w:p>
        </w:tc>
      </w:tr>
      <w:tr w:rsidR="00A2293B" w14:paraId="08C5BCFF" w14:textId="77777777" w:rsidTr="00A21993">
        <w:tc>
          <w:tcPr>
            <w:tcW w:w="9360" w:type="dxa"/>
          </w:tcPr>
          <w:p w14:paraId="412FC5E6" w14:textId="77777777" w:rsidR="0017725B" w:rsidRDefault="00BF62BD" w:rsidP="00A2199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60C7DB80" w14:textId="77777777" w:rsidR="0017725B" w:rsidRDefault="0017725B" w:rsidP="00A21993">
            <w:pPr>
              <w:rPr>
                <w:b/>
                <w:u w:val="single"/>
              </w:rPr>
            </w:pPr>
          </w:p>
          <w:p w14:paraId="523EF942" w14:textId="54ED45FF" w:rsidR="004638F8" w:rsidRPr="004638F8" w:rsidRDefault="00BF62BD" w:rsidP="00A21993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25F6D13C" w14:textId="77777777" w:rsidR="0017725B" w:rsidRPr="0017725B" w:rsidRDefault="0017725B" w:rsidP="00A21993">
            <w:pPr>
              <w:rPr>
                <w:b/>
                <w:u w:val="single"/>
              </w:rPr>
            </w:pPr>
          </w:p>
        </w:tc>
      </w:tr>
      <w:tr w:rsidR="00A2293B" w14:paraId="69E60B73" w14:textId="77777777" w:rsidTr="00A21993">
        <w:tc>
          <w:tcPr>
            <w:tcW w:w="9360" w:type="dxa"/>
          </w:tcPr>
          <w:p w14:paraId="24F04014" w14:textId="77777777" w:rsidR="008423E4" w:rsidRPr="00A8133F" w:rsidRDefault="00BF62BD" w:rsidP="00A2199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FD71702" w14:textId="77777777" w:rsidR="008423E4" w:rsidRDefault="008423E4" w:rsidP="00A21993"/>
          <w:p w14:paraId="009727C4" w14:textId="41DD40FA" w:rsidR="004638F8" w:rsidRDefault="00BF62BD" w:rsidP="00A2199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65B19D22" w14:textId="77777777" w:rsidR="008423E4" w:rsidRPr="00E21FDC" w:rsidRDefault="008423E4" w:rsidP="00A21993">
            <w:pPr>
              <w:rPr>
                <w:b/>
              </w:rPr>
            </w:pPr>
          </w:p>
        </w:tc>
      </w:tr>
      <w:tr w:rsidR="00A2293B" w14:paraId="56BA3411" w14:textId="77777777" w:rsidTr="00A21993">
        <w:tc>
          <w:tcPr>
            <w:tcW w:w="9360" w:type="dxa"/>
          </w:tcPr>
          <w:p w14:paraId="39521C69" w14:textId="77777777" w:rsidR="008423E4" w:rsidRPr="00A8133F" w:rsidRDefault="00BF62BD" w:rsidP="00A2199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E18B59F" w14:textId="77777777" w:rsidR="008423E4" w:rsidRDefault="008423E4" w:rsidP="00A21993"/>
          <w:p w14:paraId="04D10926" w14:textId="2C1541C5" w:rsidR="004638F8" w:rsidRPr="009C36CD" w:rsidRDefault="00BF62BD" w:rsidP="00A2199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4490 amends the </w:t>
            </w:r>
            <w:r w:rsidRPr="004638F8">
              <w:t>Code of Criminal Procedure</w:t>
            </w:r>
            <w:r>
              <w:t xml:space="preserve"> to </w:t>
            </w:r>
            <w:r w:rsidR="007305A5">
              <w:t xml:space="preserve">establish that </w:t>
            </w:r>
            <w:r w:rsidRPr="004638F8">
              <w:t xml:space="preserve">information relating to the next of kin of a decedent </w:t>
            </w:r>
            <w:r w:rsidR="007305A5">
              <w:t xml:space="preserve">is excepted </w:t>
            </w:r>
            <w:r w:rsidRPr="004638F8">
              <w:t xml:space="preserve">from required public disclosure in accordance with </w:t>
            </w:r>
            <w:r w:rsidR="007305A5">
              <w:t xml:space="preserve">state </w:t>
            </w:r>
            <w:r>
              <w:t>public information law</w:t>
            </w:r>
            <w:r w:rsidR="00162C8A">
              <w:t xml:space="preserve"> </w:t>
            </w:r>
            <w:r w:rsidR="007305A5">
              <w:t>but</w:t>
            </w:r>
            <w:r w:rsidR="00F57024">
              <w:t xml:space="preserve"> </w:t>
            </w:r>
            <w:r w:rsidRPr="004638F8">
              <w:t xml:space="preserve">is subject to disclosure under </w:t>
            </w:r>
            <w:r w:rsidRPr="004638F8">
              <w:t>subpoena or authority of other law.</w:t>
            </w:r>
            <w:r w:rsidR="00C11B8C">
              <w:t xml:space="preserve"> </w:t>
            </w:r>
            <w:r>
              <w:t xml:space="preserve">The bill </w:t>
            </w:r>
            <w:r w:rsidRPr="004638F8">
              <w:t>applies to a request for information that is received by a governmental body or an officer of public information on or after the</w:t>
            </w:r>
            <w:r w:rsidR="00C11B8C">
              <w:t xml:space="preserve"> bill's</w:t>
            </w:r>
            <w:r w:rsidRPr="004638F8">
              <w:t xml:space="preserve"> effective date. A request for information that was received before the</w:t>
            </w:r>
            <w:r w:rsidR="00C11B8C">
              <w:t xml:space="preserve"> bill's</w:t>
            </w:r>
            <w:r w:rsidRPr="004638F8">
              <w:t xml:space="preserve"> effective date is governed by the law in effect on the date the request was received, and the former law is continued in effect for that purpose.</w:t>
            </w:r>
          </w:p>
          <w:p w14:paraId="521DA7C6" w14:textId="77777777" w:rsidR="008423E4" w:rsidRPr="00835628" w:rsidRDefault="008423E4" w:rsidP="00A21993">
            <w:pPr>
              <w:rPr>
                <w:b/>
              </w:rPr>
            </w:pPr>
          </w:p>
        </w:tc>
      </w:tr>
      <w:tr w:rsidR="00A2293B" w14:paraId="00054759" w14:textId="77777777" w:rsidTr="00A21993">
        <w:tc>
          <w:tcPr>
            <w:tcW w:w="9360" w:type="dxa"/>
          </w:tcPr>
          <w:p w14:paraId="406C418C" w14:textId="77777777" w:rsidR="008423E4" w:rsidRPr="00A8133F" w:rsidRDefault="00BF62BD" w:rsidP="00A2199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41B7BBE" w14:textId="77777777" w:rsidR="008423E4" w:rsidRDefault="008423E4" w:rsidP="00A21993"/>
          <w:p w14:paraId="7D66E05E" w14:textId="23E04E94" w:rsidR="008423E4" w:rsidRPr="003624F2" w:rsidRDefault="00BF62BD" w:rsidP="00A2199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2025.</w:t>
            </w:r>
          </w:p>
          <w:p w14:paraId="6EBA66C3" w14:textId="77777777" w:rsidR="008423E4" w:rsidRPr="00233FDB" w:rsidRDefault="008423E4" w:rsidP="00A21993">
            <w:pPr>
              <w:rPr>
                <w:b/>
              </w:rPr>
            </w:pPr>
          </w:p>
        </w:tc>
      </w:tr>
    </w:tbl>
    <w:p w14:paraId="658EC239" w14:textId="77777777" w:rsidR="008423E4" w:rsidRPr="00BE0E75" w:rsidRDefault="008423E4" w:rsidP="00A21993">
      <w:pPr>
        <w:jc w:val="both"/>
        <w:rPr>
          <w:rFonts w:ascii="Arial" w:hAnsi="Arial"/>
          <w:sz w:val="16"/>
          <w:szCs w:val="16"/>
        </w:rPr>
      </w:pPr>
    </w:p>
    <w:p w14:paraId="30BDFAF2" w14:textId="77777777" w:rsidR="004108C3" w:rsidRPr="008423E4" w:rsidRDefault="004108C3" w:rsidP="00A21993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3C4F" w14:textId="77777777" w:rsidR="00BF62BD" w:rsidRDefault="00BF62BD">
      <w:r>
        <w:separator/>
      </w:r>
    </w:p>
  </w:endnote>
  <w:endnote w:type="continuationSeparator" w:id="0">
    <w:p w14:paraId="50835919" w14:textId="77777777" w:rsidR="00BF62BD" w:rsidRDefault="00BF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CB148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A2293B" w14:paraId="234B7C28" w14:textId="77777777" w:rsidTr="009C1E9A">
      <w:trPr>
        <w:cantSplit/>
      </w:trPr>
      <w:tc>
        <w:tcPr>
          <w:tcW w:w="0" w:type="pct"/>
        </w:tcPr>
        <w:p w14:paraId="18DD557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E23E1A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1940148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60203B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65483A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2293B" w14:paraId="4D86A6E9" w14:textId="77777777" w:rsidTr="009C1E9A">
      <w:trPr>
        <w:cantSplit/>
      </w:trPr>
      <w:tc>
        <w:tcPr>
          <w:tcW w:w="0" w:type="pct"/>
        </w:tcPr>
        <w:p w14:paraId="21E6BFF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C5EE10A" w14:textId="09635B84" w:rsidR="00EC379B" w:rsidRPr="009C1E9A" w:rsidRDefault="00BF62B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25328-D</w:t>
          </w:r>
        </w:p>
      </w:tc>
      <w:tc>
        <w:tcPr>
          <w:tcW w:w="2453" w:type="pct"/>
        </w:tcPr>
        <w:p w14:paraId="4EEBF79A" w14:textId="7CF087A9" w:rsidR="00EC379B" w:rsidRDefault="00BF62B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807C02">
            <w:t>25.109.69</w:t>
          </w:r>
          <w:r>
            <w:fldChar w:fldCharType="end"/>
          </w:r>
        </w:p>
      </w:tc>
    </w:tr>
    <w:tr w:rsidR="00A2293B" w14:paraId="369B4A6D" w14:textId="77777777" w:rsidTr="009C1E9A">
      <w:trPr>
        <w:cantSplit/>
      </w:trPr>
      <w:tc>
        <w:tcPr>
          <w:tcW w:w="0" w:type="pct"/>
        </w:tcPr>
        <w:p w14:paraId="41BE1BED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542206D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44E2BA75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917F19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2293B" w14:paraId="71F311F6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E831002" w14:textId="77777777" w:rsidR="00EC379B" w:rsidRDefault="00BF62B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50A29D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504FECF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F91C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90C3" w14:textId="77777777" w:rsidR="00BF62BD" w:rsidRDefault="00BF62BD">
      <w:r>
        <w:separator/>
      </w:r>
    </w:p>
  </w:footnote>
  <w:footnote w:type="continuationSeparator" w:id="0">
    <w:p w14:paraId="76E682C5" w14:textId="77777777" w:rsidR="00BF62BD" w:rsidRDefault="00BF6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6EF4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7A97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726A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F8"/>
    <w:rsid w:val="00000A70"/>
    <w:rsid w:val="000032B8"/>
    <w:rsid w:val="00003B06"/>
    <w:rsid w:val="000054B9"/>
    <w:rsid w:val="000069EA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2882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67B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02BD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C8A"/>
    <w:rsid w:val="00162DAE"/>
    <w:rsid w:val="001639C5"/>
    <w:rsid w:val="00163E45"/>
    <w:rsid w:val="001664C2"/>
    <w:rsid w:val="001668C1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17E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774D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3279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2F3B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315"/>
    <w:rsid w:val="00347B4A"/>
    <w:rsid w:val="00347EBC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2BE7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6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1FE3"/>
    <w:rsid w:val="00452FC3"/>
    <w:rsid w:val="00454715"/>
    <w:rsid w:val="00455936"/>
    <w:rsid w:val="00455ACE"/>
    <w:rsid w:val="00460FAD"/>
    <w:rsid w:val="00461B69"/>
    <w:rsid w:val="00462B3D"/>
    <w:rsid w:val="004638F8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061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94D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600"/>
    <w:rsid w:val="00505C04"/>
    <w:rsid w:val="00505F1B"/>
    <w:rsid w:val="005073E8"/>
    <w:rsid w:val="00510503"/>
    <w:rsid w:val="00511965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74AB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0C8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81D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7BF"/>
    <w:rsid w:val="00722EC5"/>
    <w:rsid w:val="00723326"/>
    <w:rsid w:val="00724252"/>
    <w:rsid w:val="00727E7A"/>
    <w:rsid w:val="007305A5"/>
    <w:rsid w:val="0073163C"/>
    <w:rsid w:val="00731DE3"/>
    <w:rsid w:val="00735B9D"/>
    <w:rsid w:val="007365A5"/>
    <w:rsid w:val="00736FB0"/>
    <w:rsid w:val="007404BC"/>
    <w:rsid w:val="00740D13"/>
    <w:rsid w:val="00740F5F"/>
    <w:rsid w:val="007411A9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2DC2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083"/>
    <w:rsid w:val="00805402"/>
    <w:rsid w:val="0080765F"/>
    <w:rsid w:val="00807C02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2FA7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0F9C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1993"/>
    <w:rsid w:val="00A220FF"/>
    <w:rsid w:val="00A227E0"/>
    <w:rsid w:val="00A2293B"/>
    <w:rsid w:val="00A232E4"/>
    <w:rsid w:val="00A24AAD"/>
    <w:rsid w:val="00A26A8A"/>
    <w:rsid w:val="00A27255"/>
    <w:rsid w:val="00A32304"/>
    <w:rsid w:val="00A3420E"/>
    <w:rsid w:val="00A35D66"/>
    <w:rsid w:val="00A379CA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21F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1C44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8672C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AE7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62BD"/>
    <w:rsid w:val="00C013F4"/>
    <w:rsid w:val="00C040AB"/>
    <w:rsid w:val="00C0499B"/>
    <w:rsid w:val="00C05406"/>
    <w:rsid w:val="00C05CF0"/>
    <w:rsid w:val="00C119AC"/>
    <w:rsid w:val="00C11B8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0A74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0C5B"/>
    <w:rsid w:val="00D03176"/>
    <w:rsid w:val="00D060A8"/>
    <w:rsid w:val="00D06605"/>
    <w:rsid w:val="00D0720F"/>
    <w:rsid w:val="00D074E2"/>
    <w:rsid w:val="00D11B0B"/>
    <w:rsid w:val="00D12A3E"/>
    <w:rsid w:val="00D21FB8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47A5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D02"/>
    <w:rsid w:val="00D92F63"/>
    <w:rsid w:val="00D944DB"/>
    <w:rsid w:val="00D947B6"/>
    <w:rsid w:val="00D94A53"/>
    <w:rsid w:val="00D96E50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79"/>
    <w:rsid w:val="00DD1B8F"/>
    <w:rsid w:val="00DD5BCC"/>
    <w:rsid w:val="00DD7509"/>
    <w:rsid w:val="00DD78B7"/>
    <w:rsid w:val="00DD79C7"/>
    <w:rsid w:val="00DD7D6E"/>
    <w:rsid w:val="00DE34B2"/>
    <w:rsid w:val="00DE35B3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07A99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2D13"/>
    <w:rsid w:val="00E43263"/>
    <w:rsid w:val="00E438AE"/>
    <w:rsid w:val="00E443CE"/>
    <w:rsid w:val="00E45547"/>
    <w:rsid w:val="00E500F1"/>
    <w:rsid w:val="00E51446"/>
    <w:rsid w:val="00E529C8"/>
    <w:rsid w:val="00E55200"/>
    <w:rsid w:val="00E55DA0"/>
    <w:rsid w:val="00E56033"/>
    <w:rsid w:val="00E61159"/>
    <w:rsid w:val="00E61B60"/>
    <w:rsid w:val="00E624CE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77F74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79B"/>
    <w:rsid w:val="00EB3928"/>
    <w:rsid w:val="00EB5373"/>
    <w:rsid w:val="00EC02A2"/>
    <w:rsid w:val="00EC314B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57024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8B8244-7317-4F7B-9F48-CD423BEC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638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63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38F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3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38F8"/>
    <w:rPr>
      <w:b/>
      <w:bCs/>
    </w:rPr>
  </w:style>
  <w:style w:type="paragraph" w:styleId="Revision">
    <w:name w:val="Revision"/>
    <w:hidden/>
    <w:uiPriority w:val="99"/>
    <w:semiHidden/>
    <w:rsid w:val="00162C8A"/>
    <w:rPr>
      <w:sz w:val="24"/>
      <w:szCs w:val="24"/>
    </w:rPr>
  </w:style>
  <w:style w:type="character" w:styleId="Hyperlink">
    <w:name w:val="Hyperlink"/>
    <w:basedOn w:val="DefaultParagraphFont"/>
    <w:unhideWhenUsed/>
    <w:rsid w:val="00862FA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2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2062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HB04490 (Committee Report (Unamended))</vt:lpstr>
    </vt:vector>
  </TitlesOfParts>
  <Company>State of Texas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25328</dc:subject>
  <dc:creator>State of Texas</dc:creator>
  <dc:description>HB 4490 by Smithee-(H)Public Health</dc:description>
  <cp:lastModifiedBy>Damian Duarte</cp:lastModifiedBy>
  <cp:revision>2</cp:revision>
  <cp:lastPrinted>2003-11-26T17:21:00Z</cp:lastPrinted>
  <dcterms:created xsi:type="dcterms:W3CDTF">2025-04-23T16:58:00Z</dcterms:created>
  <dcterms:modified xsi:type="dcterms:W3CDTF">2025-04-23T16:58:00Z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25.109.69</vt:lpwstr>
  </property>
</Properties>
</file>