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830E6" w:rsidRDefault="000830E6"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E7C06AB65A534B6B94E40C49AC52EEB8"/>
          </w:placeholder>
        </w:sdtPr>
        <w:sdtContent>
          <w:r w:rsidRPr="005C2A78">
            <w:rPr>
              <w:rFonts w:cs="Times New Roman"/>
              <w:b/>
              <w:szCs w:val="24"/>
              <w:u w:val="single"/>
            </w:rPr>
            <w:t>BILL ANALYSIS</w:t>
          </w:r>
        </w:sdtContent>
      </w:sdt>
    </w:p>
    <w:p w:rsidR="000830E6" w:rsidRPr="00585C31" w:rsidRDefault="000830E6" w:rsidP="000F1DF9">
      <w:pPr>
        <w:spacing w:after="0" w:line="240" w:lineRule="auto"/>
        <w:rPr>
          <w:rFonts w:cs="Times New Roman"/>
          <w:szCs w:val="24"/>
        </w:rPr>
      </w:pPr>
    </w:p>
    <w:p w:rsidR="000830E6" w:rsidRPr="00585C31" w:rsidRDefault="000830E6"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0830E6" w:rsidTr="000F1DF9">
        <w:tc>
          <w:tcPr>
            <w:tcW w:w="2718" w:type="dxa"/>
          </w:tcPr>
          <w:p w:rsidR="000830E6" w:rsidRPr="005C2A78" w:rsidRDefault="000830E6" w:rsidP="006D756B">
            <w:pPr>
              <w:rPr>
                <w:rFonts w:cs="Times New Roman"/>
                <w:szCs w:val="24"/>
              </w:rPr>
            </w:pPr>
            <w:sdt>
              <w:sdtPr>
                <w:rPr>
                  <w:rFonts w:cs="Times New Roman"/>
                  <w:szCs w:val="24"/>
                </w:rPr>
                <w:alias w:val="Agency Title"/>
                <w:tag w:val="AgencyTitleContentControl"/>
                <w:id w:val="1920747753"/>
                <w:lock w:val="sdtContentLocked"/>
                <w:placeholder>
                  <w:docPart w:val="D564E552C4304779848B46639CAB07D4"/>
                </w:placeholder>
              </w:sdtPr>
              <w:sdtEndPr>
                <w:rPr>
                  <w:rFonts w:cstheme="minorBidi"/>
                  <w:szCs w:val="22"/>
                </w:rPr>
              </w:sdtEndPr>
              <w:sdtContent>
                <w:r>
                  <w:rPr>
                    <w:rFonts w:cs="Times New Roman"/>
                    <w:szCs w:val="24"/>
                  </w:rPr>
                  <w:t>Senate Research Center</w:t>
                </w:r>
              </w:sdtContent>
            </w:sdt>
          </w:p>
        </w:tc>
        <w:tc>
          <w:tcPr>
            <w:tcW w:w="6858" w:type="dxa"/>
          </w:tcPr>
          <w:p w:rsidR="000830E6" w:rsidRPr="00FF6471" w:rsidRDefault="000830E6" w:rsidP="000F1DF9">
            <w:pPr>
              <w:jc w:val="right"/>
              <w:rPr>
                <w:rFonts w:cs="Times New Roman"/>
                <w:szCs w:val="24"/>
              </w:rPr>
            </w:pPr>
            <w:sdt>
              <w:sdtPr>
                <w:rPr>
                  <w:rFonts w:cs="Times New Roman"/>
                  <w:szCs w:val="24"/>
                </w:rPr>
                <w:alias w:val="Bill Number"/>
                <w:tag w:val="BillNumberOne"/>
                <w:id w:val="-410784069"/>
                <w:lock w:val="sdtContentLocked"/>
                <w:placeholder>
                  <w:docPart w:val="17E5564FE966454AA048E40870341F15"/>
                </w:placeholder>
              </w:sdtPr>
              <w:sdtContent>
                <w:r>
                  <w:rPr>
                    <w:rFonts w:cs="Times New Roman"/>
                    <w:szCs w:val="24"/>
                  </w:rPr>
                  <w:t>H.B. 5509</w:t>
                </w:r>
              </w:sdtContent>
            </w:sdt>
          </w:p>
        </w:tc>
      </w:tr>
      <w:tr w:rsidR="000830E6" w:rsidTr="000F1DF9">
        <w:sdt>
          <w:sdtPr>
            <w:rPr>
              <w:rFonts w:cs="Times New Roman"/>
              <w:szCs w:val="24"/>
            </w:rPr>
            <w:alias w:val="TLCNumber"/>
            <w:tag w:val="TLCNumber"/>
            <w:id w:val="-542600604"/>
            <w:lock w:val="sdtLocked"/>
            <w:placeholder>
              <w:docPart w:val="881FB2A656344DBEA8C7C57B6CD9BA4C"/>
            </w:placeholder>
            <w:showingPlcHdr/>
          </w:sdtPr>
          <w:sdtContent>
            <w:tc>
              <w:tcPr>
                <w:tcW w:w="2718" w:type="dxa"/>
              </w:tcPr>
              <w:p w:rsidR="000830E6" w:rsidRPr="000F1DF9" w:rsidRDefault="000830E6" w:rsidP="00C65088">
                <w:pPr>
                  <w:rPr>
                    <w:rFonts w:cs="Times New Roman"/>
                    <w:szCs w:val="24"/>
                  </w:rPr>
                </w:pPr>
              </w:p>
            </w:tc>
          </w:sdtContent>
        </w:sdt>
        <w:tc>
          <w:tcPr>
            <w:tcW w:w="6858" w:type="dxa"/>
          </w:tcPr>
          <w:p w:rsidR="000830E6" w:rsidRPr="005C2A78" w:rsidRDefault="000830E6" w:rsidP="00073EDD">
            <w:pPr>
              <w:jc w:val="right"/>
              <w:rPr>
                <w:rFonts w:cs="Times New Roman"/>
                <w:szCs w:val="24"/>
              </w:rPr>
            </w:pPr>
            <w:sdt>
              <w:sdtPr>
                <w:rPr>
                  <w:rFonts w:cs="Times New Roman"/>
                  <w:szCs w:val="24"/>
                </w:rPr>
                <w:alias w:val="Author Label"/>
                <w:tag w:val="By"/>
                <w:id w:val="72399597"/>
                <w:lock w:val="sdtLocked"/>
                <w:placeholder>
                  <w:docPart w:val="96EC958220414F04B21624CC62D50472"/>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36D3AC076A4143D59F6E2CDF8F6FE62B"/>
                </w:placeholder>
              </w:sdtPr>
              <w:sdtContent>
                <w:r>
                  <w:rPr>
                    <w:rFonts w:cs="Times New Roman"/>
                    <w:szCs w:val="24"/>
                  </w:rPr>
                  <w:t>Bumgarner et al.</w:t>
                </w:r>
              </w:sdtContent>
            </w:sdt>
            <w:sdt>
              <w:sdtPr>
                <w:rPr>
                  <w:rFonts w:cs="Times New Roman"/>
                  <w:szCs w:val="24"/>
                </w:rPr>
                <w:alias w:val="Sponsor"/>
                <w:tag w:val="Sponsor"/>
                <w:id w:val="-2039656131"/>
                <w:lock w:val="sdtContentLocked"/>
                <w:placeholder>
                  <w:docPart w:val="F18D6E56CE52498F8D79E04BC1F4578D"/>
                </w:placeholder>
              </w:sdtPr>
              <w:sdtContent>
                <w:r>
                  <w:rPr>
                    <w:rFonts w:cs="Times New Roman"/>
                    <w:szCs w:val="24"/>
                  </w:rPr>
                  <w:t xml:space="preserve"> (Paxton)</w:t>
                </w:r>
              </w:sdtContent>
            </w:sdt>
            <w:sdt>
              <w:sdtPr>
                <w:rPr>
                  <w:rFonts w:cs="Times New Roman"/>
                  <w:szCs w:val="24"/>
                </w:rPr>
                <w:alias w:val="DualSponsor"/>
                <w:tag w:val="DualSponsor"/>
                <w:id w:val="1029379812"/>
                <w:lock w:val="sdtContentLocked"/>
                <w:placeholder>
                  <w:docPart w:val="EE4A46CB20ED473E9E20A52D31FD340F"/>
                </w:placeholder>
                <w:showingPlcHdr/>
              </w:sdtPr>
              <w:sdtContent/>
            </w:sdt>
          </w:p>
        </w:tc>
      </w:tr>
      <w:tr w:rsidR="000830E6" w:rsidTr="000F1DF9">
        <w:tc>
          <w:tcPr>
            <w:tcW w:w="2718" w:type="dxa"/>
          </w:tcPr>
          <w:p w:rsidR="000830E6" w:rsidRPr="00BC7495" w:rsidRDefault="000830E6" w:rsidP="000F1DF9">
            <w:pPr>
              <w:rPr>
                <w:rFonts w:cs="Times New Roman"/>
                <w:szCs w:val="24"/>
              </w:rPr>
            </w:pPr>
          </w:p>
        </w:tc>
        <w:sdt>
          <w:sdtPr>
            <w:rPr>
              <w:rFonts w:cs="Times New Roman"/>
              <w:szCs w:val="24"/>
            </w:rPr>
            <w:alias w:val="Committee"/>
            <w:tag w:val="Committee"/>
            <w:id w:val="1914272295"/>
            <w:lock w:val="sdtContentLocked"/>
            <w:placeholder>
              <w:docPart w:val="8D5D8099C5454469BE794B19AEF6566D"/>
            </w:placeholder>
          </w:sdtPr>
          <w:sdtContent>
            <w:tc>
              <w:tcPr>
                <w:tcW w:w="6858" w:type="dxa"/>
              </w:tcPr>
              <w:p w:rsidR="000830E6" w:rsidRPr="00FF6471" w:rsidRDefault="000830E6" w:rsidP="000F1DF9">
                <w:pPr>
                  <w:jc w:val="right"/>
                  <w:rPr>
                    <w:rFonts w:cs="Times New Roman"/>
                    <w:szCs w:val="24"/>
                  </w:rPr>
                </w:pPr>
                <w:r>
                  <w:rPr>
                    <w:rFonts w:cs="Times New Roman"/>
                    <w:szCs w:val="24"/>
                  </w:rPr>
                  <w:t>Local Government</w:t>
                </w:r>
              </w:p>
            </w:tc>
          </w:sdtContent>
        </w:sdt>
      </w:tr>
      <w:tr w:rsidR="000830E6" w:rsidTr="000F1DF9">
        <w:tc>
          <w:tcPr>
            <w:tcW w:w="2718" w:type="dxa"/>
          </w:tcPr>
          <w:p w:rsidR="000830E6" w:rsidRPr="00BC7495" w:rsidRDefault="000830E6" w:rsidP="000F1DF9">
            <w:pPr>
              <w:rPr>
                <w:rFonts w:cs="Times New Roman"/>
                <w:szCs w:val="24"/>
              </w:rPr>
            </w:pPr>
          </w:p>
        </w:tc>
        <w:sdt>
          <w:sdtPr>
            <w:rPr>
              <w:rFonts w:cs="Times New Roman"/>
              <w:szCs w:val="24"/>
            </w:rPr>
            <w:alias w:val="Date"/>
            <w:tag w:val="DateContentControl"/>
            <w:id w:val="1178081906"/>
            <w:lock w:val="sdtLocked"/>
            <w:placeholder>
              <w:docPart w:val="4FD363DF861147569442821D218988EC"/>
            </w:placeholder>
            <w:date w:fullDate="2025-05-25T00:00:00Z">
              <w:dateFormat w:val="M/d/yyyy"/>
              <w:lid w:val="en-US"/>
              <w:storeMappedDataAs w:val="dateTime"/>
              <w:calendar w:val="gregorian"/>
            </w:date>
          </w:sdtPr>
          <w:sdtContent>
            <w:tc>
              <w:tcPr>
                <w:tcW w:w="6858" w:type="dxa"/>
              </w:tcPr>
              <w:p w:rsidR="000830E6" w:rsidRPr="00FF6471" w:rsidRDefault="000830E6" w:rsidP="000F1DF9">
                <w:pPr>
                  <w:jc w:val="right"/>
                  <w:rPr>
                    <w:rFonts w:cs="Times New Roman"/>
                    <w:szCs w:val="24"/>
                  </w:rPr>
                </w:pPr>
                <w:r>
                  <w:rPr>
                    <w:rFonts w:cs="Times New Roman"/>
                    <w:szCs w:val="24"/>
                  </w:rPr>
                  <w:t>5/25/2025</w:t>
                </w:r>
              </w:p>
            </w:tc>
          </w:sdtContent>
        </w:sdt>
      </w:tr>
      <w:tr w:rsidR="000830E6" w:rsidTr="000F1DF9">
        <w:tc>
          <w:tcPr>
            <w:tcW w:w="2718" w:type="dxa"/>
          </w:tcPr>
          <w:p w:rsidR="000830E6" w:rsidRPr="00BC7495" w:rsidRDefault="000830E6" w:rsidP="000F1DF9">
            <w:pPr>
              <w:rPr>
                <w:rFonts w:cs="Times New Roman"/>
                <w:szCs w:val="24"/>
              </w:rPr>
            </w:pPr>
          </w:p>
        </w:tc>
        <w:sdt>
          <w:sdtPr>
            <w:rPr>
              <w:rFonts w:cs="Times New Roman"/>
              <w:szCs w:val="24"/>
            </w:rPr>
            <w:alias w:val="BA Version"/>
            <w:tag w:val="BAVersion"/>
            <w:id w:val="-1685590809"/>
            <w:lock w:val="sdtContentLocked"/>
            <w:placeholder>
              <w:docPart w:val="32D4B8592AB74A6CB6FB3AA6DCB61EEF"/>
            </w:placeholder>
          </w:sdtPr>
          <w:sdtContent>
            <w:tc>
              <w:tcPr>
                <w:tcW w:w="6858" w:type="dxa"/>
              </w:tcPr>
              <w:p w:rsidR="000830E6" w:rsidRPr="00FF6471" w:rsidRDefault="000830E6" w:rsidP="000F1DF9">
                <w:pPr>
                  <w:jc w:val="right"/>
                  <w:rPr>
                    <w:rFonts w:cs="Times New Roman"/>
                    <w:szCs w:val="24"/>
                  </w:rPr>
                </w:pPr>
                <w:r>
                  <w:rPr>
                    <w:rFonts w:cs="Times New Roman"/>
                    <w:szCs w:val="24"/>
                  </w:rPr>
                  <w:t>Engrossed</w:t>
                </w:r>
              </w:p>
            </w:tc>
          </w:sdtContent>
        </w:sdt>
      </w:tr>
    </w:tbl>
    <w:p w:rsidR="000830E6" w:rsidRPr="00FF6471" w:rsidRDefault="000830E6" w:rsidP="000F1DF9">
      <w:pPr>
        <w:spacing w:after="0" w:line="240" w:lineRule="auto"/>
        <w:rPr>
          <w:rFonts w:cs="Times New Roman"/>
          <w:szCs w:val="24"/>
        </w:rPr>
      </w:pPr>
    </w:p>
    <w:p w:rsidR="000830E6" w:rsidRPr="00FF6471" w:rsidRDefault="000830E6" w:rsidP="000F1DF9">
      <w:pPr>
        <w:spacing w:after="0" w:line="240" w:lineRule="auto"/>
        <w:rPr>
          <w:rFonts w:cs="Times New Roman"/>
          <w:szCs w:val="24"/>
        </w:rPr>
      </w:pPr>
    </w:p>
    <w:p w:rsidR="000830E6" w:rsidRPr="00FF6471" w:rsidRDefault="000830E6"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00F31F266A93432387142D1D5071C853"/>
        </w:placeholder>
      </w:sdtPr>
      <w:sdtContent>
        <w:p w:rsidR="000830E6" w:rsidRDefault="000830E6"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CF175467BB5B453B9FEA33477AF87793"/>
        </w:placeholder>
      </w:sdtPr>
      <w:sdtContent>
        <w:p w:rsidR="000830E6" w:rsidRDefault="000830E6" w:rsidP="000830E6">
          <w:pPr>
            <w:pStyle w:val="NormalWeb"/>
            <w:spacing w:before="0" w:beforeAutospacing="0" w:after="0" w:afterAutospacing="0"/>
            <w:jc w:val="both"/>
            <w:divId w:val="820273294"/>
            <w:rPr>
              <w:rFonts w:eastAsia="Times New Roman"/>
              <w:bCs/>
            </w:rPr>
          </w:pPr>
        </w:p>
        <w:p w:rsidR="000830E6" w:rsidRPr="00966098" w:rsidRDefault="000830E6" w:rsidP="000830E6">
          <w:pPr>
            <w:pStyle w:val="NormalWeb"/>
            <w:spacing w:before="0" w:beforeAutospacing="0" w:after="0" w:afterAutospacing="0"/>
            <w:jc w:val="both"/>
            <w:divId w:val="820273294"/>
          </w:pPr>
          <w:r w:rsidRPr="00966098">
            <w:t>According to the Texas Human Trafficking Prevention Task Force's 2024 report to the legislature, the National Human Trafficking Hotline consistently ranks Texas among the states with the highest number of human trafficking cases. The bill author has informed the committee that hotels are frequently exploited by traffickers due to the high turnover of guests and the minimal oversight they typically receive. While law enforcement actively investigates trafficking operations, the bill author has also informed the committee that municipalities have historically had few direct tools to act against businesses suspected of enabling or ignoring trafficking activities and must often wait to take action until after a lengthy criminal conviction process, limiting their ability to protect vulnerable individuals immediately. H.B. 5509 seeks to address this issue by allowing municipalities to suspend or revoke the certificate of occupancy for a hotel that is under investigation for human trafficking offenses or that the municipality has reasonable cause to believe is involved in such offenses. </w:t>
          </w:r>
        </w:p>
        <w:p w:rsidR="000830E6" w:rsidRPr="00D70925" w:rsidRDefault="000830E6" w:rsidP="000830E6">
          <w:pPr>
            <w:spacing w:after="0" w:line="240" w:lineRule="auto"/>
            <w:jc w:val="both"/>
            <w:rPr>
              <w:rFonts w:eastAsia="Times New Roman" w:cs="Times New Roman"/>
              <w:bCs/>
              <w:szCs w:val="24"/>
            </w:rPr>
          </w:pPr>
        </w:p>
      </w:sdtContent>
    </w:sdt>
    <w:p w:rsidR="000830E6" w:rsidRDefault="000830E6" w:rsidP="000830E6">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5509 </w:t>
      </w:r>
      <w:bookmarkStart w:id="1" w:name="AmendsCurrentLaw"/>
      <w:bookmarkEnd w:id="1"/>
      <w:r>
        <w:rPr>
          <w:rFonts w:cs="Times New Roman"/>
          <w:szCs w:val="24"/>
        </w:rPr>
        <w:t>amends current law relating to the suspension or revocation of a hotel's certificate of occupancy by a municipality for suspected human trafficking.</w:t>
      </w:r>
    </w:p>
    <w:p w:rsidR="000830E6" w:rsidRPr="00966098" w:rsidRDefault="000830E6" w:rsidP="000830E6">
      <w:pPr>
        <w:spacing w:after="0" w:line="240" w:lineRule="auto"/>
        <w:jc w:val="both"/>
        <w:rPr>
          <w:rFonts w:eastAsia="Times New Roman" w:cs="Times New Roman"/>
          <w:szCs w:val="24"/>
        </w:rPr>
      </w:pPr>
    </w:p>
    <w:p w:rsidR="000830E6" w:rsidRPr="005C2A78" w:rsidRDefault="000830E6" w:rsidP="000830E6">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68FDFD2F73AA44B6B22D06F9A1EDD65A"/>
          </w:placeholder>
        </w:sdtPr>
        <w:sdtContent>
          <w:r>
            <w:rPr>
              <w:rFonts w:eastAsia="Times New Roman" w:cs="Times New Roman"/>
              <w:b/>
              <w:szCs w:val="24"/>
              <w:u w:val="single"/>
            </w:rPr>
            <w:t>RULEMAKING AUTHORITY</w:t>
          </w:r>
        </w:sdtContent>
      </w:sdt>
    </w:p>
    <w:p w:rsidR="000830E6" w:rsidRPr="006529C4" w:rsidRDefault="000830E6" w:rsidP="000830E6">
      <w:pPr>
        <w:spacing w:after="0" w:line="240" w:lineRule="auto"/>
        <w:jc w:val="both"/>
        <w:rPr>
          <w:rFonts w:cs="Times New Roman"/>
          <w:szCs w:val="24"/>
        </w:rPr>
      </w:pPr>
    </w:p>
    <w:p w:rsidR="000830E6" w:rsidRPr="006529C4" w:rsidRDefault="000830E6" w:rsidP="000830E6">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0830E6" w:rsidRPr="006529C4" w:rsidRDefault="000830E6" w:rsidP="000830E6">
      <w:pPr>
        <w:spacing w:after="0" w:line="240" w:lineRule="auto"/>
        <w:jc w:val="both"/>
        <w:rPr>
          <w:rFonts w:cs="Times New Roman"/>
          <w:szCs w:val="24"/>
        </w:rPr>
      </w:pPr>
    </w:p>
    <w:p w:rsidR="000830E6" w:rsidRPr="005C2A78" w:rsidRDefault="000830E6" w:rsidP="000830E6">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D87B9A317F554FC99AEF104C9E04FDDB"/>
          </w:placeholder>
        </w:sdtPr>
        <w:sdtContent>
          <w:r>
            <w:rPr>
              <w:rFonts w:eastAsia="Times New Roman" w:cs="Times New Roman"/>
              <w:b/>
              <w:szCs w:val="24"/>
              <w:u w:val="single"/>
            </w:rPr>
            <w:t>SECTION BY SECTION ANALYSIS</w:t>
          </w:r>
        </w:sdtContent>
      </w:sdt>
    </w:p>
    <w:p w:rsidR="000830E6" w:rsidRDefault="000830E6" w:rsidP="000830E6">
      <w:pPr>
        <w:spacing w:after="0" w:line="240" w:lineRule="auto"/>
        <w:jc w:val="both"/>
        <w:rPr>
          <w:rFonts w:eastAsia="Times New Roman" w:cs="Times New Roman"/>
          <w:szCs w:val="24"/>
        </w:rPr>
      </w:pPr>
    </w:p>
    <w:p w:rsidR="000830E6" w:rsidRDefault="000830E6" w:rsidP="000830E6">
      <w:pPr>
        <w:spacing w:after="0" w:line="240" w:lineRule="auto"/>
        <w:jc w:val="both"/>
        <w:rPr>
          <w:rFonts w:eastAsia="Times New Roman" w:cs="Times New Roman"/>
          <w:szCs w:val="24"/>
        </w:rPr>
      </w:pPr>
      <w:r w:rsidRPr="00966098">
        <w:rPr>
          <w:rFonts w:eastAsia="Times New Roman" w:cs="Times New Roman"/>
          <w:szCs w:val="24"/>
        </w:rPr>
        <w:t>SECTION 1</w:t>
      </w:r>
      <w:r>
        <w:rPr>
          <w:rFonts w:eastAsia="Times New Roman" w:cs="Times New Roman"/>
          <w:szCs w:val="24"/>
        </w:rPr>
        <w:t xml:space="preserve">. Amends </w:t>
      </w:r>
      <w:r w:rsidRPr="00966098">
        <w:rPr>
          <w:rFonts w:eastAsia="Times New Roman" w:cs="Times New Roman"/>
          <w:szCs w:val="24"/>
        </w:rPr>
        <w:t>Subchapter A, Chapter 215, Local Government Code, by adding Section 215.007</w:t>
      </w:r>
      <w:r>
        <w:rPr>
          <w:rFonts w:eastAsia="Times New Roman" w:cs="Times New Roman"/>
          <w:szCs w:val="24"/>
        </w:rPr>
        <w:t xml:space="preserve">, </w:t>
      </w:r>
      <w:r w:rsidRPr="00966098">
        <w:rPr>
          <w:rFonts w:eastAsia="Times New Roman" w:cs="Times New Roman"/>
          <w:szCs w:val="24"/>
        </w:rPr>
        <w:t>as follows:</w:t>
      </w:r>
    </w:p>
    <w:p w:rsidR="000830E6" w:rsidRPr="00966098" w:rsidRDefault="000830E6" w:rsidP="000830E6">
      <w:pPr>
        <w:spacing w:after="0" w:line="240" w:lineRule="auto"/>
        <w:jc w:val="both"/>
        <w:rPr>
          <w:rFonts w:eastAsia="Times New Roman" w:cs="Times New Roman"/>
          <w:szCs w:val="24"/>
        </w:rPr>
      </w:pPr>
    </w:p>
    <w:p w:rsidR="000830E6" w:rsidRDefault="000830E6" w:rsidP="000830E6">
      <w:pPr>
        <w:spacing w:after="0" w:line="240" w:lineRule="auto"/>
        <w:ind w:left="720"/>
        <w:jc w:val="both"/>
        <w:rPr>
          <w:rFonts w:eastAsia="Times New Roman" w:cs="Times New Roman"/>
          <w:szCs w:val="24"/>
        </w:rPr>
      </w:pPr>
      <w:r w:rsidRPr="00966098">
        <w:rPr>
          <w:rFonts w:eastAsia="Times New Roman" w:cs="Times New Roman"/>
          <w:szCs w:val="24"/>
        </w:rPr>
        <w:t>Sec. 215.007. SUSPENSION OR REVOCATION OF HOTEL CERTIFICATE OF OCCUPANCY. (a)</w:t>
      </w:r>
      <w:r>
        <w:rPr>
          <w:rFonts w:eastAsia="Times New Roman" w:cs="Times New Roman"/>
          <w:szCs w:val="24"/>
        </w:rPr>
        <w:t xml:space="preserve"> Defines </w:t>
      </w:r>
      <w:r w:rsidRPr="00966098">
        <w:rPr>
          <w:rFonts w:eastAsia="Times New Roman" w:cs="Times New Roman"/>
          <w:szCs w:val="24"/>
        </w:rPr>
        <w:t>"</w:t>
      </w:r>
      <w:r>
        <w:rPr>
          <w:rFonts w:eastAsia="Times New Roman" w:cs="Times New Roman"/>
          <w:szCs w:val="24"/>
        </w:rPr>
        <w:t>h</w:t>
      </w:r>
      <w:r w:rsidRPr="00966098">
        <w:rPr>
          <w:rFonts w:eastAsia="Times New Roman" w:cs="Times New Roman"/>
          <w:szCs w:val="24"/>
        </w:rPr>
        <w:t>otel"</w:t>
      </w:r>
      <w:r>
        <w:rPr>
          <w:rFonts w:eastAsia="Times New Roman" w:cs="Times New Roman"/>
          <w:szCs w:val="24"/>
        </w:rPr>
        <w:t xml:space="preserve"> and </w:t>
      </w:r>
      <w:r w:rsidRPr="00966098">
        <w:rPr>
          <w:rFonts w:eastAsia="Times New Roman" w:cs="Times New Roman"/>
          <w:szCs w:val="24"/>
        </w:rPr>
        <w:t>"</w:t>
      </w:r>
      <w:r>
        <w:rPr>
          <w:rFonts w:eastAsia="Times New Roman" w:cs="Times New Roman"/>
          <w:szCs w:val="24"/>
        </w:rPr>
        <w:t>h</w:t>
      </w:r>
      <w:r w:rsidRPr="00966098">
        <w:rPr>
          <w:rFonts w:eastAsia="Times New Roman" w:cs="Times New Roman"/>
          <w:szCs w:val="24"/>
        </w:rPr>
        <w:t>uman trafficking activity</w:t>
      </w:r>
      <w:r>
        <w:rPr>
          <w:rFonts w:eastAsia="Times New Roman" w:cs="Times New Roman"/>
          <w:szCs w:val="24"/>
        </w:rPr>
        <w:t>.</w:t>
      </w:r>
      <w:r w:rsidRPr="00966098">
        <w:rPr>
          <w:rFonts w:eastAsia="Times New Roman" w:cs="Times New Roman"/>
          <w:szCs w:val="24"/>
        </w:rPr>
        <w:t>"</w:t>
      </w:r>
    </w:p>
    <w:p w:rsidR="000830E6" w:rsidRPr="00966098" w:rsidRDefault="000830E6" w:rsidP="000830E6">
      <w:pPr>
        <w:spacing w:after="0" w:line="240" w:lineRule="auto"/>
        <w:ind w:left="720"/>
        <w:jc w:val="both"/>
        <w:rPr>
          <w:rFonts w:eastAsia="Times New Roman" w:cs="Times New Roman"/>
          <w:szCs w:val="24"/>
        </w:rPr>
      </w:pPr>
    </w:p>
    <w:p w:rsidR="000830E6" w:rsidRPr="00966098" w:rsidRDefault="000830E6" w:rsidP="000830E6">
      <w:pPr>
        <w:spacing w:after="0" w:line="240" w:lineRule="auto"/>
        <w:ind w:left="1440"/>
        <w:jc w:val="both"/>
        <w:rPr>
          <w:rFonts w:eastAsia="Times New Roman" w:cs="Times New Roman"/>
          <w:szCs w:val="24"/>
        </w:rPr>
      </w:pPr>
      <w:r w:rsidRPr="00966098">
        <w:rPr>
          <w:rFonts w:eastAsia="Times New Roman" w:cs="Times New Roman"/>
          <w:szCs w:val="24"/>
        </w:rPr>
        <w:t xml:space="preserve">(b) </w:t>
      </w:r>
      <w:r>
        <w:rPr>
          <w:rFonts w:eastAsia="Times New Roman" w:cs="Times New Roman"/>
          <w:szCs w:val="24"/>
        </w:rPr>
        <w:t xml:space="preserve">Authorizes the </w:t>
      </w:r>
      <w:r w:rsidRPr="00966098">
        <w:rPr>
          <w:rFonts w:eastAsia="Times New Roman" w:cs="Times New Roman"/>
          <w:szCs w:val="24"/>
        </w:rPr>
        <w:t xml:space="preserve">governing body of a municipality </w:t>
      </w:r>
      <w:r>
        <w:rPr>
          <w:rFonts w:eastAsia="Times New Roman" w:cs="Times New Roman"/>
          <w:szCs w:val="24"/>
        </w:rPr>
        <w:t>to</w:t>
      </w:r>
      <w:r w:rsidRPr="00966098">
        <w:rPr>
          <w:rFonts w:eastAsia="Times New Roman" w:cs="Times New Roman"/>
          <w:szCs w:val="24"/>
        </w:rPr>
        <w:t xml:space="preserve"> suspend or revoke a certificate of occupancy for a hotel located in the municipality if</w:t>
      </w:r>
      <w:r>
        <w:rPr>
          <w:rFonts w:eastAsia="Times New Roman" w:cs="Times New Roman"/>
          <w:szCs w:val="24"/>
        </w:rPr>
        <w:t xml:space="preserve"> </w:t>
      </w:r>
      <w:r w:rsidRPr="00966098">
        <w:rPr>
          <w:rFonts w:eastAsia="Times New Roman" w:cs="Times New Roman"/>
          <w:szCs w:val="24"/>
        </w:rPr>
        <w:t>a law enforcement officer provides an affidavit of probable cause swearing that criminal human trafficking activity is occurring in the hotel and</w:t>
      </w:r>
      <w:r>
        <w:rPr>
          <w:rFonts w:eastAsia="Times New Roman" w:cs="Times New Roman"/>
          <w:szCs w:val="24"/>
        </w:rPr>
        <w:t xml:space="preserve"> </w:t>
      </w:r>
      <w:r w:rsidRPr="00966098">
        <w:rPr>
          <w:rFonts w:eastAsia="Times New Roman" w:cs="Times New Roman"/>
          <w:szCs w:val="24"/>
        </w:rPr>
        <w:t>a court with criminal jurisdiction in the county in which the hotel is located issues an order stating the court's finding of probable cause that human trafficking activity is occurring at the hotel.</w:t>
      </w:r>
    </w:p>
    <w:p w:rsidR="000830E6" w:rsidRDefault="000830E6" w:rsidP="000830E6">
      <w:pPr>
        <w:spacing w:after="0" w:line="240" w:lineRule="auto"/>
        <w:ind w:left="1440"/>
        <w:jc w:val="both"/>
        <w:rPr>
          <w:rFonts w:eastAsia="Times New Roman" w:cs="Times New Roman"/>
          <w:szCs w:val="24"/>
        </w:rPr>
      </w:pPr>
    </w:p>
    <w:p w:rsidR="000830E6" w:rsidRDefault="000830E6" w:rsidP="000830E6">
      <w:pPr>
        <w:spacing w:after="0" w:line="240" w:lineRule="auto"/>
        <w:ind w:left="1440"/>
        <w:jc w:val="both"/>
        <w:rPr>
          <w:rFonts w:eastAsia="Times New Roman" w:cs="Times New Roman"/>
          <w:szCs w:val="24"/>
        </w:rPr>
      </w:pPr>
      <w:r w:rsidRPr="00966098">
        <w:rPr>
          <w:rFonts w:eastAsia="Times New Roman" w:cs="Times New Roman"/>
          <w:szCs w:val="24"/>
        </w:rPr>
        <w:t xml:space="preserve">(c) </w:t>
      </w:r>
      <w:r>
        <w:rPr>
          <w:rFonts w:eastAsia="Times New Roman" w:cs="Times New Roman"/>
          <w:szCs w:val="24"/>
        </w:rPr>
        <w:t xml:space="preserve">Provides that this </w:t>
      </w:r>
      <w:r w:rsidRPr="00966098">
        <w:rPr>
          <w:rFonts w:eastAsia="Times New Roman" w:cs="Times New Roman"/>
          <w:szCs w:val="24"/>
        </w:rPr>
        <w:t>section does not limit a hotel owner's or operator's right to a public hearing and to present evidence at a proceeding regarding the suspension or revocation of a certificate of occupancy.</w:t>
      </w:r>
    </w:p>
    <w:p w:rsidR="000830E6" w:rsidRPr="00966098" w:rsidRDefault="000830E6" w:rsidP="000830E6">
      <w:pPr>
        <w:spacing w:after="0" w:line="240" w:lineRule="auto"/>
        <w:ind w:left="1440"/>
        <w:jc w:val="both"/>
        <w:rPr>
          <w:rFonts w:eastAsia="Times New Roman" w:cs="Times New Roman"/>
          <w:szCs w:val="24"/>
        </w:rPr>
      </w:pPr>
    </w:p>
    <w:p w:rsidR="000830E6" w:rsidRPr="00966098" w:rsidRDefault="000830E6" w:rsidP="000830E6">
      <w:pPr>
        <w:spacing w:after="0" w:line="240" w:lineRule="auto"/>
        <w:ind w:left="1440"/>
        <w:jc w:val="both"/>
        <w:rPr>
          <w:rFonts w:eastAsia="Times New Roman" w:cs="Times New Roman"/>
          <w:szCs w:val="24"/>
        </w:rPr>
      </w:pPr>
      <w:r w:rsidRPr="00966098">
        <w:rPr>
          <w:rFonts w:eastAsia="Times New Roman" w:cs="Times New Roman"/>
          <w:szCs w:val="24"/>
        </w:rPr>
        <w:t>(d)</w:t>
      </w:r>
      <w:r>
        <w:rPr>
          <w:rFonts w:eastAsia="Times New Roman" w:cs="Times New Roman"/>
          <w:szCs w:val="24"/>
        </w:rPr>
        <w:t xml:space="preserve"> Requires a </w:t>
      </w:r>
      <w:r w:rsidRPr="00966098">
        <w:rPr>
          <w:rFonts w:eastAsia="Times New Roman" w:cs="Times New Roman"/>
          <w:szCs w:val="24"/>
        </w:rPr>
        <w:t xml:space="preserve">municipality that seeks to suspend or revoke a certificate of occupancy for a hotel under this section </w:t>
      </w:r>
      <w:r>
        <w:rPr>
          <w:rFonts w:eastAsia="Times New Roman" w:cs="Times New Roman"/>
          <w:szCs w:val="24"/>
        </w:rPr>
        <w:t>to</w:t>
      </w:r>
      <w:r w:rsidRPr="00966098">
        <w:rPr>
          <w:rFonts w:eastAsia="Times New Roman" w:cs="Times New Roman"/>
          <w:szCs w:val="24"/>
        </w:rPr>
        <w:t xml:space="preserve"> follow procedures that are consistent with the suspension or revocation of a certificate of occupancy for any other type of business or use of land within the municipality.</w:t>
      </w:r>
    </w:p>
    <w:p w:rsidR="000830E6" w:rsidRDefault="000830E6" w:rsidP="000830E6">
      <w:pPr>
        <w:spacing w:after="0" w:line="240" w:lineRule="auto"/>
        <w:ind w:left="1440"/>
        <w:jc w:val="both"/>
        <w:rPr>
          <w:rFonts w:eastAsia="Times New Roman" w:cs="Times New Roman"/>
          <w:szCs w:val="24"/>
        </w:rPr>
      </w:pPr>
    </w:p>
    <w:p w:rsidR="000830E6" w:rsidRPr="00966098" w:rsidRDefault="000830E6" w:rsidP="000830E6">
      <w:pPr>
        <w:spacing w:after="0" w:line="240" w:lineRule="auto"/>
        <w:ind w:left="1440"/>
        <w:jc w:val="both"/>
        <w:rPr>
          <w:rFonts w:eastAsia="Times New Roman" w:cs="Times New Roman"/>
          <w:szCs w:val="24"/>
        </w:rPr>
      </w:pPr>
      <w:r w:rsidRPr="00966098">
        <w:rPr>
          <w:rFonts w:eastAsia="Times New Roman" w:cs="Times New Roman"/>
          <w:szCs w:val="24"/>
        </w:rPr>
        <w:t xml:space="preserve">(e) </w:t>
      </w:r>
      <w:r>
        <w:rPr>
          <w:rFonts w:eastAsia="Times New Roman" w:cs="Times New Roman"/>
          <w:szCs w:val="24"/>
        </w:rPr>
        <w:t xml:space="preserve">Prohibits this </w:t>
      </w:r>
      <w:r w:rsidRPr="00966098">
        <w:rPr>
          <w:rFonts w:eastAsia="Times New Roman" w:cs="Times New Roman"/>
          <w:szCs w:val="24"/>
        </w:rPr>
        <w:t xml:space="preserve">section </w:t>
      </w:r>
      <w:r>
        <w:rPr>
          <w:rFonts w:eastAsia="Times New Roman" w:cs="Times New Roman"/>
          <w:szCs w:val="24"/>
        </w:rPr>
        <w:t>from being</w:t>
      </w:r>
      <w:r w:rsidRPr="00966098">
        <w:rPr>
          <w:rFonts w:eastAsia="Times New Roman" w:cs="Times New Roman"/>
          <w:szCs w:val="24"/>
        </w:rPr>
        <w:t xml:space="preserve"> construed to create a private cause of action.</w:t>
      </w:r>
    </w:p>
    <w:p w:rsidR="000830E6" w:rsidRDefault="000830E6" w:rsidP="000830E6">
      <w:pPr>
        <w:spacing w:after="0" w:line="240" w:lineRule="auto"/>
        <w:jc w:val="both"/>
        <w:rPr>
          <w:rFonts w:eastAsia="Times New Roman" w:cs="Times New Roman"/>
          <w:szCs w:val="24"/>
        </w:rPr>
      </w:pPr>
    </w:p>
    <w:p w:rsidR="000830E6" w:rsidRPr="00C8671F" w:rsidRDefault="000830E6" w:rsidP="000830E6">
      <w:pPr>
        <w:spacing w:after="0" w:line="240" w:lineRule="auto"/>
        <w:jc w:val="both"/>
        <w:rPr>
          <w:rFonts w:eastAsia="Times New Roman" w:cs="Times New Roman"/>
          <w:szCs w:val="24"/>
        </w:rPr>
      </w:pPr>
      <w:r w:rsidRPr="00966098">
        <w:rPr>
          <w:rFonts w:eastAsia="Times New Roman" w:cs="Times New Roman"/>
          <w:szCs w:val="24"/>
        </w:rPr>
        <w:t xml:space="preserve">SECTION 2. </w:t>
      </w:r>
      <w:r>
        <w:rPr>
          <w:rFonts w:eastAsia="Times New Roman" w:cs="Times New Roman"/>
          <w:szCs w:val="24"/>
        </w:rPr>
        <w:t xml:space="preserve">Effective date: </w:t>
      </w:r>
      <w:r w:rsidRPr="00966098">
        <w:rPr>
          <w:rFonts w:eastAsia="Times New Roman" w:cs="Times New Roman"/>
          <w:szCs w:val="24"/>
        </w:rPr>
        <w:t>September 1, 2025.</w:t>
      </w:r>
    </w:p>
    <w:sectPr w:rsidR="000830E6"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11BCE" w:rsidRDefault="00F11BCE" w:rsidP="000F1DF9">
      <w:pPr>
        <w:spacing w:after="0" w:line="240" w:lineRule="auto"/>
      </w:pPr>
      <w:r>
        <w:separator/>
      </w:r>
    </w:p>
  </w:endnote>
  <w:endnote w:type="continuationSeparator" w:id="0">
    <w:p w:rsidR="00F11BCE" w:rsidRDefault="00F11BCE"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F11BCE"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howingPlcHdr/>
            </w:sdtPr>
            <w:sdtEndP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0830E6">
                <w:rPr>
                  <w:sz w:val="20"/>
                  <w:szCs w:val="20"/>
                </w:rPr>
                <w:t>H.B. 5509</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0830E6">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F11BCE"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11BCE" w:rsidRDefault="00F11BCE" w:rsidP="000F1DF9">
      <w:pPr>
        <w:spacing w:after="0" w:line="240" w:lineRule="auto"/>
      </w:pPr>
      <w:r>
        <w:separator/>
      </w:r>
    </w:p>
  </w:footnote>
  <w:footnote w:type="continuationSeparator" w:id="0">
    <w:p w:rsidR="00F11BCE" w:rsidRDefault="00F11BCE"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830E6"/>
    <w:rsid w:val="000B4D64"/>
    <w:rsid w:val="000E552E"/>
    <w:rsid w:val="000F1DF9"/>
    <w:rsid w:val="002355A9"/>
    <w:rsid w:val="00257C49"/>
    <w:rsid w:val="00305C27"/>
    <w:rsid w:val="00330BDA"/>
    <w:rsid w:val="0034346C"/>
    <w:rsid w:val="00376DD2"/>
    <w:rsid w:val="00382704"/>
    <w:rsid w:val="003A2368"/>
    <w:rsid w:val="003D3676"/>
    <w:rsid w:val="00404760"/>
    <w:rsid w:val="0045110C"/>
    <w:rsid w:val="00497CFF"/>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EE7344"/>
    <w:rsid w:val="00F11BCE"/>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9E4C2"/>
  <w15:docId w15:val="{AF01A465-80F5-4DAE-8A4F-73EDF3673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0830E6"/>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0273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E7C06AB65A534B6B94E40C49AC52EEB8"/>
        <w:category>
          <w:name w:val="General"/>
          <w:gallery w:val="placeholder"/>
        </w:category>
        <w:types>
          <w:type w:val="bbPlcHdr"/>
        </w:types>
        <w:behaviors>
          <w:behavior w:val="content"/>
        </w:behaviors>
        <w:guid w:val="{62E9EBE6-395D-419F-AFF6-C8DCCBDAFAC3}"/>
      </w:docPartPr>
      <w:docPartBody>
        <w:p w:rsidR="00022583" w:rsidRDefault="00022583"/>
      </w:docPartBody>
    </w:docPart>
    <w:docPart>
      <w:docPartPr>
        <w:name w:val="D564E552C4304779848B46639CAB07D4"/>
        <w:category>
          <w:name w:val="General"/>
          <w:gallery w:val="placeholder"/>
        </w:category>
        <w:types>
          <w:type w:val="bbPlcHdr"/>
        </w:types>
        <w:behaviors>
          <w:behavior w:val="content"/>
        </w:behaviors>
        <w:guid w:val="{60631AC5-99EA-443C-A8A7-3014B5F15856}"/>
      </w:docPartPr>
      <w:docPartBody>
        <w:p w:rsidR="00022583" w:rsidRDefault="00022583"/>
      </w:docPartBody>
    </w:docPart>
    <w:docPart>
      <w:docPartPr>
        <w:name w:val="17E5564FE966454AA048E40870341F15"/>
        <w:category>
          <w:name w:val="General"/>
          <w:gallery w:val="placeholder"/>
        </w:category>
        <w:types>
          <w:type w:val="bbPlcHdr"/>
        </w:types>
        <w:behaviors>
          <w:behavior w:val="content"/>
        </w:behaviors>
        <w:guid w:val="{1972795E-539C-442B-9F07-F6584BEDE435}"/>
      </w:docPartPr>
      <w:docPartBody>
        <w:p w:rsidR="00022583" w:rsidRDefault="00022583"/>
      </w:docPartBody>
    </w:docPart>
    <w:docPart>
      <w:docPartPr>
        <w:name w:val="881FB2A656344DBEA8C7C57B6CD9BA4C"/>
        <w:category>
          <w:name w:val="General"/>
          <w:gallery w:val="placeholder"/>
        </w:category>
        <w:types>
          <w:type w:val="bbPlcHdr"/>
        </w:types>
        <w:behaviors>
          <w:behavior w:val="content"/>
        </w:behaviors>
        <w:guid w:val="{83DB3592-D9ED-4DA3-908D-9AF3E995924F}"/>
      </w:docPartPr>
      <w:docPartBody>
        <w:p w:rsidR="00022583" w:rsidRDefault="00022583"/>
      </w:docPartBody>
    </w:docPart>
    <w:docPart>
      <w:docPartPr>
        <w:name w:val="96EC958220414F04B21624CC62D50472"/>
        <w:category>
          <w:name w:val="General"/>
          <w:gallery w:val="placeholder"/>
        </w:category>
        <w:types>
          <w:type w:val="bbPlcHdr"/>
        </w:types>
        <w:behaviors>
          <w:behavior w:val="content"/>
        </w:behaviors>
        <w:guid w:val="{328D383F-B6AB-42D7-91AF-B18A4355BC85}"/>
      </w:docPartPr>
      <w:docPartBody>
        <w:p w:rsidR="00022583" w:rsidRDefault="00022583"/>
      </w:docPartBody>
    </w:docPart>
    <w:docPart>
      <w:docPartPr>
        <w:name w:val="36D3AC076A4143D59F6E2CDF8F6FE62B"/>
        <w:category>
          <w:name w:val="General"/>
          <w:gallery w:val="placeholder"/>
        </w:category>
        <w:types>
          <w:type w:val="bbPlcHdr"/>
        </w:types>
        <w:behaviors>
          <w:behavior w:val="content"/>
        </w:behaviors>
        <w:guid w:val="{5829DDAE-2E27-432A-A02F-8334528359A5}"/>
      </w:docPartPr>
      <w:docPartBody>
        <w:p w:rsidR="00022583" w:rsidRDefault="00022583"/>
      </w:docPartBody>
    </w:docPart>
    <w:docPart>
      <w:docPartPr>
        <w:name w:val="F18D6E56CE52498F8D79E04BC1F4578D"/>
        <w:category>
          <w:name w:val="General"/>
          <w:gallery w:val="placeholder"/>
        </w:category>
        <w:types>
          <w:type w:val="bbPlcHdr"/>
        </w:types>
        <w:behaviors>
          <w:behavior w:val="content"/>
        </w:behaviors>
        <w:guid w:val="{9C6805A9-59F9-44DB-B6E9-A8837DD97032}"/>
      </w:docPartPr>
      <w:docPartBody>
        <w:p w:rsidR="00022583" w:rsidRDefault="00022583"/>
      </w:docPartBody>
    </w:docPart>
    <w:docPart>
      <w:docPartPr>
        <w:name w:val="EE4A46CB20ED473E9E20A52D31FD340F"/>
        <w:category>
          <w:name w:val="General"/>
          <w:gallery w:val="placeholder"/>
        </w:category>
        <w:types>
          <w:type w:val="bbPlcHdr"/>
        </w:types>
        <w:behaviors>
          <w:behavior w:val="content"/>
        </w:behaviors>
        <w:guid w:val="{5E09C189-41F0-4680-94A9-63457B4A7991}"/>
      </w:docPartPr>
      <w:docPartBody>
        <w:p w:rsidR="00022583" w:rsidRDefault="00022583"/>
      </w:docPartBody>
    </w:docPart>
    <w:docPart>
      <w:docPartPr>
        <w:name w:val="8D5D8099C5454469BE794B19AEF6566D"/>
        <w:category>
          <w:name w:val="General"/>
          <w:gallery w:val="placeholder"/>
        </w:category>
        <w:types>
          <w:type w:val="bbPlcHdr"/>
        </w:types>
        <w:behaviors>
          <w:behavior w:val="content"/>
        </w:behaviors>
        <w:guid w:val="{38A5166D-E0F0-4798-A1B7-A747CE48ECD1}"/>
      </w:docPartPr>
      <w:docPartBody>
        <w:p w:rsidR="00022583" w:rsidRDefault="00022583"/>
      </w:docPartBody>
    </w:docPart>
    <w:docPart>
      <w:docPartPr>
        <w:name w:val="4FD363DF861147569442821D218988EC"/>
        <w:category>
          <w:name w:val="General"/>
          <w:gallery w:val="placeholder"/>
        </w:category>
        <w:types>
          <w:type w:val="bbPlcHdr"/>
        </w:types>
        <w:behaviors>
          <w:behavior w:val="content"/>
        </w:behaviors>
        <w:guid w:val="{46F650D4-81A4-4A9C-B39C-7545C9153554}"/>
      </w:docPartPr>
      <w:docPartBody>
        <w:p w:rsidR="00022583" w:rsidRDefault="00245088" w:rsidP="00245088">
          <w:pPr>
            <w:pStyle w:val="4FD363DF861147569442821D218988EC"/>
          </w:pPr>
          <w:r w:rsidRPr="00A30DD1">
            <w:rPr>
              <w:rStyle w:val="PlaceholderText"/>
            </w:rPr>
            <w:t>Click here to enter a date.</w:t>
          </w:r>
        </w:p>
      </w:docPartBody>
    </w:docPart>
    <w:docPart>
      <w:docPartPr>
        <w:name w:val="32D4B8592AB74A6CB6FB3AA6DCB61EEF"/>
        <w:category>
          <w:name w:val="General"/>
          <w:gallery w:val="placeholder"/>
        </w:category>
        <w:types>
          <w:type w:val="bbPlcHdr"/>
        </w:types>
        <w:behaviors>
          <w:behavior w:val="content"/>
        </w:behaviors>
        <w:guid w:val="{CD7086A3-C731-4980-9CC5-A6F1B413659E}"/>
      </w:docPartPr>
      <w:docPartBody>
        <w:p w:rsidR="00022583" w:rsidRDefault="00022583"/>
      </w:docPartBody>
    </w:docPart>
    <w:docPart>
      <w:docPartPr>
        <w:name w:val="00F31F266A93432387142D1D5071C853"/>
        <w:category>
          <w:name w:val="General"/>
          <w:gallery w:val="placeholder"/>
        </w:category>
        <w:types>
          <w:type w:val="bbPlcHdr"/>
        </w:types>
        <w:behaviors>
          <w:behavior w:val="content"/>
        </w:behaviors>
        <w:guid w:val="{D5DCC521-8F9D-41D8-901D-98F10ECAC16D}"/>
      </w:docPartPr>
      <w:docPartBody>
        <w:p w:rsidR="00022583" w:rsidRDefault="00022583"/>
      </w:docPartBody>
    </w:docPart>
    <w:docPart>
      <w:docPartPr>
        <w:name w:val="CF175467BB5B453B9FEA33477AF87793"/>
        <w:category>
          <w:name w:val="General"/>
          <w:gallery w:val="placeholder"/>
        </w:category>
        <w:types>
          <w:type w:val="bbPlcHdr"/>
        </w:types>
        <w:behaviors>
          <w:behavior w:val="content"/>
        </w:behaviors>
        <w:guid w:val="{538ADF1D-D0A0-4CFA-90EC-622C324B7C7F}"/>
      </w:docPartPr>
      <w:docPartBody>
        <w:p w:rsidR="00022583" w:rsidRDefault="00245088" w:rsidP="00245088">
          <w:pPr>
            <w:pStyle w:val="CF175467BB5B453B9FEA33477AF87793"/>
          </w:pPr>
          <w:r>
            <w:rPr>
              <w:rFonts w:eastAsia="Times New Roman" w:cs="Times New Roman"/>
              <w:bCs/>
            </w:rPr>
            <w:t xml:space="preserve"> </w:t>
          </w:r>
        </w:p>
      </w:docPartBody>
    </w:docPart>
    <w:docPart>
      <w:docPartPr>
        <w:name w:val="68FDFD2F73AA44B6B22D06F9A1EDD65A"/>
        <w:category>
          <w:name w:val="General"/>
          <w:gallery w:val="placeholder"/>
        </w:category>
        <w:types>
          <w:type w:val="bbPlcHdr"/>
        </w:types>
        <w:behaviors>
          <w:behavior w:val="content"/>
        </w:behaviors>
        <w:guid w:val="{775C82FB-43C4-4239-B26F-F135B02ABD95}"/>
      </w:docPartPr>
      <w:docPartBody>
        <w:p w:rsidR="00022583" w:rsidRDefault="00022583"/>
      </w:docPartBody>
    </w:docPart>
    <w:docPart>
      <w:docPartPr>
        <w:name w:val="D87B9A317F554FC99AEF104C9E04FDDB"/>
        <w:category>
          <w:name w:val="General"/>
          <w:gallery w:val="placeholder"/>
        </w:category>
        <w:types>
          <w:type w:val="bbPlcHdr"/>
        </w:types>
        <w:behaviors>
          <w:behavior w:val="content"/>
        </w:behaviors>
        <w:guid w:val="{C38FBA8A-BD33-4B5E-8213-B4D604DE468C}"/>
      </w:docPartPr>
      <w:docPartBody>
        <w:p w:rsidR="00022583" w:rsidRDefault="000225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22583"/>
    <w:rsid w:val="00042393"/>
    <w:rsid w:val="00075859"/>
    <w:rsid w:val="0011267B"/>
    <w:rsid w:val="001135F3"/>
    <w:rsid w:val="001C5F26"/>
    <w:rsid w:val="001E7483"/>
    <w:rsid w:val="00245088"/>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EE7344"/>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5088"/>
    <w:rPr>
      <w:color w:val="808080"/>
    </w:rPr>
  </w:style>
  <w:style w:type="paragraph" w:customStyle="1" w:styleId="4FD363DF861147569442821D218988EC">
    <w:name w:val="4FD363DF861147569442821D218988EC"/>
    <w:rsid w:val="00245088"/>
    <w:pPr>
      <w:spacing w:after="160" w:line="278" w:lineRule="auto"/>
    </w:pPr>
    <w:rPr>
      <w:kern w:val="2"/>
      <w:sz w:val="24"/>
      <w:szCs w:val="24"/>
      <w14:ligatures w14:val="standardContextual"/>
    </w:rPr>
  </w:style>
  <w:style w:type="paragraph" w:customStyle="1" w:styleId="CF175467BB5B453B9FEA33477AF87793">
    <w:name w:val="CF175467BB5B453B9FEA33477AF87793"/>
    <w:rsid w:val="00245088"/>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446</Words>
  <Characters>2547</Characters>
  <Application>Microsoft Office Word</Application>
  <DocSecurity>0</DocSecurity>
  <Lines>21</Lines>
  <Paragraphs>5</Paragraphs>
  <ScaleCrop>false</ScaleCrop>
  <Company>Texas Legislative Council</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cp:lastPrinted>2025-05-25T17:08:00Z</cp:lastPrinted>
  <dcterms:created xsi:type="dcterms:W3CDTF">2015-05-29T14:24:00Z</dcterms:created>
  <dcterms:modified xsi:type="dcterms:W3CDTF">2025-05-25T17:08:00Z</dcterms:modified>
</cp:coreProperties>
</file>

<file path=docProps/custom.xml><?xml version="1.0" encoding="utf-8"?>
<op:Properties xmlns:vt="http://schemas.openxmlformats.org/officeDocument/2006/docPropsVTypes" xmlns:op="http://schemas.openxmlformats.org/officeDocument/2006/custom-properties"/>
</file>