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97B" w:rsidRDefault="00DC397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A44E668832B4FC1B2EE4784A8ADE205"/>
          </w:placeholder>
        </w:sdtPr>
        <w:sdtContent>
          <w:r w:rsidRPr="005C2A78">
            <w:rPr>
              <w:rFonts w:cs="Times New Roman"/>
              <w:b/>
              <w:szCs w:val="24"/>
              <w:u w:val="single"/>
            </w:rPr>
            <w:t>BILL ANALYSIS</w:t>
          </w:r>
        </w:sdtContent>
      </w:sdt>
    </w:p>
    <w:p w:rsidR="00DC397B" w:rsidRPr="00585C31" w:rsidRDefault="00DC397B" w:rsidP="000F1DF9">
      <w:pPr>
        <w:spacing w:after="0" w:line="240" w:lineRule="auto"/>
        <w:rPr>
          <w:rFonts w:cs="Times New Roman"/>
          <w:szCs w:val="24"/>
        </w:rPr>
      </w:pPr>
    </w:p>
    <w:p w:rsidR="00DC397B" w:rsidRPr="00585C31" w:rsidRDefault="00DC397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C397B" w:rsidTr="000F1DF9">
        <w:tc>
          <w:tcPr>
            <w:tcW w:w="2718" w:type="dxa"/>
          </w:tcPr>
          <w:p w:rsidR="00DC397B" w:rsidRPr="005C2A78" w:rsidRDefault="00DC397B" w:rsidP="006D756B">
            <w:pPr>
              <w:rPr>
                <w:rFonts w:cs="Times New Roman"/>
                <w:szCs w:val="24"/>
              </w:rPr>
            </w:pPr>
            <w:sdt>
              <w:sdtPr>
                <w:rPr>
                  <w:rFonts w:cs="Times New Roman"/>
                  <w:szCs w:val="24"/>
                </w:rPr>
                <w:alias w:val="Agency Title"/>
                <w:tag w:val="AgencyTitleContentControl"/>
                <w:id w:val="1920747753"/>
                <w:lock w:val="sdtContentLocked"/>
                <w:placeholder>
                  <w:docPart w:val="FE9B081ABEB14709AD3AD5C7342ECD52"/>
                </w:placeholder>
              </w:sdtPr>
              <w:sdtEndPr>
                <w:rPr>
                  <w:rFonts w:cstheme="minorBidi"/>
                  <w:szCs w:val="22"/>
                </w:rPr>
              </w:sdtEndPr>
              <w:sdtContent>
                <w:r>
                  <w:rPr>
                    <w:rFonts w:cs="Times New Roman"/>
                    <w:szCs w:val="24"/>
                  </w:rPr>
                  <w:t>Senate Research Center</w:t>
                </w:r>
              </w:sdtContent>
            </w:sdt>
          </w:p>
        </w:tc>
        <w:tc>
          <w:tcPr>
            <w:tcW w:w="6858" w:type="dxa"/>
          </w:tcPr>
          <w:p w:rsidR="00DC397B" w:rsidRPr="00FF6471" w:rsidRDefault="00DC397B" w:rsidP="000F1DF9">
            <w:pPr>
              <w:jc w:val="right"/>
              <w:rPr>
                <w:rFonts w:cs="Times New Roman"/>
                <w:szCs w:val="24"/>
              </w:rPr>
            </w:pPr>
            <w:sdt>
              <w:sdtPr>
                <w:rPr>
                  <w:rFonts w:cs="Times New Roman"/>
                  <w:szCs w:val="24"/>
                </w:rPr>
                <w:alias w:val="Bill Number"/>
                <w:tag w:val="BillNumberOne"/>
                <w:id w:val="-410784069"/>
                <w:lock w:val="sdtContentLocked"/>
                <w:placeholder>
                  <w:docPart w:val="8CB86B2685BD40EE9D3E4F0AC543FB1B"/>
                </w:placeholder>
              </w:sdtPr>
              <w:sdtContent>
                <w:r>
                  <w:rPr>
                    <w:rFonts w:cs="Times New Roman"/>
                    <w:szCs w:val="24"/>
                  </w:rPr>
                  <w:t>H.J.R. 133</w:t>
                </w:r>
              </w:sdtContent>
            </w:sdt>
          </w:p>
        </w:tc>
      </w:tr>
      <w:tr w:rsidR="00DC397B" w:rsidTr="000F1DF9">
        <w:tc>
          <w:tcPr>
            <w:tcW w:w="2718" w:type="dxa"/>
          </w:tcPr>
          <w:p w:rsidR="00DC397B" w:rsidRPr="000F1DF9" w:rsidRDefault="00DC397B" w:rsidP="00C65088">
            <w:pPr>
              <w:rPr>
                <w:rFonts w:cs="Times New Roman"/>
                <w:szCs w:val="24"/>
              </w:rPr>
            </w:pPr>
            <w:sdt>
              <w:sdtPr>
                <w:rPr>
                  <w:rFonts w:cs="Times New Roman"/>
                  <w:szCs w:val="24"/>
                </w:rPr>
                <w:alias w:val="TLCNumber"/>
                <w:tag w:val="TLCNumber"/>
                <w:id w:val="-542600604"/>
                <w:lock w:val="sdtLocked"/>
                <w:placeholder>
                  <w:docPart w:val="423D46ADAA3F47FF908DB0C4B0DFE679"/>
                </w:placeholder>
                <w:showingPlcHdr/>
              </w:sdtPr>
              <w:sdtContent/>
            </w:sdt>
            <w:r w:rsidRPr="00B44403">
              <w:rPr>
                <w:rFonts w:cs="Times New Roman"/>
                <w:szCs w:val="24"/>
              </w:rPr>
              <w:t>89R9601 JBD-D</w:t>
            </w:r>
          </w:p>
        </w:tc>
        <w:tc>
          <w:tcPr>
            <w:tcW w:w="6858" w:type="dxa"/>
          </w:tcPr>
          <w:p w:rsidR="00DC397B" w:rsidRPr="005C2A78" w:rsidRDefault="00DC397B" w:rsidP="00073EDD">
            <w:pPr>
              <w:jc w:val="right"/>
              <w:rPr>
                <w:rFonts w:cs="Times New Roman"/>
                <w:szCs w:val="24"/>
              </w:rPr>
            </w:pPr>
            <w:sdt>
              <w:sdtPr>
                <w:rPr>
                  <w:rFonts w:cs="Times New Roman"/>
                  <w:szCs w:val="24"/>
                </w:rPr>
                <w:alias w:val="Author Label"/>
                <w:tag w:val="By"/>
                <w:id w:val="72399597"/>
                <w:lock w:val="sdtLocked"/>
                <w:placeholder>
                  <w:docPart w:val="AAFD7CBCC9A941B4A09905A51C04185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688DDC44D0C4BF680F1124980083FB7"/>
                </w:placeholder>
              </w:sdtPr>
              <w:sdtContent>
                <w:r>
                  <w:rPr>
                    <w:rFonts w:cs="Times New Roman"/>
                    <w:szCs w:val="24"/>
                  </w:rPr>
                  <w:t>Turner et al.</w:t>
                </w:r>
              </w:sdtContent>
            </w:sdt>
            <w:sdt>
              <w:sdtPr>
                <w:rPr>
                  <w:rFonts w:cs="Times New Roman"/>
                  <w:szCs w:val="24"/>
                </w:rPr>
                <w:alias w:val="Sponsor"/>
                <w:tag w:val="Sponsor"/>
                <w:id w:val="-2039656131"/>
                <w:lock w:val="sdtContentLocked"/>
                <w:placeholder>
                  <w:docPart w:val="CD22CA89D99A46B0A8211035FA3DBB44"/>
                </w:placeholder>
              </w:sdtPr>
              <w:sdtContent>
                <w:r>
                  <w:rPr>
                    <w:rFonts w:cs="Times New Roman"/>
                    <w:szCs w:val="24"/>
                  </w:rPr>
                  <w:t xml:space="preserve"> (Hughes)</w:t>
                </w:r>
              </w:sdtContent>
            </w:sdt>
            <w:sdt>
              <w:sdtPr>
                <w:rPr>
                  <w:rFonts w:cs="Times New Roman"/>
                  <w:szCs w:val="24"/>
                </w:rPr>
                <w:alias w:val="DualSponsor"/>
                <w:tag w:val="DualSponsor"/>
                <w:id w:val="1029379812"/>
                <w:lock w:val="sdtContentLocked"/>
                <w:placeholder>
                  <w:docPart w:val="7BD600B0036C43CF91DB2BC28A6A896F"/>
                </w:placeholder>
                <w:showingPlcHdr/>
              </w:sdtPr>
              <w:sdtContent/>
            </w:sdt>
          </w:p>
        </w:tc>
      </w:tr>
      <w:tr w:rsidR="00DC397B" w:rsidTr="000F1DF9">
        <w:tc>
          <w:tcPr>
            <w:tcW w:w="2718" w:type="dxa"/>
          </w:tcPr>
          <w:p w:rsidR="00DC397B" w:rsidRPr="00BC7495" w:rsidRDefault="00DC397B" w:rsidP="000F1DF9">
            <w:pPr>
              <w:rPr>
                <w:rFonts w:cs="Times New Roman"/>
                <w:szCs w:val="24"/>
              </w:rPr>
            </w:pPr>
          </w:p>
        </w:tc>
        <w:sdt>
          <w:sdtPr>
            <w:rPr>
              <w:rFonts w:cs="Times New Roman"/>
              <w:szCs w:val="24"/>
            </w:rPr>
            <w:alias w:val="Committee"/>
            <w:tag w:val="Committee"/>
            <w:id w:val="1914272295"/>
            <w:lock w:val="sdtContentLocked"/>
            <w:placeholder>
              <w:docPart w:val="B6E6421E8D7D4FAB8025F28452E72CDF"/>
            </w:placeholder>
          </w:sdtPr>
          <w:sdtContent>
            <w:tc>
              <w:tcPr>
                <w:tcW w:w="6858" w:type="dxa"/>
              </w:tcPr>
              <w:p w:rsidR="00DC397B" w:rsidRPr="00FF6471" w:rsidRDefault="00DC397B" w:rsidP="000F1DF9">
                <w:pPr>
                  <w:jc w:val="right"/>
                  <w:rPr>
                    <w:rFonts w:cs="Times New Roman"/>
                    <w:szCs w:val="24"/>
                  </w:rPr>
                </w:pPr>
                <w:r>
                  <w:rPr>
                    <w:rFonts w:cs="Times New Roman"/>
                    <w:szCs w:val="24"/>
                  </w:rPr>
                  <w:t>Local Government</w:t>
                </w:r>
              </w:p>
            </w:tc>
          </w:sdtContent>
        </w:sdt>
      </w:tr>
      <w:tr w:rsidR="00DC397B" w:rsidTr="000F1DF9">
        <w:tc>
          <w:tcPr>
            <w:tcW w:w="2718" w:type="dxa"/>
          </w:tcPr>
          <w:p w:rsidR="00DC397B" w:rsidRPr="00BC7495" w:rsidRDefault="00DC397B" w:rsidP="000F1DF9">
            <w:pPr>
              <w:rPr>
                <w:rFonts w:cs="Times New Roman"/>
                <w:szCs w:val="24"/>
              </w:rPr>
            </w:pPr>
          </w:p>
        </w:tc>
        <w:sdt>
          <w:sdtPr>
            <w:rPr>
              <w:rFonts w:cs="Times New Roman"/>
              <w:szCs w:val="24"/>
            </w:rPr>
            <w:alias w:val="Date"/>
            <w:tag w:val="DateContentControl"/>
            <w:id w:val="1178081906"/>
            <w:lock w:val="sdtLocked"/>
            <w:placeholder>
              <w:docPart w:val="8188395453384E608D8A38E7643CBC3D"/>
            </w:placeholder>
            <w:date w:fullDate="2025-05-21T00:00:00Z">
              <w:dateFormat w:val="M/d/yyyy"/>
              <w:lid w:val="en-US"/>
              <w:storeMappedDataAs w:val="dateTime"/>
              <w:calendar w:val="gregorian"/>
            </w:date>
          </w:sdtPr>
          <w:sdtContent>
            <w:tc>
              <w:tcPr>
                <w:tcW w:w="6858" w:type="dxa"/>
              </w:tcPr>
              <w:p w:rsidR="00DC397B" w:rsidRPr="00FF6471" w:rsidRDefault="00DC397B" w:rsidP="000F1DF9">
                <w:pPr>
                  <w:jc w:val="right"/>
                  <w:rPr>
                    <w:rFonts w:cs="Times New Roman"/>
                    <w:szCs w:val="24"/>
                  </w:rPr>
                </w:pPr>
                <w:r>
                  <w:rPr>
                    <w:rFonts w:cs="Times New Roman"/>
                    <w:szCs w:val="24"/>
                  </w:rPr>
                  <w:t>5/21/2025</w:t>
                </w:r>
              </w:p>
            </w:tc>
          </w:sdtContent>
        </w:sdt>
      </w:tr>
      <w:tr w:rsidR="00DC397B" w:rsidTr="000F1DF9">
        <w:tc>
          <w:tcPr>
            <w:tcW w:w="2718" w:type="dxa"/>
          </w:tcPr>
          <w:p w:rsidR="00DC397B" w:rsidRPr="00BC7495" w:rsidRDefault="00DC397B" w:rsidP="000F1DF9">
            <w:pPr>
              <w:rPr>
                <w:rFonts w:cs="Times New Roman"/>
                <w:szCs w:val="24"/>
              </w:rPr>
            </w:pPr>
          </w:p>
        </w:tc>
        <w:sdt>
          <w:sdtPr>
            <w:rPr>
              <w:rFonts w:cs="Times New Roman"/>
              <w:szCs w:val="24"/>
            </w:rPr>
            <w:alias w:val="BA Version"/>
            <w:tag w:val="BAVersion"/>
            <w:id w:val="-1685590809"/>
            <w:lock w:val="sdtContentLocked"/>
            <w:placeholder>
              <w:docPart w:val="DB11DC8F70974532A22C7D7CB21BB9B8"/>
            </w:placeholder>
          </w:sdtPr>
          <w:sdtContent>
            <w:tc>
              <w:tcPr>
                <w:tcW w:w="6858" w:type="dxa"/>
              </w:tcPr>
              <w:p w:rsidR="00DC397B" w:rsidRPr="00FF6471" w:rsidRDefault="00DC397B" w:rsidP="000F1DF9">
                <w:pPr>
                  <w:jc w:val="right"/>
                  <w:rPr>
                    <w:rFonts w:cs="Times New Roman"/>
                    <w:szCs w:val="24"/>
                  </w:rPr>
                </w:pPr>
                <w:r>
                  <w:rPr>
                    <w:rFonts w:cs="Times New Roman"/>
                    <w:szCs w:val="24"/>
                  </w:rPr>
                  <w:t>Engrossed</w:t>
                </w:r>
              </w:p>
            </w:tc>
          </w:sdtContent>
        </w:sdt>
      </w:tr>
    </w:tbl>
    <w:p w:rsidR="00DC397B" w:rsidRPr="00FF6471" w:rsidRDefault="00DC397B" w:rsidP="000F1DF9">
      <w:pPr>
        <w:spacing w:after="0" w:line="240" w:lineRule="auto"/>
        <w:rPr>
          <w:rFonts w:cs="Times New Roman"/>
          <w:szCs w:val="24"/>
        </w:rPr>
      </w:pPr>
    </w:p>
    <w:p w:rsidR="00DC397B" w:rsidRPr="00FF6471" w:rsidRDefault="00DC397B" w:rsidP="000F1DF9">
      <w:pPr>
        <w:spacing w:after="0" w:line="240" w:lineRule="auto"/>
        <w:rPr>
          <w:rFonts w:cs="Times New Roman"/>
          <w:szCs w:val="24"/>
        </w:rPr>
      </w:pPr>
    </w:p>
    <w:p w:rsidR="00DC397B" w:rsidRPr="00FF6471" w:rsidRDefault="00DC397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3DE8596D94042FA97206CCB27D9C539"/>
        </w:placeholder>
      </w:sdtPr>
      <w:sdtContent>
        <w:p w:rsidR="00DC397B" w:rsidRDefault="00DC397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46B49DD6B3B46679A0B51EDBB39BFC1"/>
        </w:placeholder>
      </w:sdtPr>
      <w:sdtEndPr/>
      <w:sdtContent>
        <w:p w:rsidR="00DC397B" w:rsidRDefault="00DC397B" w:rsidP="00DC397B">
          <w:pPr>
            <w:pStyle w:val="NormalWeb"/>
            <w:spacing w:before="0" w:beforeAutospacing="0" w:after="0" w:afterAutospacing="0"/>
            <w:jc w:val="both"/>
            <w:divId w:val="2088112498"/>
            <w:rPr>
              <w:rFonts w:eastAsia="Times New Roman"/>
              <w:bCs/>
            </w:rPr>
          </w:pPr>
        </w:p>
        <w:p w:rsidR="00DC397B" w:rsidRPr="00DC397B" w:rsidRDefault="00DC397B" w:rsidP="00DC397B">
          <w:pPr>
            <w:pStyle w:val="NormalWeb"/>
            <w:spacing w:before="0" w:beforeAutospacing="0" w:after="0" w:afterAutospacing="0"/>
            <w:jc w:val="both"/>
            <w:divId w:val="2088112498"/>
          </w:pPr>
          <w:r w:rsidRPr="00DC397B">
            <w:t>According to a 2024 study on veterans in Texas prepared by the Texas Workforce Investment Council, approximately 1.5 million individuals 18 years of age and older in Texas were veterans in 2021. Current state law entitles a veteran who is rated as 100 percent disabled due to a service-connected disability to an exemption from property taxation of the total appraised value of the veteran's residence homestead, and when a 100 percent disabled veteran passes away, a qualifying surviving spouse is entitled to the same residence homestead exemption for the property to which the veteran's exemption applied. However, the resolution author has informed the committee that a gap exists in current law with respect to veterans who pass away due to a condition or disease for which the federal Sergeant First Class Heath Robinson Honoring our Promise to Address Comprehensive Toxics (PACT) Act of 2022 establishes a presumption of service connection but who are not yet rated as 100 percent disabled at the time of the veteran's death, in which case the surviving spouse is not entitled to a residence homestead exemption. H.J.R. 133 seeks to address this issue by authorizing the legislature to entitle the surviving spouse of a veteran who died as a result of a qualifying condition or disease presumed under federal law to have been service-connected to certain exemptions from property taxation. </w:t>
          </w:r>
        </w:p>
        <w:p w:rsidR="00DC397B" w:rsidRPr="00D70925" w:rsidRDefault="00DC397B" w:rsidP="00DC397B">
          <w:pPr>
            <w:spacing w:after="0" w:line="240" w:lineRule="auto"/>
            <w:jc w:val="both"/>
            <w:rPr>
              <w:rFonts w:eastAsia="Times New Roman" w:cs="Times New Roman"/>
              <w:bCs/>
              <w:szCs w:val="24"/>
            </w:rPr>
          </w:pPr>
        </w:p>
      </w:sdtContent>
    </w:sdt>
    <w:p w:rsidR="00DC397B" w:rsidRPr="00B44403" w:rsidRDefault="00DC397B" w:rsidP="00DC397B">
      <w:pPr>
        <w:spacing w:line="240" w:lineRule="auto"/>
        <w:jc w:val="both"/>
      </w:pPr>
      <w:bookmarkStart w:id="0" w:name="EnrolledProposed"/>
      <w:bookmarkEnd w:id="0"/>
      <w:r>
        <w:rPr>
          <w:rFonts w:cs="Times New Roman"/>
          <w:szCs w:val="24"/>
        </w:rPr>
        <w:t xml:space="preserve">H.J.R. 133 </w:t>
      </w:r>
      <w:bookmarkStart w:id="1" w:name="AmendsCurrentLaw"/>
      <w:bookmarkEnd w:id="1"/>
      <w:r>
        <w:rPr>
          <w:rFonts w:cs="Times New Roman"/>
          <w:szCs w:val="24"/>
        </w:rPr>
        <w:t xml:space="preserve">proposes </w:t>
      </w:r>
      <w:r>
        <w:t>a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DC397B" w:rsidRPr="00B44403" w:rsidRDefault="00DC397B" w:rsidP="00DC397B">
      <w:pPr>
        <w:spacing w:after="0" w:line="240" w:lineRule="auto"/>
        <w:jc w:val="both"/>
        <w:rPr>
          <w:rFonts w:eastAsia="Times New Roman" w:cs="Times New Roman"/>
          <w:szCs w:val="24"/>
        </w:rPr>
      </w:pPr>
    </w:p>
    <w:p w:rsidR="00DC397B" w:rsidRPr="005C2A78" w:rsidRDefault="00DC397B" w:rsidP="00DC397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39860F1F8FB426994CFC70014BFC590"/>
          </w:placeholder>
        </w:sdtPr>
        <w:sdtContent>
          <w:r>
            <w:rPr>
              <w:rFonts w:eastAsia="Times New Roman" w:cs="Times New Roman"/>
              <w:b/>
              <w:szCs w:val="24"/>
              <w:u w:val="single"/>
            </w:rPr>
            <w:t>RULEMAKING AUTHORITY</w:t>
          </w:r>
        </w:sdtContent>
      </w:sdt>
    </w:p>
    <w:p w:rsidR="00DC397B" w:rsidRPr="006529C4" w:rsidRDefault="00DC397B" w:rsidP="00DC397B">
      <w:pPr>
        <w:spacing w:after="0" w:line="240" w:lineRule="auto"/>
        <w:jc w:val="both"/>
        <w:rPr>
          <w:rFonts w:cs="Times New Roman"/>
          <w:szCs w:val="24"/>
        </w:rPr>
      </w:pPr>
    </w:p>
    <w:p w:rsidR="00DC397B" w:rsidRPr="006529C4" w:rsidRDefault="00DC397B" w:rsidP="00DC397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C397B" w:rsidRPr="006529C4" w:rsidRDefault="00DC397B" w:rsidP="00DC397B">
      <w:pPr>
        <w:spacing w:after="0" w:line="240" w:lineRule="auto"/>
        <w:jc w:val="both"/>
        <w:rPr>
          <w:rFonts w:cs="Times New Roman"/>
          <w:szCs w:val="24"/>
        </w:rPr>
      </w:pPr>
    </w:p>
    <w:p w:rsidR="00DC397B" w:rsidRPr="005C2A78" w:rsidRDefault="00DC397B" w:rsidP="00DC397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931B2A70A4B4C89AA50B0CB3946E58D"/>
          </w:placeholder>
        </w:sdtPr>
        <w:sdtContent>
          <w:r>
            <w:rPr>
              <w:rFonts w:eastAsia="Times New Roman" w:cs="Times New Roman"/>
              <w:b/>
              <w:szCs w:val="24"/>
              <w:u w:val="single"/>
            </w:rPr>
            <w:t>SECTION BY SECTION ANALYSIS</w:t>
          </w:r>
        </w:sdtContent>
      </w:sdt>
    </w:p>
    <w:p w:rsidR="00DC397B" w:rsidRPr="005C2A78" w:rsidRDefault="00DC397B" w:rsidP="00DC397B">
      <w:pPr>
        <w:spacing w:after="0" w:line="240" w:lineRule="auto"/>
        <w:jc w:val="both"/>
        <w:rPr>
          <w:rFonts w:eastAsia="Times New Roman" w:cs="Times New Roman"/>
          <w:szCs w:val="24"/>
        </w:rPr>
      </w:pPr>
    </w:p>
    <w:p w:rsidR="00DC397B" w:rsidRDefault="00DC397B" w:rsidP="00DC397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1-b, Article VIII, Texas Constitution, by adding Subsections (q) and (r), as follows:</w:t>
      </w:r>
    </w:p>
    <w:p w:rsidR="00DC397B" w:rsidRDefault="00DC397B" w:rsidP="00DC397B">
      <w:pPr>
        <w:spacing w:after="0" w:line="240" w:lineRule="auto"/>
        <w:jc w:val="both"/>
        <w:rPr>
          <w:rFonts w:eastAsia="Times New Roman" w:cs="Times New Roman"/>
          <w:szCs w:val="24"/>
        </w:rPr>
      </w:pPr>
    </w:p>
    <w:p w:rsidR="00DC397B" w:rsidRDefault="00DC397B" w:rsidP="00DC397B">
      <w:pPr>
        <w:spacing w:after="0" w:line="240" w:lineRule="auto"/>
        <w:ind w:left="720"/>
        <w:jc w:val="both"/>
        <w:rPr>
          <w:rFonts w:eastAsia="Times New Roman" w:cs="Times New Roman"/>
          <w:szCs w:val="24"/>
        </w:rPr>
      </w:pPr>
      <w:r>
        <w:rPr>
          <w:rFonts w:eastAsia="Times New Roman" w:cs="Times New Roman"/>
          <w:szCs w:val="24"/>
        </w:rPr>
        <w:t xml:space="preserve">(q) Authorizes the legislature by general law to </w:t>
      </w:r>
      <w:r w:rsidRPr="00B44403">
        <w:rPr>
          <w:rFonts w:eastAsia="Times New Roman" w:cs="Times New Roman"/>
          <w:szCs w:val="24"/>
        </w:rPr>
        <w:t>provide that the surviving spouse of a veteran of the armed services of the United States who died as a result of a condition or disease that is presumed under federal law to have been service-connected is entitled to an exemption from ad valorem taxation of all or part of the market value of the surviving spouse's residence homestead if the surviving spouse has not remarried since the death of the veteran.</w:t>
      </w:r>
    </w:p>
    <w:p w:rsidR="00DC397B" w:rsidRDefault="00DC397B" w:rsidP="00DC397B">
      <w:pPr>
        <w:spacing w:after="0" w:line="240" w:lineRule="auto"/>
        <w:ind w:left="720"/>
        <w:jc w:val="both"/>
        <w:rPr>
          <w:rFonts w:eastAsia="Times New Roman" w:cs="Times New Roman"/>
          <w:szCs w:val="24"/>
        </w:rPr>
      </w:pPr>
    </w:p>
    <w:p w:rsidR="00DC397B" w:rsidRPr="005C2A78" w:rsidRDefault="00DC397B" w:rsidP="00DC397B">
      <w:pPr>
        <w:spacing w:after="0" w:line="240" w:lineRule="auto"/>
        <w:ind w:left="720"/>
        <w:jc w:val="both"/>
        <w:rPr>
          <w:rFonts w:eastAsia="Times New Roman" w:cs="Times New Roman"/>
          <w:szCs w:val="24"/>
        </w:rPr>
      </w:pPr>
      <w:r>
        <w:rPr>
          <w:rFonts w:eastAsia="Times New Roman" w:cs="Times New Roman"/>
          <w:szCs w:val="24"/>
        </w:rPr>
        <w:t xml:space="preserve">(r) Authorizes the legislature by general law to </w:t>
      </w:r>
      <w:r w:rsidRPr="00B44403">
        <w:rPr>
          <w:rFonts w:eastAsia="Times New Roman" w:cs="Times New Roman"/>
          <w:szCs w:val="24"/>
        </w:rPr>
        <w:t xml:space="preserve">provide that a surviving spouse who qualifies for and receives an exemption in accordance with Subsection (q) of this section and who subsequently qualifies a different property as the surviving spouse's residence homestead is entitled to an exemption from ad valorem taxation of the subsequently qualified homestead in an amount equal to the dollar amount of the exemption from ad valorem taxation of the first homestead for which the exemption was received in accordance with Subsection (q) of </w:t>
      </w:r>
      <w:r>
        <w:rPr>
          <w:rFonts w:eastAsia="Times New Roman" w:cs="Times New Roman"/>
          <w:szCs w:val="24"/>
        </w:rPr>
        <w:t>Section 1-b (Residence Homestead Tax Exemptions and Limitations)</w:t>
      </w:r>
      <w:r w:rsidRPr="00B44403">
        <w:rPr>
          <w:rFonts w:eastAsia="Times New Roman" w:cs="Times New Roman"/>
          <w:szCs w:val="24"/>
        </w:rPr>
        <w:t xml:space="preserve"> in the last year in which the surviving spouse received the exemption in accordance with that subsection for that homestead if the surviving spouse has not remarried since the death of the veteran.</w:t>
      </w:r>
    </w:p>
    <w:p w:rsidR="00DC397B" w:rsidRPr="005C2A78" w:rsidRDefault="00DC397B" w:rsidP="00DC397B">
      <w:pPr>
        <w:spacing w:after="0" w:line="240" w:lineRule="auto"/>
        <w:jc w:val="both"/>
        <w:rPr>
          <w:rFonts w:eastAsia="Times New Roman" w:cs="Times New Roman"/>
          <w:szCs w:val="24"/>
        </w:rPr>
      </w:pPr>
    </w:p>
    <w:p w:rsidR="00DC397B" w:rsidRDefault="00DC397B" w:rsidP="00DC397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following temporary provision is added to the Texas Constitution:</w:t>
      </w:r>
    </w:p>
    <w:p w:rsidR="00DC397B" w:rsidRDefault="00DC397B" w:rsidP="00DC397B">
      <w:pPr>
        <w:spacing w:after="0" w:line="240" w:lineRule="auto"/>
        <w:jc w:val="both"/>
        <w:rPr>
          <w:rFonts w:eastAsia="Times New Roman" w:cs="Times New Roman"/>
          <w:szCs w:val="24"/>
        </w:rPr>
      </w:pPr>
    </w:p>
    <w:p w:rsidR="00DC397B" w:rsidRDefault="00DC397B" w:rsidP="00DC397B">
      <w:pPr>
        <w:spacing w:after="0" w:line="240" w:lineRule="auto"/>
        <w:ind w:left="720"/>
        <w:jc w:val="both"/>
        <w:rPr>
          <w:rFonts w:eastAsia="Times New Roman" w:cs="Times New Roman"/>
          <w:szCs w:val="24"/>
        </w:rPr>
      </w:pPr>
      <w:r>
        <w:rPr>
          <w:rFonts w:eastAsia="Times New Roman" w:cs="Times New Roman"/>
          <w:szCs w:val="24"/>
        </w:rPr>
        <w:t xml:space="preserve">TEMPORARY PROVISION. (a) Provides that this </w:t>
      </w:r>
      <w:r w:rsidRPr="00B44403">
        <w:rPr>
          <w:rFonts w:eastAsia="Times New Roman" w:cs="Times New Roman"/>
          <w:szCs w:val="24"/>
        </w:rPr>
        <w:t>temporary provision applies to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DC397B" w:rsidRPr="00B44403" w:rsidRDefault="00DC397B" w:rsidP="00DC397B">
      <w:pPr>
        <w:spacing w:after="0" w:line="240" w:lineRule="auto"/>
        <w:ind w:left="720"/>
        <w:jc w:val="both"/>
        <w:rPr>
          <w:rFonts w:eastAsia="Times New Roman" w:cs="Times New Roman"/>
          <w:szCs w:val="24"/>
        </w:rPr>
      </w:pPr>
    </w:p>
    <w:p w:rsidR="00DC397B" w:rsidRDefault="00DC397B" w:rsidP="00DC397B">
      <w:pPr>
        <w:spacing w:after="0" w:line="240" w:lineRule="auto"/>
        <w:ind w:left="1440"/>
        <w:jc w:val="both"/>
        <w:rPr>
          <w:rFonts w:eastAsia="Times New Roman" w:cs="Times New Roman"/>
          <w:szCs w:val="24"/>
        </w:rPr>
      </w:pPr>
      <w:r w:rsidRPr="00B44403">
        <w:rPr>
          <w:rFonts w:eastAsia="Times New Roman" w:cs="Times New Roman"/>
          <w:szCs w:val="24"/>
        </w:rPr>
        <w:t xml:space="preserve">(b) </w:t>
      </w:r>
      <w:r>
        <w:rPr>
          <w:rFonts w:eastAsia="Times New Roman" w:cs="Times New Roman"/>
          <w:szCs w:val="24"/>
        </w:rPr>
        <w:t>Provides that</w:t>
      </w:r>
      <w:r w:rsidRPr="00B44403">
        <w:rPr>
          <w:rFonts w:eastAsia="Times New Roman" w:cs="Times New Roman"/>
          <w:szCs w:val="24"/>
        </w:rPr>
        <w:t xml:space="preserve"> Sections 1-b(q) and (r), Article VIII</w:t>
      </w:r>
      <w:r>
        <w:rPr>
          <w:rFonts w:eastAsia="Times New Roman" w:cs="Times New Roman"/>
          <w:szCs w:val="24"/>
        </w:rPr>
        <w:t xml:space="preserve"> (Taxation and Revenue)</w:t>
      </w:r>
      <w:r w:rsidRPr="00B44403">
        <w:rPr>
          <w:rFonts w:eastAsia="Times New Roman" w:cs="Times New Roman"/>
          <w:szCs w:val="24"/>
        </w:rPr>
        <w:t>, of this constitution take effect January 1, 2026, and apply only to a tax year beginning on or after that date.</w:t>
      </w:r>
    </w:p>
    <w:p w:rsidR="00DC397B" w:rsidRPr="00B44403" w:rsidRDefault="00DC397B" w:rsidP="00DC397B">
      <w:pPr>
        <w:spacing w:after="0" w:line="240" w:lineRule="auto"/>
        <w:ind w:left="1440"/>
        <w:jc w:val="both"/>
        <w:rPr>
          <w:rFonts w:eastAsia="Times New Roman" w:cs="Times New Roman"/>
          <w:szCs w:val="24"/>
        </w:rPr>
      </w:pPr>
    </w:p>
    <w:p w:rsidR="00DC397B" w:rsidRPr="005C2A78" w:rsidRDefault="00DC397B" w:rsidP="00DC397B">
      <w:pPr>
        <w:spacing w:after="0" w:line="240" w:lineRule="auto"/>
        <w:ind w:left="1440"/>
        <w:jc w:val="both"/>
        <w:rPr>
          <w:rFonts w:eastAsia="Times New Roman" w:cs="Times New Roman"/>
          <w:szCs w:val="24"/>
        </w:rPr>
      </w:pPr>
      <w:r w:rsidRPr="00B44403">
        <w:rPr>
          <w:rFonts w:eastAsia="Times New Roman" w:cs="Times New Roman"/>
          <w:szCs w:val="24"/>
        </w:rPr>
        <w:t xml:space="preserve">(c) </w:t>
      </w:r>
      <w:r>
        <w:rPr>
          <w:rFonts w:eastAsia="Times New Roman" w:cs="Times New Roman"/>
          <w:szCs w:val="24"/>
        </w:rPr>
        <w:t>Provides that t</w:t>
      </w:r>
      <w:r w:rsidRPr="00B44403">
        <w:rPr>
          <w:rFonts w:eastAsia="Times New Roman" w:cs="Times New Roman"/>
          <w:szCs w:val="24"/>
        </w:rPr>
        <w:t>his temporary provision expires January 1, 2027.</w:t>
      </w:r>
    </w:p>
    <w:p w:rsidR="00DC397B" w:rsidRPr="005C2A78" w:rsidRDefault="00DC397B" w:rsidP="00DC397B">
      <w:pPr>
        <w:spacing w:after="0" w:line="240" w:lineRule="auto"/>
        <w:jc w:val="both"/>
        <w:rPr>
          <w:rFonts w:eastAsia="Times New Roman" w:cs="Times New Roman"/>
          <w:szCs w:val="24"/>
        </w:rPr>
      </w:pPr>
    </w:p>
    <w:p w:rsidR="00DC397B" w:rsidRPr="00C8671F" w:rsidRDefault="00DC397B" w:rsidP="00DC397B">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Requires that the proposed constitutional amendment be submitted to the voters at an election to be held November 4, 2025. Sets forth the required language of the ballot.</w:t>
      </w:r>
    </w:p>
    <w:sectPr w:rsidR="00DC397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BDB" w:rsidRDefault="00B80BDB" w:rsidP="000F1DF9">
      <w:pPr>
        <w:spacing w:after="0" w:line="240" w:lineRule="auto"/>
      </w:pPr>
      <w:r>
        <w:separator/>
      </w:r>
    </w:p>
  </w:endnote>
  <w:endnote w:type="continuationSeparator" w:id="0">
    <w:p w:rsidR="00B80BDB" w:rsidRDefault="00B80BD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80BD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C397B">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C397B">
                <w:rPr>
                  <w:sz w:val="20"/>
                  <w:szCs w:val="20"/>
                </w:rPr>
                <w:t>H.J.R. 133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C397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80BD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BDB" w:rsidRDefault="00B80BDB" w:rsidP="000F1DF9">
      <w:pPr>
        <w:spacing w:after="0" w:line="240" w:lineRule="auto"/>
      </w:pPr>
      <w:r>
        <w:separator/>
      </w:r>
    </w:p>
  </w:footnote>
  <w:footnote w:type="continuationSeparator" w:id="0">
    <w:p w:rsidR="00B80BDB" w:rsidRDefault="00B80BD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4283"/>
    <w:rsid w:val="006D756B"/>
    <w:rsid w:val="00774EC7"/>
    <w:rsid w:val="00833061"/>
    <w:rsid w:val="008A6859"/>
    <w:rsid w:val="0093341F"/>
    <w:rsid w:val="009562E3"/>
    <w:rsid w:val="00986E9F"/>
    <w:rsid w:val="00AE3F44"/>
    <w:rsid w:val="00B43543"/>
    <w:rsid w:val="00B53F07"/>
    <w:rsid w:val="00B80BDB"/>
    <w:rsid w:val="00B97023"/>
    <w:rsid w:val="00BB3A59"/>
    <w:rsid w:val="00BC7495"/>
    <w:rsid w:val="00BD0CEE"/>
    <w:rsid w:val="00BE4852"/>
    <w:rsid w:val="00C04606"/>
    <w:rsid w:val="00C10A08"/>
    <w:rsid w:val="00C43D01"/>
    <w:rsid w:val="00C65088"/>
    <w:rsid w:val="00C8671F"/>
    <w:rsid w:val="00CC3D4A"/>
    <w:rsid w:val="00D11363"/>
    <w:rsid w:val="00D70925"/>
    <w:rsid w:val="00DB48D8"/>
    <w:rsid w:val="00DC397B"/>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DB870"/>
  <w15:docId w15:val="{17F65D60-F5C6-4C19-A2F6-04501A4F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C397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A44E668832B4FC1B2EE4784A8ADE205"/>
        <w:category>
          <w:name w:val="General"/>
          <w:gallery w:val="placeholder"/>
        </w:category>
        <w:types>
          <w:type w:val="bbPlcHdr"/>
        </w:types>
        <w:behaviors>
          <w:behavior w:val="content"/>
        </w:behaviors>
        <w:guid w:val="{4A684A79-8883-4183-A2F8-A03673D8FA7A}"/>
      </w:docPartPr>
      <w:docPartBody>
        <w:p w:rsidR="0080380E" w:rsidRDefault="0080380E"/>
      </w:docPartBody>
    </w:docPart>
    <w:docPart>
      <w:docPartPr>
        <w:name w:val="FE9B081ABEB14709AD3AD5C7342ECD52"/>
        <w:category>
          <w:name w:val="General"/>
          <w:gallery w:val="placeholder"/>
        </w:category>
        <w:types>
          <w:type w:val="bbPlcHdr"/>
        </w:types>
        <w:behaviors>
          <w:behavior w:val="content"/>
        </w:behaviors>
        <w:guid w:val="{0BE7B701-9708-40CF-8F5B-B90C2BAC67E6}"/>
      </w:docPartPr>
      <w:docPartBody>
        <w:p w:rsidR="0080380E" w:rsidRDefault="0080380E"/>
      </w:docPartBody>
    </w:docPart>
    <w:docPart>
      <w:docPartPr>
        <w:name w:val="8CB86B2685BD40EE9D3E4F0AC543FB1B"/>
        <w:category>
          <w:name w:val="General"/>
          <w:gallery w:val="placeholder"/>
        </w:category>
        <w:types>
          <w:type w:val="bbPlcHdr"/>
        </w:types>
        <w:behaviors>
          <w:behavior w:val="content"/>
        </w:behaviors>
        <w:guid w:val="{862AB923-7CDE-47B4-AD63-74242F1BD4D3}"/>
      </w:docPartPr>
      <w:docPartBody>
        <w:p w:rsidR="0080380E" w:rsidRDefault="0080380E"/>
      </w:docPartBody>
    </w:docPart>
    <w:docPart>
      <w:docPartPr>
        <w:name w:val="423D46ADAA3F47FF908DB0C4B0DFE679"/>
        <w:category>
          <w:name w:val="General"/>
          <w:gallery w:val="placeholder"/>
        </w:category>
        <w:types>
          <w:type w:val="bbPlcHdr"/>
        </w:types>
        <w:behaviors>
          <w:behavior w:val="content"/>
        </w:behaviors>
        <w:guid w:val="{6218302F-9DB9-4146-B225-CE4BD1D45D59}"/>
      </w:docPartPr>
      <w:docPartBody>
        <w:p w:rsidR="0080380E" w:rsidRDefault="0080380E"/>
      </w:docPartBody>
    </w:docPart>
    <w:docPart>
      <w:docPartPr>
        <w:name w:val="AAFD7CBCC9A941B4A09905A51C041854"/>
        <w:category>
          <w:name w:val="General"/>
          <w:gallery w:val="placeholder"/>
        </w:category>
        <w:types>
          <w:type w:val="bbPlcHdr"/>
        </w:types>
        <w:behaviors>
          <w:behavior w:val="content"/>
        </w:behaviors>
        <w:guid w:val="{9B2D67C4-476F-4FE9-8E00-CE2645B080E7}"/>
      </w:docPartPr>
      <w:docPartBody>
        <w:p w:rsidR="0080380E" w:rsidRDefault="0080380E"/>
      </w:docPartBody>
    </w:docPart>
    <w:docPart>
      <w:docPartPr>
        <w:name w:val="2688DDC44D0C4BF680F1124980083FB7"/>
        <w:category>
          <w:name w:val="General"/>
          <w:gallery w:val="placeholder"/>
        </w:category>
        <w:types>
          <w:type w:val="bbPlcHdr"/>
        </w:types>
        <w:behaviors>
          <w:behavior w:val="content"/>
        </w:behaviors>
        <w:guid w:val="{A1E92AB1-A9FB-4233-A84C-31CFD844BF02}"/>
      </w:docPartPr>
      <w:docPartBody>
        <w:p w:rsidR="0080380E" w:rsidRDefault="0080380E"/>
      </w:docPartBody>
    </w:docPart>
    <w:docPart>
      <w:docPartPr>
        <w:name w:val="CD22CA89D99A46B0A8211035FA3DBB44"/>
        <w:category>
          <w:name w:val="General"/>
          <w:gallery w:val="placeholder"/>
        </w:category>
        <w:types>
          <w:type w:val="bbPlcHdr"/>
        </w:types>
        <w:behaviors>
          <w:behavior w:val="content"/>
        </w:behaviors>
        <w:guid w:val="{F39EDE42-E442-49BF-9C99-8F542E26423D}"/>
      </w:docPartPr>
      <w:docPartBody>
        <w:p w:rsidR="0080380E" w:rsidRDefault="0080380E"/>
      </w:docPartBody>
    </w:docPart>
    <w:docPart>
      <w:docPartPr>
        <w:name w:val="7BD600B0036C43CF91DB2BC28A6A896F"/>
        <w:category>
          <w:name w:val="General"/>
          <w:gallery w:val="placeholder"/>
        </w:category>
        <w:types>
          <w:type w:val="bbPlcHdr"/>
        </w:types>
        <w:behaviors>
          <w:behavior w:val="content"/>
        </w:behaviors>
        <w:guid w:val="{65F617B4-DF90-4657-BCFC-C6E53F31656D}"/>
      </w:docPartPr>
      <w:docPartBody>
        <w:p w:rsidR="0080380E" w:rsidRDefault="0080380E"/>
      </w:docPartBody>
    </w:docPart>
    <w:docPart>
      <w:docPartPr>
        <w:name w:val="B6E6421E8D7D4FAB8025F28452E72CDF"/>
        <w:category>
          <w:name w:val="General"/>
          <w:gallery w:val="placeholder"/>
        </w:category>
        <w:types>
          <w:type w:val="bbPlcHdr"/>
        </w:types>
        <w:behaviors>
          <w:behavior w:val="content"/>
        </w:behaviors>
        <w:guid w:val="{94DDC9C9-7C46-4A6A-8328-8FF4FB6F8658}"/>
      </w:docPartPr>
      <w:docPartBody>
        <w:p w:rsidR="0080380E" w:rsidRDefault="0080380E"/>
      </w:docPartBody>
    </w:docPart>
    <w:docPart>
      <w:docPartPr>
        <w:name w:val="8188395453384E608D8A38E7643CBC3D"/>
        <w:category>
          <w:name w:val="General"/>
          <w:gallery w:val="placeholder"/>
        </w:category>
        <w:types>
          <w:type w:val="bbPlcHdr"/>
        </w:types>
        <w:behaviors>
          <w:behavior w:val="content"/>
        </w:behaviors>
        <w:guid w:val="{CBA60B88-6341-41EA-BF9B-C88E7F3CFED9}"/>
      </w:docPartPr>
      <w:docPartBody>
        <w:p w:rsidR="0080380E" w:rsidRDefault="00730D89" w:rsidP="00730D89">
          <w:pPr>
            <w:pStyle w:val="8188395453384E608D8A38E7643CBC3D"/>
          </w:pPr>
          <w:r w:rsidRPr="00A30DD1">
            <w:rPr>
              <w:rStyle w:val="PlaceholderText"/>
            </w:rPr>
            <w:t>Click here to enter a date.</w:t>
          </w:r>
        </w:p>
      </w:docPartBody>
    </w:docPart>
    <w:docPart>
      <w:docPartPr>
        <w:name w:val="DB11DC8F70974532A22C7D7CB21BB9B8"/>
        <w:category>
          <w:name w:val="General"/>
          <w:gallery w:val="placeholder"/>
        </w:category>
        <w:types>
          <w:type w:val="bbPlcHdr"/>
        </w:types>
        <w:behaviors>
          <w:behavior w:val="content"/>
        </w:behaviors>
        <w:guid w:val="{A74E9816-21A6-449D-A8A0-5897B762C92C}"/>
      </w:docPartPr>
      <w:docPartBody>
        <w:p w:rsidR="0080380E" w:rsidRDefault="0080380E"/>
      </w:docPartBody>
    </w:docPart>
    <w:docPart>
      <w:docPartPr>
        <w:name w:val="63DE8596D94042FA97206CCB27D9C539"/>
        <w:category>
          <w:name w:val="General"/>
          <w:gallery w:val="placeholder"/>
        </w:category>
        <w:types>
          <w:type w:val="bbPlcHdr"/>
        </w:types>
        <w:behaviors>
          <w:behavior w:val="content"/>
        </w:behaviors>
        <w:guid w:val="{3525C678-E12F-4084-9134-44E6E9590497}"/>
      </w:docPartPr>
      <w:docPartBody>
        <w:p w:rsidR="0080380E" w:rsidRDefault="0080380E"/>
      </w:docPartBody>
    </w:docPart>
    <w:docPart>
      <w:docPartPr>
        <w:name w:val="546B49DD6B3B46679A0B51EDBB39BFC1"/>
        <w:category>
          <w:name w:val="General"/>
          <w:gallery w:val="placeholder"/>
        </w:category>
        <w:types>
          <w:type w:val="bbPlcHdr"/>
        </w:types>
        <w:behaviors>
          <w:behavior w:val="content"/>
        </w:behaviors>
        <w:guid w:val="{87A40932-622D-4B5A-BA28-B84F5E3F5C40}"/>
      </w:docPartPr>
      <w:docPartBody>
        <w:p w:rsidR="0080380E" w:rsidRDefault="00730D89" w:rsidP="00730D89">
          <w:pPr>
            <w:pStyle w:val="546B49DD6B3B46679A0B51EDBB39BFC1"/>
          </w:pPr>
          <w:r>
            <w:rPr>
              <w:rFonts w:eastAsia="Times New Roman" w:cs="Times New Roman"/>
              <w:bCs/>
            </w:rPr>
            <w:t xml:space="preserve"> </w:t>
          </w:r>
        </w:p>
      </w:docPartBody>
    </w:docPart>
    <w:docPart>
      <w:docPartPr>
        <w:name w:val="739860F1F8FB426994CFC70014BFC590"/>
        <w:category>
          <w:name w:val="General"/>
          <w:gallery w:val="placeholder"/>
        </w:category>
        <w:types>
          <w:type w:val="bbPlcHdr"/>
        </w:types>
        <w:behaviors>
          <w:behavior w:val="content"/>
        </w:behaviors>
        <w:guid w:val="{51CABC4A-A214-44CD-91CF-BF90A9EA80D1}"/>
      </w:docPartPr>
      <w:docPartBody>
        <w:p w:rsidR="0080380E" w:rsidRDefault="0080380E"/>
      </w:docPartBody>
    </w:docPart>
    <w:docPart>
      <w:docPartPr>
        <w:name w:val="8931B2A70A4B4C89AA50B0CB3946E58D"/>
        <w:category>
          <w:name w:val="General"/>
          <w:gallery w:val="placeholder"/>
        </w:category>
        <w:types>
          <w:type w:val="bbPlcHdr"/>
        </w:types>
        <w:behaviors>
          <w:behavior w:val="content"/>
        </w:behaviors>
        <w:guid w:val="{6753E201-DAC8-46C5-A572-9BAD3D28DF32}"/>
      </w:docPartPr>
      <w:docPartBody>
        <w:p w:rsidR="0080380E" w:rsidRDefault="00803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84283"/>
    <w:rsid w:val="006959CC"/>
    <w:rsid w:val="00696675"/>
    <w:rsid w:val="006B0016"/>
    <w:rsid w:val="00730D89"/>
    <w:rsid w:val="0080380E"/>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D89"/>
    <w:rPr>
      <w:color w:val="808080"/>
    </w:rPr>
  </w:style>
  <w:style w:type="paragraph" w:customStyle="1" w:styleId="8188395453384E608D8A38E7643CBC3D">
    <w:name w:val="8188395453384E608D8A38E7643CBC3D"/>
    <w:rsid w:val="00730D89"/>
    <w:pPr>
      <w:spacing w:after="160" w:line="278" w:lineRule="auto"/>
    </w:pPr>
    <w:rPr>
      <w:kern w:val="2"/>
      <w:sz w:val="24"/>
      <w:szCs w:val="24"/>
      <w14:ligatures w14:val="standardContextual"/>
    </w:rPr>
  </w:style>
  <w:style w:type="paragraph" w:customStyle="1" w:styleId="546B49DD6B3B46679A0B51EDBB39BFC1">
    <w:name w:val="546B49DD6B3B46679A0B51EDBB39BFC1"/>
    <w:rsid w:val="00730D8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5843</TotalTime>
  <Pages>1</Pages>
  <Words>671</Words>
  <Characters>3827</Characters>
  <Application>Microsoft Office Word</Application>
  <DocSecurity>0</DocSecurity>
  <Lines>31</Lines>
  <Paragraphs>8</Paragraphs>
  <ScaleCrop>false</ScaleCrop>
  <Company>Texas Legislative Council</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2025-05-22T02:09:00Z</cp:lastPrinted>
  <dcterms:created xsi:type="dcterms:W3CDTF">2015-05-29T14:24:00Z</dcterms:created>
  <dcterms:modified xsi:type="dcterms:W3CDTF">2025-05-22T02:09:00Z</dcterms:modified>
</cp:coreProperties>
</file>

<file path=docProps/custom.xml><?xml version="1.0" encoding="utf-8"?>
<op:Properties xmlns:vt="http://schemas.openxmlformats.org/officeDocument/2006/docPropsVTypes" xmlns:op="http://schemas.openxmlformats.org/officeDocument/2006/custom-properties"/>
</file>