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E5B5A" w14:paraId="3276A248" w14:textId="77777777" w:rsidTr="00345119">
        <w:tc>
          <w:tcPr>
            <w:tcW w:w="9576" w:type="dxa"/>
            <w:noWrap/>
          </w:tcPr>
          <w:p w14:paraId="249CE7D5" w14:textId="77777777" w:rsidR="008423E4" w:rsidRPr="0022177D" w:rsidRDefault="00035E6C" w:rsidP="005E3C53">
            <w:pPr>
              <w:pStyle w:val="Heading1"/>
            </w:pPr>
            <w:r w:rsidRPr="00631897">
              <w:t>BILL ANALYSIS</w:t>
            </w:r>
          </w:p>
        </w:tc>
      </w:tr>
    </w:tbl>
    <w:p w14:paraId="0C3C7E13" w14:textId="77777777" w:rsidR="008423E4" w:rsidRPr="0022177D" w:rsidRDefault="008423E4" w:rsidP="005E3C53">
      <w:pPr>
        <w:jc w:val="center"/>
      </w:pPr>
    </w:p>
    <w:p w14:paraId="07BD512F" w14:textId="77777777" w:rsidR="008423E4" w:rsidRPr="00B31F0E" w:rsidRDefault="008423E4" w:rsidP="005E3C53"/>
    <w:p w14:paraId="04E026FC" w14:textId="77777777" w:rsidR="008423E4" w:rsidRPr="00742794" w:rsidRDefault="008423E4" w:rsidP="005E3C53">
      <w:pPr>
        <w:tabs>
          <w:tab w:val="right" w:pos="9360"/>
        </w:tabs>
      </w:pPr>
    </w:p>
    <w:tbl>
      <w:tblPr>
        <w:tblW w:w="0" w:type="auto"/>
        <w:tblLayout w:type="fixed"/>
        <w:tblLook w:val="01E0" w:firstRow="1" w:lastRow="1" w:firstColumn="1" w:lastColumn="1" w:noHBand="0" w:noVBand="0"/>
      </w:tblPr>
      <w:tblGrid>
        <w:gridCol w:w="9576"/>
      </w:tblGrid>
      <w:tr w:rsidR="007E5B5A" w14:paraId="22699C41" w14:textId="77777777" w:rsidTr="00345119">
        <w:tc>
          <w:tcPr>
            <w:tcW w:w="9576" w:type="dxa"/>
          </w:tcPr>
          <w:p w14:paraId="264439C9" w14:textId="4C4943D0" w:rsidR="008423E4" w:rsidRPr="00861995" w:rsidRDefault="00035E6C" w:rsidP="005E3C53">
            <w:pPr>
              <w:jc w:val="right"/>
            </w:pPr>
            <w:r>
              <w:t>S.B. 8</w:t>
            </w:r>
          </w:p>
        </w:tc>
      </w:tr>
      <w:tr w:rsidR="007E5B5A" w14:paraId="28AA464E" w14:textId="77777777" w:rsidTr="00345119">
        <w:tc>
          <w:tcPr>
            <w:tcW w:w="9576" w:type="dxa"/>
          </w:tcPr>
          <w:p w14:paraId="489C20FC" w14:textId="683AD834" w:rsidR="008423E4" w:rsidRPr="00861995" w:rsidRDefault="00035E6C" w:rsidP="005E3C53">
            <w:pPr>
              <w:jc w:val="right"/>
            </w:pPr>
            <w:r>
              <w:t xml:space="preserve">By: </w:t>
            </w:r>
            <w:r w:rsidR="000B7B12">
              <w:t>Schwertner</w:t>
            </w:r>
          </w:p>
        </w:tc>
      </w:tr>
      <w:tr w:rsidR="007E5B5A" w14:paraId="71690F97" w14:textId="77777777" w:rsidTr="00345119">
        <w:tc>
          <w:tcPr>
            <w:tcW w:w="9576" w:type="dxa"/>
          </w:tcPr>
          <w:p w14:paraId="2757E140" w14:textId="64FC59E5" w:rsidR="008423E4" w:rsidRPr="00861995" w:rsidRDefault="00035E6C" w:rsidP="005E3C53">
            <w:pPr>
              <w:jc w:val="right"/>
            </w:pPr>
            <w:r>
              <w:t>Intergovernmental Affairs</w:t>
            </w:r>
          </w:p>
        </w:tc>
      </w:tr>
      <w:tr w:rsidR="007E5B5A" w14:paraId="0CA75E83" w14:textId="77777777" w:rsidTr="00345119">
        <w:tc>
          <w:tcPr>
            <w:tcW w:w="9576" w:type="dxa"/>
          </w:tcPr>
          <w:p w14:paraId="66880EA9" w14:textId="7A3F7711" w:rsidR="008423E4" w:rsidRDefault="00035E6C" w:rsidP="005E3C53">
            <w:pPr>
              <w:jc w:val="right"/>
            </w:pPr>
            <w:r>
              <w:t>Committee Report (Unamended)</w:t>
            </w:r>
          </w:p>
        </w:tc>
      </w:tr>
    </w:tbl>
    <w:p w14:paraId="0BE17766" w14:textId="77777777" w:rsidR="008423E4" w:rsidRDefault="008423E4" w:rsidP="005E3C53">
      <w:pPr>
        <w:tabs>
          <w:tab w:val="right" w:pos="9360"/>
        </w:tabs>
      </w:pPr>
    </w:p>
    <w:p w14:paraId="63AE332F" w14:textId="77777777" w:rsidR="008423E4" w:rsidRDefault="008423E4" w:rsidP="005E3C53"/>
    <w:p w14:paraId="2CEE7595" w14:textId="77777777" w:rsidR="008423E4" w:rsidRDefault="008423E4" w:rsidP="005E3C53"/>
    <w:tbl>
      <w:tblPr>
        <w:tblW w:w="0" w:type="auto"/>
        <w:tblCellMar>
          <w:left w:w="115" w:type="dxa"/>
          <w:right w:w="115" w:type="dxa"/>
        </w:tblCellMar>
        <w:tblLook w:val="01E0" w:firstRow="1" w:lastRow="1" w:firstColumn="1" w:lastColumn="1" w:noHBand="0" w:noVBand="0"/>
      </w:tblPr>
      <w:tblGrid>
        <w:gridCol w:w="9360"/>
      </w:tblGrid>
      <w:tr w:rsidR="007E5B5A" w14:paraId="4BE96B91" w14:textId="77777777" w:rsidTr="00345119">
        <w:tc>
          <w:tcPr>
            <w:tcW w:w="9576" w:type="dxa"/>
          </w:tcPr>
          <w:p w14:paraId="532190FF" w14:textId="77777777" w:rsidR="008423E4" w:rsidRPr="00A8133F" w:rsidRDefault="00035E6C" w:rsidP="005E3C53">
            <w:pPr>
              <w:rPr>
                <w:b/>
              </w:rPr>
            </w:pPr>
            <w:r w:rsidRPr="009C1E9A">
              <w:rPr>
                <w:b/>
                <w:u w:val="single"/>
              </w:rPr>
              <w:t>BACKGROUND AND PURPOSE</w:t>
            </w:r>
            <w:r>
              <w:rPr>
                <w:b/>
              </w:rPr>
              <w:t xml:space="preserve"> </w:t>
            </w:r>
          </w:p>
          <w:p w14:paraId="49C4657F" w14:textId="77777777" w:rsidR="008423E4" w:rsidRDefault="008423E4" w:rsidP="005E3C53"/>
          <w:p w14:paraId="3D88B161" w14:textId="05AAA5F5" w:rsidR="00037558" w:rsidRDefault="00035E6C" w:rsidP="005E3C53">
            <w:pPr>
              <w:pStyle w:val="Header"/>
              <w:tabs>
                <w:tab w:val="clear" w:pos="4320"/>
                <w:tab w:val="clear" w:pos="8640"/>
              </w:tabs>
              <w:jc w:val="both"/>
            </w:pPr>
            <w:r>
              <w:t>Under federal law</w:t>
            </w:r>
            <w:r w:rsidR="00C04451">
              <w:t xml:space="preserve">, </w:t>
            </w:r>
            <w:r w:rsidR="00C04451" w:rsidRPr="00A435BB">
              <w:t xml:space="preserve">sheriffs </w:t>
            </w:r>
            <w:r>
              <w:t xml:space="preserve">may enter into written agreements </w:t>
            </w:r>
            <w:r w:rsidR="00C04451" w:rsidRPr="00A435BB">
              <w:t>with U.S. Immigration and Customs Enforcement (ICE)</w:t>
            </w:r>
            <w:r>
              <w:t xml:space="preserve"> authorizing trained local officers to perform certain federal immigration enforcement functions under the supervision of ICE.</w:t>
            </w:r>
            <w:r w:rsidR="00C04451" w:rsidRPr="00A435BB">
              <w:t xml:space="preserve"> </w:t>
            </w:r>
            <w:r>
              <w:t>However, the bill sponsor has informed the committee that Texas law does not currently require or incentivize sheriffs to enter in such agreements, resulting in varying levels of participation statewide</w:t>
            </w:r>
            <w:r w:rsidR="00A95F13">
              <w:t>.</w:t>
            </w:r>
            <w:r w:rsidR="00E128EC">
              <w:t xml:space="preserve"> The 87th Legislature and 88th Legislature considered measure</w:t>
            </w:r>
            <w:r w:rsidR="00A95F13">
              <w:t>s</w:t>
            </w:r>
            <w:r w:rsidR="00E128EC">
              <w:t xml:space="preserve"> to increase immigration enforcement cooperation at the local level, and public testimony during prior hearing</w:t>
            </w:r>
            <w:r w:rsidR="00A95F13">
              <w:t>s</w:t>
            </w:r>
            <w:r w:rsidR="00E128EC">
              <w:t xml:space="preserve">, including in the Senate Border Security Committee and House State Affairs Committee, highlighted resource </w:t>
            </w:r>
            <w:r>
              <w:t>disparities</w:t>
            </w:r>
            <w:r w:rsidR="00E128EC">
              <w:t xml:space="preserve"> </w:t>
            </w:r>
            <w:r>
              <w:t>between counties and inconsistent enforcement practices across jurisdictions. The Legislative Budget Board and Commission on Jail Standards have also published population and detention data showing that immigration detainers are not processed uniformly across counties.</w:t>
            </w:r>
            <w:r w:rsidR="00C04451" w:rsidRPr="00A435BB">
              <w:t xml:space="preserve"> </w:t>
            </w:r>
          </w:p>
          <w:p w14:paraId="049B02B0" w14:textId="77777777" w:rsidR="00037558" w:rsidRDefault="00037558" w:rsidP="005E3C53">
            <w:pPr>
              <w:pStyle w:val="Header"/>
              <w:tabs>
                <w:tab w:val="clear" w:pos="4320"/>
                <w:tab w:val="clear" w:pos="8640"/>
              </w:tabs>
              <w:jc w:val="both"/>
            </w:pPr>
          </w:p>
          <w:p w14:paraId="0E769155" w14:textId="566E66E9" w:rsidR="008423E4" w:rsidRDefault="00035E6C" w:rsidP="005E3C53">
            <w:pPr>
              <w:pStyle w:val="Header"/>
              <w:tabs>
                <w:tab w:val="clear" w:pos="4320"/>
                <w:tab w:val="clear" w:pos="8640"/>
              </w:tabs>
              <w:jc w:val="both"/>
            </w:pPr>
            <w:r>
              <w:t xml:space="preserve">S.B. 8 seeks to </w:t>
            </w:r>
            <w:r w:rsidR="00037558">
              <w:t xml:space="preserve">standardize immigration enforcement cooperation by requiring </w:t>
            </w:r>
            <w:r w:rsidR="00A95F13">
              <w:t xml:space="preserve">each </w:t>
            </w:r>
            <w:r w:rsidR="00037558">
              <w:t xml:space="preserve">sheriff in </w:t>
            </w:r>
            <w:r w:rsidR="00A95F13">
              <w:t xml:space="preserve">a </w:t>
            </w:r>
            <w:r w:rsidR="00037558">
              <w:t>count</w:t>
            </w:r>
            <w:r w:rsidR="00A95F13">
              <w:t>y</w:t>
            </w:r>
            <w:r w:rsidR="00037558">
              <w:t xml:space="preserve"> with a population of 100,000 or more to request and, as offered, enter in an </w:t>
            </w:r>
            <w:r w:rsidR="00A95F13">
              <w:t xml:space="preserve">immigration enforcement </w:t>
            </w:r>
            <w:r w:rsidR="00037558">
              <w:t xml:space="preserve">agreement with ICE. The bill </w:t>
            </w:r>
            <w:r w:rsidR="00A95F13">
              <w:t xml:space="preserve">provides for the </w:t>
            </w:r>
            <w:r w:rsidR="00037558">
              <w:t>establish</w:t>
            </w:r>
            <w:r w:rsidR="00A95F13">
              <w:t>ment of</w:t>
            </w:r>
            <w:r w:rsidR="00037558">
              <w:t xml:space="preserve"> a state-administered grant program to assist eligible sheriffs with the costs of participation and outlines procedures for accountability, reporting, and enforcement to ensure consistency and transparency across counties.</w:t>
            </w:r>
          </w:p>
          <w:p w14:paraId="75B21556" w14:textId="77777777" w:rsidR="008423E4" w:rsidRPr="00E26B13" w:rsidRDefault="008423E4" w:rsidP="005E3C53">
            <w:pPr>
              <w:rPr>
                <w:b/>
              </w:rPr>
            </w:pPr>
          </w:p>
        </w:tc>
      </w:tr>
      <w:tr w:rsidR="007E5B5A" w14:paraId="3B4D5CFA" w14:textId="77777777" w:rsidTr="00345119">
        <w:tc>
          <w:tcPr>
            <w:tcW w:w="9576" w:type="dxa"/>
          </w:tcPr>
          <w:p w14:paraId="54D08619" w14:textId="77777777" w:rsidR="0017725B" w:rsidRDefault="00035E6C" w:rsidP="005E3C53">
            <w:pPr>
              <w:rPr>
                <w:b/>
                <w:u w:val="single"/>
              </w:rPr>
            </w:pPr>
            <w:r>
              <w:rPr>
                <w:b/>
                <w:u w:val="single"/>
              </w:rPr>
              <w:t>CRIMINAL JUSTICE IMPACT</w:t>
            </w:r>
          </w:p>
          <w:p w14:paraId="5EB5408D" w14:textId="77777777" w:rsidR="0017725B" w:rsidRDefault="0017725B" w:rsidP="005E3C53">
            <w:pPr>
              <w:rPr>
                <w:b/>
                <w:u w:val="single"/>
              </w:rPr>
            </w:pPr>
          </w:p>
          <w:p w14:paraId="5EA229FA" w14:textId="0E313669" w:rsidR="00970C31" w:rsidRPr="00970C31" w:rsidRDefault="00035E6C" w:rsidP="005E3C53">
            <w:pPr>
              <w:jc w:val="both"/>
            </w:pPr>
            <w:r>
              <w:t xml:space="preserve">It is the committee's opinion that this bill does not expressly create a criminal offense, increase the punishment for an </w:t>
            </w:r>
            <w:r>
              <w:t>existing criminal offense or category of offenses, or change the eligibility of a person for community supervision, parole, or mandatory supervision.</w:t>
            </w:r>
          </w:p>
          <w:p w14:paraId="70384F76" w14:textId="77777777" w:rsidR="0017725B" w:rsidRPr="0017725B" w:rsidRDefault="0017725B" w:rsidP="005E3C53">
            <w:pPr>
              <w:rPr>
                <w:b/>
                <w:u w:val="single"/>
              </w:rPr>
            </w:pPr>
          </w:p>
        </w:tc>
      </w:tr>
      <w:tr w:rsidR="007E5B5A" w14:paraId="1DB80967" w14:textId="77777777" w:rsidTr="00345119">
        <w:tc>
          <w:tcPr>
            <w:tcW w:w="9576" w:type="dxa"/>
          </w:tcPr>
          <w:p w14:paraId="21F4A715" w14:textId="77777777" w:rsidR="008423E4" w:rsidRPr="00A8133F" w:rsidRDefault="00035E6C" w:rsidP="005E3C53">
            <w:pPr>
              <w:rPr>
                <w:b/>
              </w:rPr>
            </w:pPr>
            <w:r w:rsidRPr="009C1E9A">
              <w:rPr>
                <w:b/>
                <w:u w:val="single"/>
              </w:rPr>
              <w:t>RULEMAKING AUTHORITY</w:t>
            </w:r>
            <w:r>
              <w:rPr>
                <w:b/>
              </w:rPr>
              <w:t xml:space="preserve"> </w:t>
            </w:r>
          </w:p>
          <w:p w14:paraId="41BA9650" w14:textId="77777777" w:rsidR="008423E4" w:rsidRDefault="008423E4" w:rsidP="005E3C53"/>
          <w:p w14:paraId="29B831F9" w14:textId="1DA863AA" w:rsidR="002A7A52" w:rsidRDefault="00035E6C" w:rsidP="005E3C53">
            <w:pPr>
              <w:pStyle w:val="Header"/>
              <w:tabs>
                <w:tab w:val="clear" w:pos="4320"/>
                <w:tab w:val="clear" w:pos="8640"/>
              </w:tabs>
              <w:jc w:val="both"/>
            </w:pPr>
            <w:r>
              <w:t>It is the committee's opinion that rulemaking authority is expressly granted to the comptroller</w:t>
            </w:r>
            <w:r w:rsidR="00876016">
              <w:t xml:space="preserve"> of public accounts</w:t>
            </w:r>
            <w:r>
              <w:t xml:space="preserve"> in SECTION 1 of this bill.</w:t>
            </w:r>
          </w:p>
          <w:p w14:paraId="68C9B881" w14:textId="77777777" w:rsidR="008423E4" w:rsidRPr="00E21FDC" w:rsidRDefault="008423E4" w:rsidP="005E3C53">
            <w:pPr>
              <w:rPr>
                <w:b/>
              </w:rPr>
            </w:pPr>
          </w:p>
        </w:tc>
      </w:tr>
      <w:tr w:rsidR="007E5B5A" w14:paraId="765FC246" w14:textId="77777777" w:rsidTr="00345119">
        <w:tc>
          <w:tcPr>
            <w:tcW w:w="9576" w:type="dxa"/>
          </w:tcPr>
          <w:p w14:paraId="384D7468" w14:textId="381AACE9" w:rsidR="008423E4" w:rsidRPr="00A8133F" w:rsidRDefault="00035E6C" w:rsidP="005E3C53">
            <w:pPr>
              <w:rPr>
                <w:b/>
              </w:rPr>
            </w:pPr>
            <w:r w:rsidRPr="009C1E9A">
              <w:rPr>
                <w:b/>
                <w:u w:val="single"/>
              </w:rPr>
              <w:t>ANALYSIS</w:t>
            </w:r>
            <w:r>
              <w:rPr>
                <w:b/>
              </w:rPr>
              <w:t xml:space="preserve"> </w:t>
            </w:r>
          </w:p>
          <w:p w14:paraId="0E779845" w14:textId="77777777" w:rsidR="008423E4" w:rsidRDefault="008423E4" w:rsidP="005E3C53"/>
          <w:p w14:paraId="27E51D4D" w14:textId="00E2AA0F" w:rsidR="00C149A7" w:rsidRDefault="00035E6C" w:rsidP="005E3C53">
            <w:pPr>
              <w:pStyle w:val="Header"/>
              <w:tabs>
                <w:tab w:val="clear" w:pos="4320"/>
                <w:tab w:val="clear" w:pos="8640"/>
              </w:tabs>
              <w:jc w:val="both"/>
            </w:pPr>
            <w:r>
              <w:t>S.B. 8</w:t>
            </w:r>
            <w:r w:rsidR="00EF365C">
              <w:t xml:space="preserve"> amends the Government Code </w:t>
            </w:r>
            <w:r w:rsidR="00DD3018">
              <w:t xml:space="preserve">to </w:t>
            </w:r>
            <w:r w:rsidR="00C8356F">
              <w:t xml:space="preserve">set out provisions </w:t>
            </w:r>
            <w:r w:rsidR="00C85733">
              <w:t>relating</w:t>
            </w:r>
            <w:r w:rsidR="00DD3018">
              <w:t xml:space="preserve"> to </w:t>
            </w:r>
            <w:r w:rsidR="00DD3018" w:rsidRPr="00DD3018">
              <w:t>written agreement</w:t>
            </w:r>
            <w:r>
              <w:t>s</w:t>
            </w:r>
            <w:r w:rsidR="00DD3018" w:rsidRPr="00DD3018">
              <w:t xml:space="preserve"> with </w:t>
            </w:r>
            <w:r w:rsidR="00C8356F">
              <w:t xml:space="preserve">U.S. </w:t>
            </w:r>
            <w:r w:rsidR="00DD3018" w:rsidRPr="00DD3018">
              <w:t xml:space="preserve">Immigration and Customs Enforcement under </w:t>
            </w:r>
            <w:r w:rsidR="00C8356F">
              <w:t xml:space="preserve">the federal </w:t>
            </w:r>
            <w:r w:rsidR="00DD3018" w:rsidRPr="00DD3018">
              <w:t xml:space="preserve">Immigration and Nationality Act or an agreement under a similar federal program </w:t>
            </w:r>
            <w:r w:rsidR="00C8356F">
              <w:t xml:space="preserve">for purposes of </w:t>
            </w:r>
            <w:r w:rsidR="00DD3018" w:rsidRPr="00DD3018">
              <w:t>authoriz</w:t>
            </w:r>
            <w:r w:rsidR="00C8356F">
              <w:t>ing</w:t>
            </w:r>
            <w:r w:rsidR="00DD3018" w:rsidRPr="00DD3018">
              <w:t xml:space="preserve"> officers and employees of </w:t>
            </w:r>
            <w:r w:rsidR="00DD3018">
              <w:t>a</w:t>
            </w:r>
            <w:r w:rsidR="00DD3018" w:rsidRPr="00DD3018">
              <w:t xml:space="preserve"> sheriff's department to enforce federal immigration law</w:t>
            </w:r>
            <w:r w:rsidR="00C8356F">
              <w:t xml:space="preserve">. </w:t>
            </w:r>
          </w:p>
          <w:p w14:paraId="6B85E712" w14:textId="77777777" w:rsidR="00C149A7" w:rsidRDefault="00C149A7" w:rsidP="005E3C53">
            <w:pPr>
              <w:pStyle w:val="Header"/>
              <w:tabs>
                <w:tab w:val="clear" w:pos="4320"/>
                <w:tab w:val="clear" w:pos="8640"/>
              </w:tabs>
              <w:jc w:val="both"/>
            </w:pPr>
          </w:p>
          <w:p w14:paraId="0B3317C4" w14:textId="2A6C8C2C" w:rsidR="0012358E" w:rsidRPr="002A4A12" w:rsidRDefault="00035E6C" w:rsidP="005E3C53">
            <w:pPr>
              <w:pStyle w:val="Header"/>
              <w:tabs>
                <w:tab w:val="clear" w:pos="4320"/>
                <w:tab w:val="clear" w:pos="8640"/>
              </w:tabs>
              <w:jc w:val="both"/>
              <w:rPr>
                <w:b/>
                <w:bCs/>
              </w:rPr>
            </w:pPr>
            <w:r w:rsidRPr="002A4A12">
              <w:rPr>
                <w:b/>
                <w:bCs/>
              </w:rPr>
              <w:t>Immigration Enforcement Agreements</w:t>
            </w:r>
          </w:p>
          <w:p w14:paraId="77A52984" w14:textId="77777777" w:rsidR="0012358E" w:rsidRDefault="0012358E" w:rsidP="005E3C53">
            <w:pPr>
              <w:pStyle w:val="Header"/>
              <w:tabs>
                <w:tab w:val="clear" w:pos="4320"/>
                <w:tab w:val="clear" w:pos="8640"/>
              </w:tabs>
              <w:jc w:val="both"/>
            </w:pPr>
          </w:p>
          <w:p w14:paraId="1D19446B" w14:textId="12A2C470" w:rsidR="009C36CD" w:rsidRDefault="00035E6C" w:rsidP="005E3C53">
            <w:pPr>
              <w:pStyle w:val="Header"/>
              <w:tabs>
                <w:tab w:val="clear" w:pos="4320"/>
                <w:tab w:val="clear" w:pos="8640"/>
              </w:tabs>
              <w:jc w:val="both"/>
            </w:pPr>
            <w:r>
              <w:t>S.B. 8</w:t>
            </w:r>
            <w:r w:rsidR="00C149A7">
              <w:t xml:space="preserve"> </w:t>
            </w:r>
            <w:r w:rsidR="00DD3018" w:rsidRPr="00DD3018">
              <w:t>require</w:t>
            </w:r>
            <w:r w:rsidR="00C8356F">
              <w:t>s</w:t>
            </w:r>
            <w:r w:rsidR="00DD3018" w:rsidRPr="00DD3018">
              <w:t xml:space="preserve"> the sheriff of each county with a population of 100,000 or more</w:t>
            </w:r>
            <w:r w:rsidR="00A80463">
              <w:t xml:space="preserve"> </w:t>
            </w:r>
            <w:r w:rsidR="00424021">
              <w:t xml:space="preserve">to </w:t>
            </w:r>
            <w:r w:rsidR="00DD3018" w:rsidRPr="00DD3018">
              <w:t>request, and as offered, enter into</w:t>
            </w:r>
            <w:r w:rsidR="00DD3018">
              <w:t xml:space="preserve"> </w:t>
            </w:r>
            <w:r w:rsidR="002E38F4">
              <w:t xml:space="preserve">such </w:t>
            </w:r>
            <w:r w:rsidR="00DD3018">
              <w:t>an agreement</w:t>
            </w:r>
            <w:r w:rsidR="00D53E1F">
              <w:t xml:space="preserve"> for such purposes</w:t>
            </w:r>
            <w:r w:rsidR="003A0BE5">
              <w:t xml:space="preserve"> and requires such a sheriff to comply with this requirement not later than December 1, 2026</w:t>
            </w:r>
            <w:r w:rsidR="00C149A7">
              <w:t xml:space="preserve">. The bill requires the sheriff of such a county, </w:t>
            </w:r>
            <w:r w:rsidR="0072503C">
              <w:t xml:space="preserve">upon requesting but not being </w:t>
            </w:r>
            <w:r w:rsidR="00C43434" w:rsidRPr="00C43434">
              <w:t>offered a written agreement</w:t>
            </w:r>
            <w:r w:rsidR="008C771D">
              <w:t xml:space="preserve"> for such purposes</w:t>
            </w:r>
            <w:r w:rsidR="00CB1681">
              <w:t>,</w:t>
            </w:r>
            <w:r w:rsidR="00C43434" w:rsidRPr="00C43434">
              <w:t xml:space="preserve"> </w:t>
            </w:r>
            <w:r w:rsidR="00C149A7">
              <w:t xml:space="preserve">to </w:t>
            </w:r>
            <w:r w:rsidR="00C43434" w:rsidRPr="00C43434">
              <w:t>make additional requests to enter into a written agreement at least once annually after each request is made</w:t>
            </w:r>
            <w:r w:rsidR="00CB1681" w:rsidRPr="00CB1681">
              <w:t>.</w:t>
            </w:r>
            <w:r w:rsidR="00C149A7">
              <w:t xml:space="preserve"> The bill </w:t>
            </w:r>
            <w:r w:rsidR="00DD3018">
              <w:t>authorize</w:t>
            </w:r>
            <w:r w:rsidR="00C149A7">
              <w:t>s</w:t>
            </w:r>
            <w:r w:rsidR="00DD3018">
              <w:t xml:space="preserve"> the </w:t>
            </w:r>
            <w:r w:rsidR="00DD3018" w:rsidRPr="00DD3018">
              <w:t>sheriff of a county with a population of less than 100,000</w:t>
            </w:r>
            <w:r w:rsidR="00DD3018">
              <w:t xml:space="preserve"> </w:t>
            </w:r>
            <w:r w:rsidR="00DD3018" w:rsidRPr="00DD3018">
              <w:t xml:space="preserve">to request, and as offered, </w:t>
            </w:r>
            <w:r w:rsidR="00C149A7">
              <w:t xml:space="preserve">to also </w:t>
            </w:r>
            <w:r w:rsidR="00DD3018" w:rsidRPr="00DD3018">
              <w:t>enter into</w:t>
            </w:r>
            <w:r w:rsidR="00DD3018">
              <w:t xml:space="preserve"> an agreement</w:t>
            </w:r>
            <w:r w:rsidR="00D53E1F">
              <w:t xml:space="preserve"> for such purposes</w:t>
            </w:r>
            <w:r w:rsidR="00C149A7">
              <w:t>.</w:t>
            </w:r>
          </w:p>
          <w:p w14:paraId="35286251" w14:textId="77777777" w:rsidR="00C149A7" w:rsidRDefault="00C149A7" w:rsidP="005E3C53">
            <w:pPr>
              <w:pStyle w:val="Header"/>
              <w:tabs>
                <w:tab w:val="clear" w:pos="4320"/>
                <w:tab w:val="clear" w:pos="8640"/>
              </w:tabs>
              <w:jc w:val="both"/>
            </w:pPr>
          </w:p>
          <w:p w14:paraId="5542A86B" w14:textId="0956BF01" w:rsidR="005463F7" w:rsidRPr="005463F7" w:rsidRDefault="00035E6C" w:rsidP="005E3C53">
            <w:pPr>
              <w:pStyle w:val="Header"/>
              <w:tabs>
                <w:tab w:val="clear" w:pos="4320"/>
                <w:tab w:val="clear" w:pos="8640"/>
              </w:tabs>
              <w:jc w:val="both"/>
            </w:pPr>
            <w:r>
              <w:t>S.B. 8</w:t>
            </w:r>
            <w:r w:rsidR="00C149A7">
              <w:t xml:space="preserve"> </w:t>
            </w:r>
            <w:r w:rsidR="00DD3018">
              <w:t>require</w:t>
            </w:r>
            <w:r w:rsidR="00C149A7">
              <w:t>s</w:t>
            </w:r>
            <w:r w:rsidR="00DD3018">
              <w:t xml:space="preserve"> an agreement</w:t>
            </w:r>
            <w:r w:rsidR="00C43434">
              <w:t xml:space="preserve"> </w:t>
            </w:r>
            <w:r w:rsidR="00C149A7">
              <w:t xml:space="preserve">entered </w:t>
            </w:r>
            <w:r w:rsidR="00813B2E">
              <w:t xml:space="preserve">into </w:t>
            </w:r>
            <w:r w:rsidR="00C149A7">
              <w:t xml:space="preserve">under the bill's provisions </w:t>
            </w:r>
            <w:r w:rsidR="00C43434">
              <w:t>to</w:t>
            </w:r>
            <w:r w:rsidR="00DD3018">
              <w:t xml:space="preserve"> </w:t>
            </w:r>
            <w:r w:rsidR="00DD3018" w:rsidRPr="00DD3018">
              <w:t>include the scope, duration, and limitations of the authority to enforce federal immigration law</w:t>
            </w:r>
            <w:r w:rsidR="00C43434">
              <w:t xml:space="preserve"> and</w:t>
            </w:r>
            <w:r w:rsidR="00C149A7">
              <w:t xml:space="preserve"> </w:t>
            </w:r>
            <w:r w:rsidR="00C43434">
              <w:t>require</w:t>
            </w:r>
            <w:r w:rsidR="00C149A7">
              <w:t>s</w:t>
            </w:r>
            <w:r w:rsidR="00C43434">
              <w:t xml:space="preserve"> a </w:t>
            </w:r>
            <w:r w:rsidR="00C43434" w:rsidRPr="00C43434">
              <w:t xml:space="preserve">sheriff who enters into </w:t>
            </w:r>
            <w:r w:rsidR="00C149A7">
              <w:t xml:space="preserve">such </w:t>
            </w:r>
            <w:r w:rsidR="00C43434" w:rsidRPr="00C43434">
              <w:t xml:space="preserve">an agreement </w:t>
            </w:r>
            <w:r w:rsidR="00C43434">
              <w:t>to</w:t>
            </w:r>
            <w:r w:rsidR="008C771D">
              <w:t xml:space="preserve"> </w:t>
            </w:r>
            <w:r w:rsidR="00C43434" w:rsidRPr="00C43434">
              <w:t>allocate the necessary resources, including personnel and funding, to ensure the proper implementation of the agreement, including the resources necessary to meet any reasonable objectives for enforcement set forth in the agreement</w:t>
            </w:r>
            <w:r w:rsidR="008C771D">
              <w:t>.</w:t>
            </w:r>
            <w:r>
              <w:t xml:space="preserve"> </w:t>
            </w:r>
          </w:p>
          <w:p w14:paraId="26BCEC81" w14:textId="77777777" w:rsidR="005463F7" w:rsidRDefault="005463F7" w:rsidP="005E3C53">
            <w:pPr>
              <w:pStyle w:val="Header"/>
              <w:tabs>
                <w:tab w:val="clear" w:pos="4320"/>
                <w:tab w:val="clear" w:pos="8640"/>
              </w:tabs>
              <w:jc w:val="both"/>
            </w:pPr>
          </w:p>
          <w:p w14:paraId="03DD16DE" w14:textId="7298AC60" w:rsidR="00E460B1" w:rsidRDefault="00035E6C" w:rsidP="005E3C53">
            <w:pPr>
              <w:pStyle w:val="Header"/>
              <w:tabs>
                <w:tab w:val="clear" w:pos="4320"/>
                <w:tab w:val="clear" w:pos="8640"/>
              </w:tabs>
              <w:jc w:val="both"/>
              <w:rPr>
                <w:b/>
                <w:bCs/>
              </w:rPr>
            </w:pPr>
            <w:r w:rsidRPr="000D79EB">
              <w:rPr>
                <w:b/>
                <w:bCs/>
              </w:rPr>
              <w:t>Grant Program</w:t>
            </w:r>
          </w:p>
          <w:p w14:paraId="056563EC" w14:textId="77777777" w:rsidR="00502E5C" w:rsidRPr="000D79EB" w:rsidRDefault="00502E5C" w:rsidP="005E3C53">
            <w:pPr>
              <w:pStyle w:val="Header"/>
              <w:tabs>
                <w:tab w:val="clear" w:pos="4320"/>
                <w:tab w:val="clear" w:pos="8640"/>
              </w:tabs>
              <w:jc w:val="both"/>
              <w:rPr>
                <w:b/>
                <w:bCs/>
              </w:rPr>
            </w:pPr>
          </w:p>
          <w:p w14:paraId="44B35A46" w14:textId="3879025A" w:rsidR="005463F7" w:rsidRPr="000D79EB" w:rsidRDefault="00035E6C" w:rsidP="005E3C53">
            <w:pPr>
              <w:pStyle w:val="Header"/>
              <w:tabs>
                <w:tab w:val="clear" w:pos="4320"/>
                <w:tab w:val="clear" w:pos="8640"/>
              </w:tabs>
              <w:jc w:val="both"/>
              <w:rPr>
                <w:u w:val="single"/>
              </w:rPr>
            </w:pPr>
            <w:r w:rsidRPr="000D79EB">
              <w:rPr>
                <w:u w:val="single"/>
              </w:rPr>
              <w:t xml:space="preserve">Establishment and Administration </w:t>
            </w:r>
          </w:p>
          <w:p w14:paraId="7F4681BC" w14:textId="77777777" w:rsidR="00AA5386" w:rsidRDefault="00AA5386" w:rsidP="005E3C53">
            <w:pPr>
              <w:pStyle w:val="Header"/>
              <w:tabs>
                <w:tab w:val="clear" w:pos="4320"/>
                <w:tab w:val="clear" w:pos="8640"/>
              </w:tabs>
              <w:jc w:val="both"/>
            </w:pPr>
          </w:p>
          <w:p w14:paraId="123D6203" w14:textId="05E5211D" w:rsidR="00D40D65" w:rsidRDefault="00035E6C" w:rsidP="005E3C53">
            <w:pPr>
              <w:pStyle w:val="Header"/>
              <w:tabs>
                <w:tab w:val="clear" w:pos="4320"/>
                <w:tab w:val="clear" w:pos="8640"/>
              </w:tabs>
              <w:jc w:val="both"/>
            </w:pPr>
            <w:r>
              <w:t>S.B. 8</w:t>
            </w:r>
            <w:r w:rsidR="008B0570">
              <w:t xml:space="preserve"> requires the comptroller </w:t>
            </w:r>
            <w:r w:rsidR="008C771D">
              <w:t>of public accounts, from any money appropriated or otherwise available</w:t>
            </w:r>
            <w:r w:rsidR="00D31D22">
              <w:t xml:space="preserve"> for the purpose,</w:t>
            </w:r>
            <w:r w:rsidR="008C771D">
              <w:t xml:space="preserve"> </w:t>
            </w:r>
            <w:r w:rsidR="008B0570">
              <w:t>to establish and administer a grant program</w:t>
            </w:r>
            <w:r w:rsidR="00C97A40">
              <w:t xml:space="preserve"> </w:t>
            </w:r>
            <w:r w:rsidR="00C97A40" w:rsidRPr="00C97A40">
              <w:t>to support the state purpose of assisting sheriffs serving counties participating in agreements in which officers and employees of the sheriffs' departments are authorized to enforce federal immigration law.</w:t>
            </w:r>
          </w:p>
          <w:p w14:paraId="6110E61B" w14:textId="77777777" w:rsidR="00D40D65" w:rsidRDefault="00D40D65" w:rsidP="005E3C53">
            <w:pPr>
              <w:pStyle w:val="Header"/>
              <w:tabs>
                <w:tab w:val="clear" w:pos="4320"/>
                <w:tab w:val="clear" w:pos="8640"/>
              </w:tabs>
              <w:jc w:val="both"/>
            </w:pPr>
          </w:p>
          <w:p w14:paraId="4108737E" w14:textId="4C5F1496" w:rsidR="00D40D65" w:rsidRPr="000D79EB" w:rsidRDefault="00035E6C" w:rsidP="005E3C53">
            <w:pPr>
              <w:pStyle w:val="Header"/>
              <w:tabs>
                <w:tab w:val="clear" w:pos="4320"/>
                <w:tab w:val="clear" w:pos="8640"/>
              </w:tabs>
              <w:jc w:val="both"/>
              <w:rPr>
                <w:u w:val="single"/>
              </w:rPr>
            </w:pPr>
            <w:r w:rsidRPr="000D79EB">
              <w:rPr>
                <w:u w:val="single"/>
              </w:rPr>
              <w:t xml:space="preserve">Application for Sheriffs of Certain Counties </w:t>
            </w:r>
          </w:p>
          <w:p w14:paraId="355A16E8" w14:textId="77777777" w:rsidR="00D40D65" w:rsidRPr="00D40D65" w:rsidRDefault="00D40D65" w:rsidP="005E3C53">
            <w:pPr>
              <w:pStyle w:val="Header"/>
              <w:tabs>
                <w:tab w:val="clear" w:pos="4320"/>
                <w:tab w:val="clear" w:pos="8640"/>
              </w:tabs>
              <w:jc w:val="both"/>
            </w:pPr>
          </w:p>
          <w:p w14:paraId="2BBF7B14" w14:textId="030160E5" w:rsidR="00D31D22" w:rsidRDefault="00035E6C" w:rsidP="005E3C53">
            <w:pPr>
              <w:pStyle w:val="Header"/>
              <w:tabs>
                <w:tab w:val="clear" w:pos="4320"/>
                <w:tab w:val="clear" w:pos="8640"/>
              </w:tabs>
              <w:jc w:val="both"/>
            </w:pPr>
            <w:r>
              <w:t>S.B.</w:t>
            </w:r>
            <w:r w:rsidR="00C97A40">
              <w:t xml:space="preserve"> </w:t>
            </w:r>
            <w:r>
              <w:t xml:space="preserve">8 makes a </w:t>
            </w:r>
            <w:r w:rsidR="00C97A40">
              <w:t>sheriff</w:t>
            </w:r>
            <w:r w:rsidR="005463F7">
              <w:t xml:space="preserve"> </w:t>
            </w:r>
            <w:r w:rsidR="00C97A40">
              <w:t xml:space="preserve">eligible to apply for a grant </w:t>
            </w:r>
            <w:r>
              <w:t xml:space="preserve">under the bill's provisions </w:t>
            </w:r>
            <w:r w:rsidR="00C97A40">
              <w:t xml:space="preserve">if the sheriff </w:t>
            </w:r>
            <w:r w:rsidR="00C97A40" w:rsidRPr="00C97A40">
              <w:t xml:space="preserve">serves a county that has a population of less than one million and has entered into an agreement under </w:t>
            </w:r>
            <w:r w:rsidR="00C97A40">
              <w:t>the bill's provisions</w:t>
            </w:r>
            <w:r w:rsidR="00C97A40" w:rsidRPr="00C97A40">
              <w:t xml:space="preserve">. The application </w:t>
            </w:r>
            <w:r>
              <w:t xml:space="preserve">must </w:t>
            </w:r>
            <w:r w:rsidR="00C97A40" w:rsidRPr="00C97A40">
              <w:t xml:space="preserve">include </w:t>
            </w:r>
            <w:r>
              <w:t>details of the sheriff's department's obligations under the agreement and of the department's staffing resources dedicated to implementing the agreement and the staffing resources necessary to sustain the sheriff's department's participation in the agreement.</w:t>
            </w:r>
            <w:r w:rsidR="00B55985">
              <w:t xml:space="preserve"> </w:t>
            </w:r>
            <w:r w:rsidR="001D474A">
              <w:t xml:space="preserve">The bill authorizes the comptroller by rule to require an applicant to submit additional information or documentation with respect to a grant application submitted under these provisions. </w:t>
            </w:r>
          </w:p>
          <w:p w14:paraId="489A5867" w14:textId="77777777" w:rsidR="00D31D22" w:rsidRDefault="00D31D22" w:rsidP="005E3C53">
            <w:pPr>
              <w:pStyle w:val="Header"/>
              <w:tabs>
                <w:tab w:val="clear" w:pos="4320"/>
                <w:tab w:val="clear" w:pos="8640"/>
              </w:tabs>
              <w:jc w:val="both"/>
            </w:pPr>
          </w:p>
          <w:p w14:paraId="78B94C6E" w14:textId="771D7D94" w:rsidR="001D474A" w:rsidRPr="000D79EB" w:rsidRDefault="00035E6C" w:rsidP="005E3C53">
            <w:pPr>
              <w:pStyle w:val="Header"/>
              <w:tabs>
                <w:tab w:val="clear" w:pos="4320"/>
                <w:tab w:val="clear" w:pos="8640"/>
              </w:tabs>
              <w:jc w:val="both"/>
              <w:rPr>
                <w:u w:val="single"/>
              </w:rPr>
            </w:pPr>
            <w:r w:rsidRPr="000D79EB">
              <w:rPr>
                <w:u w:val="single"/>
              </w:rPr>
              <w:t xml:space="preserve">Grant Award </w:t>
            </w:r>
          </w:p>
          <w:p w14:paraId="6CBA8222" w14:textId="77777777" w:rsidR="001D474A" w:rsidRDefault="001D474A" w:rsidP="005E3C53">
            <w:pPr>
              <w:pStyle w:val="Header"/>
              <w:tabs>
                <w:tab w:val="clear" w:pos="4320"/>
                <w:tab w:val="clear" w:pos="8640"/>
              </w:tabs>
              <w:jc w:val="both"/>
            </w:pPr>
          </w:p>
          <w:p w14:paraId="10AEAF2C" w14:textId="0B8952F7" w:rsidR="004F7A51" w:rsidRDefault="00035E6C" w:rsidP="005E3C53">
            <w:pPr>
              <w:pStyle w:val="Header"/>
              <w:tabs>
                <w:tab w:val="clear" w:pos="4320"/>
                <w:tab w:val="clear" w:pos="8640"/>
              </w:tabs>
              <w:jc w:val="both"/>
            </w:pPr>
            <w:r>
              <w:t>S.B. 8</w:t>
            </w:r>
            <w:r w:rsidR="00D31D22">
              <w:t xml:space="preserve"> </w:t>
            </w:r>
            <w:r w:rsidR="00B55985">
              <w:t xml:space="preserve">requires </w:t>
            </w:r>
            <w:r w:rsidR="00B55985" w:rsidRPr="00B55985">
              <w:t>the comptroller</w:t>
            </w:r>
            <w:r w:rsidR="00467D89">
              <w:t>, o</w:t>
            </w:r>
            <w:r w:rsidR="00467D89" w:rsidRPr="00B55985">
              <w:t xml:space="preserve">n approval of </w:t>
            </w:r>
            <w:r>
              <w:t xml:space="preserve">a </w:t>
            </w:r>
            <w:r w:rsidR="00467D89">
              <w:t>grant</w:t>
            </w:r>
            <w:r w:rsidR="00467D89" w:rsidRPr="00B55985">
              <w:t xml:space="preserve"> application </w:t>
            </w:r>
            <w:r>
              <w:t xml:space="preserve">submitted under the bill's provisions </w:t>
            </w:r>
            <w:r w:rsidR="00467D89" w:rsidRPr="00B55985">
              <w:t>and using any money</w:t>
            </w:r>
            <w:r>
              <w:t xml:space="preserve"> appropriated to the comptroller for </w:t>
            </w:r>
            <w:r w:rsidR="00C42AE3">
              <w:t>the</w:t>
            </w:r>
            <w:r>
              <w:t xml:space="preserve"> purpose</w:t>
            </w:r>
            <w:r w:rsidR="00467D89">
              <w:t xml:space="preserve">, </w:t>
            </w:r>
            <w:r w:rsidR="00B55985">
              <w:t xml:space="preserve">to </w:t>
            </w:r>
            <w:r w:rsidR="00B55985" w:rsidRPr="00B55985">
              <w:t>award a grant to an eligible sheriff who applies for the grant</w:t>
            </w:r>
            <w:r>
              <w:t xml:space="preserve"> as provided by these provisions</w:t>
            </w:r>
            <w:r w:rsidR="00467D89">
              <w:t xml:space="preserve">. </w:t>
            </w:r>
            <w:r>
              <w:t>The bill requires the comptroller by rule to prescribe a procedure for awarding grants to each eligible sheriff who applies for a grant, with grant money divided among the following population tiers in accordance with the General Appropriations</w:t>
            </w:r>
            <w:r>
              <w:t xml:space="preserve"> Act:</w:t>
            </w:r>
          </w:p>
          <w:p w14:paraId="472AAFE4" w14:textId="3A47AA77" w:rsidR="006A3F48" w:rsidRDefault="00035E6C" w:rsidP="005E3C53">
            <w:pPr>
              <w:pStyle w:val="Header"/>
              <w:numPr>
                <w:ilvl w:val="0"/>
                <w:numId w:val="8"/>
              </w:numPr>
              <w:jc w:val="both"/>
            </w:pPr>
            <w:r>
              <w:t>50,000 or less;</w:t>
            </w:r>
          </w:p>
          <w:p w14:paraId="6C5817F8" w14:textId="0F93682D" w:rsidR="006A3F48" w:rsidRDefault="00035E6C" w:rsidP="005E3C53">
            <w:pPr>
              <w:pStyle w:val="Header"/>
              <w:numPr>
                <w:ilvl w:val="0"/>
                <w:numId w:val="8"/>
              </w:numPr>
              <w:jc w:val="both"/>
            </w:pPr>
            <w:r>
              <w:t>at least 50,001 but not more than 99,999;</w:t>
            </w:r>
          </w:p>
          <w:p w14:paraId="2FEF3ABD" w14:textId="3718D7EC" w:rsidR="006A3F48" w:rsidRDefault="00035E6C" w:rsidP="005E3C53">
            <w:pPr>
              <w:pStyle w:val="Header"/>
              <w:numPr>
                <w:ilvl w:val="0"/>
                <w:numId w:val="8"/>
              </w:numPr>
              <w:jc w:val="both"/>
            </w:pPr>
            <w:r>
              <w:t>at least 100,000 but not more than 499,999; and</w:t>
            </w:r>
          </w:p>
          <w:p w14:paraId="6AD0CAEA" w14:textId="5B6804D2" w:rsidR="004F7A51" w:rsidRDefault="00035E6C" w:rsidP="005E3C53">
            <w:pPr>
              <w:pStyle w:val="Header"/>
              <w:numPr>
                <w:ilvl w:val="0"/>
                <w:numId w:val="8"/>
              </w:numPr>
              <w:tabs>
                <w:tab w:val="clear" w:pos="4320"/>
                <w:tab w:val="clear" w:pos="8640"/>
              </w:tabs>
              <w:jc w:val="both"/>
            </w:pPr>
            <w:r>
              <w:t xml:space="preserve">at least 500,000 but not more </w:t>
            </w:r>
            <w:r>
              <w:t>than one million.</w:t>
            </w:r>
          </w:p>
          <w:p w14:paraId="4F636EC3" w14:textId="321891C5" w:rsidR="00AA5386" w:rsidRDefault="00035E6C" w:rsidP="005E3C53">
            <w:pPr>
              <w:pStyle w:val="Header"/>
              <w:tabs>
                <w:tab w:val="clear" w:pos="4320"/>
                <w:tab w:val="clear" w:pos="8640"/>
              </w:tabs>
              <w:jc w:val="both"/>
            </w:pPr>
            <w:r>
              <w:t>The bill requires a</w:t>
            </w:r>
            <w:r w:rsidRPr="00467D89">
              <w:t xml:space="preserve"> sheriff who is awarded a grant </w:t>
            </w:r>
            <w:r>
              <w:t>to</w:t>
            </w:r>
            <w:r w:rsidRPr="00467D89">
              <w:t xml:space="preserve"> use the grant money to pay the costs associated with participating in the agreement that are not reimbursed by the federal government.</w:t>
            </w:r>
            <w:r>
              <w:t xml:space="preserve"> The bill </w:t>
            </w:r>
            <w:r w:rsidR="00D31D22">
              <w:t xml:space="preserve">limits the purposes for which the </w:t>
            </w:r>
            <w:r>
              <w:t xml:space="preserve">grant money </w:t>
            </w:r>
            <w:r w:rsidR="00D31D22">
              <w:t xml:space="preserve">may </w:t>
            </w:r>
            <w:r>
              <w:t xml:space="preserve">be spent </w:t>
            </w:r>
            <w:r w:rsidR="00D31D22">
              <w:t xml:space="preserve">to </w:t>
            </w:r>
            <w:r>
              <w:t>the following</w:t>
            </w:r>
            <w:r w:rsidR="00D31D22">
              <w:t xml:space="preserve"> purposes over a two-year period</w:t>
            </w:r>
            <w:r>
              <w:t>:</w:t>
            </w:r>
          </w:p>
          <w:p w14:paraId="1450C21B" w14:textId="739CFEEA" w:rsidR="00467D89" w:rsidRDefault="00035E6C" w:rsidP="005E3C53">
            <w:pPr>
              <w:pStyle w:val="Header"/>
              <w:numPr>
                <w:ilvl w:val="0"/>
                <w:numId w:val="5"/>
              </w:numPr>
              <w:jc w:val="both"/>
            </w:pPr>
            <w:r>
              <w:t xml:space="preserve">compensation for peace officers </w:t>
            </w:r>
            <w:r w:rsidR="006A3F48">
              <w:t>and employees performing duties under</w:t>
            </w:r>
            <w:r>
              <w:t xml:space="preserve"> the agreement;</w:t>
            </w:r>
          </w:p>
          <w:p w14:paraId="3BC2275C" w14:textId="4E619E5C" w:rsidR="00467D89" w:rsidRDefault="00035E6C" w:rsidP="005E3C53">
            <w:pPr>
              <w:pStyle w:val="Header"/>
              <w:numPr>
                <w:ilvl w:val="0"/>
                <w:numId w:val="5"/>
              </w:numPr>
              <w:jc w:val="both"/>
            </w:pPr>
            <w:r>
              <w:t xml:space="preserve">generating and delivering reports required by the agreement, including </w:t>
            </w:r>
            <w:r w:rsidR="006A3F48">
              <w:t>administrative duties required by the bill</w:t>
            </w:r>
            <w:r>
              <w:t>;</w:t>
            </w:r>
          </w:p>
          <w:p w14:paraId="3FD9188D" w14:textId="7B045C22" w:rsidR="00467D89" w:rsidRDefault="00035E6C" w:rsidP="005E3C53">
            <w:pPr>
              <w:pStyle w:val="Header"/>
              <w:numPr>
                <w:ilvl w:val="0"/>
                <w:numId w:val="5"/>
              </w:numPr>
              <w:jc w:val="both"/>
            </w:pPr>
            <w:r>
              <w:t xml:space="preserve">equipment </w:t>
            </w:r>
            <w:r w:rsidR="006A3F48">
              <w:t xml:space="preserve">and related services </w:t>
            </w:r>
            <w:r>
              <w:t>for peace officers related to the agreement, including the cost of repairing or replacing equipment required, but not provided, under the agreement;</w:t>
            </w:r>
          </w:p>
          <w:p w14:paraId="51D53E7C" w14:textId="58A884CF" w:rsidR="00467D89" w:rsidRDefault="00035E6C" w:rsidP="005E3C53">
            <w:pPr>
              <w:pStyle w:val="Header"/>
              <w:numPr>
                <w:ilvl w:val="0"/>
                <w:numId w:val="5"/>
              </w:numPr>
              <w:jc w:val="both"/>
            </w:pPr>
            <w:r>
              <w:t>attendance by a peace officer at any training or other event required under the agreement; and</w:t>
            </w:r>
          </w:p>
          <w:p w14:paraId="4E5DBFB2" w14:textId="53FBCDB8" w:rsidR="00467D89" w:rsidRDefault="00035E6C" w:rsidP="005E3C53">
            <w:pPr>
              <w:pStyle w:val="Header"/>
              <w:numPr>
                <w:ilvl w:val="0"/>
                <w:numId w:val="5"/>
              </w:numPr>
              <w:tabs>
                <w:tab w:val="clear" w:pos="4320"/>
                <w:tab w:val="clear" w:pos="8640"/>
              </w:tabs>
              <w:jc w:val="both"/>
            </w:pPr>
            <w:r>
              <w:t>other expenses associated with participating in the agreement as determined by the comptroller.</w:t>
            </w:r>
          </w:p>
          <w:p w14:paraId="4FFC9C77" w14:textId="1DA710A7" w:rsidR="00431E49" w:rsidRDefault="00431E49" w:rsidP="005E3C53">
            <w:pPr>
              <w:pStyle w:val="Header"/>
              <w:tabs>
                <w:tab w:val="clear" w:pos="4320"/>
                <w:tab w:val="clear" w:pos="8640"/>
              </w:tabs>
              <w:jc w:val="both"/>
            </w:pPr>
          </w:p>
          <w:p w14:paraId="7379E4A6" w14:textId="120514E1" w:rsidR="00431E49" w:rsidRPr="000D79EB" w:rsidRDefault="00035E6C" w:rsidP="005E3C53">
            <w:pPr>
              <w:pStyle w:val="Header"/>
              <w:tabs>
                <w:tab w:val="clear" w:pos="4320"/>
                <w:tab w:val="clear" w:pos="8640"/>
              </w:tabs>
              <w:jc w:val="both"/>
              <w:rPr>
                <w:u w:val="single"/>
              </w:rPr>
            </w:pPr>
            <w:r w:rsidRPr="000D79EB">
              <w:rPr>
                <w:u w:val="single"/>
              </w:rPr>
              <w:t xml:space="preserve">Comptroller Powers and Duties </w:t>
            </w:r>
          </w:p>
          <w:p w14:paraId="191A6D66" w14:textId="77777777" w:rsidR="00431E49" w:rsidRPr="000D79EB" w:rsidRDefault="00431E49" w:rsidP="005E3C53">
            <w:pPr>
              <w:pStyle w:val="Header"/>
              <w:tabs>
                <w:tab w:val="clear" w:pos="4320"/>
                <w:tab w:val="clear" w:pos="8640"/>
              </w:tabs>
              <w:jc w:val="both"/>
              <w:rPr>
                <w:b/>
                <w:bCs/>
              </w:rPr>
            </w:pPr>
          </w:p>
          <w:p w14:paraId="4CB02FDB" w14:textId="64F05156" w:rsidR="00120B6E" w:rsidRDefault="00035E6C" w:rsidP="005E3C53">
            <w:pPr>
              <w:pStyle w:val="Header"/>
              <w:tabs>
                <w:tab w:val="clear" w:pos="4320"/>
                <w:tab w:val="clear" w:pos="8640"/>
              </w:tabs>
              <w:jc w:val="both"/>
            </w:pPr>
            <w:r>
              <w:t xml:space="preserve">S.B. 8 requires the comptroller to adopt rules necessary to implement the </w:t>
            </w:r>
            <w:r w:rsidR="003E712D">
              <w:t>grant program established by the bill's provisions</w:t>
            </w:r>
            <w:r>
              <w:t>, including rules that establish the following:</w:t>
            </w:r>
          </w:p>
          <w:p w14:paraId="5B40ADAA" w14:textId="77777777" w:rsidR="00120B6E" w:rsidRDefault="00035E6C" w:rsidP="005E3C53">
            <w:pPr>
              <w:pStyle w:val="Header"/>
              <w:numPr>
                <w:ilvl w:val="0"/>
                <w:numId w:val="3"/>
              </w:numPr>
              <w:jc w:val="both"/>
            </w:pPr>
            <w:r>
              <w:t>a standardized application process, including the form to be used to apply for a grant and the manner of submitting the form;</w:t>
            </w:r>
          </w:p>
          <w:p w14:paraId="2363BE6B" w14:textId="64519E18" w:rsidR="00120B6E" w:rsidRDefault="00035E6C" w:rsidP="005E3C53">
            <w:pPr>
              <w:pStyle w:val="Header"/>
              <w:numPr>
                <w:ilvl w:val="0"/>
                <w:numId w:val="3"/>
              </w:numPr>
              <w:jc w:val="both"/>
            </w:pPr>
            <w:r>
              <w:t>deadlines for:</w:t>
            </w:r>
          </w:p>
          <w:p w14:paraId="67397FCE" w14:textId="2A2AEE70" w:rsidR="00120B6E" w:rsidRDefault="00035E6C" w:rsidP="005E3C53">
            <w:pPr>
              <w:pStyle w:val="Header"/>
              <w:numPr>
                <w:ilvl w:val="1"/>
                <w:numId w:val="3"/>
              </w:numPr>
              <w:jc w:val="both"/>
            </w:pPr>
            <w:r>
              <w:t>applying for the grant;</w:t>
            </w:r>
          </w:p>
          <w:p w14:paraId="382EE2C9" w14:textId="726D3997" w:rsidR="00120B6E" w:rsidRDefault="00035E6C" w:rsidP="005E3C53">
            <w:pPr>
              <w:pStyle w:val="Header"/>
              <w:numPr>
                <w:ilvl w:val="1"/>
                <w:numId w:val="3"/>
              </w:numPr>
              <w:jc w:val="both"/>
            </w:pPr>
            <w:r>
              <w:t xml:space="preserve">submitting detailed documentation necessary to demonstrate the sheriff's costs in participating in the agreement that is the subject of the grant at least </w:t>
            </w:r>
            <w:r w:rsidR="003E712D">
              <w:t>annually</w:t>
            </w:r>
            <w:r>
              <w:t>;</w:t>
            </w:r>
          </w:p>
          <w:p w14:paraId="32ADAECF" w14:textId="395BF03A" w:rsidR="00120B6E" w:rsidRDefault="00035E6C" w:rsidP="005E3C53">
            <w:pPr>
              <w:pStyle w:val="Header"/>
              <w:numPr>
                <w:ilvl w:val="1"/>
                <w:numId w:val="3"/>
              </w:numPr>
              <w:jc w:val="both"/>
            </w:pPr>
            <w:r>
              <w:t>distributing grant money; and</w:t>
            </w:r>
          </w:p>
          <w:p w14:paraId="5302F145" w14:textId="171BA99B" w:rsidR="00120B6E" w:rsidRDefault="00035E6C" w:rsidP="005E3C53">
            <w:pPr>
              <w:pStyle w:val="Header"/>
              <w:numPr>
                <w:ilvl w:val="1"/>
                <w:numId w:val="3"/>
              </w:numPr>
              <w:jc w:val="both"/>
            </w:pPr>
            <w:r>
              <w:t>spending grant money; and</w:t>
            </w:r>
          </w:p>
          <w:p w14:paraId="5990C0CF" w14:textId="212799F6" w:rsidR="00120B6E" w:rsidRDefault="00035E6C" w:rsidP="005E3C53">
            <w:pPr>
              <w:pStyle w:val="Header"/>
              <w:numPr>
                <w:ilvl w:val="0"/>
                <w:numId w:val="3"/>
              </w:numPr>
              <w:jc w:val="both"/>
            </w:pPr>
            <w:r>
              <w:t>procedures for monitoring the distribution of grant money to ensure compliance with the bill and for returning grant money that was not used by a sheriff for a purpose authorized by the bill.</w:t>
            </w:r>
          </w:p>
          <w:p w14:paraId="6EF5D873" w14:textId="7A39E04D" w:rsidR="003E712D" w:rsidRDefault="00035E6C" w:rsidP="005E3C53">
            <w:pPr>
              <w:pStyle w:val="Header"/>
              <w:tabs>
                <w:tab w:val="clear" w:pos="4320"/>
                <w:tab w:val="clear" w:pos="8640"/>
              </w:tabs>
              <w:jc w:val="both"/>
            </w:pPr>
            <w:r>
              <w:t xml:space="preserve">The bill authorizes the comptroller to accept </w:t>
            </w:r>
            <w:r w:rsidRPr="00120B6E">
              <w:t>gifts, grants, and donations to establish and administer the grant program</w:t>
            </w:r>
            <w:r>
              <w:t xml:space="preserve">. The bill requires the comptroller by rule to adopt </w:t>
            </w:r>
            <w:r w:rsidRPr="003E712D">
              <w:t>a procedure for determining the period of the state fiscal year in which the comptroller expects there to be money that remains unawarded under the grant program and allowing a recipient of a grant awarded in that fiscal year to request additional grant money not to exceed any limit provided in the General Appropriations Act for the counties in the tier described by</w:t>
            </w:r>
            <w:r>
              <w:t xml:space="preserve"> the bill's provi</w:t>
            </w:r>
            <w:r>
              <w:t xml:space="preserve">sions applicable to the recipient. </w:t>
            </w:r>
          </w:p>
          <w:p w14:paraId="25A63048" w14:textId="77777777" w:rsidR="003E712D" w:rsidRDefault="003E712D" w:rsidP="005E3C53">
            <w:pPr>
              <w:pStyle w:val="Header"/>
              <w:tabs>
                <w:tab w:val="clear" w:pos="4320"/>
                <w:tab w:val="clear" w:pos="8640"/>
              </w:tabs>
              <w:jc w:val="both"/>
            </w:pPr>
          </w:p>
          <w:p w14:paraId="27F0B812" w14:textId="3F36B7CE" w:rsidR="003E712D" w:rsidRPr="000D79EB" w:rsidRDefault="00035E6C" w:rsidP="005E3C53">
            <w:pPr>
              <w:pStyle w:val="Header"/>
              <w:tabs>
                <w:tab w:val="clear" w:pos="4320"/>
                <w:tab w:val="clear" w:pos="8640"/>
              </w:tabs>
              <w:jc w:val="both"/>
              <w:rPr>
                <w:u w:val="single"/>
              </w:rPr>
            </w:pPr>
            <w:r w:rsidRPr="000D79EB">
              <w:rPr>
                <w:u w:val="single"/>
              </w:rPr>
              <w:t>Effect on County Appropriations</w:t>
            </w:r>
          </w:p>
          <w:p w14:paraId="068760BF" w14:textId="77777777" w:rsidR="00DC0D36" w:rsidRPr="000D79EB" w:rsidRDefault="00DC0D36" w:rsidP="005E3C53">
            <w:pPr>
              <w:pStyle w:val="Header"/>
              <w:tabs>
                <w:tab w:val="clear" w:pos="4320"/>
                <w:tab w:val="clear" w:pos="8640"/>
              </w:tabs>
              <w:jc w:val="both"/>
              <w:rPr>
                <w:b/>
                <w:bCs/>
              </w:rPr>
            </w:pPr>
          </w:p>
          <w:p w14:paraId="0FF9B049" w14:textId="7495C047" w:rsidR="00AA5386" w:rsidRDefault="00035E6C" w:rsidP="005E3C53">
            <w:pPr>
              <w:pStyle w:val="Header"/>
              <w:tabs>
                <w:tab w:val="clear" w:pos="4320"/>
                <w:tab w:val="clear" w:pos="8640"/>
              </w:tabs>
              <w:jc w:val="both"/>
            </w:pPr>
            <w:r>
              <w:t>S.B. 8, i</w:t>
            </w:r>
            <w:r w:rsidRPr="00AA5386">
              <w:t>n relation to money received from a grant awarded to a sheriff</w:t>
            </w:r>
            <w:r w:rsidR="00D31D22">
              <w:t xml:space="preserve"> under the bill's provisions</w:t>
            </w:r>
            <w:r w:rsidRPr="00AA5386">
              <w:t xml:space="preserve">, </w:t>
            </w:r>
            <w:r>
              <w:t>prohibits the</w:t>
            </w:r>
            <w:r w:rsidRPr="00AA5386">
              <w:t xml:space="preserve"> commissioners court of the county the sheriff serves </w:t>
            </w:r>
            <w:r>
              <w:t>from reducing</w:t>
            </w:r>
            <w:r w:rsidRPr="00AA5386">
              <w:t xml:space="preserve"> the appropriation to the sheriff's department in response to the sheriff receiving the grant.</w:t>
            </w:r>
          </w:p>
          <w:p w14:paraId="7F20447A" w14:textId="77777777" w:rsidR="00E460B1" w:rsidRDefault="00E460B1" w:rsidP="005E3C53">
            <w:pPr>
              <w:pStyle w:val="Header"/>
              <w:tabs>
                <w:tab w:val="clear" w:pos="4320"/>
                <w:tab w:val="clear" w:pos="8640"/>
              </w:tabs>
              <w:jc w:val="both"/>
            </w:pPr>
          </w:p>
          <w:p w14:paraId="1C3A964B" w14:textId="2FFE6BA4" w:rsidR="00E460B1" w:rsidRPr="000D79EB" w:rsidRDefault="00035E6C" w:rsidP="005E3C53">
            <w:pPr>
              <w:pStyle w:val="Header"/>
              <w:tabs>
                <w:tab w:val="clear" w:pos="4320"/>
                <w:tab w:val="clear" w:pos="8640"/>
              </w:tabs>
              <w:jc w:val="both"/>
              <w:rPr>
                <w:u w:val="single"/>
              </w:rPr>
            </w:pPr>
            <w:r w:rsidRPr="000D79EB">
              <w:rPr>
                <w:u w:val="single"/>
              </w:rPr>
              <w:t>Procedural Provisions</w:t>
            </w:r>
            <w:r w:rsidR="00F95149">
              <w:rPr>
                <w:u w:val="single"/>
              </w:rPr>
              <w:t xml:space="preserve"> Relating to Grant Award</w:t>
            </w:r>
          </w:p>
          <w:p w14:paraId="50BA734A" w14:textId="77777777" w:rsidR="00E460B1" w:rsidRDefault="00E460B1" w:rsidP="005E3C53">
            <w:pPr>
              <w:pStyle w:val="Header"/>
              <w:tabs>
                <w:tab w:val="clear" w:pos="4320"/>
                <w:tab w:val="clear" w:pos="8640"/>
              </w:tabs>
              <w:jc w:val="both"/>
            </w:pPr>
          </w:p>
          <w:p w14:paraId="0B1A54E8" w14:textId="118668A1" w:rsidR="00E460B1" w:rsidRDefault="00035E6C" w:rsidP="005E3C53">
            <w:pPr>
              <w:pStyle w:val="Header"/>
              <w:tabs>
                <w:tab w:val="clear" w:pos="4320"/>
                <w:tab w:val="clear" w:pos="8640"/>
              </w:tabs>
              <w:jc w:val="both"/>
            </w:pPr>
            <w:r>
              <w:t>S.B. 8 authorizes a grant awarded to a sheriff under the bill's provisions to cover any costs associated with participating in an agreement described by the bill's provisions that were incurred by the sherif</w:t>
            </w:r>
            <w:r w:rsidR="009500EB">
              <w:t>f</w:t>
            </w:r>
            <w:r>
              <w:t xml:space="preserve"> between September 30, 2025</w:t>
            </w:r>
            <w:r w:rsidR="004A1D38">
              <w:t>,</w:t>
            </w:r>
            <w:r>
              <w:t xml:space="preserve"> and January 1, 2026. </w:t>
            </w:r>
          </w:p>
          <w:p w14:paraId="0E9C5AF7" w14:textId="77777777" w:rsidR="00CB1681" w:rsidRDefault="00CB1681" w:rsidP="005E3C53">
            <w:pPr>
              <w:pStyle w:val="Header"/>
              <w:tabs>
                <w:tab w:val="clear" w:pos="4320"/>
                <w:tab w:val="clear" w:pos="8640"/>
              </w:tabs>
              <w:jc w:val="both"/>
            </w:pPr>
          </w:p>
          <w:p w14:paraId="1A6F01D6" w14:textId="42FE483E" w:rsidR="00DC0D36" w:rsidRPr="000D79EB" w:rsidRDefault="00035E6C" w:rsidP="005E3C53">
            <w:pPr>
              <w:pStyle w:val="Header"/>
              <w:tabs>
                <w:tab w:val="clear" w:pos="4320"/>
                <w:tab w:val="clear" w:pos="8640"/>
              </w:tabs>
              <w:jc w:val="both"/>
              <w:rPr>
                <w:b/>
                <w:bCs/>
              </w:rPr>
            </w:pPr>
            <w:r w:rsidRPr="000D79EB">
              <w:rPr>
                <w:b/>
                <w:bCs/>
              </w:rPr>
              <w:t xml:space="preserve">Reporting and Accountability </w:t>
            </w:r>
          </w:p>
          <w:p w14:paraId="0CAB3CDA" w14:textId="77777777" w:rsidR="00DC0D36" w:rsidRDefault="00DC0D36" w:rsidP="005E3C53">
            <w:pPr>
              <w:pStyle w:val="Header"/>
              <w:tabs>
                <w:tab w:val="clear" w:pos="4320"/>
                <w:tab w:val="clear" w:pos="8640"/>
              </w:tabs>
              <w:jc w:val="both"/>
            </w:pPr>
          </w:p>
          <w:p w14:paraId="0EB654DA" w14:textId="3801AAB9" w:rsidR="00633F15" w:rsidRDefault="00035E6C" w:rsidP="005E3C53">
            <w:pPr>
              <w:pStyle w:val="Header"/>
              <w:jc w:val="both"/>
            </w:pPr>
            <w:r>
              <w:t>S.B. 8</w:t>
            </w:r>
            <w:r w:rsidR="007612A9">
              <w:t xml:space="preserve"> </w:t>
            </w:r>
            <w:r w:rsidR="002E38F4">
              <w:t>requires a sheriff who has entered into an agreement under the bill's provisions</w:t>
            </w:r>
            <w:r w:rsidR="00DC0D36">
              <w:t>, not later than the 60th day after the date the fiscal year of the county served by the sheriff ends,</w:t>
            </w:r>
            <w:r w:rsidR="002E38F4">
              <w:t xml:space="preserve"> to </w:t>
            </w:r>
            <w:r w:rsidR="008C771D" w:rsidRPr="00CB1681">
              <w:t>submit a written report to the comptroller and the attorney general</w:t>
            </w:r>
            <w:r w:rsidR="0099166C">
              <w:t>, which</w:t>
            </w:r>
            <w:r w:rsidR="008C771D">
              <w:t xml:space="preserve"> must provide </w:t>
            </w:r>
            <w:r w:rsidR="008C771D" w:rsidRPr="00CB1681">
              <w:t>details on the sheriff's expenditures related to the agreement.</w:t>
            </w:r>
            <w:r w:rsidR="0099166C">
              <w:t xml:space="preserve"> </w:t>
            </w:r>
            <w:r>
              <w:t>If</w:t>
            </w:r>
            <w:r w:rsidR="008C771D">
              <w:t xml:space="preserve"> the sheriff </w:t>
            </w:r>
            <w:r>
              <w:t xml:space="preserve">of a county with a population of 100,000 or more </w:t>
            </w:r>
            <w:r w:rsidR="008C771D">
              <w:t>has not entered into an agreement</w:t>
            </w:r>
            <w:r>
              <w:t xml:space="preserve"> as required by the bill</w:t>
            </w:r>
            <w:r w:rsidR="008C771D">
              <w:t xml:space="preserve">, </w:t>
            </w:r>
            <w:r>
              <w:t xml:space="preserve">the sheriff must </w:t>
            </w:r>
            <w:r w:rsidR="008C771D">
              <w:t xml:space="preserve">annually provide proof to the attorney general </w:t>
            </w:r>
            <w:r w:rsidR="008C771D" w:rsidRPr="00CB1681">
              <w:t xml:space="preserve">of the sheriff's attempt to enter into </w:t>
            </w:r>
            <w:r w:rsidR="008C771D">
              <w:t xml:space="preserve">an </w:t>
            </w:r>
            <w:r w:rsidR="008C771D" w:rsidRPr="00CB1681">
              <w:t>agreement</w:t>
            </w:r>
            <w:r>
              <w:t xml:space="preserve">. </w:t>
            </w:r>
          </w:p>
          <w:p w14:paraId="3EE7BCDD" w14:textId="77777777" w:rsidR="00633F15" w:rsidRDefault="00633F15" w:rsidP="005E3C53">
            <w:pPr>
              <w:pStyle w:val="Header"/>
              <w:jc w:val="both"/>
            </w:pPr>
          </w:p>
          <w:p w14:paraId="61322A04" w14:textId="0566AA12" w:rsidR="009213C3" w:rsidRDefault="00035E6C" w:rsidP="005E3C53">
            <w:pPr>
              <w:pStyle w:val="Header"/>
              <w:jc w:val="both"/>
            </w:pPr>
            <w:r>
              <w:t>S.B. 8 requires the Commission on Jail Standards (TCJS) to annually submit to the comptroller and the attorney general a report on immigrant detainers reported by each county jail in compliance with the requirement for each county jail to submit to TCJS a monthly jail population report.</w:t>
            </w:r>
          </w:p>
          <w:p w14:paraId="085302EC" w14:textId="77777777" w:rsidR="009213C3" w:rsidRDefault="009213C3" w:rsidP="005E3C53">
            <w:pPr>
              <w:pStyle w:val="Header"/>
              <w:jc w:val="both"/>
            </w:pPr>
          </w:p>
          <w:p w14:paraId="6D1AEA0D" w14:textId="070FCED0" w:rsidR="00CB1681" w:rsidRDefault="00035E6C" w:rsidP="005E3C53">
            <w:pPr>
              <w:pStyle w:val="Header"/>
              <w:jc w:val="both"/>
            </w:pPr>
            <w:r>
              <w:t>S.B. 8</w:t>
            </w:r>
            <w:r w:rsidR="00633F15">
              <w:t xml:space="preserve"> </w:t>
            </w:r>
            <w:r w:rsidR="007612A9">
              <w:t xml:space="preserve">requires the comptroller, </w:t>
            </w:r>
            <w:r w:rsidR="007612A9" w:rsidRPr="007612A9">
              <w:t>in collaboration with the attorney general</w:t>
            </w:r>
            <w:r w:rsidR="009213C3">
              <w:t xml:space="preserve"> and not later than April 1 of each year</w:t>
            </w:r>
            <w:r w:rsidR="007612A9" w:rsidRPr="007612A9">
              <w:t xml:space="preserve">, </w:t>
            </w:r>
            <w:r w:rsidR="007612A9">
              <w:t>to</w:t>
            </w:r>
            <w:r w:rsidR="007612A9" w:rsidRPr="007612A9">
              <w:t xml:space="preserve"> prepare a</w:t>
            </w:r>
            <w:r w:rsidR="009213C3">
              <w:t xml:space="preserve"> </w:t>
            </w:r>
            <w:r w:rsidR="007612A9" w:rsidRPr="007612A9">
              <w:t>written report on participation in</w:t>
            </w:r>
            <w:r w:rsidR="00C85733">
              <w:t xml:space="preserve"> </w:t>
            </w:r>
            <w:r w:rsidR="007612A9" w:rsidRPr="007612A9">
              <w:t xml:space="preserve">agreements entered into under </w:t>
            </w:r>
            <w:r w:rsidR="007612A9">
              <w:t xml:space="preserve">the bill </w:t>
            </w:r>
            <w:r w:rsidR="007612A9" w:rsidRPr="007612A9">
              <w:t>and submit the report to the governor, lieutenant governor, and speaker of the house of representatives</w:t>
            </w:r>
            <w:r w:rsidR="007612A9">
              <w:t>. The bill requires the report to include the following:</w:t>
            </w:r>
          </w:p>
          <w:p w14:paraId="32BE8468" w14:textId="3A6E219E" w:rsidR="005F4F93" w:rsidRDefault="00035E6C" w:rsidP="005E3C53">
            <w:pPr>
              <w:pStyle w:val="Header"/>
              <w:numPr>
                <w:ilvl w:val="0"/>
                <w:numId w:val="2"/>
              </w:numPr>
              <w:jc w:val="both"/>
            </w:pPr>
            <w:r>
              <w:t>a summary of the annual reports</w:t>
            </w:r>
            <w:r w:rsidR="00EC04B5">
              <w:t xml:space="preserve"> submitted to the </w:t>
            </w:r>
            <w:r w:rsidR="00EC04B5" w:rsidRPr="00EC04B5">
              <w:t>comptroller and the attorney general</w:t>
            </w:r>
            <w:r w:rsidR="00EC04B5">
              <w:t xml:space="preserve"> </w:t>
            </w:r>
            <w:r>
              <w:t>by sheriffs who entered into an agreement;</w:t>
            </w:r>
          </w:p>
          <w:p w14:paraId="2616D24B" w14:textId="65322DE8" w:rsidR="005F4F93" w:rsidRDefault="00035E6C" w:rsidP="005E3C53">
            <w:pPr>
              <w:pStyle w:val="Header"/>
              <w:numPr>
                <w:ilvl w:val="0"/>
                <w:numId w:val="2"/>
              </w:numPr>
              <w:jc w:val="both"/>
            </w:pPr>
            <w:r>
              <w:t>details on the grant program, including the number of sheriffs participating and total amount of money distributed; and</w:t>
            </w:r>
          </w:p>
          <w:p w14:paraId="072081ED" w14:textId="011BBB8D" w:rsidR="00C20900" w:rsidRDefault="00035E6C" w:rsidP="005E3C53">
            <w:pPr>
              <w:pStyle w:val="Header"/>
              <w:numPr>
                <w:ilvl w:val="0"/>
                <w:numId w:val="2"/>
              </w:numPr>
              <w:tabs>
                <w:tab w:val="clear" w:pos="4320"/>
                <w:tab w:val="clear" w:pos="8640"/>
              </w:tabs>
              <w:jc w:val="both"/>
            </w:pPr>
            <w:r>
              <w:t>a summary of any enforcement actions taken by the attorney general under the bill's provisions</w:t>
            </w:r>
            <w:r w:rsidR="00AD0045">
              <w:t>.</w:t>
            </w:r>
            <w:r>
              <w:t xml:space="preserve"> </w:t>
            </w:r>
          </w:p>
          <w:p w14:paraId="364DF412" w14:textId="77777777" w:rsidR="00C20900" w:rsidRDefault="00C20900" w:rsidP="005E3C53">
            <w:pPr>
              <w:pStyle w:val="Header"/>
              <w:tabs>
                <w:tab w:val="clear" w:pos="4320"/>
                <w:tab w:val="clear" w:pos="8640"/>
              </w:tabs>
              <w:jc w:val="both"/>
            </w:pPr>
          </w:p>
          <w:p w14:paraId="3E43716C" w14:textId="047DB8A4" w:rsidR="007612A9" w:rsidRDefault="00035E6C" w:rsidP="005E3C53">
            <w:pPr>
              <w:pStyle w:val="Header"/>
              <w:tabs>
                <w:tab w:val="clear" w:pos="4320"/>
                <w:tab w:val="clear" w:pos="8640"/>
              </w:tabs>
              <w:jc w:val="both"/>
            </w:pPr>
            <w:r w:rsidRPr="000D79EB">
              <w:rPr>
                <w:b/>
                <w:bCs/>
              </w:rPr>
              <w:t xml:space="preserve">Enforcement by Attorney General </w:t>
            </w:r>
          </w:p>
          <w:p w14:paraId="3292C641" w14:textId="77777777" w:rsidR="00C20900" w:rsidRPr="00C20900" w:rsidRDefault="00C20900" w:rsidP="005E3C53">
            <w:pPr>
              <w:pStyle w:val="Header"/>
              <w:tabs>
                <w:tab w:val="clear" w:pos="4320"/>
                <w:tab w:val="clear" w:pos="8640"/>
              </w:tabs>
              <w:jc w:val="both"/>
            </w:pPr>
          </w:p>
          <w:p w14:paraId="7DADFEFB" w14:textId="66210C18" w:rsidR="00E460B1" w:rsidRPr="009C36CD" w:rsidRDefault="00035E6C" w:rsidP="005E3C53">
            <w:pPr>
              <w:pStyle w:val="Header"/>
              <w:jc w:val="both"/>
            </w:pPr>
            <w:r>
              <w:t>S.B. 8</w:t>
            </w:r>
            <w:r w:rsidR="005F4F93">
              <w:t xml:space="preserve"> authorizes the attorney general to bring an action against a sheriff who fails to comply with the bill's provisions in a district court for appropriate equitable relief and to recover reasonable expenses incurred in obtaining relief, including court costs, reasonable attorney's fees, investigative costs, witness fees, and deposition costs.</w:t>
            </w:r>
            <w:r>
              <w:t xml:space="preserve"> An action brought against a sheriff under these provisions must be brought in a district court for the county served by the sheriff. </w:t>
            </w:r>
          </w:p>
          <w:p w14:paraId="6D627CEF" w14:textId="77777777" w:rsidR="008423E4" w:rsidRPr="00835628" w:rsidRDefault="008423E4" w:rsidP="005E3C53">
            <w:pPr>
              <w:rPr>
                <w:b/>
              </w:rPr>
            </w:pPr>
          </w:p>
        </w:tc>
      </w:tr>
      <w:tr w:rsidR="007E5B5A" w14:paraId="762169D3" w14:textId="77777777" w:rsidTr="00345119">
        <w:tc>
          <w:tcPr>
            <w:tcW w:w="9576" w:type="dxa"/>
          </w:tcPr>
          <w:p w14:paraId="52ACF588" w14:textId="77777777" w:rsidR="008423E4" w:rsidRPr="00A8133F" w:rsidRDefault="00035E6C" w:rsidP="005E3C53">
            <w:pPr>
              <w:rPr>
                <w:b/>
              </w:rPr>
            </w:pPr>
            <w:r w:rsidRPr="009C1E9A">
              <w:rPr>
                <w:b/>
                <w:u w:val="single"/>
              </w:rPr>
              <w:t>EFFECTIVE DATE</w:t>
            </w:r>
            <w:r>
              <w:rPr>
                <w:b/>
              </w:rPr>
              <w:t xml:space="preserve"> </w:t>
            </w:r>
          </w:p>
          <w:p w14:paraId="50545738" w14:textId="77777777" w:rsidR="008423E4" w:rsidRDefault="008423E4" w:rsidP="005E3C53"/>
          <w:p w14:paraId="4EA2E000" w14:textId="1CD9EE7B" w:rsidR="008423E4" w:rsidRPr="003624F2" w:rsidRDefault="00035E6C" w:rsidP="005E3C53">
            <w:pPr>
              <w:pStyle w:val="Header"/>
              <w:tabs>
                <w:tab w:val="clear" w:pos="4320"/>
                <w:tab w:val="clear" w:pos="8640"/>
              </w:tabs>
              <w:jc w:val="both"/>
            </w:pPr>
            <w:r>
              <w:t xml:space="preserve">Except as otherwise provided, January 1, 2026. </w:t>
            </w:r>
          </w:p>
          <w:p w14:paraId="597845FA" w14:textId="77777777" w:rsidR="008423E4" w:rsidRPr="00233FDB" w:rsidRDefault="008423E4" w:rsidP="005E3C53">
            <w:pPr>
              <w:rPr>
                <w:b/>
              </w:rPr>
            </w:pPr>
          </w:p>
        </w:tc>
      </w:tr>
    </w:tbl>
    <w:p w14:paraId="7AE5B3F7" w14:textId="77777777" w:rsidR="008423E4" w:rsidRPr="00BE0E75" w:rsidRDefault="008423E4" w:rsidP="005E3C53">
      <w:pPr>
        <w:jc w:val="both"/>
        <w:rPr>
          <w:rFonts w:ascii="Arial" w:hAnsi="Arial"/>
          <w:sz w:val="16"/>
          <w:szCs w:val="16"/>
        </w:rPr>
      </w:pPr>
    </w:p>
    <w:p w14:paraId="593615B9" w14:textId="77777777" w:rsidR="004108C3" w:rsidRPr="008423E4" w:rsidRDefault="004108C3" w:rsidP="005E3C5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48CDA" w14:textId="77777777" w:rsidR="00035E6C" w:rsidRDefault="00035E6C">
      <w:r>
        <w:separator/>
      </w:r>
    </w:p>
  </w:endnote>
  <w:endnote w:type="continuationSeparator" w:id="0">
    <w:p w14:paraId="02CBB361" w14:textId="77777777" w:rsidR="00035E6C" w:rsidRDefault="0003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9E2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E5B5A" w14:paraId="3C8C7120" w14:textId="77777777" w:rsidTr="009C1E9A">
      <w:trPr>
        <w:cantSplit/>
      </w:trPr>
      <w:tc>
        <w:tcPr>
          <w:tcW w:w="0" w:type="pct"/>
        </w:tcPr>
        <w:p w14:paraId="200E4FEB" w14:textId="77777777" w:rsidR="00137D90" w:rsidRDefault="00137D90" w:rsidP="009C1E9A">
          <w:pPr>
            <w:pStyle w:val="Footer"/>
            <w:tabs>
              <w:tab w:val="clear" w:pos="8640"/>
              <w:tab w:val="right" w:pos="9360"/>
            </w:tabs>
          </w:pPr>
        </w:p>
      </w:tc>
      <w:tc>
        <w:tcPr>
          <w:tcW w:w="2395" w:type="pct"/>
        </w:tcPr>
        <w:p w14:paraId="601CB9B8" w14:textId="77777777" w:rsidR="00137D90" w:rsidRDefault="00137D90" w:rsidP="009C1E9A">
          <w:pPr>
            <w:pStyle w:val="Footer"/>
            <w:tabs>
              <w:tab w:val="clear" w:pos="8640"/>
              <w:tab w:val="right" w:pos="9360"/>
            </w:tabs>
          </w:pPr>
        </w:p>
        <w:p w14:paraId="490DAF65" w14:textId="77777777" w:rsidR="001A4310" w:rsidRDefault="001A4310" w:rsidP="009C1E9A">
          <w:pPr>
            <w:pStyle w:val="Footer"/>
            <w:tabs>
              <w:tab w:val="clear" w:pos="8640"/>
              <w:tab w:val="right" w:pos="9360"/>
            </w:tabs>
          </w:pPr>
        </w:p>
        <w:p w14:paraId="2D0E9095" w14:textId="77777777" w:rsidR="00137D90" w:rsidRDefault="00137D90" w:rsidP="009C1E9A">
          <w:pPr>
            <w:pStyle w:val="Footer"/>
            <w:tabs>
              <w:tab w:val="clear" w:pos="8640"/>
              <w:tab w:val="right" w:pos="9360"/>
            </w:tabs>
          </w:pPr>
        </w:p>
      </w:tc>
      <w:tc>
        <w:tcPr>
          <w:tcW w:w="2453" w:type="pct"/>
        </w:tcPr>
        <w:p w14:paraId="22CD6445" w14:textId="77777777" w:rsidR="00137D90" w:rsidRDefault="00137D90" w:rsidP="009C1E9A">
          <w:pPr>
            <w:pStyle w:val="Footer"/>
            <w:tabs>
              <w:tab w:val="clear" w:pos="8640"/>
              <w:tab w:val="right" w:pos="9360"/>
            </w:tabs>
            <w:jc w:val="right"/>
          </w:pPr>
        </w:p>
      </w:tc>
    </w:tr>
    <w:tr w:rsidR="007E5B5A" w14:paraId="13AAEE90" w14:textId="77777777" w:rsidTr="009C1E9A">
      <w:trPr>
        <w:cantSplit/>
      </w:trPr>
      <w:tc>
        <w:tcPr>
          <w:tcW w:w="0" w:type="pct"/>
        </w:tcPr>
        <w:p w14:paraId="72DCAC18" w14:textId="77777777" w:rsidR="00EC379B" w:rsidRDefault="00EC379B" w:rsidP="009C1E9A">
          <w:pPr>
            <w:pStyle w:val="Footer"/>
            <w:tabs>
              <w:tab w:val="clear" w:pos="8640"/>
              <w:tab w:val="right" w:pos="9360"/>
            </w:tabs>
          </w:pPr>
        </w:p>
      </w:tc>
      <w:tc>
        <w:tcPr>
          <w:tcW w:w="2395" w:type="pct"/>
        </w:tcPr>
        <w:p w14:paraId="16C2FBE6" w14:textId="59B661D0" w:rsidR="00EC379B" w:rsidRPr="009C1E9A" w:rsidRDefault="00035E6C" w:rsidP="009C1E9A">
          <w:pPr>
            <w:pStyle w:val="Footer"/>
            <w:tabs>
              <w:tab w:val="clear" w:pos="8640"/>
              <w:tab w:val="right" w:pos="9360"/>
            </w:tabs>
            <w:rPr>
              <w:rFonts w:ascii="Shruti" w:hAnsi="Shruti"/>
              <w:sz w:val="22"/>
            </w:rPr>
          </w:pPr>
          <w:r>
            <w:rPr>
              <w:rFonts w:ascii="Shruti" w:hAnsi="Shruti"/>
              <w:sz w:val="22"/>
            </w:rPr>
            <w:t>89R 28054-D</w:t>
          </w:r>
        </w:p>
      </w:tc>
      <w:tc>
        <w:tcPr>
          <w:tcW w:w="2453" w:type="pct"/>
        </w:tcPr>
        <w:p w14:paraId="51465EAD" w14:textId="646EEDE8" w:rsidR="00EC379B" w:rsidRDefault="00035E6C" w:rsidP="009C1E9A">
          <w:pPr>
            <w:pStyle w:val="Footer"/>
            <w:tabs>
              <w:tab w:val="clear" w:pos="8640"/>
              <w:tab w:val="right" w:pos="9360"/>
            </w:tabs>
            <w:jc w:val="right"/>
          </w:pPr>
          <w:r>
            <w:fldChar w:fldCharType="begin"/>
          </w:r>
          <w:r>
            <w:instrText xml:space="preserve"> DOCPROPERTY  OTID  \* MERGEFORMAT </w:instrText>
          </w:r>
          <w:r>
            <w:fldChar w:fldCharType="separate"/>
          </w:r>
          <w:r w:rsidR="0045403E">
            <w:t>25.122.1110</w:t>
          </w:r>
          <w:r>
            <w:fldChar w:fldCharType="end"/>
          </w:r>
        </w:p>
      </w:tc>
    </w:tr>
    <w:tr w:rsidR="007E5B5A" w14:paraId="3A06DC9B" w14:textId="77777777" w:rsidTr="009C1E9A">
      <w:trPr>
        <w:cantSplit/>
      </w:trPr>
      <w:tc>
        <w:tcPr>
          <w:tcW w:w="0" w:type="pct"/>
        </w:tcPr>
        <w:p w14:paraId="1F8ECA61" w14:textId="77777777" w:rsidR="00EC379B" w:rsidRDefault="00EC379B" w:rsidP="009C1E9A">
          <w:pPr>
            <w:pStyle w:val="Footer"/>
            <w:tabs>
              <w:tab w:val="clear" w:pos="4320"/>
              <w:tab w:val="clear" w:pos="8640"/>
              <w:tab w:val="left" w:pos="2865"/>
            </w:tabs>
          </w:pPr>
        </w:p>
      </w:tc>
      <w:tc>
        <w:tcPr>
          <w:tcW w:w="2395" w:type="pct"/>
        </w:tcPr>
        <w:p w14:paraId="43F6AA5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8F1301B" w14:textId="77777777" w:rsidR="00EC379B" w:rsidRDefault="00EC379B" w:rsidP="006D504F">
          <w:pPr>
            <w:pStyle w:val="Footer"/>
            <w:rPr>
              <w:rStyle w:val="PageNumber"/>
            </w:rPr>
          </w:pPr>
        </w:p>
        <w:p w14:paraId="07CF629D" w14:textId="77777777" w:rsidR="00EC379B" w:rsidRDefault="00EC379B" w:rsidP="009C1E9A">
          <w:pPr>
            <w:pStyle w:val="Footer"/>
            <w:tabs>
              <w:tab w:val="clear" w:pos="8640"/>
              <w:tab w:val="right" w:pos="9360"/>
            </w:tabs>
            <w:jc w:val="right"/>
          </w:pPr>
        </w:p>
      </w:tc>
    </w:tr>
    <w:tr w:rsidR="007E5B5A" w14:paraId="7E80900E" w14:textId="77777777" w:rsidTr="009C1E9A">
      <w:trPr>
        <w:cantSplit/>
        <w:trHeight w:val="323"/>
      </w:trPr>
      <w:tc>
        <w:tcPr>
          <w:tcW w:w="0" w:type="pct"/>
          <w:gridSpan w:val="3"/>
        </w:tcPr>
        <w:p w14:paraId="3449E94C" w14:textId="77777777" w:rsidR="00EC379B" w:rsidRDefault="00035E6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287CAED" w14:textId="77777777" w:rsidR="00EC379B" w:rsidRDefault="00EC379B" w:rsidP="009C1E9A">
          <w:pPr>
            <w:pStyle w:val="Footer"/>
            <w:tabs>
              <w:tab w:val="clear" w:pos="8640"/>
              <w:tab w:val="right" w:pos="9360"/>
            </w:tabs>
            <w:jc w:val="center"/>
          </w:pPr>
        </w:p>
      </w:tc>
    </w:tr>
  </w:tbl>
  <w:p w14:paraId="25235E8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352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1B3B" w14:textId="77777777" w:rsidR="00035E6C" w:rsidRDefault="00035E6C">
      <w:r>
        <w:separator/>
      </w:r>
    </w:p>
  </w:footnote>
  <w:footnote w:type="continuationSeparator" w:id="0">
    <w:p w14:paraId="4EFB4EA1" w14:textId="77777777" w:rsidR="00035E6C" w:rsidRDefault="00035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DA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BE5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2998"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6B16"/>
    <w:multiLevelType w:val="hybridMultilevel"/>
    <w:tmpl w:val="D4AEA33A"/>
    <w:lvl w:ilvl="0" w:tplc="7CB6D98C">
      <w:start w:val="1"/>
      <w:numFmt w:val="bullet"/>
      <w:lvlText w:val=""/>
      <w:lvlJc w:val="left"/>
      <w:pPr>
        <w:tabs>
          <w:tab w:val="num" w:pos="720"/>
        </w:tabs>
        <w:ind w:left="720" w:hanging="360"/>
      </w:pPr>
      <w:rPr>
        <w:rFonts w:ascii="Symbol" w:hAnsi="Symbol" w:hint="default"/>
      </w:rPr>
    </w:lvl>
    <w:lvl w:ilvl="1" w:tplc="847AC17A" w:tentative="1">
      <w:start w:val="1"/>
      <w:numFmt w:val="bullet"/>
      <w:lvlText w:val="o"/>
      <w:lvlJc w:val="left"/>
      <w:pPr>
        <w:ind w:left="1440" w:hanging="360"/>
      </w:pPr>
      <w:rPr>
        <w:rFonts w:ascii="Courier New" w:hAnsi="Courier New" w:cs="Courier New" w:hint="default"/>
      </w:rPr>
    </w:lvl>
    <w:lvl w:ilvl="2" w:tplc="ED3CE0A0" w:tentative="1">
      <w:start w:val="1"/>
      <w:numFmt w:val="bullet"/>
      <w:lvlText w:val=""/>
      <w:lvlJc w:val="left"/>
      <w:pPr>
        <w:ind w:left="2160" w:hanging="360"/>
      </w:pPr>
      <w:rPr>
        <w:rFonts w:ascii="Wingdings" w:hAnsi="Wingdings" w:hint="default"/>
      </w:rPr>
    </w:lvl>
    <w:lvl w:ilvl="3" w:tplc="19AC589A" w:tentative="1">
      <w:start w:val="1"/>
      <w:numFmt w:val="bullet"/>
      <w:lvlText w:val=""/>
      <w:lvlJc w:val="left"/>
      <w:pPr>
        <w:ind w:left="2880" w:hanging="360"/>
      </w:pPr>
      <w:rPr>
        <w:rFonts w:ascii="Symbol" w:hAnsi="Symbol" w:hint="default"/>
      </w:rPr>
    </w:lvl>
    <w:lvl w:ilvl="4" w:tplc="A8125218" w:tentative="1">
      <w:start w:val="1"/>
      <w:numFmt w:val="bullet"/>
      <w:lvlText w:val="o"/>
      <w:lvlJc w:val="left"/>
      <w:pPr>
        <w:ind w:left="3600" w:hanging="360"/>
      </w:pPr>
      <w:rPr>
        <w:rFonts w:ascii="Courier New" w:hAnsi="Courier New" w:cs="Courier New" w:hint="default"/>
      </w:rPr>
    </w:lvl>
    <w:lvl w:ilvl="5" w:tplc="C0EA8554" w:tentative="1">
      <w:start w:val="1"/>
      <w:numFmt w:val="bullet"/>
      <w:lvlText w:val=""/>
      <w:lvlJc w:val="left"/>
      <w:pPr>
        <w:ind w:left="4320" w:hanging="360"/>
      </w:pPr>
      <w:rPr>
        <w:rFonts w:ascii="Wingdings" w:hAnsi="Wingdings" w:hint="default"/>
      </w:rPr>
    </w:lvl>
    <w:lvl w:ilvl="6" w:tplc="4AEA825E" w:tentative="1">
      <w:start w:val="1"/>
      <w:numFmt w:val="bullet"/>
      <w:lvlText w:val=""/>
      <w:lvlJc w:val="left"/>
      <w:pPr>
        <w:ind w:left="5040" w:hanging="360"/>
      </w:pPr>
      <w:rPr>
        <w:rFonts w:ascii="Symbol" w:hAnsi="Symbol" w:hint="default"/>
      </w:rPr>
    </w:lvl>
    <w:lvl w:ilvl="7" w:tplc="B8CE5E66" w:tentative="1">
      <w:start w:val="1"/>
      <w:numFmt w:val="bullet"/>
      <w:lvlText w:val="o"/>
      <w:lvlJc w:val="left"/>
      <w:pPr>
        <w:ind w:left="5760" w:hanging="360"/>
      </w:pPr>
      <w:rPr>
        <w:rFonts w:ascii="Courier New" w:hAnsi="Courier New" w:cs="Courier New" w:hint="default"/>
      </w:rPr>
    </w:lvl>
    <w:lvl w:ilvl="8" w:tplc="06924852" w:tentative="1">
      <w:start w:val="1"/>
      <w:numFmt w:val="bullet"/>
      <w:lvlText w:val=""/>
      <w:lvlJc w:val="left"/>
      <w:pPr>
        <w:ind w:left="6480" w:hanging="360"/>
      </w:pPr>
      <w:rPr>
        <w:rFonts w:ascii="Wingdings" w:hAnsi="Wingdings" w:hint="default"/>
      </w:rPr>
    </w:lvl>
  </w:abstractNum>
  <w:abstractNum w:abstractNumId="1" w15:restartNumberingAfterBreak="0">
    <w:nsid w:val="1555130E"/>
    <w:multiLevelType w:val="hybridMultilevel"/>
    <w:tmpl w:val="56988298"/>
    <w:lvl w:ilvl="0" w:tplc="D26AA7C2">
      <w:start w:val="1"/>
      <w:numFmt w:val="bullet"/>
      <w:lvlText w:val=""/>
      <w:lvlJc w:val="left"/>
      <w:pPr>
        <w:tabs>
          <w:tab w:val="num" w:pos="720"/>
        </w:tabs>
        <w:ind w:left="720" w:hanging="360"/>
      </w:pPr>
      <w:rPr>
        <w:rFonts w:ascii="Symbol" w:hAnsi="Symbol" w:hint="default"/>
      </w:rPr>
    </w:lvl>
    <w:lvl w:ilvl="1" w:tplc="6D444050">
      <w:start w:val="1"/>
      <w:numFmt w:val="bullet"/>
      <w:lvlText w:val="o"/>
      <w:lvlJc w:val="left"/>
      <w:pPr>
        <w:ind w:left="1440" w:hanging="360"/>
      </w:pPr>
      <w:rPr>
        <w:rFonts w:ascii="Courier New" w:hAnsi="Courier New" w:cs="Courier New" w:hint="default"/>
      </w:rPr>
    </w:lvl>
    <w:lvl w:ilvl="2" w:tplc="946EB50E" w:tentative="1">
      <w:start w:val="1"/>
      <w:numFmt w:val="bullet"/>
      <w:lvlText w:val=""/>
      <w:lvlJc w:val="left"/>
      <w:pPr>
        <w:ind w:left="2160" w:hanging="360"/>
      </w:pPr>
      <w:rPr>
        <w:rFonts w:ascii="Wingdings" w:hAnsi="Wingdings" w:hint="default"/>
      </w:rPr>
    </w:lvl>
    <w:lvl w:ilvl="3" w:tplc="5F6AB8C8" w:tentative="1">
      <w:start w:val="1"/>
      <w:numFmt w:val="bullet"/>
      <w:lvlText w:val=""/>
      <w:lvlJc w:val="left"/>
      <w:pPr>
        <w:ind w:left="2880" w:hanging="360"/>
      </w:pPr>
      <w:rPr>
        <w:rFonts w:ascii="Symbol" w:hAnsi="Symbol" w:hint="default"/>
      </w:rPr>
    </w:lvl>
    <w:lvl w:ilvl="4" w:tplc="7AD4A434" w:tentative="1">
      <w:start w:val="1"/>
      <w:numFmt w:val="bullet"/>
      <w:lvlText w:val="o"/>
      <w:lvlJc w:val="left"/>
      <w:pPr>
        <w:ind w:left="3600" w:hanging="360"/>
      </w:pPr>
      <w:rPr>
        <w:rFonts w:ascii="Courier New" w:hAnsi="Courier New" w:cs="Courier New" w:hint="default"/>
      </w:rPr>
    </w:lvl>
    <w:lvl w:ilvl="5" w:tplc="EE76DBE0" w:tentative="1">
      <w:start w:val="1"/>
      <w:numFmt w:val="bullet"/>
      <w:lvlText w:val=""/>
      <w:lvlJc w:val="left"/>
      <w:pPr>
        <w:ind w:left="4320" w:hanging="360"/>
      </w:pPr>
      <w:rPr>
        <w:rFonts w:ascii="Wingdings" w:hAnsi="Wingdings" w:hint="default"/>
      </w:rPr>
    </w:lvl>
    <w:lvl w:ilvl="6" w:tplc="A2647E2C" w:tentative="1">
      <w:start w:val="1"/>
      <w:numFmt w:val="bullet"/>
      <w:lvlText w:val=""/>
      <w:lvlJc w:val="left"/>
      <w:pPr>
        <w:ind w:left="5040" w:hanging="360"/>
      </w:pPr>
      <w:rPr>
        <w:rFonts w:ascii="Symbol" w:hAnsi="Symbol" w:hint="default"/>
      </w:rPr>
    </w:lvl>
    <w:lvl w:ilvl="7" w:tplc="BEE28464" w:tentative="1">
      <w:start w:val="1"/>
      <w:numFmt w:val="bullet"/>
      <w:lvlText w:val="o"/>
      <w:lvlJc w:val="left"/>
      <w:pPr>
        <w:ind w:left="5760" w:hanging="360"/>
      </w:pPr>
      <w:rPr>
        <w:rFonts w:ascii="Courier New" w:hAnsi="Courier New" w:cs="Courier New" w:hint="default"/>
      </w:rPr>
    </w:lvl>
    <w:lvl w:ilvl="8" w:tplc="8DBE264C" w:tentative="1">
      <w:start w:val="1"/>
      <w:numFmt w:val="bullet"/>
      <w:lvlText w:val=""/>
      <w:lvlJc w:val="left"/>
      <w:pPr>
        <w:ind w:left="6480" w:hanging="360"/>
      </w:pPr>
      <w:rPr>
        <w:rFonts w:ascii="Wingdings" w:hAnsi="Wingdings" w:hint="default"/>
      </w:rPr>
    </w:lvl>
  </w:abstractNum>
  <w:abstractNum w:abstractNumId="2" w15:restartNumberingAfterBreak="0">
    <w:nsid w:val="1CE40187"/>
    <w:multiLevelType w:val="hybridMultilevel"/>
    <w:tmpl w:val="96969CD0"/>
    <w:lvl w:ilvl="0" w:tplc="F5BA962C">
      <w:start w:val="1"/>
      <w:numFmt w:val="bullet"/>
      <w:lvlText w:val=""/>
      <w:lvlJc w:val="left"/>
      <w:pPr>
        <w:tabs>
          <w:tab w:val="num" w:pos="720"/>
        </w:tabs>
        <w:ind w:left="720" w:hanging="360"/>
      </w:pPr>
      <w:rPr>
        <w:rFonts w:ascii="Symbol" w:hAnsi="Symbol" w:hint="default"/>
      </w:rPr>
    </w:lvl>
    <w:lvl w:ilvl="1" w:tplc="98DCAA7C" w:tentative="1">
      <w:start w:val="1"/>
      <w:numFmt w:val="bullet"/>
      <w:lvlText w:val="o"/>
      <w:lvlJc w:val="left"/>
      <w:pPr>
        <w:ind w:left="1440" w:hanging="360"/>
      </w:pPr>
      <w:rPr>
        <w:rFonts w:ascii="Courier New" w:hAnsi="Courier New" w:cs="Courier New" w:hint="default"/>
      </w:rPr>
    </w:lvl>
    <w:lvl w:ilvl="2" w:tplc="FDAA1084" w:tentative="1">
      <w:start w:val="1"/>
      <w:numFmt w:val="bullet"/>
      <w:lvlText w:val=""/>
      <w:lvlJc w:val="left"/>
      <w:pPr>
        <w:ind w:left="2160" w:hanging="360"/>
      </w:pPr>
      <w:rPr>
        <w:rFonts w:ascii="Wingdings" w:hAnsi="Wingdings" w:hint="default"/>
      </w:rPr>
    </w:lvl>
    <w:lvl w:ilvl="3" w:tplc="FEE2BD9A" w:tentative="1">
      <w:start w:val="1"/>
      <w:numFmt w:val="bullet"/>
      <w:lvlText w:val=""/>
      <w:lvlJc w:val="left"/>
      <w:pPr>
        <w:ind w:left="2880" w:hanging="360"/>
      </w:pPr>
      <w:rPr>
        <w:rFonts w:ascii="Symbol" w:hAnsi="Symbol" w:hint="default"/>
      </w:rPr>
    </w:lvl>
    <w:lvl w:ilvl="4" w:tplc="388E15DA" w:tentative="1">
      <w:start w:val="1"/>
      <w:numFmt w:val="bullet"/>
      <w:lvlText w:val="o"/>
      <w:lvlJc w:val="left"/>
      <w:pPr>
        <w:ind w:left="3600" w:hanging="360"/>
      </w:pPr>
      <w:rPr>
        <w:rFonts w:ascii="Courier New" w:hAnsi="Courier New" w:cs="Courier New" w:hint="default"/>
      </w:rPr>
    </w:lvl>
    <w:lvl w:ilvl="5" w:tplc="A7D06FF4" w:tentative="1">
      <w:start w:val="1"/>
      <w:numFmt w:val="bullet"/>
      <w:lvlText w:val=""/>
      <w:lvlJc w:val="left"/>
      <w:pPr>
        <w:ind w:left="4320" w:hanging="360"/>
      </w:pPr>
      <w:rPr>
        <w:rFonts w:ascii="Wingdings" w:hAnsi="Wingdings" w:hint="default"/>
      </w:rPr>
    </w:lvl>
    <w:lvl w:ilvl="6" w:tplc="851E713C" w:tentative="1">
      <w:start w:val="1"/>
      <w:numFmt w:val="bullet"/>
      <w:lvlText w:val=""/>
      <w:lvlJc w:val="left"/>
      <w:pPr>
        <w:ind w:left="5040" w:hanging="360"/>
      </w:pPr>
      <w:rPr>
        <w:rFonts w:ascii="Symbol" w:hAnsi="Symbol" w:hint="default"/>
      </w:rPr>
    </w:lvl>
    <w:lvl w:ilvl="7" w:tplc="96E2F54C" w:tentative="1">
      <w:start w:val="1"/>
      <w:numFmt w:val="bullet"/>
      <w:lvlText w:val="o"/>
      <w:lvlJc w:val="left"/>
      <w:pPr>
        <w:ind w:left="5760" w:hanging="360"/>
      </w:pPr>
      <w:rPr>
        <w:rFonts w:ascii="Courier New" w:hAnsi="Courier New" w:cs="Courier New" w:hint="default"/>
      </w:rPr>
    </w:lvl>
    <w:lvl w:ilvl="8" w:tplc="270AF83E" w:tentative="1">
      <w:start w:val="1"/>
      <w:numFmt w:val="bullet"/>
      <w:lvlText w:val=""/>
      <w:lvlJc w:val="left"/>
      <w:pPr>
        <w:ind w:left="6480" w:hanging="360"/>
      </w:pPr>
      <w:rPr>
        <w:rFonts w:ascii="Wingdings" w:hAnsi="Wingdings" w:hint="default"/>
      </w:rPr>
    </w:lvl>
  </w:abstractNum>
  <w:abstractNum w:abstractNumId="3" w15:restartNumberingAfterBreak="0">
    <w:nsid w:val="340F553B"/>
    <w:multiLevelType w:val="hybridMultilevel"/>
    <w:tmpl w:val="15B40E40"/>
    <w:lvl w:ilvl="0" w:tplc="8D2EA6EE">
      <w:start w:val="1"/>
      <w:numFmt w:val="bullet"/>
      <w:lvlText w:val=""/>
      <w:lvlJc w:val="left"/>
      <w:pPr>
        <w:tabs>
          <w:tab w:val="num" w:pos="720"/>
        </w:tabs>
        <w:ind w:left="720" w:hanging="360"/>
      </w:pPr>
      <w:rPr>
        <w:rFonts w:ascii="Symbol" w:hAnsi="Symbol" w:hint="default"/>
      </w:rPr>
    </w:lvl>
    <w:lvl w:ilvl="1" w:tplc="AC140B84" w:tentative="1">
      <w:start w:val="1"/>
      <w:numFmt w:val="bullet"/>
      <w:lvlText w:val="o"/>
      <w:lvlJc w:val="left"/>
      <w:pPr>
        <w:ind w:left="1440" w:hanging="360"/>
      </w:pPr>
      <w:rPr>
        <w:rFonts w:ascii="Courier New" w:hAnsi="Courier New" w:cs="Courier New" w:hint="default"/>
      </w:rPr>
    </w:lvl>
    <w:lvl w:ilvl="2" w:tplc="2C8E8F80" w:tentative="1">
      <w:start w:val="1"/>
      <w:numFmt w:val="bullet"/>
      <w:lvlText w:val=""/>
      <w:lvlJc w:val="left"/>
      <w:pPr>
        <w:ind w:left="2160" w:hanging="360"/>
      </w:pPr>
      <w:rPr>
        <w:rFonts w:ascii="Wingdings" w:hAnsi="Wingdings" w:hint="default"/>
      </w:rPr>
    </w:lvl>
    <w:lvl w:ilvl="3" w:tplc="8CF64A44" w:tentative="1">
      <w:start w:val="1"/>
      <w:numFmt w:val="bullet"/>
      <w:lvlText w:val=""/>
      <w:lvlJc w:val="left"/>
      <w:pPr>
        <w:ind w:left="2880" w:hanging="360"/>
      </w:pPr>
      <w:rPr>
        <w:rFonts w:ascii="Symbol" w:hAnsi="Symbol" w:hint="default"/>
      </w:rPr>
    </w:lvl>
    <w:lvl w:ilvl="4" w:tplc="6748B10A" w:tentative="1">
      <w:start w:val="1"/>
      <w:numFmt w:val="bullet"/>
      <w:lvlText w:val="o"/>
      <w:lvlJc w:val="left"/>
      <w:pPr>
        <w:ind w:left="3600" w:hanging="360"/>
      </w:pPr>
      <w:rPr>
        <w:rFonts w:ascii="Courier New" w:hAnsi="Courier New" w:cs="Courier New" w:hint="default"/>
      </w:rPr>
    </w:lvl>
    <w:lvl w:ilvl="5" w:tplc="5414DB54" w:tentative="1">
      <w:start w:val="1"/>
      <w:numFmt w:val="bullet"/>
      <w:lvlText w:val=""/>
      <w:lvlJc w:val="left"/>
      <w:pPr>
        <w:ind w:left="4320" w:hanging="360"/>
      </w:pPr>
      <w:rPr>
        <w:rFonts w:ascii="Wingdings" w:hAnsi="Wingdings" w:hint="default"/>
      </w:rPr>
    </w:lvl>
    <w:lvl w:ilvl="6" w:tplc="DB0052B0" w:tentative="1">
      <w:start w:val="1"/>
      <w:numFmt w:val="bullet"/>
      <w:lvlText w:val=""/>
      <w:lvlJc w:val="left"/>
      <w:pPr>
        <w:ind w:left="5040" w:hanging="360"/>
      </w:pPr>
      <w:rPr>
        <w:rFonts w:ascii="Symbol" w:hAnsi="Symbol" w:hint="default"/>
      </w:rPr>
    </w:lvl>
    <w:lvl w:ilvl="7" w:tplc="95B81F10" w:tentative="1">
      <w:start w:val="1"/>
      <w:numFmt w:val="bullet"/>
      <w:lvlText w:val="o"/>
      <w:lvlJc w:val="left"/>
      <w:pPr>
        <w:ind w:left="5760" w:hanging="360"/>
      </w:pPr>
      <w:rPr>
        <w:rFonts w:ascii="Courier New" w:hAnsi="Courier New" w:cs="Courier New" w:hint="default"/>
      </w:rPr>
    </w:lvl>
    <w:lvl w:ilvl="8" w:tplc="339E80C4" w:tentative="1">
      <w:start w:val="1"/>
      <w:numFmt w:val="bullet"/>
      <w:lvlText w:val=""/>
      <w:lvlJc w:val="left"/>
      <w:pPr>
        <w:ind w:left="6480" w:hanging="360"/>
      </w:pPr>
      <w:rPr>
        <w:rFonts w:ascii="Wingdings" w:hAnsi="Wingdings" w:hint="default"/>
      </w:rPr>
    </w:lvl>
  </w:abstractNum>
  <w:abstractNum w:abstractNumId="4" w15:restartNumberingAfterBreak="0">
    <w:nsid w:val="3BF900B4"/>
    <w:multiLevelType w:val="hybridMultilevel"/>
    <w:tmpl w:val="683C5E20"/>
    <w:lvl w:ilvl="0" w:tplc="53DEF528">
      <w:start w:val="1"/>
      <w:numFmt w:val="bullet"/>
      <w:lvlText w:val=""/>
      <w:lvlJc w:val="left"/>
      <w:pPr>
        <w:ind w:left="720" w:hanging="360"/>
      </w:pPr>
      <w:rPr>
        <w:rFonts w:ascii="Symbol" w:hAnsi="Symbol" w:hint="default"/>
      </w:rPr>
    </w:lvl>
    <w:lvl w:ilvl="1" w:tplc="9AB0E70C" w:tentative="1">
      <w:start w:val="1"/>
      <w:numFmt w:val="bullet"/>
      <w:lvlText w:val="o"/>
      <w:lvlJc w:val="left"/>
      <w:pPr>
        <w:ind w:left="1440" w:hanging="360"/>
      </w:pPr>
      <w:rPr>
        <w:rFonts w:ascii="Courier New" w:hAnsi="Courier New" w:cs="Courier New" w:hint="default"/>
      </w:rPr>
    </w:lvl>
    <w:lvl w:ilvl="2" w:tplc="5EBA60F0" w:tentative="1">
      <w:start w:val="1"/>
      <w:numFmt w:val="bullet"/>
      <w:lvlText w:val=""/>
      <w:lvlJc w:val="left"/>
      <w:pPr>
        <w:ind w:left="2160" w:hanging="360"/>
      </w:pPr>
      <w:rPr>
        <w:rFonts w:ascii="Wingdings" w:hAnsi="Wingdings" w:hint="default"/>
      </w:rPr>
    </w:lvl>
    <w:lvl w:ilvl="3" w:tplc="6700CEE6" w:tentative="1">
      <w:start w:val="1"/>
      <w:numFmt w:val="bullet"/>
      <w:lvlText w:val=""/>
      <w:lvlJc w:val="left"/>
      <w:pPr>
        <w:ind w:left="2880" w:hanging="360"/>
      </w:pPr>
      <w:rPr>
        <w:rFonts w:ascii="Symbol" w:hAnsi="Symbol" w:hint="default"/>
      </w:rPr>
    </w:lvl>
    <w:lvl w:ilvl="4" w:tplc="FEA6E75E" w:tentative="1">
      <w:start w:val="1"/>
      <w:numFmt w:val="bullet"/>
      <w:lvlText w:val="o"/>
      <w:lvlJc w:val="left"/>
      <w:pPr>
        <w:ind w:left="3600" w:hanging="360"/>
      </w:pPr>
      <w:rPr>
        <w:rFonts w:ascii="Courier New" w:hAnsi="Courier New" w:cs="Courier New" w:hint="default"/>
      </w:rPr>
    </w:lvl>
    <w:lvl w:ilvl="5" w:tplc="ABAA2C1E" w:tentative="1">
      <w:start w:val="1"/>
      <w:numFmt w:val="bullet"/>
      <w:lvlText w:val=""/>
      <w:lvlJc w:val="left"/>
      <w:pPr>
        <w:ind w:left="4320" w:hanging="360"/>
      </w:pPr>
      <w:rPr>
        <w:rFonts w:ascii="Wingdings" w:hAnsi="Wingdings" w:hint="default"/>
      </w:rPr>
    </w:lvl>
    <w:lvl w:ilvl="6" w:tplc="D436A73A" w:tentative="1">
      <w:start w:val="1"/>
      <w:numFmt w:val="bullet"/>
      <w:lvlText w:val=""/>
      <w:lvlJc w:val="left"/>
      <w:pPr>
        <w:ind w:left="5040" w:hanging="360"/>
      </w:pPr>
      <w:rPr>
        <w:rFonts w:ascii="Symbol" w:hAnsi="Symbol" w:hint="default"/>
      </w:rPr>
    </w:lvl>
    <w:lvl w:ilvl="7" w:tplc="CBF648EC" w:tentative="1">
      <w:start w:val="1"/>
      <w:numFmt w:val="bullet"/>
      <w:lvlText w:val="o"/>
      <w:lvlJc w:val="left"/>
      <w:pPr>
        <w:ind w:left="5760" w:hanging="360"/>
      </w:pPr>
      <w:rPr>
        <w:rFonts w:ascii="Courier New" w:hAnsi="Courier New" w:cs="Courier New" w:hint="default"/>
      </w:rPr>
    </w:lvl>
    <w:lvl w:ilvl="8" w:tplc="EC9C9D8A" w:tentative="1">
      <w:start w:val="1"/>
      <w:numFmt w:val="bullet"/>
      <w:lvlText w:val=""/>
      <w:lvlJc w:val="left"/>
      <w:pPr>
        <w:ind w:left="6480" w:hanging="360"/>
      </w:pPr>
      <w:rPr>
        <w:rFonts w:ascii="Wingdings" w:hAnsi="Wingdings" w:hint="default"/>
      </w:rPr>
    </w:lvl>
  </w:abstractNum>
  <w:abstractNum w:abstractNumId="5" w15:restartNumberingAfterBreak="0">
    <w:nsid w:val="3EBB4DF2"/>
    <w:multiLevelType w:val="hybridMultilevel"/>
    <w:tmpl w:val="F2CAE48E"/>
    <w:lvl w:ilvl="0" w:tplc="6B7014A2">
      <w:start w:val="1"/>
      <w:numFmt w:val="bullet"/>
      <w:lvlText w:val=""/>
      <w:lvlJc w:val="left"/>
      <w:pPr>
        <w:tabs>
          <w:tab w:val="num" w:pos="720"/>
        </w:tabs>
        <w:ind w:left="720" w:hanging="360"/>
      </w:pPr>
      <w:rPr>
        <w:rFonts w:ascii="Symbol" w:hAnsi="Symbol" w:hint="default"/>
      </w:rPr>
    </w:lvl>
    <w:lvl w:ilvl="1" w:tplc="1200F412" w:tentative="1">
      <w:start w:val="1"/>
      <w:numFmt w:val="bullet"/>
      <w:lvlText w:val="o"/>
      <w:lvlJc w:val="left"/>
      <w:pPr>
        <w:ind w:left="1440" w:hanging="360"/>
      </w:pPr>
      <w:rPr>
        <w:rFonts w:ascii="Courier New" w:hAnsi="Courier New" w:cs="Courier New" w:hint="default"/>
      </w:rPr>
    </w:lvl>
    <w:lvl w:ilvl="2" w:tplc="FD462D00" w:tentative="1">
      <w:start w:val="1"/>
      <w:numFmt w:val="bullet"/>
      <w:lvlText w:val=""/>
      <w:lvlJc w:val="left"/>
      <w:pPr>
        <w:ind w:left="2160" w:hanging="360"/>
      </w:pPr>
      <w:rPr>
        <w:rFonts w:ascii="Wingdings" w:hAnsi="Wingdings" w:hint="default"/>
      </w:rPr>
    </w:lvl>
    <w:lvl w:ilvl="3" w:tplc="D71C00EC" w:tentative="1">
      <w:start w:val="1"/>
      <w:numFmt w:val="bullet"/>
      <w:lvlText w:val=""/>
      <w:lvlJc w:val="left"/>
      <w:pPr>
        <w:ind w:left="2880" w:hanging="360"/>
      </w:pPr>
      <w:rPr>
        <w:rFonts w:ascii="Symbol" w:hAnsi="Symbol" w:hint="default"/>
      </w:rPr>
    </w:lvl>
    <w:lvl w:ilvl="4" w:tplc="BD10AE9A" w:tentative="1">
      <w:start w:val="1"/>
      <w:numFmt w:val="bullet"/>
      <w:lvlText w:val="o"/>
      <w:lvlJc w:val="left"/>
      <w:pPr>
        <w:ind w:left="3600" w:hanging="360"/>
      </w:pPr>
      <w:rPr>
        <w:rFonts w:ascii="Courier New" w:hAnsi="Courier New" w:cs="Courier New" w:hint="default"/>
      </w:rPr>
    </w:lvl>
    <w:lvl w:ilvl="5" w:tplc="D8E2DA6A" w:tentative="1">
      <w:start w:val="1"/>
      <w:numFmt w:val="bullet"/>
      <w:lvlText w:val=""/>
      <w:lvlJc w:val="left"/>
      <w:pPr>
        <w:ind w:left="4320" w:hanging="360"/>
      </w:pPr>
      <w:rPr>
        <w:rFonts w:ascii="Wingdings" w:hAnsi="Wingdings" w:hint="default"/>
      </w:rPr>
    </w:lvl>
    <w:lvl w:ilvl="6" w:tplc="A5902520" w:tentative="1">
      <w:start w:val="1"/>
      <w:numFmt w:val="bullet"/>
      <w:lvlText w:val=""/>
      <w:lvlJc w:val="left"/>
      <w:pPr>
        <w:ind w:left="5040" w:hanging="360"/>
      </w:pPr>
      <w:rPr>
        <w:rFonts w:ascii="Symbol" w:hAnsi="Symbol" w:hint="default"/>
      </w:rPr>
    </w:lvl>
    <w:lvl w:ilvl="7" w:tplc="951014F8" w:tentative="1">
      <w:start w:val="1"/>
      <w:numFmt w:val="bullet"/>
      <w:lvlText w:val="o"/>
      <w:lvlJc w:val="left"/>
      <w:pPr>
        <w:ind w:left="5760" w:hanging="360"/>
      </w:pPr>
      <w:rPr>
        <w:rFonts w:ascii="Courier New" w:hAnsi="Courier New" w:cs="Courier New" w:hint="default"/>
      </w:rPr>
    </w:lvl>
    <w:lvl w:ilvl="8" w:tplc="B7F48C8C" w:tentative="1">
      <w:start w:val="1"/>
      <w:numFmt w:val="bullet"/>
      <w:lvlText w:val=""/>
      <w:lvlJc w:val="left"/>
      <w:pPr>
        <w:ind w:left="6480" w:hanging="360"/>
      </w:pPr>
      <w:rPr>
        <w:rFonts w:ascii="Wingdings" w:hAnsi="Wingdings" w:hint="default"/>
      </w:rPr>
    </w:lvl>
  </w:abstractNum>
  <w:abstractNum w:abstractNumId="6" w15:restartNumberingAfterBreak="0">
    <w:nsid w:val="73CF1002"/>
    <w:multiLevelType w:val="hybridMultilevel"/>
    <w:tmpl w:val="89A87424"/>
    <w:lvl w:ilvl="0" w:tplc="24A41E04">
      <w:start w:val="1"/>
      <w:numFmt w:val="bullet"/>
      <w:lvlText w:val=""/>
      <w:lvlJc w:val="left"/>
      <w:pPr>
        <w:tabs>
          <w:tab w:val="num" w:pos="720"/>
        </w:tabs>
        <w:ind w:left="720" w:hanging="360"/>
      </w:pPr>
      <w:rPr>
        <w:rFonts w:ascii="Symbol" w:hAnsi="Symbol" w:hint="default"/>
      </w:rPr>
    </w:lvl>
    <w:lvl w:ilvl="1" w:tplc="F1B417A8">
      <w:start w:val="1"/>
      <w:numFmt w:val="bullet"/>
      <w:lvlText w:val="o"/>
      <w:lvlJc w:val="left"/>
      <w:pPr>
        <w:ind w:left="1440" w:hanging="360"/>
      </w:pPr>
      <w:rPr>
        <w:rFonts w:ascii="Courier New" w:hAnsi="Courier New" w:cs="Courier New" w:hint="default"/>
      </w:rPr>
    </w:lvl>
    <w:lvl w:ilvl="2" w:tplc="D13CAA86" w:tentative="1">
      <w:start w:val="1"/>
      <w:numFmt w:val="bullet"/>
      <w:lvlText w:val=""/>
      <w:lvlJc w:val="left"/>
      <w:pPr>
        <w:ind w:left="2160" w:hanging="360"/>
      </w:pPr>
      <w:rPr>
        <w:rFonts w:ascii="Wingdings" w:hAnsi="Wingdings" w:hint="default"/>
      </w:rPr>
    </w:lvl>
    <w:lvl w:ilvl="3" w:tplc="697ADE6A" w:tentative="1">
      <w:start w:val="1"/>
      <w:numFmt w:val="bullet"/>
      <w:lvlText w:val=""/>
      <w:lvlJc w:val="left"/>
      <w:pPr>
        <w:ind w:left="2880" w:hanging="360"/>
      </w:pPr>
      <w:rPr>
        <w:rFonts w:ascii="Symbol" w:hAnsi="Symbol" w:hint="default"/>
      </w:rPr>
    </w:lvl>
    <w:lvl w:ilvl="4" w:tplc="4CA24352" w:tentative="1">
      <w:start w:val="1"/>
      <w:numFmt w:val="bullet"/>
      <w:lvlText w:val="o"/>
      <w:lvlJc w:val="left"/>
      <w:pPr>
        <w:ind w:left="3600" w:hanging="360"/>
      </w:pPr>
      <w:rPr>
        <w:rFonts w:ascii="Courier New" w:hAnsi="Courier New" w:cs="Courier New" w:hint="default"/>
      </w:rPr>
    </w:lvl>
    <w:lvl w:ilvl="5" w:tplc="26C48928" w:tentative="1">
      <w:start w:val="1"/>
      <w:numFmt w:val="bullet"/>
      <w:lvlText w:val=""/>
      <w:lvlJc w:val="left"/>
      <w:pPr>
        <w:ind w:left="4320" w:hanging="360"/>
      </w:pPr>
      <w:rPr>
        <w:rFonts w:ascii="Wingdings" w:hAnsi="Wingdings" w:hint="default"/>
      </w:rPr>
    </w:lvl>
    <w:lvl w:ilvl="6" w:tplc="249CE05E" w:tentative="1">
      <w:start w:val="1"/>
      <w:numFmt w:val="bullet"/>
      <w:lvlText w:val=""/>
      <w:lvlJc w:val="left"/>
      <w:pPr>
        <w:ind w:left="5040" w:hanging="360"/>
      </w:pPr>
      <w:rPr>
        <w:rFonts w:ascii="Symbol" w:hAnsi="Symbol" w:hint="default"/>
      </w:rPr>
    </w:lvl>
    <w:lvl w:ilvl="7" w:tplc="38CAF020" w:tentative="1">
      <w:start w:val="1"/>
      <w:numFmt w:val="bullet"/>
      <w:lvlText w:val="o"/>
      <w:lvlJc w:val="left"/>
      <w:pPr>
        <w:ind w:left="5760" w:hanging="360"/>
      </w:pPr>
      <w:rPr>
        <w:rFonts w:ascii="Courier New" w:hAnsi="Courier New" w:cs="Courier New" w:hint="default"/>
      </w:rPr>
    </w:lvl>
    <w:lvl w:ilvl="8" w:tplc="C48A567A" w:tentative="1">
      <w:start w:val="1"/>
      <w:numFmt w:val="bullet"/>
      <w:lvlText w:val=""/>
      <w:lvlJc w:val="left"/>
      <w:pPr>
        <w:ind w:left="6480" w:hanging="360"/>
      </w:pPr>
      <w:rPr>
        <w:rFonts w:ascii="Wingdings" w:hAnsi="Wingdings" w:hint="default"/>
      </w:rPr>
    </w:lvl>
  </w:abstractNum>
  <w:abstractNum w:abstractNumId="7" w15:restartNumberingAfterBreak="0">
    <w:nsid w:val="7C38540B"/>
    <w:multiLevelType w:val="hybridMultilevel"/>
    <w:tmpl w:val="E64CB5D8"/>
    <w:lvl w:ilvl="0" w:tplc="23BC6822">
      <w:start w:val="1"/>
      <w:numFmt w:val="bullet"/>
      <w:lvlText w:val=""/>
      <w:lvlJc w:val="left"/>
      <w:pPr>
        <w:tabs>
          <w:tab w:val="num" w:pos="720"/>
        </w:tabs>
        <w:ind w:left="720" w:hanging="360"/>
      </w:pPr>
      <w:rPr>
        <w:rFonts w:ascii="Symbol" w:hAnsi="Symbol" w:hint="default"/>
      </w:rPr>
    </w:lvl>
    <w:lvl w:ilvl="1" w:tplc="8034CFDC" w:tentative="1">
      <w:start w:val="1"/>
      <w:numFmt w:val="bullet"/>
      <w:lvlText w:val="o"/>
      <w:lvlJc w:val="left"/>
      <w:pPr>
        <w:ind w:left="1440" w:hanging="360"/>
      </w:pPr>
      <w:rPr>
        <w:rFonts w:ascii="Courier New" w:hAnsi="Courier New" w:cs="Courier New" w:hint="default"/>
      </w:rPr>
    </w:lvl>
    <w:lvl w:ilvl="2" w:tplc="C2249240" w:tentative="1">
      <w:start w:val="1"/>
      <w:numFmt w:val="bullet"/>
      <w:lvlText w:val=""/>
      <w:lvlJc w:val="left"/>
      <w:pPr>
        <w:ind w:left="2160" w:hanging="360"/>
      </w:pPr>
      <w:rPr>
        <w:rFonts w:ascii="Wingdings" w:hAnsi="Wingdings" w:hint="default"/>
      </w:rPr>
    </w:lvl>
    <w:lvl w:ilvl="3" w:tplc="33861B12" w:tentative="1">
      <w:start w:val="1"/>
      <w:numFmt w:val="bullet"/>
      <w:lvlText w:val=""/>
      <w:lvlJc w:val="left"/>
      <w:pPr>
        <w:ind w:left="2880" w:hanging="360"/>
      </w:pPr>
      <w:rPr>
        <w:rFonts w:ascii="Symbol" w:hAnsi="Symbol" w:hint="default"/>
      </w:rPr>
    </w:lvl>
    <w:lvl w:ilvl="4" w:tplc="EB246E92" w:tentative="1">
      <w:start w:val="1"/>
      <w:numFmt w:val="bullet"/>
      <w:lvlText w:val="o"/>
      <w:lvlJc w:val="left"/>
      <w:pPr>
        <w:ind w:left="3600" w:hanging="360"/>
      </w:pPr>
      <w:rPr>
        <w:rFonts w:ascii="Courier New" w:hAnsi="Courier New" w:cs="Courier New" w:hint="default"/>
      </w:rPr>
    </w:lvl>
    <w:lvl w:ilvl="5" w:tplc="5896C83A" w:tentative="1">
      <w:start w:val="1"/>
      <w:numFmt w:val="bullet"/>
      <w:lvlText w:val=""/>
      <w:lvlJc w:val="left"/>
      <w:pPr>
        <w:ind w:left="4320" w:hanging="360"/>
      </w:pPr>
      <w:rPr>
        <w:rFonts w:ascii="Wingdings" w:hAnsi="Wingdings" w:hint="default"/>
      </w:rPr>
    </w:lvl>
    <w:lvl w:ilvl="6" w:tplc="FF82D358" w:tentative="1">
      <w:start w:val="1"/>
      <w:numFmt w:val="bullet"/>
      <w:lvlText w:val=""/>
      <w:lvlJc w:val="left"/>
      <w:pPr>
        <w:ind w:left="5040" w:hanging="360"/>
      </w:pPr>
      <w:rPr>
        <w:rFonts w:ascii="Symbol" w:hAnsi="Symbol" w:hint="default"/>
      </w:rPr>
    </w:lvl>
    <w:lvl w:ilvl="7" w:tplc="539024D4" w:tentative="1">
      <w:start w:val="1"/>
      <w:numFmt w:val="bullet"/>
      <w:lvlText w:val="o"/>
      <w:lvlJc w:val="left"/>
      <w:pPr>
        <w:ind w:left="5760" w:hanging="360"/>
      </w:pPr>
      <w:rPr>
        <w:rFonts w:ascii="Courier New" w:hAnsi="Courier New" w:cs="Courier New" w:hint="default"/>
      </w:rPr>
    </w:lvl>
    <w:lvl w:ilvl="8" w:tplc="4C8639BA" w:tentative="1">
      <w:start w:val="1"/>
      <w:numFmt w:val="bullet"/>
      <w:lvlText w:val=""/>
      <w:lvlJc w:val="left"/>
      <w:pPr>
        <w:ind w:left="6480" w:hanging="360"/>
      </w:pPr>
      <w:rPr>
        <w:rFonts w:ascii="Wingdings" w:hAnsi="Wingdings" w:hint="default"/>
      </w:rPr>
    </w:lvl>
  </w:abstractNum>
  <w:num w:numId="1" w16cid:durableId="756750888">
    <w:abstractNumId w:val="6"/>
  </w:num>
  <w:num w:numId="2" w16cid:durableId="1138037964">
    <w:abstractNumId w:val="0"/>
  </w:num>
  <w:num w:numId="3" w16cid:durableId="416053932">
    <w:abstractNumId w:val="1"/>
  </w:num>
  <w:num w:numId="4" w16cid:durableId="1957326179">
    <w:abstractNumId w:val="5"/>
  </w:num>
  <w:num w:numId="5" w16cid:durableId="299893054">
    <w:abstractNumId w:val="2"/>
  </w:num>
  <w:num w:numId="6" w16cid:durableId="747504556">
    <w:abstractNumId w:val="3"/>
  </w:num>
  <w:num w:numId="7" w16cid:durableId="813106260">
    <w:abstractNumId w:val="7"/>
  </w:num>
  <w:num w:numId="8" w16cid:durableId="1553536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3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5E6C"/>
    <w:rsid w:val="00037088"/>
    <w:rsid w:val="0003755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66A5"/>
    <w:rsid w:val="00097AAF"/>
    <w:rsid w:val="00097D13"/>
    <w:rsid w:val="000A4893"/>
    <w:rsid w:val="000A54E0"/>
    <w:rsid w:val="000A72C4"/>
    <w:rsid w:val="000B0F30"/>
    <w:rsid w:val="000B1486"/>
    <w:rsid w:val="000B3E61"/>
    <w:rsid w:val="000B54AF"/>
    <w:rsid w:val="000B6090"/>
    <w:rsid w:val="000B6FEE"/>
    <w:rsid w:val="000B7B12"/>
    <w:rsid w:val="000C12C4"/>
    <w:rsid w:val="000C49DA"/>
    <w:rsid w:val="000C4B3D"/>
    <w:rsid w:val="000C6DC1"/>
    <w:rsid w:val="000C6E20"/>
    <w:rsid w:val="000C76D7"/>
    <w:rsid w:val="000C7F1D"/>
    <w:rsid w:val="000D2EBA"/>
    <w:rsid w:val="000D32A1"/>
    <w:rsid w:val="000D3725"/>
    <w:rsid w:val="000D46E5"/>
    <w:rsid w:val="000D769C"/>
    <w:rsid w:val="000D79EB"/>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0B6E"/>
    <w:rsid w:val="001218D2"/>
    <w:rsid w:val="001219CD"/>
    <w:rsid w:val="0012358E"/>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474A"/>
    <w:rsid w:val="001E2CAD"/>
    <w:rsid w:val="001E34DB"/>
    <w:rsid w:val="001E37CD"/>
    <w:rsid w:val="001E4070"/>
    <w:rsid w:val="001E655E"/>
    <w:rsid w:val="001F3CB8"/>
    <w:rsid w:val="001F6B91"/>
    <w:rsid w:val="001F703C"/>
    <w:rsid w:val="00200B9E"/>
    <w:rsid w:val="00200BF5"/>
    <w:rsid w:val="002010D1"/>
    <w:rsid w:val="00201338"/>
    <w:rsid w:val="0020265E"/>
    <w:rsid w:val="0020775D"/>
    <w:rsid w:val="002116DD"/>
    <w:rsid w:val="0021383D"/>
    <w:rsid w:val="00216BBA"/>
    <w:rsid w:val="00216E12"/>
    <w:rsid w:val="00217466"/>
    <w:rsid w:val="0021751D"/>
    <w:rsid w:val="00217C49"/>
    <w:rsid w:val="002209C3"/>
    <w:rsid w:val="0022177D"/>
    <w:rsid w:val="002242DA"/>
    <w:rsid w:val="00224C37"/>
    <w:rsid w:val="00227333"/>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2B83"/>
    <w:rsid w:val="00255EB6"/>
    <w:rsid w:val="00257429"/>
    <w:rsid w:val="00260FA4"/>
    <w:rsid w:val="00261183"/>
    <w:rsid w:val="00262A66"/>
    <w:rsid w:val="00263140"/>
    <w:rsid w:val="002631C8"/>
    <w:rsid w:val="00265133"/>
    <w:rsid w:val="00265A23"/>
    <w:rsid w:val="00267841"/>
    <w:rsid w:val="002710C3"/>
    <w:rsid w:val="002734D6"/>
    <w:rsid w:val="002738F5"/>
    <w:rsid w:val="00274C45"/>
    <w:rsid w:val="00275109"/>
    <w:rsid w:val="00275BEE"/>
    <w:rsid w:val="00277434"/>
    <w:rsid w:val="00280123"/>
    <w:rsid w:val="00281343"/>
    <w:rsid w:val="00281883"/>
    <w:rsid w:val="00281B9A"/>
    <w:rsid w:val="002874E3"/>
    <w:rsid w:val="00287656"/>
    <w:rsid w:val="00291518"/>
    <w:rsid w:val="00291596"/>
    <w:rsid w:val="00296FF0"/>
    <w:rsid w:val="002A17C0"/>
    <w:rsid w:val="002A1DAE"/>
    <w:rsid w:val="002A48DF"/>
    <w:rsid w:val="002A4A12"/>
    <w:rsid w:val="002A5A84"/>
    <w:rsid w:val="002A6E6F"/>
    <w:rsid w:val="002A74E4"/>
    <w:rsid w:val="002A7A52"/>
    <w:rsid w:val="002A7CFE"/>
    <w:rsid w:val="002B26DD"/>
    <w:rsid w:val="002B2870"/>
    <w:rsid w:val="002B391B"/>
    <w:rsid w:val="002B5B42"/>
    <w:rsid w:val="002B5E1D"/>
    <w:rsid w:val="002B7BA7"/>
    <w:rsid w:val="002C1C17"/>
    <w:rsid w:val="002C3203"/>
    <w:rsid w:val="002C3B07"/>
    <w:rsid w:val="002C532B"/>
    <w:rsid w:val="002C5713"/>
    <w:rsid w:val="002D05CC"/>
    <w:rsid w:val="002D3010"/>
    <w:rsid w:val="002D305A"/>
    <w:rsid w:val="002E21B8"/>
    <w:rsid w:val="002E38F4"/>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0BE5"/>
    <w:rsid w:val="003A10BC"/>
    <w:rsid w:val="003A7961"/>
    <w:rsid w:val="003B1501"/>
    <w:rsid w:val="003B185E"/>
    <w:rsid w:val="003B198A"/>
    <w:rsid w:val="003B1CA3"/>
    <w:rsid w:val="003B1ED9"/>
    <w:rsid w:val="003B2891"/>
    <w:rsid w:val="003B3DF3"/>
    <w:rsid w:val="003B48E2"/>
    <w:rsid w:val="003B4FA1"/>
    <w:rsid w:val="003B5BAD"/>
    <w:rsid w:val="003B66B6"/>
    <w:rsid w:val="003B7607"/>
    <w:rsid w:val="003B7984"/>
    <w:rsid w:val="003B7AF6"/>
    <w:rsid w:val="003C0411"/>
    <w:rsid w:val="003C1871"/>
    <w:rsid w:val="003C1C55"/>
    <w:rsid w:val="003C25EA"/>
    <w:rsid w:val="003C36FD"/>
    <w:rsid w:val="003C4343"/>
    <w:rsid w:val="003C664C"/>
    <w:rsid w:val="003D726D"/>
    <w:rsid w:val="003E0875"/>
    <w:rsid w:val="003E0BB8"/>
    <w:rsid w:val="003E6323"/>
    <w:rsid w:val="003E6CB0"/>
    <w:rsid w:val="003E712D"/>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55E9"/>
    <w:rsid w:val="004166BB"/>
    <w:rsid w:val="004174CD"/>
    <w:rsid w:val="00422039"/>
    <w:rsid w:val="00423FBC"/>
    <w:rsid w:val="00424021"/>
    <w:rsid w:val="004241AA"/>
    <w:rsid w:val="0042422E"/>
    <w:rsid w:val="0043190E"/>
    <w:rsid w:val="00431E49"/>
    <w:rsid w:val="004324E9"/>
    <w:rsid w:val="00432C7F"/>
    <w:rsid w:val="004350F3"/>
    <w:rsid w:val="00436980"/>
    <w:rsid w:val="00441016"/>
    <w:rsid w:val="00441F2F"/>
    <w:rsid w:val="0044228B"/>
    <w:rsid w:val="00447018"/>
    <w:rsid w:val="00450561"/>
    <w:rsid w:val="00450A40"/>
    <w:rsid w:val="00451D7C"/>
    <w:rsid w:val="00452FC3"/>
    <w:rsid w:val="0045403E"/>
    <w:rsid w:val="00454715"/>
    <w:rsid w:val="00455936"/>
    <w:rsid w:val="00455ACE"/>
    <w:rsid w:val="00461B69"/>
    <w:rsid w:val="00462B3D"/>
    <w:rsid w:val="004674A7"/>
    <w:rsid w:val="00467D89"/>
    <w:rsid w:val="0047133B"/>
    <w:rsid w:val="00473043"/>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1D38"/>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4F7A51"/>
    <w:rsid w:val="00500121"/>
    <w:rsid w:val="005017AC"/>
    <w:rsid w:val="00501E8A"/>
    <w:rsid w:val="00502E5C"/>
    <w:rsid w:val="00505121"/>
    <w:rsid w:val="00505975"/>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489B"/>
    <w:rsid w:val="00545548"/>
    <w:rsid w:val="005463F7"/>
    <w:rsid w:val="00546923"/>
    <w:rsid w:val="00551CA6"/>
    <w:rsid w:val="00555034"/>
    <w:rsid w:val="005570D2"/>
    <w:rsid w:val="00561528"/>
    <w:rsid w:val="0056153F"/>
    <w:rsid w:val="00561B14"/>
    <w:rsid w:val="00562C87"/>
    <w:rsid w:val="005636BD"/>
    <w:rsid w:val="00564FED"/>
    <w:rsid w:val="005666D5"/>
    <w:rsid w:val="005669A7"/>
    <w:rsid w:val="00573401"/>
    <w:rsid w:val="00576714"/>
    <w:rsid w:val="0057685A"/>
    <w:rsid w:val="005832EE"/>
    <w:rsid w:val="005847EF"/>
    <w:rsid w:val="005851E6"/>
    <w:rsid w:val="005878B7"/>
    <w:rsid w:val="00592C9A"/>
    <w:rsid w:val="00593DF8"/>
    <w:rsid w:val="005953A4"/>
    <w:rsid w:val="00595745"/>
    <w:rsid w:val="00597BCF"/>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3C53"/>
    <w:rsid w:val="005E4AEB"/>
    <w:rsid w:val="005E738F"/>
    <w:rsid w:val="005E788B"/>
    <w:rsid w:val="005F1519"/>
    <w:rsid w:val="005F4862"/>
    <w:rsid w:val="005F4F93"/>
    <w:rsid w:val="005F5679"/>
    <w:rsid w:val="005F5FDF"/>
    <w:rsid w:val="005F6960"/>
    <w:rsid w:val="005F7000"/>
    <w:rsid w:val="005F7AAA"/>
    <w:rsid w:val="00600BAA"/>
    <w:rsid w:val="006012DA"/>
    <w:rsid w:val="00603B0F"/>
    <w:rsid w:val="006049F5"/>
    <w:rsid w:val="00605F7B"/>
    <w:rsid w:val="00607E64"/>
    <w:rsid w:val="006106E9"/>
    <w:rsid w:val="0061159E"/>
    <w:rsid w:val="00611EA9"/>
    <w:rsid w:val="00614633"/>
    <w:rsid w:val="00614BC8"/>
    <w:rsid w:val="006151FB"/>
    <w:rsid w:val="00617411"/>
    <w:rsid w:val="006249CB"/>
    <w:rsid w:val="006272DD"/>
    <w:rsid w:val="00630963"/>
    <w:rsid w:val="00631897"/>
    <w:rsid w:val="00632928"/>
    <w:rsid w:val="006330DA"/>
    <w:rsid w:val="00633262"/>
    <w:rsid w:val="00633460"/>
    <w:rsid w:val="00633F15"/>
    <w:rsid w:val="006402E7"/>
    <w:rsid w:val="00640CB6"/>
    <w:rsid w:val="00641B42"/>
    <w:rsid w:val="00645750"/>
    <w:rsid w:val="006477AD"/>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25DD"/>
    <w:rsid w:val="006A3487"/>
    <w:rsid w:val="006A3F48"/>
    <w:rsid w:val="006A6068"/>
    <w:rsid w:val="006A77E7"/>
    <w:rsid w:val="006B129D"/>
    <w:rsid w:val="006B12AE"/>
    <w:rsid w:val="006B16B3"/>
    <w:rsid w:val="006B1918"/>
    <w:rsid w:val="006B229F"/>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091"/>
    <w:rsid w:val="00724252"/>
    <w:rsid w:val="0072503C"/>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4595"/>
    <w:rsid w:val="00755C7B"/>
    <w:rsid w:val="007612A9"/>
    <w:rsid w:val="00764786"/>
    <w:rsid w:val="00766E12"/>
    <w:rsid w:val="0077098E"/>
    <w:rsid w:val="00771287"/>
    <w:rsid w:val="0077149E"/>
    <w:rsid w:val="007763D2"/>
    <w:rsid w:val="00777518"/>
    <w:rsid w:val="0077779E"/>
    <w:rsid w:val="00780FB6"/>
    <w:rsid w:val="00783BF5"/>
    <w:rsid w:val="0078552A"/>
    <w:rsid w:val="00785729"/>
    <w:rsid w:val="00786058"/>
    <w:rsid w:val="0079487D"/>
    <w:rsid w:val="00796422"/>
    <w:rsid w:val="007966D4"/>
    <w:rsid w:val="00796A0A"/>
    <w:rsid w:val="0079792C"/>
    <w:rsid w:val="007A0989"/>
    <w:rsid w:val="007A1FF2"/>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E5B5A"/>
    <w:rsid w:val="007F2DF8"/>
    <w:rsid w:val="007F3861"/>
    <w:rsid w:val="007F4162"/>
    <w:rsid w:val="007F5441"/>
    <w:rsid w:val="007F7668"/>
    <w:rsid w:val="00800C63"/>
    <w:rsid w:val="00802243"/>
    <w:rsid w:val="008023D4"/>
    <w:rsid w:val="00804124"/>
    <w:rsid w:val="00805402"/>
    <w:rsid w:val="0080765F"/>
    <w:rsid w:val="00812BE3"/>
    <w:rsid w:val="00813B2E"/>
    <w:rsid w:val="00814516"/>
    <w:rsid w:val="00815C9D"/>
    <w:rsid w:val="008170E2"/>
    <w:rsid w:val="00823E4C"/>
    <w:rsid w:val="00827749"/>
    <w:rsid w:val="00827B7E"/>
    <w:rsid w:val="00830EEB"/>
    <w:rsid w:val="00833FF0"/>
    <w:rsid w:val="008347A9"/>
    <w:rsid w:val="00835628"/>
    <w:rsid w:val="00835E90"/>
    <w:rsid w:val="0084176D"/>
    <w:rsid w:val="008423E4"/>
    <w:rsid w:val="00842900"/>
    <w:rsid w:val="00846A3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016"/>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70"/>
    <w:rsid w:val="008B05D8"/>
    <w:rsid w:val="008B0B3D"/>
    <w:rsid w:val="008B2B1A"/>
    <w:rsid w:val="008B3428"/>
    <w:rsid w:val="008B4A91"/>
    <w:rsid w:val="008B7785"/>
    <w:rsid w:val="008B79F2"/>
    <w:rsid w:val="008C0809"/>
    <w:rsid w:val="008C132C"/>
    <w:rsid w:val="008C3FD0"/>
    <w:rsid w:val="008C771D"/>
    <w:rsid w:val="008D0E98"/>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3C3"/>
    <w:rsid w:val="00921A1E"/>
    <w:rsid w:val="00924EA9"/>
    <w:rsid w:val="00925CE1"/>
    <w:rsid w:val="00925F5C"/>
    <w:rsid w:val="00930596"/>
    <w:rsid w:val="00930897"/>
    <w:rsid w:val="009320D2"/>
    <w:rsid w:val="009329FB"/>
    <w:rsid w:val="00932C77"/>
    <w:rsid w:val="0093417F"/>
    <w:rsid w:val="00934AC2"/>
    <w:rsid w:val="009375BB"/>
    <w:rsid w:val="009418E9"/>
    <w:rsid w:val="00946044"/>
    <w:rsid w:val="0094653B"/>
    <w:rsid w:val="009465AB"/>
    <w:rsid w:val="00946DEE"/>
    <w:rsid w:val="009500EB"/>
    <w:rsid w:val="00953499"/>
    <w:rsid w:val="00954A16"/>
    <w:rsid w:val="0095696D"/>
    <w:rsid w:val="00960F2D"/>
    <w:rsid w:val="0096482F"/>
    <w:rsid w:val="00964E3A"/>
    <w:rsid w:val="00967126"/>
    <w:rsid w:val="00970C31"/>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166C"/>
    <w:rsid w:val="0099403D"/>
    <w:rsid w:val="00995B0B"/>
    <w:rsid w:val="009A1496"/>
    <w:rsid w:val="009A1883"/>
    <w:rsid w:val="009A39F5"/>
    <w:rsid w:val="009A4588"/>
    <w:rsid w:val="009A5EA5"/>
    <w:rsid w:val="009B00C2"/>
    <w:rsid w:val="009B26AB"/>
    <w:rsid w:val="009B3476"/>
    <w:rsid w:val="009B39BC"/>
    <w:rsid w:val="009B3F19"/>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7BF"/>
    <w:rsid w:val="00A35D66"/>
    <w:rsid w:val="00A41085"/>
    <w:rsid w:val="00A425FA"/>
    <w:rsid w:val="00A435BB"/>
    <w:rsid w:val="00A43960"/>
    <w:rsid w:val="00A46902"/>
    <w:rsid w:val="00A50CDB"/>
    <w:rsid w:val="00A51F3E"/>
    <w:rsid w:val="00A5364B"/>
    <w:rsid w:val="00A54142"/>
    <w:rsid w:val="00A54C42"/>
    <w:rsid w:val="00A572B1"/>
    <w:rsid w:val="00A577AF"/>
    <w:rsid w:val="00A57CAE"/>
    <w:rsid w:val="00A60177"/>
    <w:rsid w:val="00A61C27"/>
    <w:rsid w:val="00A62638"/>
    <w:rsid w:val="00A6344D"/>
    <w:rsid w:val="00A644B8"/>
    <w:rsid w:val="00A70E35"/>
    <w:rsid w:val="00A720DC"/>
    <w:rsid w:val="00A7721D"/>
    <w:rsid w:val="00A803CF"/>
    <w:rsid w:val="00A80463"/>
    <w:rsid w:val="00A8133F"/>
    <w:rsid w:val="00A82CB4"/>
    <w:rsid w:val="00A837A8"/>
    <w:rsid w:val="00A83C36"/>
    <w:rsid w:val="00A91B94"/>
    <w:rsid w:val="00A932BB"/>
    <w:rsid w:val="00A93579"/>
    <w:rsid w:val="00A93934"/>
    <w:rsid w:val="00A95D51"/>
    <w:rsid w:val="00A95F13"/>
    <w:rsid w:val="00AA18AE"/>
    <w:rsid w:val="00AA228B"/>
    <w:rsid w:val="00AA5386"/>
    <w:rsid w:val="00AA597A"/>
    <w:rsid w:val="00AA66AD"/>
    <w:rsid w:val="00AA67A3"/>
    <w:rsid w:val="00AA7E52"/>
    <w:rsid w:val="00AB1655"/>
    <w:rsid w:val="00AB1873"/>
    <w:rsid w:val="00AB2C05"/>
    <w:rsid w:val="00AB3536"/>
    <w:rsid w:val="00AB474B"/>
    <w:rsid w:val="00AB5CCC"/>
    <w:rsid w:val="00AB74E2"/>
    <w:rsid w:val="00AC2E9A"/>
    <w:rsid w:val="00AC49B6"/>
    <w:rsid w:val="00AC5AAB"/>
    <w:rsid w:val="00AC5AEC"/>
    <w:rsid w:val="00AC5F28"/>
    <w:rsid w:val="00AC6900"/>
    <w:rsid w:val="00AD0045"/>
    <w:rsid w:val="00AD304B"/>
    <w:rsid w:val="00AD4497"/>
    <w:rsid w:val="00AD7780"/>
    <w:rsid w:val="00AE2263"/>
    <w:rsid w:val="00AE248E"/>
    <w:rsid w:val="00AE2D12"/>
    <w:rsid w:val="00AE2F06"/>
    <w:rsid w:val="00AE4F1C"/>
    <w:rsid w:val="00AF1433"/>
    <w:rsid w:val="00AF48B4"/>
    <w:rsid w:val="00AF4923"/>
    <w:rsid w:val="00AF7C74"/>
    <w:rsid w:val="00B000AF"/>
    <w:rsid w:val="00B043AE"/>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DFE"/>
    <w:rsid w:val="00B31F0E"/>
    <w:rsid w:val="00B34F25"/>
    <w:rsid w:val="00B4342E"/>
    <w:rsid w:val="00B43672"/>
    <w:rsid w:val="00B473D8"/>
    <w:rsid w:val="00B47464"/>
    <w:rsid w:val="00B5098A"/>
    <w:rsid w:val="00B5165A"/>
    <w:rsid w:val="00B524C1"/>
    <w:rsid w:val="00B52C8D"/>
    <w:rsid w:val="00B55985"/>
    <w:rsid w:val="00B564BF"/>
    <w:rsid w:val="00B6104E"/>
    <w:rsid w:val="00B610C7"/>
    <w:rsid w:val="00B62106"/>
    <w:rsid w:val="00B626A8"/>
    <w:rsid w:val="00B65695"/>
    <w:rsid w:val="00B66526"/>
    <w:rsid w:val="00B665A3"/>
    <w:rsid w:val="00B73BB4"/>
    <w:rsid w:val="00B80532"/>
    <w:rsid w:val="00B82039"/>
    <w:rsid w:val="00B82454"/>
    <w:rsid w:val="00B84093"/>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8B3"/>
    <w:rsid w:val="00BE3E30"/>
    <w:rsid w:val="00BE5274"/>
    <w:rsid w:val="00BE71CD"/>
    <w:rsid w:val="00BE7748"/>
    <w:rsid w:val="00BE7BDA"/>
    <w:rsid w:val="00BF0548"/>
    <w:rsid w:val="00BF4949"/>
    <w:rsid w:val="00BF4D7C"/>
    <w:rsid w:val="00BF5085"/>
    <w:rsid w:val="00C013F4"/>
    <w:rsid w:val="00C02E4C"/>
    <w:rsid w:val="00C040AB"/>
    <w:rsid w:val="00C04451"/>
    <w:rsid w:val="00C0499B"/>
    <w:rsid w:val="00C04DC4"/>
    <w:rsid w:val="00C05406"/>
    <w:rsid w:val="00C05CF0"/>
    <w:rsid w:val="00C119AC"/>
    <w:rsid w:val="00C149A7"/>
    <w:rsid w:val="00C14EE6"/>
    <w:rsid w:val="00C151DA"/>
    <w:rsid w:val="00C152A1"/>
    <w:rsid w:val="00C16CCB"/>
    <w:rsid w:val="00C20900"/>
    <w:rsid w:val="00C2142B"/>
    <w:rsid w:val="00C22987"/>
    <w:rsid w:val="00C23956"/>
    <w:rsid w:val="00C248E6"/>
    <w:rsid w:val="00C2766F"/>
    <w:rsid w:val="00C3223B"/>
    <w:rsid w:val="00C333C6"/>
    <w:rsid w:val="00C35CC5"/>
    <w:rsid w:val="00C361C5"/>
    <w:rsid w:val="00C377D1"/>
    <w:rsid w:val="00C37BDA"/>
    <w:rsid w:val="00C37C84"/>
    <w:rsid w:val="00C42587"/>
    <w:rsid w:val="00C42AE3"/>
    <w:rsid w:val="00C42B41"/>
    <w:rsid w:val="00C43434"/>
    <w:rsid w:val="00C46166"/>
    <w:rsid w:val="00C4710D"/>
    <w:rsid w:val="00C502EB"/>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356F"/>
    <w:rsid w:val="00C85733"/>
    <w:rsid w:val="00C9047F"/>
    <w:rsid w:val="00C91F65"/>
    <w:rsid w:val="00C92310"/>
    <w:rsid w:val="00C95150"/>
    <w:rsid w:val="00C95A73"/>
    <w:rsid w:val="00C97A40"/>
    <w:rsid w:val="00CA02B0"/>
    <w:rsid w:val="00CA032E"/>
    <w:rsid w:val="00CA2182"/>
    <w:rsid w:val="00CA2186"/>
    <w:rsid w:val="00CA26EF"/>
    <w:rsid w:val="00CA3608"/>
    <w:rsid w:val="00CA4CA0"/>
    <w:rsid w:val="00CA5E5E"/>
    <w:rsid w:val="00CA7D7B"/>
    <w:rsid w:val="00CB0131"/>
    <w:rsid w:val="00CB0AE4"/>
    <w:rsid w:val="00CB0C21"/>
    <w:rsid w:val="00CB0D1A"/>
    <w:rsid w:val="00CB1681"/>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6602"/>
    <w:rsid w:val="00CF4371"/>
    <w:rsid w:val="00CF4827"/>
    <w:rsid w:val="00CF4C69"/>
    <w:rsid w:val="00CF581C"/>
    <w:rsid w:val="00CF71E0"/>
    <w:rsid w:val="00D001B1"/>
    <w:rsid w:val="00D03176"/>
    <w:rsid w:val="00D060A8"/>
    <w:rsid w:val="00D06605"/>
    <w:rsid w:val="00D0720F"/>
    <w:rsid w:val="00D074E2"/>
    <w:rsid w:val="00D07840"/>
    <w:rsid w:val="00D11B0B"/>
    <w:rsid w:val="00D12A3E"/>
    <w:rsid w:val="00D1537C"/>
    <w:rsid w:val="00D22160"/>
    <w:rsid w:val="00D22172"/>
    <w:rsid w:val="00D2301B"/>
    <w:rsid w:val="00D239EE"/>
    <w:rsid w:val="00D30534"/>
    <w:rsid w:val="00D31D22"/>
    <w:rsid w:val="00D35728"/>
    <w:rsid w:val="00D359A7"/>
    <w:rsid w:val="00D37BCF"/>
    <w:rsid w:val="00D40D65"/>
    <w:rsid w:val="00D40F93"/>
    <w:rsid w:val="00D42277"/>
    <w:rsid w:val="00D43C59"/>
    <w:rsid w:val="00D44ADE"/>
    <w:rsid w:val="00D50D65"/>
    <w:rsid w:val="00D512E0"/>
    <w:rsid w:val="00D519F3"/>
    <w:rsid w:val="00D51D2A"/>
    <w:rsid w:val="00D53B7C"/>
    <w:rsid w:val="00D53E1F"/>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B7B2B"/>
    <w:rsid w:val="00DC0D36"/>
    <w:rsid w:val="00DC1F1B"/>
    <w:rsid w:val="00DC3D8F"/>
    <w:rsid w:val="00DC42E8"/>
    <w:rsid w:val="00DC6DBB"/>
    <w:rsid w:val="00DC7761"/>
    <w:rsid w:val="00DD0022"/>
    <w:rsid w:val="00DD073C"/>
    <w:rsid w:val="00DD128C"/>
    <w:rsid w:val="00DD1B8F"/>
    <w:rsid w:val="00DD3018"/>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28EC"/>
    <w:rsid w:val="00E13374"/>
    <w:rsid w:val="00E14079"/>
    <w:rsid w:val="00E15E68"/>
    <w:rsid w:val="00E15F90"/>
    <w:rsid w:val="00E16D3E"/>
    <w:rsid w:val="00E17167"/>
    <w:rsid w:val="00E20520"/>
    <w:rsid w:val="00E21D55"/>
    <w:rsid w:val="00E21FDC"/>
    <w:rsid w:val="00E2551E"/>
    <w:rsid w:val="00E25EBA"/>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60B1"/>
    <w:rsid w:val="00E500F1"/>
    <w:rsid w:val="00E51446"/>
    <w:rsid w:val="00E529C8"/>
    <w:rsid w:val="00E55DA0"/>
    <w:rsid w:val="00E56033"/>
    <w:rsid w:val="00E61159"/>
    <w:rsid w:val="00E625DA"/>
    <w:rsid w:val="00E634DC"/>
    <w:rsid w:val="00E667F3"/>
    <w:rsid w:val="00E67794"/>
    <w:rsid w:val="00E70863"/>
    <w:rsid w:val="00E70CC6"/>
    <w:rsid w:val="00E71254"/>
    <w:rsid w:val="00E73CCD"/>
    <w:rsid w:val="00E76453"/>
    <w:rsid w:val="00E77353"/>
    <w:rsid w:val="00E775AE"/>
    <w:rsid w:val="00E8272C"/>
    <w:rsid w:val="00E827C7"/>
    <w:rsid w:val="00E85DBD"/>
    <w:rsid w:val="00E87A99"/>
    <w:rsid w:val="00E90702"/>
    <w:rsid w:val="00E9241E"/>
    <w:rsid w:val="00E92582"/>
    <w:rsid w:val="00E93DEF"/>
    <w:rsid w:val="00E947B1"/>
    <w:rsid w:val="00E96852"/>
    <w:rsid w:val="00EA16AC"/>
    <w:rsid w:val="00EA2763"/>
    <w:rsid w:val="00EA385A"/>
    <w:rsid w:val="00EA3931"/>
    <w:rsid w:val="00EA658E"/>
    <w:rsid w:val="00EA7A88"/>
    <w:rsid w:val="00EB27F2"/>
    <w:rsid w:val="00EB3928"/>
    <w:rsid w:val="00EB5373"/>
    <w:rsid w:val="00EC02A2"/>
    <w:rsid w:val="00EC04B5"/>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65C"/>
    <w:rsid w:val="00EF3B8F"/>
    <w:rsid w:val="00EF4AB3"/>
    <w:rsid w:val="00EF543E"/>
    <w:rsid w:val="00EF559F"/>
    <w:rsid w:val="00EF5AA2"/>
    <w:rsid w:val="00EF7E26"/>
    <w:rsid w:val="00F01DFA"/>
    <w:rsid w:val="00F02096"/>
    <w:rsid w:val="00F02457"/>
    <w:rsid w:val="00F036C3"/>
    <w:rsid w:val="00F0417E"/>
    <w:rsid w:val="00F05397"/>
    <w:rsid w:val="00F0638C"/>
    <w:rsid w:val="00F1143F"/>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59D0"/>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4013"/>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0CC8"/>
    <w:rsid w:val="00F92399"/>
    <w:rsid w:val="00F95149"/>
    <w:rsid w:val="00F96602"/>
    <w:rsid w:val="00F9735A"/>
    <w:rsid w:val="00FA32FC"/>
    <w:rsid w:val="00FA59FD"/>
    <w:rsid w:val="00FA5D8C"/>
    <w:rsid w:val="00FA6403"/>
    <w:rsid w:val="00FB16CD"/>
    <w:rsid w:val="00FB73AE"/>
    <w:rsid w:val="00FC3270"/>
    <w:rsid w:val="00FC5388"/>
    <w:rsid w:val="00FC726C"/>
    <w:rsid w:val="00FD0534"/>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2F9"/>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9A8FFE-F1EF-446E-87E1-4E90A853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F365C"/>
    <w:rPr>
      <w:sz w:val="16"/>
      <w:szCs w:val="16"/>
    </w:rPr>
  </w:style>
  <w:style w:type="paragraph" w:styleId="CommentText">
    <w:name w:val="annotation text"/>
    <w:basedOn w:val="Normal"/>
    <w:link w:val="CommentTextChar"/>
    <w:unhideWhenUsed/>
    <w:rsid w:val="00EF365C"/>
    <w:rPr>
      <w:sz w:val="20"/>
      <w:szCs w:val="20"/>
    </w:rPr>
  </w:style>
  <w:style w:type="character" w:customStyle="1" w:styleId="CommentTextChar">
    <w:name w:val="Comment Text Char"/>
    <w:basedOn w:val="DefaultParagraphFont"/>
    <w:link w:val="CommentText"/>
    <w:rsid w:val="00EF365C"/>
  </w:style>
  <w:style w:type="paragraph" w:styleId="CommentSubject">
    <w:name w:val="annotation subject"/>
    <w:basedOn w:val="CommentText"/>
    <w:next w:val="CommentText"/>
    <w:link w:val="CommentSubjectChar"/>
    <w:semiHidden/>
    <w:unhideWhenUsed/>
    <w:rsid w:val="00EF365C"/>
    <w:rPr>
      <w:b/>
      <w:bCs/>
    </w:rPr>
  </w:style>
  <w:style w:type="character" w:customStyle="1" w:styleId="CommentSubjectChar">
    <w:name w:val="Comment Subject Char"/>
    <w:basedOn w:val="CommentTextChar"/>
    <w:link w:val="CommentSubject"/>
    <w:semiHidden/>
    <w:rsid w:val="00EF365C"/>
    <w:rPr>
      <w:b/>
      <w:bCs/>
    </w:rPr>
  </w:style>
  <w:style w:type="paragraph" w:styleId="Revision">
    <w:name w:val="Revision"/>
    <w:hidden/>
    <w:uiPriority w:val="99"/>
    <w:semiHidden/>
    <w:rsid w:val="00F92399"/>
    <w:rPr>
      <w:sz w:val="24"/>
      <w:szCs w:val="24"/>
    </w:rPr>
  </w:style>
  <w:style w:type="character" w:styleId="Hyperlink">
    <w:name w:val="Hyperlink"/>
    <w:basedOn w:val="DefaultParagraphFont"/>
    <w:unhideWhenUsed/>
    <w:rsid w:val="00291596"/>
    <w:rPr>
      <w:color w:val="0000FF" w:themeColor="hyperlink"/>
      <w:u w:val="single"/>
    </w:rPr>
  </w:style>
  <w:style w:type="character" w:customStyle="1" w:styleId="UnresolvedMention1">
    <w:name w:val="Unresolved Mention1"/>
    <w:basedOn w:val="DefaultParagraphFont"/>
    <w:uiPriority w:val="99"/>
    <w:semiHidden/>
    <w:unhideWhenUsed/>
    <w:rsid w:val="00291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1615</Words>
  <Characters>8877</Characters>
  <Application>Microsoft Office Word</Application>
  <DocSecurity>0</DocSecurity>
  <Lines>186</Lines>
  <Paragraphs>59</Paragraphs>
  <ScaleCrop>false</ScaleCrop>
  <HeadingPairs>
    <vt:vector size="2" baseType="variant">
      <vt:variant>
        <vt:lpstr>Title</vt:lpstr>
      </vt:variant>
      <vt:variant>
        <vt:i4>1</vt:i4>
      </vt:variant>
    </vt:vector>
  </HeadingPairs>
  <TitlesOfParts>
    <vt:vector size="1" baseType="lpstr">
      <vt:lpstr>BA - SB00008 (Committee Report (Unamended))</vt:lpstr>
    </vt:vector>
  </TitlesOfParts>
  <Company>State of Texas</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28054</dc:subject>
  <dc:creator>State of Texas</dc:creator>
  <dc:description>SB 8 by Schwertner-(H)Intergovernmental Affairs</dc:description>
  <cp:lastModifiedBy>Damian Duarte</cp:lastModifiedBy>
  <cp:revision>2</cp:revision>
  <cp:lastPrinted>2003-11-26T17:21:00Z</cp:lastPrinted>
  <dcterms:created xsi:type="dcterms:W3CDTF">2025-05-02T20:43:00Z</dcterms:created>
  <dcterms:modified xsi:type="dcterms:W3CDTF">2025-05-02T20:43:00Z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25.122.1110</vt:lpwstr>
  </property>
</Properties>
</file>