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0D6" w:rsidRDefault="00CC70D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71265FD4225464E83E882C36CA6F63F"/>
          </w:placeholder>
        </w:sdtPr>
        <w:sdtContent>
          <w:r w:rsidRPr="005C2A78">
            <w:rPr>
              <w:rFonts w:cs="Times New Roman"/>
              <w:b/>
              <w:szCs w:val="24"/>
              <w:u w:val="single"/>
            </w:rPr>
            <w:t>BILL ANALYSIS</w:t>
          </w:r>
        </w:sdtContent>
      </w:sdt>
    </w:p>
    <w:p w:rsidR="00CC70D6" w:rsidRPr="00585C31" w:rsidRDefault="00CC70D6" w:rsidP="000F1DF9">
      <w:pPr>
        <w:spacing w:after="0" w:line="240" w:lineRule="auto"/>
        <w:rPr>
          <w:rFonts w:cs="Times New Roman"/>
          <w:szCs w:val="24"/>
        </w:rPr>
      </w:pPr>
    </w:p>
    <w:p w:rsidR="00CC70D6" w:rsidRPr="00585C31" w:rsidRDefault="00CC70D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C70D6" w:rsidTr="000F1DF9">
        <w:tc>
          <w:tcPr>
            <w:tcW w:w="2718" w:type="dxa"/>
          </w:tcPr>
          <w:p w:rsidR="00CC70D6" w:rsidRPr="005C2A78" w:rsidRDefault="00CC70D6" w:rsidP="006D756B">
            <w:pPr>
              <w:rPr>
                <w:rFonts w:cs="Times New Roman"/>
                <w:szCs w:val="24"/>
              </w:rPr>
            </w:pPr>
            <w:sdt>
              <w:sdtPr>
                <w:rPr>
                  <w:rFonts w:cs="Times New Roman"/>
                  <w:szCs w:val="24"/>
                </w:rPr>
                <w:alias w:val="Agency Title"/>
                <w:tag w:val="AgencyTitleContentControl"/>
                <w:id w:val="1920747753"/>
                <w:lock w:val="sdtContentLocked"/>
                <w:placeholder>
                  <w:docPart w:val="72FB254E740641D192E6A2E133CD13A3"/>
                </w:placeholder>
              </w:sdtPr>
              <w:sdtEndPr>
                <w:rPr>
                  <w:rFonts w:cstheme="minorBidi"/>
                  <w:szCs w:val="22"/>
                </w:rPr>
              </w:sdtEndPr>
              <w:sdtContent>
                <w:r>
                  <w:rPr>
                    <w:rFonts w:cs="Times New Roman"/>
                    <w:szCs w:val="24"/>
                  </w:rPr>
                  <w:t>Senate Research Center</w:t>
                </w:r>
              </w:sdtContent>
            </w:sdt>
          </w:p>
        </w:tc>
        <w:tc>
          <w:tcPr>
            <w:tcW w:w="6858" w:type="dxa"/>
          </w:tcPr>
          <w:p w:rsidR="00CC70D6" w:rsidRPr="00FF6471" w:rsidRDefault="00CC70D6" w:rsidP="000F1DF9">
            <w:pPr>
              <w:jc w:val="right"/>
              <w:rPr>
                <w:rFonts w:cs="Times New Roman"/>
                <w:szCs w:val="24"/>
              </w:rPr>
            </w:pPr>
            <w:sdt>
              <w:sdtPr>
                <w:rPr>
                  <w:rFonts w:cs="Times New Roman"/>
                  <w:szCs w:val="24"/>
                </w:rPr>
                <w:alias w:val="Bill Number"/>
                <w:tag w:val="BillNumberOne"/>
                <w:id w:val="-410784069"/>
                <w:lock w:val="sdtContentLocked"/>
                <w:placeholder>
                  <w:docPart w:val="5C8ACEFC9D514085A927AA914D565B07"/>
                </w:placeholder>
              </w:sdtPr>
              <w:sdtContent>
                <w:r>
                  <w:rPr>
                    <w:rFonts w:cs="Times New Roman"/>
                    <w:szCs w:val="24"/>
                  </w:rPr>
                  <w:t>S.B. 9</w:t>
                </w:r>
              </w:sdtContent>
            </w:sdt>
          </w:p>
        </w:tc>
      </w:tr>
      <w:tr w:rsidR="00CC70D6" w:rsidTr="000F1DF9">
        <w:sdt>
          <w:sdtPr>
            <w:rPr>
              <w:rFonts w:cs="Times New Roman"/>
              <w:szCs w:val="24"/>
            </w:rPr>
            <w:alias w:val="TLCNumber"/>
            <w:tag w:val="TLCNumber"/>
            <w:id w:val="-542600604"/>
            <w:lock w:val="sdtLocked"/>
            <w:placeholder>
              <w:docPart w:val="D3F7660E4FD644F1AF546E2C9DB01AD4"/>
            </w:placeholder>
            <w:showingPlcHdr/>
          </w:sdtPr>
          <w:sdtContent>
            <w:tc>
              <w:tcPr>
                <w:tcW w:w="2718" w:type="dxa"/>
              </w:tcPr>
              <w:p w:rsidR="00CC70D6" w:rsidRPr="000F1DF9" w:rsidRDefault="00CC70D6" w:rsidP="00C65088">
                <w:pPr>
                  <w:rPr>
                    <w:rFonts w:cs="Times New Roman"/>
                    <w:szCs w:val="24"/>
                  </w:rPr>
                </w:pPr>
              </w:p>
            </w:tc>
          </w:sdtContent>
        </w:sdt>
        <w:tc>
          <w:tcPr>
            <w:tcW w:w="6858" w:type="dxa"/>
          </w:tcPr>
          <w:p w:rsidR="00CC70D6" w:rsidRPr="005C2A78" w:rsidRDefault="00CC70D6" w:rsidP="00073EDD">
            <w:pPr>
              <w:jc w:val="right"/>
              <w:rPr>
                <w:rFonts w:cs="Times New Roman"/>
                <w:szCs w:val="24"/>
              </w:rPr>
            </w:pPr>
            <w:sdt>
              <w:sdtPr>
                <w:rPr>
                  <w:rFonts w:cs="Times New Roman"/>
                  <w:szCs w:val="24"/>
                </w:rPr>
                <w:alias w:val="Author Label"/>
                <w:tag w:val="By"/>
                <w:id w:val="72399597"/>
                <w:lock w:val="sdtLocked"/>
                <w:placeholder>
                  <w:docPart w:val="2868C74F3CC145339FEAB5C251F9DE3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FEDA7AAF9D44F6A83AFF6BE996FF647"/>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A94F86E03F444880AE2151E25866E506"/>
                </w:placeholder>
                <w:showingPlcHdr/>
              </w:sdtPr>
              <w:sdtContent/>
            </w:sdt>
            <w:sdt>
              <w:sdtPr>
                <w:rPr>
                  <w:rFonts w:cs="Times New Roman"/>
                  <w:szCs w:val="24"/>
                </w:rPr>
                <w:alias w:val="DualSponsor"/>
                <w:tag w:val="DualSponsor"/>
                <w:id w:val="1029379812"/>
                <w:lock w:val="sdtContentLocked"/>
                <w:placeholder>
                  <w:docPart w:val="3CBA1D3768164883B2EC91D67A0F7F7E"/>
                </w:placeholder>
                <w:showingPlcHdr/>
              </w:sdtPr>
              <w:sdtContent/>
            </w:sdt>
          </w:p>
        </w:tc>
      </w:tr>
      <w:tr w:rsidR="00CC70D6" w:rsidTr="000F1DF9">
        <w:tc>
          <w:tcPr>
            <w:tcW w:w="2718" w:type="dxa"/>
          </w:tcPr>
          <w:p w:rsidR="00CC70D6" w:rsidRPr="00BC7495" w:rsidRDefault="00CC70D6" w:rsidP="000F1DF9">
            <w:pPr>
              <w:rPr>
                <w:rFonts w:cs="Times New Roman"/>
                <w:szCs w:val="24"/>
              </w:rPr>
            </w:pPr>
          </w:p>
        </w:tc>
        <w:sdt>
          <w:sdtPr>
            <w:rPr>
              <w:rFonts w:cs="Times New Roman"/>
              <w:szCs w:val="24"/>
            </w:rPr>
            <w:alias w:val="Committee"/>
            <w:tag w:val="Committee"/>
            <w:id w:val="1914272295"/>
            <w:lock w:val="sdtContentLocked"/>
            <w:placeholder>
              <w:docPart w:val="A5088E2E1870475D903610A4E87944ED"/>
            </w:placeholder>
          </w:sdtPr>
          <w:sdtContent>
            <w:tc>
              <w:tcPr>
                <w:tcW w:w="6858" w:type="dxa"/>
              </w:tcPr>
              <w:p w:rsidR="00CC70D6" w:rsidRPr="00FF6471" w:rsidRDefault="00CC70D6" w:rsidP="000F1DF9">
                <w:pPr>
                  <w:jc w:val="right"/>
                  <w:rPr>
                    <w:rFonts w:cs="Times New Roman"/>
                    <w:szCs w:val="24"/>
                  </w:rPr>
                </w:pPr>
                <w:r>
                  <w:rPr>
                    <w:rFonts w:cs="Times New Roman"/>
                    <w:szCs w:val="24"/>
                  </w:rPr>
                  <w:t>Criminal Justice</w:t>
                </w:r>
              </w:p>
            </w:tc>
          </w:sdtContent>
        </w:sdt>
      </w:tr>
      <w:tr w:rsidR="00CC70D6" w:rsidTr="000F1DF9">
        <w:tc>
          <w:tcPr>
            <w:tcW w:w="2718" w:type="dxa"/>
          </w:tcPr>
          <w:p w:rsidR="00CC70D6" w:rsidRPr="00BC7495" w:rsidRDefault="00CC70D6" w:rsidP="000F1DF9">
            <w:pPr>
              <w:rPr>
                <w:rFonts w:cs="Times New Roman"/>
                <w:szCs w:val="24"/>
              </w:rPr>
            </w:pPr>
          </w:p>
        </w:tc>
        <w:sdt>
          <w:sdtPr>
            <w:rPr>
              <w:rFonts w:cs="Times New Roman"/>
              <w:szCs w:val="24"/>
            </w:rPr>
            <w:alias w:val="Date"/>
            <w:tag w:val="DateContentControl"/>
            <w:id w:val="1178081906"/>
            <w:lock w:val="sdtLocked"/>
            <w:placeholder>
              <w:docPart w:val="0265F980F35B46E6AF8922DBA214B5CF"/>
            </w:placeholder>
            <w:date w:fullDate="2025-06-13T00:00:00Z">
              <w:dateFormat w:val="M/d/yyyy"/>
              <w:lid w:val="en-US"/>
              <w:storeMappedDataAs w:val="dateTime"/>
              <w:calendar w:val="gregorian"/>
            </w:date>
          </w:sdtPr>
          <w:sdtContent>
            <w:tc>
              <w:tcPr>
                <w:tcW w:w="6858" w:type="dxa"/>
              </w:tcPr>
              <w:p w:rsidR="00CC70D6" w:rsidRPr="00FF6471" w:rsidRDefault="00CC70D6" w:rsidP="000F1DF9">
                <w:pPr>
                  <w:jc w:val="right"/>
                  <w:rPr>
                    <w:rFonts w:cs="Times New Roman"/>
                    <w:szCs w:val="24"/>
                  </w:rPr>
                </w:pPr>
                <w:r>
                  <w:rPr>
                    <w:rFonts w:cs="Times New Roman"/>
                    <w:szCs w:val="24"/>
                  </w:rPr>
                  <w:t>6/13/2025</w:t>
                </w:r>
              </w:p>
            </w:tc>
          </w:sdtContent>
        </w:sdt>
      </w:tr>
      <w:tr w:rsidR="00CC70D6" w:rsidTr="000F1DF9">
        <w:tc>
          <w:tcPr>
            <w:tcW w:w="2718" w:type="dxa"/>
          </w:tcPr>
          <w:p w:rsidR="00CC70D6" w:rsidRPr="00BC7495" w:rsidRDefault="00CC70D6" w:rsidP="000F1DF9">
            <w:pPr>
              <w:rPr>
                <w:rFonts w:cs="Times New Roman"/>
                <w:szCs w:val="24"/>
              </w:rPr>
            </w:pPr>
          </w:p>
        </w:tc>
        <w:sdt>
          <w:sdtPr>
            <w:rPr>
              <w:rFonts w:cs="Times New Roman"/>
              <w:szCs w:val="24"/>
            </w:rPr>
            <w:alias w:val="BA Version"/>
            <w:tag w:val="BAVersion"/>
            <w:id w:val="-1685590809"/>
            <w:lock w:val="sdtContentLocked"/>
            <w:placeholder>
              <w:docPart w:val="FB48F8482E7149A69BBDEDF68D0BCB2B"/>
            </w:placeholder>
          </w:sdtPr>
          <w:sdtContent>
            <w:tc>
              <w:tcPr>
                <w:tcW w:w="6858" w:type="dxa"/>
              </w:tcPr>
              <w:p w:rsidR="00CC70D6" w:rsidRPr="00FF6471" w:rsidRDefault="00CC70D6" w:rsidP="000F1DF9">
                <w:pPr>
                  <w:jc w:val="right"/>
                  <w:rPr>
                    <w:rFonts w:cs="Times New Roman"/>
                    <w:szCs w:val="24"/>
                  </w:rPr>
                </w:pPr>
                <w:r>
                  <w:rPr>
                    <w:rFonts w:cs="Times New Roman"/>
                    <w:szCs w:val="24"/>
                  </w:rPr>
                  <w:t>Enrolled</w:t>
                </w:r>
              </w:p>
            </w:tc>
          </w:sdtContent>
        </w:sdt>
      </w:tr>
    </w:tbl>
    <w:p w:rsidR="00CC70D6" w:rsidRPr="00FF6471" w:rsidRDefault="00CC70D6" w:rsidP="000F1DF9">
      <w:pPr>
        <w:spacing w:after="0" w:line="240" w:lineRule="auto"/>
        <w:rPr>
          <w:rFonts w:cs="Times New Roman"/>
          <w:szCs w:val="24"/>
        </w:rPr>
      </w:pPr>
    </w:p>
    <w:p w:rsidR="00CC70D6" w:rsidRPr="00FF6471" w:rsidRDefault="00CC70D6" w:rsidP="000F1DF9">
      <w:pPr>
        <w:spacing w:after="0" w:line="240" w:lineRule="auto"/>
        <w:rPr>
          <w:rFonts w:cs="Times New Roman"/>
          <w:szCs w:val="24"/>
        </w:rPr>
      </w:pPr>
    </w:p>
    <w:p w:rsidR="00CC70D6" w:rsidRPr="00FF6471" w:rsidRDefault="00CC70D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F65B37356244D58E9A113AB94E717E"/>
        </w:placeholder>
      </w:sdtPr>
      <w:sdtContent>
        <w:p w:rsidR="00CC70D6" w:rsidRDefault="00CC70D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569BD3FCF1B4FEAA594F9AA079CD1D5"/>
        </w:placeholder>
      </w:sdtPr>
      <w:sdtEndPr>
        <w:rPr>
          <w:rFonts w:cs="Times New Roman"/>
          <w:szCs w:val="24"/>
        </w:rPr>
      </w:sdtEndPr>
      <w:sdtContent>
        <w:p w:rsidR="00CC70D6" w:rsidRDefault="00CC70D6" w:rsidP="00CC70D6">
          <w:pPr>
            <w:pStyle w:val="NormalWeb"/>
            <w:spacing w:before="0" w:beforeAutospacing="0" w:after="0" w:afterAutospacing="0"/>
            <w:jc w:val="both"/>
            <w:divId w:val="768818168"/>
            <w:rPr>
              <w:rFonts w:eastAsia="Times New Roman" w:cstheme="minorBidi"/>
              <w:bCs/>
              <w:szCs w:val="22"/>
            </w:rPr>
          </w:pPr>
        </w:p>
        <w:p w:rsidR="00CC70D6" w:rsidRDefault="00CC70D6" w:rsidP="00CC70D6">
          <w:pPr>
            <w:pStyle w:val="NormalWeb"/>
            <w:spacing w:before="0" w:beforeAutospacing="0" w:after="0" w:afterAutospacing="0"/>
            <w:jc w:val="both"/>
            <w:divId w:val="768818168"/>
          </w:pPr>
          <w:r>
            <w:t xml:space="preserve">BACKGROUND: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In 2021, the legislature passed S.B. 6 addressing the release practices surrounding habitual and violent offenders to better protect the safety of victims, law enforcement, and our communities. The legislation represents one of the largest overhauls to Texas' bail system; drastically increasing the amount of information available to judges when setting bail and the amount of statewide data tracked on bail outcomes. Now that the reforms have been implemented, cleanup language is necessary to clarify legislative intent, ensure that the new systems are running efficiently, and further increase the safety of our communities.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SUMMARY: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Specifically, S.B. 9 requires hearing officers to make oral or written findings of fact and conclusions of law, on the record, within 24 hours of issuing a "no probable cause" finding.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The bill mandates that the presiding judge, rather than a criminal law hearing officer, be the proper authority for setting the initial bond for: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ind w:left="720"/>
            <w:jc w:val="both"/>
            <w:divId w:val="768818168"/>
          </w:pPr>
          <w:r>
            <w:t xml:space="preserve">• a defendant that is on parole at the time he/she is charged with a new offense; </w:t>
          </w:r>
        </w:p>
        <w:p w:rsidR="00CC70D6" w:rsidRDefault="00CC70D6" w:rsidP="00CC70D6">
          <w:pPr>
            <w:pStyle w:val="NormalWeb"/>
            <w:spacing w:before="0" w:beforeAutospacing="0" w:after="0" w:afterAutospacing="0"/>
            <w:ind w:left="720"/>
            <w:jc w:val="both"/>
            <w:divId w:val="768818168"/>
          </w:pPr>
          <w:r>
            <w:t xml:space="preserve">• a defendant who has been previously convicted of two or more felony offenses; </w:t>
          </w:r>
        </w:p>
        <w:p w:rsidR="00CC70D6" w:rsidRDefault="00CC70D6" w:rsidP="00CC70D6">
          <w:pPr>
            <w:pStyle w:val="NormalWeb"/>
            <w:spacing w:before="0" w:beforeAutospacing="0" w:after="0" w:afterAutospacing="0"/>
            <w:ind w:left="720"/>
            <w:jc w:val="both"/>
            <w:divId w:val="768818168"/>
          </w:pPr>
          <w:r>
            <w:t xml:space="preserve">• a defendant charged with violent felony offenses such as murder, capitol murder, aggravated sexual assault, aggravated kidnapping, or aggravated assault; and </w:t>
          </w:r>
        </w:p>
        <w:p w:rsidR="00CC70D6" w:rsidRDefault="00CC70D6" w:rsidP="00CC70D6">
          <w:pPr>
            <w:pStyle w:val="NormalWeb"/>
            <w:spacing w:before="0" w:beforeAutospacing="0" w:after="0" w:afterAutospacing="0"/>
            <w:ind w:left="720"/>
            <w:jc w:val="both"/>
            <w:divId w:val="768818168"/>
          </w:pPr>
          <w:r>
            <w:t xml:space="preserve">• a defendant charged with a felony and is also detained with a concurrent immigration hold.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The bill also amends the list of offenses that a defendant may not be released on a personal bond, adding: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ind w:left="720"/>
            <w:jc w:val="both"/>
            <w:divId w:val="768818168"/>
          </w:pPr>
          <w:r>
            <w:t xml:space="preserve">• unlawful possession of a firearm; </w:t>
          </w:r>
        </w:p>
        <w:p w:rsidR="00CC70D6" w:rsidRDefault="00CC70D6" w:rsidP="00CC70D6">
          <w:pPr>
            <w:pStyle w:val="NormalWeb"/>
            <w:spacing w:before="0" w:beforeAutospacing="0" w:after="0" w:afterAutospacing="0"/>
            <w:ind w:left="720"/>
            <w:jc w:val="both"/>
            <w:divId w:val="768818168"/>
          </w:pPr>
          <w:r>
            <w:t xml:space="preserve">• violation of a family violence protective order; </w:t>
          </w:r>
        </w:p>
        <w:p w:rsidR="00CC70D6" w:rsidRDefault="00CC70D6" w:rsidP="00CC70D6">
          <w:pPr>
            <w:pStyle w:val="NormalWeb"/>
            <w:spacing w:before="0" w:beforeAutospacing="0" w:after="0" w:afterAutospacing="0"/>
            <w:ind w:left="720"/>
            <w:jc w:val="both"/>
            <w:divId w:val="768818168"/>
          </w:pPr>
          <w:r>
            <w:t xml:space="preserve">• terroristic threat; and </w:t>
          </w:r>
        </w:p>
        <w:p w:rsidR="00CC70D6" w:rsidRDefault="00CC70D6" w:rsidP="00CC70D6">
          <w:pPr>
            <w:pStyle w:val="NormalWeb"/>
            <w:spacing w:before="0" w:beforeAutospacing="0" w:after="0" w:afterAutospacing="0"/>
            <w:ind w:left="720"/>
            <w:jc w:val="both"/>
            <w:divId w:val="768818168"/>
          </w:pPr>
          <w:r>
            <w:t xml:space="preserve">• murder as a result of manufacturing or delivery of fentanyl.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The bill adjusts the reporting requirement for "charitable bail organization" to be sent to the Office of Court Administration and increases transparency by requiring additional data submissions.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The bill clarifies that a magistrate is not authorized to adjust the amount or conditions of a bond set by the judge of a district court.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 xml:space="preserve">S.B. 9 establishes that a bond for a jailable felony offense may not be set until the defendant has gone before a hearing officer or judge. </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The bill creates a new avenue for appeal when a prosecutor considers a bail amount insufficient for a defendant who is charged with a felony and is out on bond for another felony offense. This new appeal aligns the timeline for a state appeal for insufficient bond to an accelerated 20-day timeline, which requires a prioritization from the appellate court.</w:t>
          </w:r>
        </w:p>
        <w:p w:rsidR="00CC70D6" w:rsidRDefault="00CC70D6" w:rsidP="00CC70D6">
          <w:pPr>
            <w:pStyle w:val="NormalWeb"/>
            <w:spacing w:before="0" w:beforeAutospacing="0" w:after="0" w:afterAutospacing="0"/>
            <w:jc w:val="both"/>
            <w:divId w:val="768818168"/>
          </w:pPr>
        </w:p>
        <w:p w:rsidR="00CC70D6" w:rsidRDefault="00CC70D6" w:rsidP="00CC70D6">
          <w:pPr>
            <w:pStyle w:val="NormalWeb"/>
            <w:spacing w:before="0" w:beforeAutospacing="0" w:after="0" w:afterAutospacing="0"/>
            <w:jc w:val="both"/>
            <w:divId w:val="768818168"/>
          </w:pPr>
          <w:r>
            <w:t>For a secondary offense committed in a different county under Article 17.027 of the Texas Code of Criminal Procedure, the bill clarifies the timelines for notification of a new offense to be given within the next business day</w:t>
          </w:r>
          <w:r w:rsidRPr="00A01EF6">
            <w:t> </w:t>
          </w:r>
        </w:p>
        <w:p w:rsidR="00CC70D6" w:rsidRPr="00611CD1" w:rsidRDefault="00CC70D6" w:rsidP="00CC70D6">
          <w:pPr>
            <w:pStyle w:val="NormalWeb"/>
            <w:spacing w:before="0" w:beforeAutospacing="0" w:after="0" w:afterAutospacing="0"/>
            <w:jc w:val="both"/>
            <w:divId w:val="768818168"/>
          </w:pPr>
        </w:p>
      </w:sdtContent>
    </w:sdt>
    <w:p w:rsidR="00CC70D6" w:rsidRDefault="00CC70D6" w:rsidP="00611CD1">
      <w:pPr>
        <w:spacing w:after="0" w:line="240" w:lineRule="auto"/>
        <w:jc w:val="both"/>
        <w:rPr>
          <w:rFonts w:cs="Times New Roman"/>
          <w:szCs w:val="24"/>
        </w:rPr>
      </w:pPr>
      <w:bookmarkStart w:id="0" w:name="EnrolledProposed"/>
      <w:bookmarkEnd w:id="0"/>
      <w:r w:rsidRPr="00503770">
        <w:rPr>
          <w:rFonts w:cs="Times New Roman"/>
          <w:szCs w:val="24"/>
        </w:rPr>
        <w:t>S.B. 9</w:t>
      </w:r>
      <w:r>
        <w:rPr>
          <w:rFonts w:cs="Times New Roman"/>
          <w:szCs w:val="24"/>
        </w:rPr>
        <w:t xml:space="preserve"> amends current law </w:t>
      </w:r>
      <w:r w:rsidRPr="00503770">
        <w:rPr>
          <w:rFonts w:cs="Times New Roman"/>
          <w:szCs w:val="24"/>
        </w:rPr>
        <w:t xml:space="preserve">relating to </w:t>
      </w:r>
      <w:r>
        <w:rPr>
          <w:rFonts w:cs="Times New Roman"/>
          <w:szCs w:val="24"/>
        </w:rPr>
        <w:t>the confinement or release of defendants before trial or sentencing, including regulating charitable bail organizations, and the conditions of and procedures for setting bail and reviewing bail decisions.</w:t>
      </w:r>
    </w:p>
    <w:p w:rsidR="00CC70D6" w:rsidRPr="00611CD1" w:rsidRDefault="00CC70D6" w:rsidP="00611CD1">
      <w:pPr>
        <w:spacing w:after="0" w:line="240" w:lineRule="auto"/>
        <w:jc w:val="both"/>
        <w:rPr>
          <w:rFonts w:cs="Times New Roman"/>
          <w:szCs w:val="24"/>
        </w:rPr>
      </w:pPr>
    </w:p>
    <w:p w:rsidR="00CC70D6" w:rsidRPr="005C2A78" w:rsidRDefault="00CC70D6" w:rsidP="00611CD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661659753DC4A63A24D788A717C24B6"/>
          </w:placeholder>
        </w:sdtPr>
        <w:sdtContent>
          <w:r>
            <w:rPr>
              <w:rFonts w:eastAsia="Times New Roman" w:cs="Times New Roman"/>
              <w:b/>
              <w:szCs w:val="24"/>
              <w:u w:val="single"/>
            </w:rPr>
            <w:t>RULEMAKING AUTHORITY</w:t>
          </w:r>
        </w:sdtContent>
      </w:sdt>
    </w:p>
    <w:p w:rsidR="00CC70D6" w:rsidRPr="006529C4" w:rsidRDefault="00CC70D6" w:rsidP="00611CD1">
      <w:pPr>
        <w:spacing w:after="0" w:line="240" w:lineRule="auto"/>
        <w:jc w:val="both"/>
        <w:rPr>
          <w:rFonts w:cs="Times New Roman"/>
          <w:szCs w:val="24"/>
        </w:rPr>
      </w:pPr>
    </w:p>
    <w:p w:rsidR="00CC70D6" w:rsidRDefault="00CC70D6" w:rsidP="00611CD1">
      <w:pPr>
        <w:spacing w:after="0" w:line="240" w:lineRule="auto"/>
        <w:jc w:val="both"/>
        <w:rPr>
          <w:rFonts w:cs="Times New Roman"/>
          <w:szCs w:val="24"/>
        </w:rPr>
      </w:pPr>
      <w:r>
        <w:rPr>
          <w:rFonts w:cs="Times New Roman"/>
          <w:szCs w:val="24"/>
        </w:rPr>
        <w:t xml:space="preserve">Rulemaking authority is expressly granted to </w:t>
      </w:r>
      <w:r w:rsidRPr="005C045D">
        <w:rPr>
          <w:rFonts w:cs="Times New Roman"/>
          <w:szCs w:val="24"/>
        </w:rPr>
        <w:t>the Supreme Court</w:t>
      </w:r>
      <w:r>
        <w:rPr>
          <w:rFonts w:cs="Times New Roman"/>
          <w:szCs w:val="24"/>
        </w:rPr>
        <w:t xml:space="preserve"> of Texas</w:t>
      </w:r>
      <w:r w:rsidRPr="005C045D">
        <w:rPr>
          <w:rFonts w:cs="Times New Roman"/>
          <w:szCs w:val="24"/>
        </w:rPr>
        <w:t xml:space="preserve"> </w:t>
      </w:r>
      <w:r>
        <w:rPr>
          <w:rFonts w:cs="Times New Roman"/>
          <w:szCs w:val="24"/>
        </w:rPr>
        <w:t>in SECTION 20 of this bill.</w:t>
      </w:r>
    </w:p>
    <w:p w:rsidR="00CC70D6" w:rsidRPr="006529C4" w:rsidRDefault="00CC70D6" w:rsidP="00611CD1">
      <w:pPr>
        <w:spacing w:after="0" w:line="240" w:lineRule="auto"/>
        <w:jc w:val="both"/>
        <w:rPr>
          <w:rFonts w:cs="Times New Roman"/>
          <w:szCs w:val="24"/>
        </w:rPr>
      </w:pPr>
    </w:p>
    <w:p w:rsidR="00CC70D6" w:rsidRPr="005C2A78" w:rsidRDefault="00CC70D6" w:rsidP="00611CD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9D97B9B9C141EDA6E3CDA1EAACDA27"/>
          </w:placeholder>
        </w:sdtPr>
        <w:sdtContent>
          <w:r>
            <w:rPr>
              <w:rFonts w:eastAsia="Times New Roman" w:cs="Times New Roman"/>
              <w:b/>
              <w:szCs w:val="24"/>
              <w:u w:val="single"/>
            </w:rPr>
            <w:t>SECTION BY SECTION ANALYSIS</w:t>
          </w:r>
        </w:sdtContent>
      </w:sdt>
    </w:p>
    <w:p w:rsidR="00CC70D6" w:rsidRPr="005C2A78"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A01EF6">
        <w:rPr>
          <w:rFonts w:eastAsia="Times New Roman" w:cs="Times New Roman"/>
          <w:szCs w:val="24"/>
        </w:rPr>
        <w:t xml:space="preserve">SECTION 1. </w:t>
      </w:r>
      <w:r>
        <w:rPr>
          <w:rFonts w:eastAsia="Times New Roman" w:cs="Times New Roman"/>
          <w:szCs w:val="24"/>
        </w:rPr>
        <w:t>Amends</w:t>
      </w:r>
      <w:r w:rsidRPr="00A01EF6">
        <w:rPr>
          <w:rFonts w:eastAsia="Times New Roman" w:cs="Times New Roman"/>
          <w:szCs w:val="24"/>
        </w:rPr>
        <w:t xml:space="preserve"> Chapter 16, Code of Criminal Procedure, by adding Article 16.24</w:t>
      </w:r>
      <w:r>
        <w:rPr>
          <w:rFonts w:eastAsia="Times New Roman" w:cs="Times New Roman"/>
          <w:szCs w:val="24"/>
        </w:rPr>
        <w:t xml:space="preserve">, </w:t>
      </w:r>
      <w:r w:rsidRPr="00A01EF6">
        <w:rPr>
          <w:rFonts w:eastAsia="Times New Roman" w:cs="Times New Roman"/>
          <w:szCs w:val="24"/>
        </w:rPr>
        <w:t>as follows:</w:t>
      </w:r>
    </w:p>
    <w:p w:rsidR="00CC70D6" w:rsidRPr="00A01EF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A01EF6">
        <w:rPr>
          <w:rFonts w:eastAsia="Times New Roman" w:cs="Times New Roman"/>
          <w:szCs w:val="24"/>
        </w:rPr>
        <w:t xml:space="preserve">Art. 16.24. REPORTING OF CONDITIONS OF PRETRIAL INTERVENTION PROGRAM. </w:t>
      </w:r>
      <w:r>
        <w:rPr>
          <w:rFonts w:eastAsia="Times New Roman" w:cs="Times New Roman"/>
          <w:szCs w:val="24"/>
        </w:rPr>
        <w:t xml:space="preserve">Requires </w:t>
      </w:r>
      <w:r w:rsidRPr="00A01EF6">
        <w:rPr>
          <w:rFonts w:eastAsia="Times New Roman" w:cs="Times New Roman"/>
          <w:szCs w:val="24"/>
        </w:rPr>
        <w:t>the attorney representing the state, or the attorney's designee who is responsible for monitoring the defendant's compliance with the conditions of the program,</w:t>
      </w:r>
      <w:r>
        <w:rPr>
          <w:rFonts w:eastAsia="Times New Roman" w:cs="Times New Roman"/>
          <w:szCs w:val="24"/>
        </w:rPr>
        <w:t xml:space="preserve"> </w:t>
      </w:r>
      <w:r w:rsidRPr="00A01EF6">
        <w:rPr>
          <w:rFonts w:eastAsia="Times New Roman" w:cs="Times New Roman"/>
          <w:szCs w:val="24"/>
        </w:rPr>
        <w:t xml:space="preserve">as soon as practicable but not later than the 10th business day after the date a defendant enters a pretrial intervention program, </w:t>
      </w:r>
      <w:r>
        <w:rPr>
          <w:rFonts w:eastAsia="Times New Roman" w:cs="Times New Roman"/>
          <w:szCs w:val="24"/>
        </w:rPr>
        <w:t xml:space="preserve">to </w:t>
      </w:r>
      <w:r w:rsidRPr="00A01EF6">
        <w:rPr>
          <w:rFonts w:eastAsia="Times New Roman" w:cs="Times New Roman"/>
          <w:szCs w:val="24"/>
        </w:rPr>
        <w:t xml:space="preserve">enter information relating to the conditions of the program into the appropriate database of the statewide law enforcement information system maintained by the Department of Public Safety </w:t>
      </w:r>
      <w:r>
        <w:rPr>
          <w:rFonts w:eastAsia="Times New Roman" w:cs="Times New Roman"/>
          <w:szCs w:val="24"/>
        </w:rPr>
        <w:t xml:space="preserve">of the State of Texas (DPS) </w:t>
      </w:r>
      <w:r w:rsidRPr="00A01EF6">
        <w:rPr>
          <w:rFonts w:eastAsia="Times New Roman" w:cs="Times New Roman"/>
          <w:szCs w:val="24"/>
        </w:rPr>
        <w:t>or modify or remove information, as appropriate.</w:t>
      </w:r>
    </w:p>
    <w:p w:rsidR="00CC70D6" w:rsidRPr="00800579"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503770">
        <w:rPr>
          <w:rFonts w:eastAsia="Times New Roman" w:cs="Times New Roman"/>
          <w:szCs w:val="24"/>
        </w:rPr>
        <w:t>SECTION</w:t>
      </w:r>
      <w:r>
        <w:rPr>
          <w:rFonts w:eastAsia="Times New Roman" w:cs="Times New Roman"/>
          <w:szCs w:val="24"/>
        </w:rPr>
        <w:t xml:space="preserve"> </w:t>
      </w:r>
      <w:r w:rsidRPr="00503770">
        <w:rPr>
          <w:rFonts w:eastAsia="Times New Roman" w:cs="Times New Roman"/>
          <w:szCs w:val="24"/>
        </w:rPr>
        <w:t>2.</w:t>
      </w:r>
      <w:r>
        <w:rPr>
          <w:rFonts w:eastAsia="Times New Roman" w:cs="Times New Roman"/>
          <w:szCs w:val="24"/>
        </w:rPr>
        <w:t xml:space="preserve"> Amends </w:t>
      </w:r>
      <w:r w:rsidRPr="00503770">
        <w:rPr>
          <w:rFonts w:eastAsia="Times New Roman" w:cs="Times New Roman"/>
          <w:szCs w:val="24"/>
        </w:rPr>
        <w:t>Article 17.021, Code of Criminal Procedure, by amending Subsection (b) and adding Subsections (c-1),</w:t>
      </w:r>
      <w:r>
        <w:rPr>
          <w:rFonts w:eastAsia="Times New Roman" w:cs="Times New Roman"/>
          <w:szCs w:val="24"/>
        </w:rPr>
        <w:t xml:space="preserve"> </w:t>
      </w:r>
      <w:r w:rsidRPr="00503770">
        <w:rPr>
          <w:rFonts w:eastAsia="Times New Roman" w:cs="Times New Roman"/>
          <w:szCs w:val="24"/>
        </w:rPr>
        <w:t>(h), (h-1), and (i)</w:t>
      </w:r>
      <w:r>
        <w:rPr>
          <w:rFonts w:eastAsia="Times New Roman" w:cs="Times New Roman"/>
          <w:szCs w:val="24"/>
        </w:rPr>
        <w:t>,</w:t>
      </w:r>
      <w:r w:rsidRPr="00503770">
        <w:rPr>
          <w:rFonts w:eastAsia="Times New Roman" w:cs="Times New Roman"/>
          <w:szCs w:val="24"/>
        </w:rPr>
        <w:t xml:space="preserve"> as follows:</w:t>
      </w:r>
    </w:p>
    <w:p w:rsidR="00CC70D6" w:rsidRPr="00503770" w:rsidRDefault="00CC70D6" w:rsidP="00611CD1">
      <w:pPr>
        <w:spacing w:after="0" w:line="240" w:lineRule="auto"/>
        <w:rPr>
          <w:rFonts w:eastAsia="Times New Roman" w:cs="Times New Roman"/>
          <w:szCs w:val="24"/>
        </w:rPr>
      </w:pPr>
    </w:p>
    <w:p w:rsidR="00CC70D6" w:rsidRDefault="00CC70D6" w:rsidP="00611CD1">
      <w:pPr>
        <w:spacing w:after="0" w:line="240" w:lineRule="auto"/>
        <w:ind w:left="720"/>
        <w:rPr>
          <w:rFonts w:eastAsia="Times New Roman" w:cs="Times New Roman"/>
          <w:szCs w:val="24"/>
        </w:rPr>
      </w:pPr>
      <w:r w:rsidRPr="00503770">
        <w:rPr>
          <w:rFonts w:eastAsia="Times New Roman" w:cs="Times New Roman"/>
          <w:szCs w:val="24"/>
        </w:rPr>
        <w:t>(b)</w:t>
      </w:r>
      <w:r>
        <w:rPr>
          <w:rFonts w:eastAsia="Times New Roman" w:cs="Times New Roman"/>
          <w:szCs w:val="24"/>
        </w:rPr>
        <w:t xml:space="preserve"> Requires that t</w:t>
      </w:r>
      <w:r w:rsidRPr="00503770">
        <w:rPr>
          <w:rFonts w:eastAsia="Times New Roman" w:cs="Times New Roman"/>
          <w:szCs w:val="24"/>
        </w:rPr>
        <w:t>he public safety report system:</w:t>
      </w:r>
    </w:p>
    <w:p w:rsidR="00CC70D6" w:rsidRPr="00503770" w:rsidRDefault="00CC70D6" w:rsidP="00611CD1">
      <w:pPr>
        <w:spacing w:after="0" w:line="240" w:lineRule="auto"/>
        <w:ind w:left="720"/>
        <w:rPr>
          <w:rFonts w:eastAsia="Times New Roman" w:cs="Times New Roman"/>
          <w:szCs w:val="24"/>
        </w:rPr>
      </w:pPr>
    </w:p>
    <w:p w:rsidR="00CC70D6" w:rsidRDefault="00CC70D6" w:rsidP="00611CD1">
      <w:pPr>
        <w:spacing w:after="0" w:line="240" w:lineRule="auto"/>
        <w:ind w:left="1440"/>
        <w:rPr>
          <w:rFonts w:eastAsia="Times New Roman" w:cs="Times New Roman"/>
          <w:szCs w:val="24"/>
        </w:rPr>
      </w:pPr>
      <w:r w:rsidRPr="00503770">
        <w:rPr>
          <w:rFonts w:eastAsia="Times New Roman" w:cs="Times New Roman"/>
          <w:szCs w:val="24"/>
        </w:rPr>
        <w:t>(1)</w:t>
      </w:r>
      <w:r>
        <w:rPr>
          <w:rFonts w:eastAsia="Times New Roman" w:cs="Times New Roman"/>
          <w:szCs w:val="24"/>
        </w:rPr>
        <w:t>-(4) makes no changes to these subdivisions;</w:t>
      </w:r>
    </w:p>
    <w:p w:rsidR="00CC70D6" w:rsidRDefault="00CC70D6" w:rsidP="00611CD1">
      <w:pPr>
        <w:spacing w:after="0" w:line="240" w:lineRule="auto"/>
        <w:ind w:left="1440"/>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(5) </w:t>
      </w:r>
      <w:r w:rsidRPr="00503770">
        <w:rPr>
          <w:rFonts w:eastAsia="Times New Roman" w:cs="Times New Roman"/>
          <w:szCs w:val="24"/>
        </w:rPr>
        <w:t>provide, in summary form, the criminal history of</w:t>
      </w:r>
      <w:r>
        <w:rPr>
          <w:rFonts w:eastAsia="Times New Roman" w:cs="Times New Roman"/>
          <w:szCs w:val="24"/>
        </w:rPr>
        <w:t xml:space="preserve"> </w:t>
      </w:r>
      <w:r w:rsidRPr="00503770">
        <w:rPr>
          <w:rFonts w:eastAsia="Times New Roman" w:cs="Times New Roman"/>
          <w:szCs w:val="24"/>
        </w:rPr>
        <w:t>the defendant, including</w:t>
      </w:r>
      <w:r>
        <w:rPr>
          <w:rFonts w:eastAsia="Times New Roman" w:cs="Times New Roman"/>
          <w:szCs w:val="24"/>
        </w:rPr>
        <w:t xml:space="preserve"> information regarding:</w:t>
      </w:r>
    </w:p>
    <w:p w:rsidR="00CC70D6" w:rsidRDefault="00CC70D6" w:rsidP="00611CD1">
      <w:pPr>
        <w:spacing w:after="0" w:line="240" w:lineRule="auto"/>
        <w:ind w:left="1440"/>
        <w:rPr>
          <w:rFonts w:eastAsia="Times New Roman" w:cs="Times New Roman"/>
          <w:szCs w:val="24"/>
        </w:rPr>
      </w:pPr>
    </w:p>
    <w:p w:rsidR="00CC70D6" w:rsidRDefault="00CC70D6" w:rsidP="00611CD1">
      <w:pPr>
        <w:spacing w:after="0" w:line="240" w:lineRule="auto"/>
        <w:ind w:left="2160"/>
        <w:rPr>
          <w:rFonts w:eastAsia="Times New Roman" w:cs="Times New Roman"/>
          <w:szCs w:val="24"/>
        </w:rPr>
      </w:pPr>
      <w:r>
        <w:rPr>
          <w:rFonts w:eastAsia="Times New Roman" w:cs="Times New Roman"/>
          <w:szCs w:val="24"/>
        </w:rPr>
        <w:t xml:space="preserve">(A)-(B) makes no changes to these paragraphs; </w:t>
      </w:r>
    </w:p>
    <w:p w:rsidR="00CC70D6" w:rsidRDefault="00CC70D6" w:rsidP="00611CD1">
      <w:pPr>
        <w:spacing w:after="0" w:line="240" w:lineRule="auto"/>
        <w:ind w:left="2160"/>
        <w:rPr>
          <w:rFonts w:eastAsia="Times New Roman" w:cs="Times New Roman"/>
          <w:szCs w:val="24"/>
        </w:rPr>
      </w:pPr>
    </w:p>
    <w:p w:rsidR="00CC70D6" w:rsidRDefault="00CC70D6" w:rsidP="00611CD1">
      <w:pPr>
        <w:spacing w:after="0" w:line="240" w:lineRule="auto"/>
        <w:ind w:left="2160"/>
        <w:rPr>
          <w:rFonts w:eastAsia="Times New Roman" w:cs="Times New Roman"/>
          <w:szCs w:val="24"/>
        </w:rPr>
      </w:pPr>
      <w:r>
        <w:rPr>
          <w:rFonts w:eastAsia="Times New Roman" w:cs="Times New Roman"/>
          <w:szCs w:val="24"/>
        </w:rPr>
        <w:t>(C)-(E) makes nonsubstantive changes to these paragraphs;</w:t>
      </w:r>
    </w:p>
    <w:p w:rsidR="00CC70D6" w:rsidRDefault="00CC70D6" w:rsidP="00611CD1">
      <w:pPr>
        <w:spacing w:after="0" w:line="240" w:lineRule="auto"/>
        <w:ind w:left="2160"/>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Pr>
          <w:rFonts w:eastAsia="Times New Roman" w:cs="Times New Roman"/>
          <w:szCs w:val="24"/>
        </w:rPr>
        <w:t xml:space="preserve">(F) </w:t>
      </w:r>
      <w:r w:rsidRPr="00503770">
        <w:rPr>
          <w:rFonts w:eastAsia="Times New Roman" w:cs="Times New Roman"/>
          <w:szCs w:val="24"/>
        </w:rPr>
        <w:t>whether the defendant is currently on</w:t>
      </w:r>
      <w:r>
        <w:rPr>
          <w:rFonts w:eastAsia="Times New Roman" w:cs="Times New Roman"/>
          <w:szCs w:val="24"/>
        </w:rPr>
        <w:t xml:space="preserve"> </w:t>
      </w:r>
      <w:r w:rsidRPr="00503770">
        <w:rPr>
          <w:rFonts w:eastAsia="Times New Roman" w:cs="Times New Roman"/>
          <w:szCs w:val="24"/>
        </w:rPr>
        <w:t>community supervision, parole, or mandatory supervision for an</w:t>
      </w:r>
      <w:r>
        <w:rPr>
          <w:rFonts w:eastAsia="Times New Roman" w:cs="Times New Roman"/>
          <w:szCs w:val="24"/>
        </w:rPr>
        <w:t xml:space="preserve"> </w:t>
      </w:r>
      <w:r w:rsidRPr="00503770">
        <w:rPr>
          <w:rFonts w:eastAsia="Times New Roman" w:cs="Times New Roman"/>
          <w:szCs w:val="24"/>
        </w:rPr>
        <w:t>offense;</w:t>
      </w:r>
    </w:p>
    <w:p w:rsidR="00CC70D6" w:rsidRPr="00503770"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Pr>
          <w:rFonts w:eastAsia="Times New Roman" w:cs="Times New Roman"/>
          <w:szCs w:val="24"/>
        </w:rPr>
        <w:t xml:space="preserve">(G) </w:t>
      </w:r>
      <w:r w:rsidRPr="00A01EF6">
        <w:rPr>
          <w:rFonts w:eastAsia="Times New Roman" w:cs="Times New Roman"/>
          <w:szCs w:val="24"/>
        </w:rPr>
        <w:t>whether the defendant is currently released on bail or participating in a pretrial intervention program and any conditions of that release or participation;</w:t>
      </w:r>
    </w:p>
    <w:p w:rsidR="00CC70D6"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sidRPr="00503770">
        <w:rPr>
          <w:rFonts w:eastAsia="Times New Roman" w:cs="Times New Roman"/>
          <w:szCs w:val="24"/>
        </w:rPr>
        <w:t>(</w:t>
      </w:r>
      <w:r>
        <w:rPr>
          <w:rFonts w:eastAsia="Times New Roman" w:cs="Times New Roman"/>
          <w:szCs w:val="24"/>
        </w:rPr>
        <w:t>H</w:t>
      </w:r>
      <w:r w:rsidRPr="00503770">
        <w:rPr>
          <w:rFonts w:eastAsia="Times New Roman" w:cs="Times New Roman"/>
          <w:szCs w:val="24"/>
        </w:rPr>
        <w:t>)</w:t>
      </w:r>
      <w:r>
        <w:rPr>
          <w:rFonts w:eastAsia="Times New Roman" w:cs="Times New Roman"/>
          <w:szCs w:val="24"/>
        </w:rPr>
        <w:t xml:space="preserve"> </w:t>
      </w:r>
      <w:r w:rsidRPr="00503770">
        <w:rPr>
          <w:rFonts w:eastAsia="Times New Roman" w:cs="Times New Roman"/>
          <w:szCs w:val="24"/>
        </w:rPr>
        <w:t>outstanding warrants for the defendant</w:t>
      </w:r>
      <w:r>
        <w:rPr>
          <w:rFonts w:eastAsia="Times New Roman" w:cs="Times New Roman"/>
          <w:szCs w:val="24"/>
        </w:rPr>
        <w:t>'</w:t>
      </w:r>
      <w:r w:rsidRPr="00503770">
        <w:rPr>
          <w:rFonts w:eastAsia="Times New Roman" w:cs="Times New Roman"/>
          <w:szCs w:val="24"/>
        </w:rPr>
        <w:t>s</w:t>
      </w:r>
      <w:r>
        <w:rPr>
          <w:rFonts w:eastAsia="Times New Roman" w:cs="Times New Roman"/>
          <w:szCs w:val="24"/>
        </w:rPr>
        <w:t xml:space="preserve"> </w:t>
      </w:r>
      <w:r w:rsidRPr="00503770">
        <w:rPr>
          <w:rFonts w:eastAsia="Times New Roman" w:cs="Times New Roman"/>
          <w:szCs w:val="24"/>
        </w:rPr>
        <w:t>arrest that have been entered into the National Crime Information</w:t>
      </w:r>
      <w:r>
        <w:rPr>
          <w:rFonts w:eastAsia="Times New Roman" w:cs="Times New Roman"/>
          <w:szCs w:val="24"/>
        </w:rPr>
        <w:t xml:space="preserve"> </w:t>
      </w:r>
      <w:r w:rsidRPr="00503770">
        <w:rPr>
          <w:rFonts w:eastAsia="Times New Roman" w:cs="Times New Roman"/>
          <w:szCs w:val="24"/>
        </w:rPr>
        <w:t>Center database or the Texas Crime Information System established</w:t>
      </w:r>
      <w:r>
        <w:rPr>
          <w:rFonts w:eastAsia="Times New Roman" w:cs="Times New Roman"/>
          <w:szCs w:val="24"/>
        </w:rPr>
        <w:t xml:space="preserve"> </w:t>
      </w:r>
      <w:r w:rsidRPr="00503770">
        <w:rPr>
          <w:rFonts w:eastAsia="Times New Roman" w:cs="Times New Roman"/>
          <w:szCs w:val="24"/>
        </w:rPr>
        <w:t>under Section 411.0541</w:t>
      </w:r>
      <w:r>
        <w:rPr>
          <w:rFonts w:eastAsia="Times New Roman" w:cs="Times New Roman"/>
          <w:szCs w:val="24"/>
        </w:rPr>
        <w:t xml:space="preserve"> (Texas Crime Information System)</w:t>
      </w:r>
      <w:r w:rsidRPr="00503770">
        <w:rPr>
          <w:rFonts w:eastAsia="Times New Roman" w:cs="Times New Roman"/>
          <w:szCs w:val="24"/>
        </w:rPr>
        <w:t>, Government Code, including a warrant issued</w:t>
      </w:r>
      <w:r>
        <w:rPr>
          <w:rFonts w:eastAsia="Times New Roman" w:cs="Times New Roman"/>
          <w:szCs w:val="24"/>
        </w:rPr>
        <w:t xml:space="preserve"> </w:t>
      </w:r>
      <w:r w:rsidRPr="00503770">
        <w:rPr>
          <w:rFonts w:eastAsia="Times New Roman" w:cs="Times New Roman"/>
          <w:szCs w:val="24"/>
        </w:rPr>
        <w:t>under Article 42A.751</w:t>
      </w:r>
      <w:r>
        <w:rPr>
          <w:rFonts w:eastAsia="Times New Roman" w:cs="Times New Roman"/>
          <w:szCs w:val="24"/>
        </w:rPr>
        <w:t xml:space="preserve"> (Violation of Conditions of Community Supervision; Detention and Hearing)</w:t>
      </w:r>
      <w:r w:rsidRPr="00503770">
        <w:rPr>
          <w:rFonts w:eastAsia="Times New Roman" w:cs="Times New Roman"/>
          <w:szCs w:val="24"/>
        </w:rPr>
        <w:t xml:space="preserve"> of this code or Section 508.251</w:t>
      </w:r>
      <w:r>
        <w:rPr>
          <w:rFonts w:eastAsia="Times New Roman" w:cs="Times New Roman"/>
          <w:szCs w:val="24"/>
        </w:rPr>
        <w:t xml:space="preserve"> (Issuance of Warrant or Summons)</w:t>
      </w:r>
      <w:r w:rsidRPr="00503770">
        <w:rPr>
          <w:rFonts w:eastAsia="Times New Roman" w:cs="Times New Roman"/>
          <w:szCs w:val="24"/>
        </w:rPr>
        <w:t>, Government</w:t>
      </w:r>
      <w:r>
        <w:rPr>
          <w:rFonts w:eastAsia="Times New Roman" w:cs="Times New Roman"/>
          <w:szCs w:val="24"/>
        </w:rPr>
        <w:t xml:space="preserve"> </w:t>
      </w:r>
      <w:r w:rsidRPr="00503770">
        <w:rPr>
          <w:rFonts w:eastAsia="Times New Roman" w:cs="Times New Roman"/>
          <w:szCs w:val="24"/>
        </w:rPr>
        <w:t>Code; and</w:t>
      </w:r>
    </w:p>
    <w:p w:rsidR="00CC70D6" w:rsidRDefault="00CC70D6" w:rsidP="00611CD1">
      <w:pPr>
        <w:spacing w:after="0" w:line="240" w:lineRule="auto"/>
        <w:ind w:left="2160"/>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Pr>
          <w:rFonts w:eastAsia="Times New Roman" w:cs="Times New Roman"/>
          <w:szCs w:val="24"/>
        </w:rPr>
        <w:t xml:space="preserve">(I) </w:t>
      </w:r>
      <w:r w:rsidRPr="00503770">
        <w:rPr>
          <w:rFonts w:eastAsia="Times New Roman" w:cs="Times New Roman"/>
          <w:szCs w:val="24"/>
        </w:rPr>
        <w:t>any current protective orders, as defined by</w:t>
      </w:r>
      <w:r>
        <w:rPr>
          <w:rFonts w:eastAsia="Times New Roman" w:cs="Times New Roman"/>
          <w:szCs w:val="24"/>
        </w:rPr>
        <w:t xml:space="preserve"> </w:t>
      </w:r>
      <w:r w:rsidRPr="00503770">
        <w:rPr>
          <w:rFonts w:eastAsia="Times New Roman" w:cs="Times New Roman"/>
          <w:szCs w:val="24"/>
        </w:rPr>
        <w:t>Section 72.151</w:t>
      </w:r>
      <w:r>
        <w:rPr>
          <w:rFonts w:eastAsia="Times New Roman" w:cs="Times New Roman"/>
          <w:szCs w:val="24"/>
        </w:rPr>
        <w:t xml:space="preserve"> (Definitions)</w:t>
      </w:r>
      <w:r w:rsidRPr="00503770">
        <w:rPr>
          <w:rFonts w:eastAsia="Times New Roman" w:cs="Times New Roman"/>
          <w:szCs w:val="24"/>
        </w:rPr>
        <w:t>,</w:t>
      </w:r>
      <w:r>
        <w:rPr>
          <w:rFonts w:eastAsia="Times New Roman" w:cs="Times New Roman"/>
          <w:szCs w:val="24"/>
        </w:rPr>
        <w:t xml:space="preserve"> </w:t>
      </w:r>
      <w:r w:rsidRPr="00503770">
        <w:rPr>
          <w:rFonts w:eastAsia="Times New Roman" w:cs="Times New Roman"/>
          <w:szCs w:val="24"/>
        </w:rPr>
        <w:t>Government Code, for which the defendant is the</w:t>
      </w:r>
      <w:r>
        <w:rPr>
          <w:rFonts w:eastAsia="Times New Roman" w:cs="Times New Roman"/>
          <w:szCs w:val="24"/>
        </w:rPr>
        <w:t xml:space="preserve"> </w:t>
      </w:r>
      <w:r w:rsidRPr="00503770">
        <w:rPr>
          <w:rFonts w:eastAsia="Times New Roman" w:cs="Times New Roman"/>
          <w:szCs w:val="24"/>
        </w:rPr>
        <w:t>subject; and</w:t>
      </w:r>
    </w:p>
    <w:p w:rsidR="00CC70D6" w:rsidRDefault="00CC70D6" w:rsidP="00611CD1">
      <w:pPr>
        <w:spacing w:after="0" w:line="240" w:lineRule="auto"/>
        <w:ind w:left="2160"/>
        <w:rPr>
          <w:rFonts w:eastAsia="Times New Roman" w:cs="Times New Roman"/>
          <w:szCs w:val="24"/>
        </w:rPr>
      </w:pPr>
    </w:p>
    <w:p w:rsidR="00CC70D6" w:rsidRDefault="00CC70D6" w:rsidP="00611CD1">
      <w:pPr>
        <w:spacing w:after="0" w:line="240" w:lineRule="auto"/>
        <w:ind w:left="1440"/>
        <w:rPr>
          <w:rFonts w:eastAsia="Times New Roman" w:cs="Times New Roman"/>
          <w:szCs w:val="24"/>
        </w:rPr>
      </w:pPr>
      <w:r>
        <w:rPr>
          <w:rFonts w:eastAsia="Times New Roman" w:cs="Times New Roman"/>
          <w:szCs w:val="24"/>
        </w:rPr>
        <w:t>(6) makes no changes to this subdivision.</w:t>
      </w:r>
    </w:p>
    <w:p w:rsidR="00CC70D6" w:rsidRDefault="00CC70D6" w:rsidP="00611CD1">
      <w:pPr>
        <w:spacing w:after="0" w:line="240" w:lineRule="auto"/>
        <w:ind w:left="1440"/>
        <w:rPr>
          <w:rFonts w:eastAsia="Times New Roman" w:cs="Times New Roman"/>
          <w:szCs w:val="24"/>
        </w:rPr>
      </w:pPr>
    </w:p>
    <w:p w:rsidR="00CC70D6" w:rsidRDefault="00CC70D6" w:rsidP="00611CD1">
      <w:pPr>
        <w:spacing w:after="0" w:line="240" w:lineRule="auto"/>
        <w:ind w:left="720"/>
        <w:rPr>
          <w:rFonts w:eastAsia="Times New Roman" w:cs="Times New Roman"/>
          <w:szCs w:val="24"/>
        </w:rPr>
      </w:pPr>
      <w:r>
        <w:rPr>
          <w:rFonts w:eastAsia="Times New Roman" w:cs="Times New Roman"/>
          <w:szCs w:val="24"/>
        </w:rPr>
        <w:t>Makes nonsubstantive changes to this subsection.</w:t>
      </w:r>
    </w:p>
    <w:p w:rsidR="00CC70D6" w:rsidRDefault="00CC70D6" w:rsidP="00611CD1">
      <w:pPr>
        <w:spacing w:after="0" w:line="240" w:lineRule="auto"/>
        <w:ind w:left="1440"/>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 xml:space="preserve">(c-1) Requires </w:t>
      </w:r>
      <w:r w:rsidRPr="00503770">
        <w:rPr>
          <w:rFonts w:eastAsia="Times New Roman" w:cs="Times New Roman"/>
          <w:szCs w:val="24"/>
        </w:rPr>
        <w:t>the Office of Court Administration of the Texas Judicial System (OCA)</w:t>
      </w:r>
      <w:r>
        <w:rPr>
          <w:rFonts w:eastAsia="Times New Roman" w:cs="Times New Roman"/>
          <w:szCs w:val="24"/>
        </w:rPr>
        <w:t xml:space="preserve">, on </w:t>
      </w:r>
      <w:r w:rsidRPr="00503770">
        <w:rPr>
          <w:rFonts w:eastAsia="Times New Roman" w:cs="Times New Roman"/>
          <w:szCs w:val="24"/>
        </w:rPr>
        <w:t>request by an attorney representing the state,</w:t>
      </w:r>
      <w:r>
        <w:rPr>
          <w:rFonts w:eastAsia="Times New Roman" w:cs="Times New Roman"/>
          <w:szCs w:val="24"/>
        </w:rPr>
        <w:t xml:space="preserve"> to </w:t>
      </w:r>
      <w:r w:rsidRPr="00503770">
        <w:rPr>
          <w:rFonts w:eastAsia="Times New Roman" w:cs="Times New Roman"/>
          <w:szCs w:val="24"/>
        </w:rPr>
        <w:t>provide to the attorney access to the public safety</w:t>
      </w:r>
      <w:r>
        <w:rPr>
          <w:rFonts w:eastAsia="Times New Roman" w:cs="Times New Roman"/>
          <w:szCs w:val="24"/>
        </w:rPr>
        <w:t xml:space="preserve"> </w:t>
      </w:r>
      <w:r w:rsidRPr="00503770">
        <w:rPr>
          <w:rFonts w:eastAsia="Times New Roman" w:cs="Times New Roman"/>
          <w:szCs w:val="24"/>
        </w:rPr>
        <w:t>report system for the purpose of allowing the attorney to access a</w:t>
      </w:r>
      <w:r>
        <w:rPr>
          <w:rFonts w:eastAsia="Times New Roman" w:cs="Times New Roman"/>
          <w:szCs w:val="24"/>
        </w:rPr>
        <w:t xml:space="preserve"> </w:t>
      </w:r>
      <w:r w:rsidRPr="00503770">
        <w:rPr>
          <w:rFonts w:eastAsia="Times New Roman" w:cs="Times New Roman"/>
          <w:szCs w:val="24"/>
        </w:rPr>
        <w:t xml:space="preserve">bail form submitted to </w:t>
      </w:r>
      <w:r>
        <w:rPr>
          <w:rFonts w:eastAsia="Times New Roman" w:cs="Times New Roman"/>
          <w:szCs w:val="24"/>
        </w:rPr>
        <w:t>OCA</w:t>
      </w:r>
      <w:r w:rsidRPr="00503770">
        <w:rPr>
          <w:rFonts w:eastAsia="Times New Roman" w:cs="Times New Roman"/>
          <w:szCs w:val="24"/>
        </w:rPr>
        <w:t xml:space="preserve"> under Section 72.038</w:t>
      </w:r>
      <w:r>
        <w:rPr>
          <w:rFonts w:eastAsia="Times New Roman" w:cs="Times New Roman"/>
          <w:szCs w:val="24"/>
        </w:rPr>
        <w:t xml:space="preserve"> (Bail Form)</w:t>
      </w:r>
      <w:r w:rsidRPr="00503770">
        <w:rPr>
          <w:rFonts w:eastAsia="Times New Roman" w:cs="Times New Roman"/>
          <w:szCs w:val="24"/>
        </w:rPr>
        <w:t>, Government</w:t>
      </w:r>
      <w:r>
        <w:rPr>
          <w:rFonts w:eastAsia="Times New Roman" w:cs="Times New Roman"/>
          <w:szCs w:val="24"/>
        </w:rPr>
        <w:t xml:space="preserve"> </w:t>
      </w:r>
      <w:r w:rsidRPr="00503770">
        <w:rPr>
          <w:rFonts w:eastAsia="Times New Roman" w:cs="Times New Roman"/>
          <w:szCs w:val="24"/>
        </w:rPr>
        <w:t>Code.</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 xml:space="preserve">(h) Requires that the public safety report system be </w:t>
      </w:r>
      <w:r w:rsidRPr="00503770">
        <w:rPr>
          <w:rFonts w:eastAsia="Times New Roman" w:cs="Times New Roman"/>
          <w:szCs w:val="24"/>
        </w:rPr>
        <w:t>configured to</w:t>
      </w:r>
      <w:r>
        <w:rPr>
          <w:rFonts w:eastAsia="Times New Roman" w:cs="Times New Roman"/>
          <w:szCs w:val="24"/>
        </w:rPr>
        <w:t xml:space="preserve"> </w:t>
      </w:r>
      <w:r w:rsidRPr="00503770">
        <w:rPr>
          <w:rFonts w:eastAsia="Times New Roman" w:cs="Times New Roman"/>
          <w:szCs w:val="24"/>
        </w:rPr>
        <w:t xml:space="preserve">allow a county </w:t>
      </w:r>
      <w:r>
        <w:rPr>
          <w:rFonts w:eastAsia="Times New Roman" w:cs="Times New Roman"/>
          <w:szCs w:val="24"/>
        </w:rPr>
        <w:t xml:space="preserve">or municipality </w:t>
      </w:r>
      <w:r w:rsidRPr="00503770">
        <w:rPr>
          <w:rFonts w:eastAsia="Times New Roman" w:cs="Times New Roman"/>
          <w:szCs w:val="24"/>
        </w:rPr>
        <w:t>to</w:t>
      </w:r>
      <w:r>
        <w:rPr>
          <w:rFonts w:eastAsia="Times New Roman" w:cs="Times New Roman"/>
          <w:szCs w:val="24"/>
        </w:rPr>
        <w:t xml:space="preserve"> </w:t>
      </w:r>
      <w:r w:rsidRPr="00503770">
        <w:rPr>
          <w:rFonts w:eastAsia="Times New Roman" w:cs="Times New Roman"/>
          <w:szCs w:val="24"/>
        </w:rPr>
        <w:t>integrate the</w:t>
      </w:r>
      <w:r>
        <w:rPr>
          <w:rFonts w:eastAsia="Times New Roman" w:cs="Times New Roman"/>
          <w:szCs w:val="24"/>
        </w:rPr>
        <w:t xml:space="preserve"> </w:t>
      </w:r>
      <w:r w:rsidRPr="00503770">
        <w:rPr>
          <w:rFonts w:eastAsia="Times New Roman" w:cs="Times New Roman"/>
          <w:szCs w:val="24"/>
        </w:rPr>
        <w:t>jail records management system</w:t>
      </w:r>
      <w:r>
        <w:rPr>
          <w:rFonts w:eastAsia="Times New Roman" w:cs="Times New Roman"/>
          <w:szCs w:val="24"/>
        </w:rPr>
        <w:t>s</w:t>
      </w:r>
      <w:r w:rsidRPr="00503770">
        <w:rPr>
          <w:rFonts w:eastAsia="Times New Roman" w:cs="Times New Roman"/>
          <w:szCs w:val="24"/>
        </w:rPr>
        <w:t xml:space="preserve"> </w:t>
      </w:r>
      <w:r>
        <w:rPr>
          <w:rFonts w:eastAsia="Times New Roman" w:cs="Times New Roman"/>
          <w:szCs w:val="24"/>
        </w:rPr>
        <w:t>used by the county with the public safety report system</w:t>
      </w:r>
      <w:r w:rsidRPr="00503770">
        <w:rPr>
          <w:rFonts w:eastAsia="Times New Roman" w:cs="Times New Roman"/>
          <w:szCs w:val="24"/>
        </w:rPr>
        <w:t>.</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 xml:space="preserve">(h-1) Authorizes </w:t>
      </w:r>
      <w:r w:rsidRPr="00503770">
        <w:rPr>
          <w:rFonts w:eastAsia="Times New Roman" w:cs="Times New Roman"/>
          <w:szCs w:val="24"/>
        </w:rPr>
        <w:t xml:space="preserve">OCA </w:t>
      </w:r>
      <w:r>
        <w:rPr>
          <w:rFonts w:eastAsia="Times New Roman" w:cs="Times New Roman"/>
          <w:szCs w:val="24"/>
        </w:rPr>
        <w:t xml:space="preserve">to </w:t>
      </w:r>
      <w:r w:rsidRPr="00503770">
        <w:rPr>
          <w:rFonts w:eastAsia="Times New Roman" w:cs="Times New Roman"/>
          <w:szCs w:val="24"/>
        </w:rPr>
        <w:t>provide grants to reimburse counties</w:t>
      </w:r>
      <w:r>
        <w:rPr>
          <w:rFonts w:eastAsia="Times New Roman" w:cs="Times New Roman"/>
          <w:szCs w:val="24"/>
        </w:rPr>
        <w:t xml:space="preserve"> and municipalities </w:t>
      </w:r>
      <w:r w:rsidRPr="00503770">
        <w:rPr>
          <w:rFonts w:eastAsia="Times New Roman" w:cs="Times New Roman"/>
          <w:szCs w:val="24"/>
        </w:rPr>
        <w:t>for costs related to integrating the systems described by</w:t>
      </w:r>
      <w:r>
        <w:rPr>
          <w:rFonts w:eastAsia="Times New Roman" w:cs="Times New Roman"/>
          <w:szCs w:val="24"/>
        </w:rPr>
        <w:t xml:space="preserve"> </w:t>
      </w:r>
      <w:r w:rsidRPr="00503770">
        <w:rPr>
          <w:rFonts w:eastAsia="Times New Roman" w:cs="Times New Roman"/>
          <w:szCs w:val="24"/>
        </w:rPr>
        <w:t>Subsection (h).</w:t>
      </w:r>
      <w:r>
        <w:rPr>
          <w:rFonts w:eastAsia="Times New Roman" w:cs="Times New Roman"/>
          <w:szCs w:val="24"/>
        </w:rPr>
        <w:t xml:space="preserve"> Provides that </w:t>
      </w:r>
      <w:r w:rsidRPr="00503770">
        <w:rPr>
          <w:rFonts w:eastAsia="Times New Roman" w:cs="Times New Roman"/>
          <w:szCs w:val="24"/>
        </w:rPr>
        <w:t>OCA</w:t>
      </w:r>
      <w:r>
        <w:rPr>
          <w:rFonts w:eastAsia="Times New Roman" w:cs="Times New Roman"/>
          <w:szCs w:val="24"/>
        </w:rPr>
        <w:t xml:space="preserve"> is not required to provide a grant under this subsection </w:t>
      </w:r>
      <w:r w:rsidRPr="00503770">
        <w:rPr>
          <w:rFonts w:eastAsia="Times New Roman" w:cs="Times New Roman"/>
          <w:szCs w:val="24"/>
        </w:rPr>
        <w:t>unless OCA is appropriated money for that</w:t>
      </w:r>
      <w:r>
        <w:rPr>
          <w:rFonts w:eastAsia="Times New Roman" w:cs="Times New Roman"/>
          <w:szCs w:val="24"/>
        </w:rPr>
        <w:t xml:space="preserve"> </w:t>
      </w:r>
      <w:r w:rsidRPr="00503770">
        <w:rPr>
          <w:rFonts w:eastAsia="Times New Roman" w:cs="Times New Roman"/>
          <w:szCs w:val="24"/>
        </w:rPr>
        <w:t xml:space="preserve">purpose. </w:t>
      </w:r>
      <w:r>
        <w:rPr>
          <w:rFonts w:eastAsia="Times New Roman" w:cs="Times New Roman"/>
          <w:szCs w:val="24"/>
        </w:rPr>
        <w:t>Provides that t</w:t>
      </w:r>
      <w:r w:rsidRPr="00503770">
        <w:rPr>
          <w:rFonts w:eastAsia="Times New Roman" w:cs="Times New Roman"/>
          <w:szCs w:val="24"/>
        </w:rPr>
        <w:t>his subsection expires August 31, 2027.</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 xml:space="preserve">(i) </w:t>
      </w:r>
      <w:r w:rsidRPr="00503770">
        <w:rPr>
          <w:rFonts w:eastAsia="Times New Roman" w:cs="Times New Roman"/>
          <w:szCs w:val="24"/>
        </w:rPr>
        <w:t>A</w:t>
      </w:r>
      <w:r>
        <w:rPr>
          <w:rFonts w:eastAsia="Times New Roman" w:cs="Times New Roman"/>
          <w:szCs w:val="24"/>
        </w:rPr>
        <w:t xml:space="preserve">uthorizes </w:t>
      </w:r>
      <w:r w:rsidRPr="00503770">
        <w:rPr>
          <w:rFonts w:eastAsia="Times New Roman" w:cs="Times New Roman"/>
          <w:szCs w:val="24"/>
        </w:rPr>
        <w:t xml:space="preserve">OCA </w:t>
      </w:r>
      <w:r>
        <w:rPr>
          <w:rFonts w:eastAsia="Times New Roman" w:cs="Times New Roman"/>
          <w:szCs w:val="24"/>
        </w:rPr>
        <w:t>to</w:t>
      </w:r>
      <w:r w:rsidRPr="00503770">
        <w:rPr>
          <w:rFonts w:eastAsia="Times New Roman" w:cs="Times New Roman"/>
          <w:szCs w:val="24"/>
        </w:rPr>
        <w:t xml:space="preserve"> modify the public safety report system to</w:t>
      </w:r>
      <w:r>
        <w:rPr>
          <w:rFonts w:eastAsia="Times New Roman" w:cs="Times New Roman"/>
          <w:szCs w:val="24"/>
        </w:rPr>
        <w:t xml:space="preserve"> </w:t>
      </w:r>
      <w:r w:rsidRPr="00503770">
        <w:rPr>
          <w:rFonts w:eastAsia="Times New Roman" w:cs="Times New Roman"/>
          <w:szCs w:val="24"/>
        </w:rPr>
        <w:t>incorporate</w:t>
      </w:r>
      <w:r>
        <w:rPr>
          <w:rFonts w:eastAsia="Times New Roman" w:cs="Times New Roman"/>
          <w:szCs w:val="24"/>
        </w:rPr>
        <w:t xml:space="preserve"> </w:t>
      </w:r>
      <w:r w:rsidRPr="00503770">
        <w:rPr>
          <w:rFonts w:eastAsia="Times New Roman" w:cs="Times New Roman"/>
          <w:szCs w:val="24"/>
        </w:rPr>
        <w:t>technological advances to the system</w:t>
      </w:r>
      <w:r>
        <w:rPr>
          <w:rFonts w:eastAsia="Times New Roman" w:cs="Times New Roman"/>
          <w:szCs w:val="24"/>
        </w:rPr>
        <w:t>'</w:t>
      </w:r>
      <w:r w:rsidRPr="00503770">
        <w:rPr>
          <w:rFonts w:eastAsia="Times New Roman" w:cs="Times New Roman"/>
          <w:szCs w:val="24"/>
        </w:rPr>
        <w:t>s features</w:t>
      </w:r>
      <w:r>
        <w:rPr>
          <w:rFonts w:eastAsia="Times New Roman" w:cs="Times New Roman"/>
          <w:szCs w:val="24"/>
        </w:rPr>
        <w:t xml:space="preserve"> </w:t>
      </w:r>
      <w:r w:rsidRPr="00503770">
        <w:rPr>
          <w:rFonts w:eastAsia="Times New Roman" w:cs="Times New Roman"/>
          <w:szCs w:val="24"/>
        </w:rPr>
        <w:t>regarding notices and to any other processes OCA</w:t>
      </w:r>
      <w:r>
        <w:rPr>
          <w:rFonts w:eastAsia="Times New Roman" w:cs="Times New Roman"/>
          <w:szCs w:val="24"/>
        </w:rPr>
        <w:t xml:space="preserve"> </w:t>
      </w:r>
      <w:r w:rsidRPr="00503770">
        <w:rPr>
          <w:rFonts w:eastAsia="Times New Roman" w:cs="Times New Roman"/>
          <w:szCs w:val="24"/>
        </w:rPr>
        <w:t>determines</w:t>
      </w:r>
      <w:r>
        <w:rPr>
          <w:rFonts w:eastAsia="Times New Roman" w:cs="Times New Roman"/>
          <w:szCs w:val="24"/>
        </w:rPr>
        <w:t xml:space="preserve"> </w:t>
      </w:r>
      <w:r w:rsidRPr="00503770">
        <w:rPr>
          <w:rFonts w:eastAsia="Times New Roman" w:cs="Times New Roman"/>
          <w:szCs w:val="24"/>
        </w:rPr>
        <w:t>will enhance the system</w:t>
      </w:r>
      <w:r>
        <w:rPr>
          <w:rFonts w:eastAsia="Times New Roman" w:cs="Times New Roman"/>
          <w:szCs w:val="24"/>
        </w:rPr>
        <w:t>'</w:t>
      </w:r>
      <w:r w:rsidRPr="00503770">
        <w:rPr>
          <w:rFonts w:eastAsia="Times New Roman" w:cs="Times New Roman"/>
          <w:szCs w:val="24"/>
        </w:rPr>
        <w:t>s availability to protect the public.</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 xml:space="preserve">SECTION 3. Amends </w:t>
      </w:r>
      <w:r w:rsidRPr="00503770">
        <w:rPr>
          <w:rFonts w:eastAsia="Times New Roman" w:cs="Times New Roman"/>
          <w:szCs w:val="24"/>
        </w:rPr>
        <w:t>Article 17.022, Code of Criminal Procedure,</w:t>
      </w:r>
      <w:r>
        <w:rPr>
          <w:rFonts w:eastAsia="Times New Roman" w:cs="Times New Roman"/>
          <w:szCs w:val="24"/>
        </w:rPr>
        <w:t xml:space="preserve"> </w:t>
      </w:r>
      <w:r w:rsidRPr="00503770">
        <w:rPr>
          <w:rFonts w:eastAsia="Times New Roman" w:cs="Times New Roman"/>
          <w:szCs w:val="24"/>
        </w:rPr>
        <w:t>by adding Subsection (g)</w:t>
      </w:r>
      <w:r>
        <w:rPr>
          <w:rFonts w:eastAsia="Times New Roman" w:cs="Times New Roman"/>
          <w:szCs w:val="24"/>
        </w:rPr>
        <w:t xml:space="preserve"> to authorize a magistrate, in </w:t>
      </w:r>
      <w:r w:rsidRPr="00503770">
        <w:rPr>
          <w:rFonts w:eastAsia="Times New Roman" w:cs="Times New Roman"/>
          <w:szCs w:val="24"/>
        </w:rPr>
        <w:t xml:space="preserve">the manner described by </w:t>
      </w:r>
      <w:r>
        <w:rPr>
          <w:rFonts w:eastAsia="Times New Roman" w:cs="Times New Roman"/>
          <w:szCs w:val="24"/>
        </w:rPr>
        <w:t>17.022 (Public Safety Report)</w:t>
      </w:r>
      <w:r w:rsidRPr="00503770">
        <w:rPr>
          <w:rFonts w:eastAsia="Times New Roman" w:cs="Times New Roman"/>
          <w:szCs w:val="24"/>
        </w:rPr>
        <w:t>,</w:t>
      </w:r>
      <w:r>
        <w:rPr>
          <w:rFonts w:eastAsia="Times New Roman" w:cs="Times New Roman"/>
          <w:szCs w:val="24"/>
        </w:rPr>
        <w:t xml:space="preserve"> to order, </w:t>
      </w:r>
      <w:r w:rsidRPr="00503770">
        <w:rPr>
          <w:rFonts w:eastAsia="Times New Roman" w:cs="Times New Roman"/>
          <w:szCs w:val="24"/>
        </w:rPr>
        <w:t>prepare, or consider a public safety report in setting</w:t>
      </w:r>
      <w:r>
        <w:rPr>
          <w:rFonts w:eastAsia="Times New Roman" w:cs="Times New Roman"/>
          <w:szCs w:val="24"/>
        </w:rPr>
        <w:t xml:space="preserve"> </w:t>
      </w:r>
      <w:r w:rsidRPr="00503770">
        <w:rPr>
          <w:rFonts w:eastAsia="Times New Roman" w:cs="Times New Roman"/>
          <w:szCs w:val="24"/>
        </w:rPr>
        <w:t>bail for a defendant who is not in custody at the time the report is</w:t>
      </w:r>
      <w:r>
        <w:rPr>
          <w:rFonts w:eastAsia="Times New Roman" w:cs="Times New Roman"/>
          <w:szCs w:val="24"/>
        </w:rPr>
        <w:t xml:space="preserve"> </w:t>
      </w:r>
      <w:r w:rsidRPr="00503770">
        <w:rPr>
          <w:rFonts w:eastAsia="Times New Roman" w:cs="Times New Roman"/>
          <w:szCs w:val="24"/>
        </w:rPr>
        <w:t>ordered, prepared, or considered.</w:t>
      </w:r>
    </w:p>
    <w:p w:rsidR="00CC70D6" w:rsidRDefault="00CC70D6" w:rsidP="00611CD1">
      <w:pPr>
        <w:spacing w:after="0" w:line="240" w:lineRule="auto"/>
        <w:ind w:left="720"/>
        <w:jc w:val="both"/>
        <w:rPr>
          <w:rFonts w:eastAsia="Times New Roman" w:cs="Times New Roman"/>
          <w:szCs w:val="24"/>
        </w:rPr>
      </w:pPr>
    </w:p>
    <w:p w:rsidR="00CC70D6" w:rsidRPr="00503770" w:rsidRDefault="00CC70D6" w:rsidP="00611CD1">
      <w:pPr>
        <w:spacing w:after="0" w:line="240" w:lineRule="auto"/>
        <w:jc w:val="both"/>
        <w:rPr>
          <w:rFonts w:eastAsia="Times New Roman" w:cs="Times New Roman"/>
          <w:szCs w:val="24"/>
        </w:rPr>
      </w:pPr>
      <w:r>
        <w:rPr>
          <w:rFonts w:eastAsia="Times New Roman" w:cs="Times New Roman"/>
          <w:szCs w:val="24"/>
        </w:rPr>
        <w:t>SECTION 4.</w:t>
      </w:r>
      <w:r w:rsidRPr="00503770">
        <w:rPr>
          <w:rFonts w:eastAsia="Times New Roman" w:cs="Times New Roman"/>
          <w:szCs w:val="24"/>
        </w:rPr>
        <w:t xml:space="preserve"> Amends the heading to Article 17.027, Code of Criminal Procedure, to read as follows:</w:t>
      </w:r>
    </w:p>
    <w:p w:rsidR="00CC70D6" w:rsidRPr="00503770"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center"/>
        <w:rPr>
          <w:rFonts w:eastAsia="Times New Roman" w:cs="Times New Roman"/>
          <w:szCs w:val="24"/>
        </w:rPr>
      </w:pPr>
      <w:r w:rsidRPr="00503770">
        <w:rPr>
          <w:rFonts w:eastAsia="Times New Roman" w:cs="Times New Roman"/>
          <w:szCs w:val="24"/>
        </w:rPr>
        <w:t>Art. 17.027. RELEASE ON BAIL OF DEFENDANT CHARGED WITH</w:t>
      </w:r>
      <w:r>
        <w:rPr>
          <w:rFonts w:eastAsia="Times New Roman" w:cs="Times New Roman"/>
          <w:szCs w:val="24"/>
        </w:rPr>
        <w:br/>
        <w:t>FELONY OFFENSE.</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 xml:space="preserve">SECTION 5. Amends </w:t>
      </w:r>
      <w:r w:rsidRPr="00503770">
        <w:rPr>
          <w:rFonts w:eastAsia="Times New Roman" w:cs="Times New Roman"/>
          <w:szCs w:val="24"/>
        </w:rPr>
        <w:t>Article 17.027, Code of Criminal Procedure, by amending Subsection (a) and adding Subsections (a-1),</w:t>
      </w:r>
      <w:r>
        <w:rPr>
          <w:rFonts w:eastAsia="Times New Roman" w:cs="Times New Roman"/>
          <w:szCs w:val="24"/>
        </w:rPr>
        <w:t xml:space="preserve"> </w:t>
      </w:r>
      <w:r w:rsidRPr="00503770">
        <w:rPr>
          <w:rFonts w:eastAsia="Times New Roman" w:cs="Times New Roman"/>
          <w:szCs w:val="24"/>
        </w:rPr>
        <w:t xml:space="preserve">(a-2), </w:t>
      </w:r>
      <w:r>
        <w:rPr>
          <w:rFonts w:eastAsia="Times New Roman" w:cs="Times New Roman"/>
          <w:szCs w:val="24"/>
        </w:rPr>
        <w:t xml:space="preserve">(a-3), </w:t>
      </w:r>
      <w:r w:rsidRPr="00503770">
        <w:rPr>
          <w:rFonts w:eastAsia="Times New Roman" w:cs="Times New Roman"/>
          <w:szCs w:val="24"/>
        </w:rPr>
        <w:t>(c), and (d)</w:t>
      </w:r>
      <w:r>
        <w:rPr>
          <w:rFonts w:eastAsia="Times New Roman" w:cs="Times New Roman"/>
          <w:szCs w:val="24"/>
        </w:rPr>
        <w:t xml:space="preserve">, </w:t>
      </w:r>
      <w:r w:rsidRPr="00503770">
        <w:rPr>
          <w:rFonts w:eastAsia="Times New Roman" w:cs="Times New Roman"/>
          <w:szCs w:val="24"/>
        </w:rPr>
        <w:t>as follows:</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(a) Provides that, notwithstanding any other law:</w:t>
      </w: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ab/>
      </w:r>
    </w:p>
    <w:p w:rsidR="00CC70D6" w:rsidRDefault="00CC70D6" w:rsidP="00611CD1">
      <w:pPr>
        <w:spacing w:after="0" w:line="240" w:lineRule="auto"/>
        <w:ind w:left="1440"/>
        <w:jc w:val="both"/>
        <w:rPr>
          <w:rFonts w:eastAsia="Times New Roman" w:cs="Times New Roman"/>
          <w:szCs w:val="24"/>
        </w:rPr>
      </w:pPr>
      <w:r w:rsidRPr="00A01EF6">
        <w:rPr>
          <w:rFonts w:eastAsia="Times New Roman" w:cs="Times New Roman"/>
          <w:szCs w:val="24"/>
        </w:rPr>
        <w:t>(1) if a defendant is taken before a magistrate for</w:t>
      </w:r>
      <w:r>
        <w:rPr>
          <w:rFonts w:eastAsia="Times New Roman" w:cs="Times New Roman"/>
          <w:szCs w:val="24"/>
        </w:rPr>
        <w:t xml:space="preserve">, rather than </w:t>
      </w:r>
      <w:r w:rsidRPr="00A01EF6">
        <w:rPr>
          <w:rFonts w:eastAsia="Times New Roman" w:cs="Times New Roman"/>
          <w:szCs w:val="24"/>
        </w:rPr>
        <w:t>charged with</w:t>
      </w:r>
      <w:r>
        <w:rPr>
          <w:rFonts w:eastAsia="Times New Roman" w:cs="Times New Roman"/>
          <w:szCs w:val="24"/>
        </w:rPr>
        <w:t>,</w:t>
      </w:r>
      <w:r w:rsidRPr="00A01EF6">
        <w:rPr>
          <w:rFonts w:eastAsia="Times New Roman" w:cs="Times New Roman"/>
          <w:szCs w:val="24"/>
        </w:rPr>
        <w:t xml:space="preserve"> committing an offense punishable as a felony while released on bail</w:t>
      </w:r>
      <w:r>
        <w:rPr>
          <w:rFonts w:eastAsia="Times New Roman" w:cs="Times New Roman"/>
          <w:szCs w:val="24"/>
        </w:rPr>
        <w:t xml:space="preserve">, rather than on bail </w:t>
      </w:r>
      <w:r w:rsidRPr="00A01EF6">
        <w:rPr>
          <w:rFonts w:eastAsia="Times New Roman" w:cs="Times New Roman"/>
          <w:szCs w:val="24"/>
        </w:rPr>
        <w:t>in a pending case</w:t>
      </w:r>
      <w:r>
        <w:rPr>
          <w:rFonts w:eastAsia="Times New Roman" w:cs="Times New Roman"/>
          <w:szCs w:val="24"/>
        </w:rPr>
        <w:t>,</w:t>
      </w:r>
      <w:r w:rsidRPr="00A01EF6">
        <w:rPr>
          <w:rFonts w:eastAsia="Times New Roman" w:cs="Times New Roman"/>
          <w:szCs w:val="24"/>
        </w:rPr>
        <w:t xml:space="preserve"> for another offense punishable as a felony and the subsequent offense was committed in the same county as the previous offense, the defendant </w:t>
      </w:r>
      <w:r>
        <w:rPr>
          <w:rFonts w:eastAsia="Times New Roman" w:cs="Times New Roman"/>
          <w:szCs w:val="24"/>
        </w:rPr>
        <w:t>is authorized to</w:t>
      </w:r>
      <w:r w:rsidRPr="00A01EF6">
        <w:rPr>
          <w:rFonts w:eastAsia="Times New Roman" w:cs="Times New Roman"/>
          <w:szCs w:val="24"/>
        </w:rPr>
        <w:t xml:space="preserve"> be released on bail only by</w:t>
      </w:r>
      <w:r>
        <w:rPr>
          <w:rFonts w:eastAsia="Times New Roman" w:cs="Times New Roman"/>
          <w:szCs w:val="24"/>
        </w:rPr>
        <w:t xml:space="preserve"> certain courts; and</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sidRPr="00B452D3">
        <w:rPr>
          <w:rFonts w:eastAsia="Times New Roman" w:cs="Times New Roman"/>
          <w:szCs w:val="24"/>
        </w:rPr>
        <w:t>(2) if a defendant is taken before a magistrate for</w:t>
      </w:r>
      <w:r>
        <w:rPr>
          <w:rFonts w:eastAsia="Times New Roman" w:cs="Times New Roman"/>
          <w:szCs w:val="24"/>
        </w:rPr>
        <w:t xml:space="preserve"> </w:t>
      </w:r>
      <w:r w:rsidRPr="00B452D3">
        <w:rPr>
          <w:rFonts w:eastAsia="Times New Roman" w:cs="Times New Roman"/>
          <w:szCs w:val="24"/>
        </w:rPr>
        <w:t>committing an offense punishable as a felony while released on bail, for another offense</w:t>
      </w:r>
      <w:r>
        <w:rPr>
          <w:rFonts w:eastAsia="Times New Roman" w:cs="Times New Roman"/>
          <w:szCs w:val="24"/>
        </w:rPr>
        <w:t xml:space="preserve"> </w:t>
      </w:r>
      <w:r w:rsidRPr="00B452D3">
        <w:rPr>
          <w:rFonts w:eastAsia="Times New Roman" w:cs="Times New Roman"/>
          <w:szCs w:val="24"/>
        </w:rPr>
        <w:t>punishable as a felony and the subsequent offense was committed in a different county than the previous offense, electronic notice of the charge is required to be given, rather than promptly given, to the individual designated to receive electronic notices for the county in which the previous offense was committed, not later than the next business day after the date the defendant is taken before the magistrate, for purposes of the court specified by Subdivision (1),</w:t>
      </w:r>
      <w:r>
        <w:rPr>
          <w:rFonts w:eastAsia="Times New Roman" w:cs="Times New Roman"/>
          <w:szCs w:val="24"/>
        </w:rPr>
        <w:t xml:space="preserve"> rather than specified by Subdivision (1) for purposes of reevaluating the bail decision, determining </w:t>
      </w:r>
      <w:r w:rsidRPr="00503770">
        <w:rPr>
          <w:rFonts w:eastAsia="Times New Roman" w:cs="Times New Roman"/>
          <w:szCs w:val="24"/>
        </w:rPr>
        <w:t>whether any bail</w:t>
      </w:r>
      <w:r>
        <w:rPr>
          <w:rFonts w:eastAsia="Times New Roman" w:cs="Times New Roman"/>
          <w:szCs w:val="24"/>
        </w:rPr>
        <w:t xml:space="preserve"> </w:t>
      </w:r>
      <w:r w:rsidRPr="00503770">
        <w:rPr>
          <w:rFonts w:eastAsia="Times New Roman" w:cs="Times New Roman"/>
          <w:szCs w:val="24"/>
        </w:rPr>
        <w:t>conditions were violated</w:t>
      </w:r>
      <w:r>
        <w:rPr>
          <w:rFonts w:eastAsia="Times New Roman" w:cs="Times New Roman"/>
          <w:szCs w:val="24"/>
        </w:rPr>
        <w:t xml:space="preserve"> </w:t>
      </w:r>
      <w:r w:rsidRPr="00503770">
        <w:rPr>
          <w:rFonts w:eastAsia="Times New Roman" w:cs="Times New Roman"/>
          <w:szCs w:val="24"/>
        </w:rPr>
        <w:t>or taking any other applicable action</w:t>
      </w:r>
      <w:r>
        <w:rPr>
          <w:rFonts w:eastAsia="Times New Roman" w:cs="Times New Roman"/>
          <w:szCs w:val="24"/>
        </w:rPr>
        <w:t xml:space="preserve"> </w:t>
      </w:r>
      <w:r w:rsidRPr="00503770">
        <w:rPr>
          <w:rFonts w:eastAsia="Times New Roman" w:cs="Times New Roman"/>
          <w:szCs w:val="24"/>
        </w:rPr>
        <w:t>such as an action described by Subsection (a-1).</w:t>
      </w:r>
      <w:r>
        <w:rPr>
          <w:rFonts w:eastAsia="Times New Roman" w:cs="Times New Roman"/>
          <w:szCs w:val="24"/>
        </w:rPr>
        <w:t xml:space="preserve"> </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Makes conforming and nonsubstantive changes to this subsection.</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E51672">
        <w:rPr>
          <w:rFonts w:eastAsia="Times New Roman" w:cs="Times New Roman"/>
          <w:szCs w:val="24"/>
        </w:rPr>
        <w:t xml:space="preserve">(a-1) Requires a court before which the case for the previous offense is pending, if a defendant is </w:t>
      </w:r>
      <w:r>
        <w:rPr>
          <w:rFonts w:eastAsia="Times New Roman" w:cs="Times New Roman"/>
          <w:szCs w:val="24"/>
        </w:rPr>
        <w:t>taken before a magistrate for</w:t>
      </w:r>
      <w:r w:rsidRPr="00E51672">
        <w:rPr>
          <w:rFonts w:eastAsia="Times New Roman" w:cs="Times New Roman"/>
          <w:szCs w:val="24"/>
        </w:rPr>
        <w:t xml:space="preserve"> committing an offense punishable as a felony while released on bail in a pending case for another offense punishable as a felony, to consider whether to revoke or modify the terms of the previous bond or to otherwise reevaluate the previous bail decision.</w:t>
      </w:r>
      <w:r>
        <w:rPr>
          <w:rFonts w:eastAsia="Times New Roman" w:cs="Times New Roman"/>
          <w:szCs w:val="24"/>
        </w:rPr>
        <w:t xml:space="preserve"> </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(a-2) Prohibits a magistrate appointed under Chapter 54 (Masters; Magistrates; Referees; Associate Judges), Government Code, from releasing on bail a defendant who:</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(1) </w:t>
      </w:r>
      <w:r w:rsidRPr="00503770">
        <w:rPr>
          <w:rFonts w:eastAsia="Times New Roman" w:cs="Times New Roman"/>
          <w:szCs w:val="24"/>
        </w:rPr>
        <w:t>is charged with committing an offense punishable</w:t>
      </w:r>
      <w:r>
        <w:rPr>
          <w:rFonts w:eastAsia="Times New Roman" w:cs="Times New Roman"/>
          <w:szCs w:val="24"/>
        </w:rPr>
        <w:t xml:space="preserve"> </w:t>
      </w:r>
      <w:r w:rsidRPr="00503770">
        <w:rPr>
          <w:rFonts w:eastAsia="Times New Roman" w:cs="Times New Roman"/>
          <w:szCs w:val="24"/>
        </w:rPr>
        <w:t>as a felony if the defendant:</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Pr>
          <w:rFonts w:eastAsia="Times New Roman" w:cs="Times New Roman"/>
          <w:szCs w:val="24"/>
        </w:rPr>
        <w:t xml:space="preserve">(A) was released </w:t>
      </w:r>
      <w:r w:rsidRPr="00503770">
        <w:rPr>
          <w:rFonts w:eastAsia="Times New Roman" w:cs="Times New Roman"/>
          <w:szCs w:val="24"/>
        </w:rPr>
        <w:t xml:space="preserve">on </w:t>
      </w:r>
      <w:r>
        <w:rPr>
          <w:rFonts w:eastAsia="Times New Roman" w:cs="Times New Roman"/>
          <w:szCs w:val="24"/>
        </w:rPr>
        <w:t xml:space="preserve">bail, </w:t>
      </w:r>
      <w:r w:rsidRPr="00503770">
        <w:rPr>
          <w:rFonts w:eastAsia="Times New Roman" w:cs="Times New Roman"/>
          <w:szCs w:val="24"/>
        </w:rPr>
        <w:t>parole</w:t>
      </w:r>
      <w:r>
        <w:rPr>
          <w:rFonts w:eastAsia="Times New Roman" w:cs="Times New Roman"/>
          <w:szCs w:val="24"/>
        </w:rPr>
        <w:t>,</w:t>
      </w:r>
      <w:r w:rsidRPr="00503770">
        <w:rPr>
          <w:rFonts w:eastAsia="Times New Roman" w:cs="Times New Roman"/>
          <w:szCs w:val="24"/>
        </w:rPr>
        <w:t xml:space="preserve"> or community supervision</w:t>
      </w:r>
      <w:r>
        <w:rPr>
          <w:rFonts w:eastAsia="Times New Roman" w:cs="Times New Roman"/>
          <w:szCs w:val="24"/>
        </w:rPr>
        <w:t xml:space="preserve"> for an offense punishable as a felony</w:t>
      </w:r>
      <w:r w:rsidRPr="00503770">
        <w:rPr>
          <w:rFonts w:eastAsia="Times New Roman" w:cs="Times New Roman"/>
          <w:szCs w:val="24"/>
        </w:rPr>
        <w:t xml:space="preserve"> at the</w:t>
      </w:r>
      <w:r>
        <w:rPr>
          <w:rFonts w:eastAsia="Times New Roman" w:cs="Times New Roman"/>
          <w:szCs w:val="24"/>
        </w:rPr>
        <w:t xml:space="preserve"> </w:t>
      </w:r>
      <w:r w:rsidRPr="00503770">
        <w:rPr>
          <w:rFonts w:eastAsia="Times New Roman" w:cs="Times New Roman"/>
          <w:szCs w:val="24"/>
        </w:rPr>
        <w:t xml:space="preserve">time of the </w:t>
      </w:r>
      <w:r>
        <w:rPr>
          <w:rFonts w:eastAsia="Times New Roman" w:cs="Times New Roman"/>
          <w:szCs w:val="24"/>
        </w:rPr>
        <w:t xml:space="preserve">instant </w:t>
      </w:r>
      <w:r w:rsidRPr="00503770">
        <w:rPr>
          <w:rFonts w:eastAsia="Times New Roman" w:cs="Times New Roman"/>
          <w:szCs w:val="24"/>
        </w:rPr>
        <w:t>offense;</w:t>
      </w:r>
    </w:p>
    <w:p w:rsidR="00CC70D6"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Pr>
          <w:rFonts w:eastAsia="Times New Roman" w:cs="Times New Roman"/>
          <w:szCs w:val="24"/>
        </w:rPr>
        <w:t xml:space="preserve">(B) </w:t>
      </w:r>
      <w:r w:rsidRPr="00503770">
        <w:rPr>
          <w:rFonts w:eastAsia="Times New Roman" w:cs="Times New Roman"/>
          <w:szCs w:val="24"/>
        </w:rPr>
        <w:t>has previously been finally convicted of two</w:t>
      </w:r>
      <w:r>
        <w:rPr>
          <w:rFonts w:eastAsia="Times New Roman" w:cs="Times New Roman"/>
          <w:szCs w:val="24"/>
        </w:rPr>
        <w:t xml:space="preserve"> </w:t>
      </w:r>
      <w:r w:rsidRPr="00503770">
        <w:rPr>
          <w:rFonts w:eastAsia="Times New Roman" w:cs="Times New Roman"/>
          <w:szCs w:val="24"/>
        </w:rPr>
        <w:t>or more offenses punishable as a felony and for which the defendant</w:t>
      </w:r>
      <w:r>
        <w:rPr>
          <w:rFonts w:eastAsia="Times New Roman" w:cs="Times New Roman"/>
          <w:szCs w:val="24"/>
        </w:rPr>
        <w:t xml:space="preserve"> </w:t>
      </w:r>
      <w:r w:rsidRPr="00503770">
        <w:rPr>
          <w:rFonts w:eastAsia="Times New Roman" w:cs="Times New Roman"/>
          <w:szCs w:val="24"/>
        </w:rPr>
        <w:t>was imprisoned in the Texas Department of Criminal Justice; or</w:t>
      </w:r>
    </w:p>
    <w:p w:rsidR="00CC70D6"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Pr>
          <w:rFonts w:eastAsia="Times New Roman" w:cs="Times New Roman"/>
          <w:szCs w:val="24"/>
        </w:rPr>
        <w:t xml:space="preserve">(C) </w:t>
      </w:r>
      <w:r w:rsidRPr="00503770">
        <w:rPr>
          <w:rFonts w:eastAsia="Times New Roman" w:cs="Times New Roman"/>
          <w:szCs w:val="24"/>
        </w:rPr>
        <w:t>is subject to an immigration detainer issued</w:t>
      </w:r>
      <w:r>
        <w:rPr>
          <w:rFonts w:eastAsia="Times New Roman" w:cs="Times New Roman"/>
          <w:szCs w:val="24"/>
        </w:rPr>
        <w:t xml:space="preserve"> </w:t>
      </w:r>
      <w:r w:rsidRPr="00503770">
        <w:rPr>
          <w:rFonts w:eastAsia="Times New Roman" w:cs="Times New Roman"/>
          <w:szCs w:val="24"/>
        </w:rPr>
        <w:t>by United States Immigration and Customs Enforcement; or</w:t>
      </w:r>
    </w:p>
    <w:p w:rsidR="00CC70D6"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(2) </w:t>
      </w:r>
      <w:r w:rsidRPr="00503770">
        <w:rPr>
          <w:rFonts w:eastAsia="Times New Roman" w:cs="Times New Roman"/>
          <w:szCs w:val="24"/>
        </w:rPr>
        <w:t>is charged with committing an offense under Section 19.02 (murder)</w:t>
      </w:r>
      <w:r>
        <w:rPr>
          <w:rFonts w:eastAsia="Times New Roman" w:cs="Times New Roman"/>
          <w:szCs w:val="24"/>
        </w:rPr>
        <w:t xml:space="preserve">, </w:t>
      </w:r>
      <w:r w:rsidRPr="00503770">
        <w:rPr>
          <w:rFonts w:eastAsia="Times New Roman" w:cs="Times New Roman"/>
          <w:szCs w:val="24"/>
        </w:rPr>
        <w:t>Section 19.03 (capital murder)</w:t>
      </w:r>
      <w:r>
        <w:rPr>
          <w:rFonts w:eastAsia="Times New Roman" w:cs="Times New Roman"/>
          <w:szCs w:val="24"/>
        </w:rPr>
        <w:t xml:space="preserve">, </w:t>
      </w:r>
      <w:r w:rsidRPr="00503770">
        <w:rPr>
          <w:rFonts w:eastAsia="Times New Roman" w:cs="Times New Roman"/>
          <w:szCs w:val="24"/>
        </w:rPr>
        <w:t>Section 20.04 (aggravated kidnapping)</w:t>
      </w:r>
      <w:r>
        <w:rPr>
          <w:rFonts w:eastAsia="Times New Roman" w:cs="Times New Roman"/>
          <w:szCs w:val="24"/>
        </w:rPr>
        <w:t>,</w:t>
      </w:r>
      <w:r w:rsidRPr="00503770">
        <w:rPr>
          <w:rFonts w:eastAsia="Times New Roman" w:cs="Times New Roman"/>
          <w:szCs w:val="24"/>
        </w:rPr>
        <w:t xml:space="preserve"> or</w:t>
      </w:r>
      <w:r>
        <w:rPr>
          <w:rFonts w:eastAsia="Times New Roman" w:cs="Times New Roman"/>
          <w:szCs w:val="24"/>
        </w:rPr>
        <w:t xml:space="preserve"> </w:t>
      </w:r>
      <w:r w:rsidRPr="00503770">
        <w:rPr>
          <w:rFonts w:eastAsia="Times New Roman" w:cs="Times New Roman"/>
          <w:szCs w:val="24"/>
        </w:rPr>
        <w:t>Section 22.021 (aggravated sexual assault)</w:t>
      </w:r>
      <w:r>
        <w:rPr>
          <w:rFonts w:eastAsia="Times New Roman" w:cs="Times New Roman"/>
          <w:szCs w:val="24"/>
        </w:rPr>
        <w:t xml:space="preserve"> of the Penal Code</w:t>
      </w:r>
      <w:r w:rsidRPr="00503770">
        <w:rPr>
          <w:rFonts w:eastAsia="Times New Roman" w:cs="Times New Roman"/>
          <w:szCs w:val="24"/>
        </w:rPr>
        <w:t>.</w:t>
      </w:r>
    </w:p>
    <w:p w:rsidR="00CC70D6"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(a-3) Requires that a</w:t>
      </w:r>
      <w:r w:rsidRPr="00E51672">
        <w:rPr>
          <w:rFonts w:eastAsia="Times New Roman" w:cs="Times New Roman"/>
          <w:szCs w:val="24"/>
        </w:rPr>
        <w:t>n order granting bail signed by a magistrate appointed under Chapter 54, Government Code, include the names of each individual who appointed the magistrate and state that the magistrate was appointed by those individuals.</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 xml:space="preserve">(c) Requires the </w:t>
      </w:r>
      <w:r w:rsidRPr="00503770">
        <w:rPr>
          <w:rFonts w:eastAsia="Times New Roman" w:cs="Times New Roman"/>
          <w:szCs w:val="24"/>
        </w:rPr>
        <w:t>local administrative district judge for each county</w:t>
      </w:r>
      <w:r>
        <w:rPr>
          <w:rFonts w:eastAsia="Times New Roman" w:cs="Times New Roman"/>
          <w:szCs w:val="24"/>
        </w:rPr>
        <w:t xml:space="preserve"> to</w:t>
      </w:r>
      <w:r w:rsidRPr="00503770">
        <w:rPr>
          <w:rFonts w:eastAsia="Times New Roman" w:cs="Times New Roman"/>
          <w:szCs w:val="24"/>
        </w:rPr>
        <w:t xml:space="preserve"> designate an</w:t>
      </w:r>
      <w:r>
        <w:rPr>
          <w:rFonts w:eastAsia="Times New Roman" w:cs="Times New Roman"/>
          <w:szCs w:val="24"/>
        </w:rPr>
        <w:t xml:space="preserve"> </w:t>
      </w:r>
      <w:r w:rsidRPr="00503770">
        <w:rPr>
          <w:rFonts w:eastAsia="Times New Roman" w:cs="Times New Roman"/>
          <w:szCs w:val="24"/>
        </w:rPr>
        <w:t>individual to receive electronic notices under</w:t>
      </w:r>
      <w:r>
        <w:rPr>
          <w:rFonts w:eastAsia="Times New Roman" w:cs="Times New Roman"/>
          <w:szCs w:val="24"/>
        </w:rPr>
        <w:t xml:space="preserve"> </w:t>
      </w:r>
      <w:r w:rsidRPr="00503770">
        <w:rPr>
          <w:rFonts w:eastAsia="Times New Roman" w:cs="Times New Roman"/>
          <w:szCs w:val="24"/>
        </w:rPr>
        <w:t xml:space="preserve">Subsection (a)(2). </w:t>
      </w:r>
      <w:r>
        <w:rPr>
          <w:rFonts w:eastAsia="Times New Roman" w:cs="Times New Roman"/>
          <w:szCs w:val="24"/>
        </w:rPr>
        <w:t>Requires the county to</w:t>
      </w:r>
      <w:r w:rsidRPr="00503770">
        <w:rPr>
          <w:rFonts w:eastAsia="Times New Roman" w:cs="Times New Roman"/>
          <w:szCs w:val="24"/>
        </w:rPr>
        <w:t xml:space="preserve"> ensure that the name and</w:t>
      </w:r>
      <w:r>
        <w:rPr>
          <w:rFonts w:eastAsia="Times New Roman" w:cs="Times New Roman"/>
          <w:szCs w:val="24"/>
        </w:rPr>
        <w:t xml:space="preserve"> </w:t>
      </w:r>
      <w:r w:rsidRPr="00503770">
        <w:rPr>
          <w:rFonts w:eastAsia="Times New Roman" w:cs="Times New Roman"/>
          <w:szCs w:val="24"/>
        </w:rPr>
        <w:t>contact information of the individual designated to receive notices</w:t>
      </w:r>
      <w:r>
        <w:rPr>
          <w:rFonts w:eastAsia="Times New Roman" w:cs="Times New Roman"/>
          <w:szCs w:val="24"/>
        </w:rPr>
        <w:t xml:space="preserve"> </w:t>
      </w:r>
      <w:r w:rsidRPr="00503770">
        <w:rPr>
          <w:rFonts w:eastAsia="Times New Roman" w:cs="Times New Roman"/>
          <w:szCs w:val="24"/>
        </w:rPr>
        <w:t>under this subsection are included in the public safety report</w:t>
      </w:r>
      <w:r>
        <w:rPr>
          <w:rFonts w:eastAsia="Times New Roman" w:cs="Times New Roman"/>
          <w:szCs w:val="24"/>
        </w:rPr>
        <w:t xml:space="preserve"> </w:t>
      </w:r>
      <w:r w:rsidRPr="00503770">
        <w:rPr>
          <w:rFonts w:eastAsia="Times New Roman" w:cs="Times New Roman"/>
          <w:szCs w:val="24"/>
        </w:rPr>
        <w:t>system developed under Article 17.021</w:t>
      </w:r>
      <w:r>
        <w:rPr>
          <w:rFonts w:eastAsia="Times New Roman" w:cs="Times New Roman"/>
          <w:szCs w:val="24"/>
        </w:rPr>
        <w:t xml:space="preserve"> (Public Safety Report System)</w:t>
      </w:r>
      <w:r w:rsidRPr="00503770">
        <w:rPr>
          <w:rFonts w:eastAsia="Times New Roman" w:cs="Times New Roman"/>
          <w:szCs w:val="24"/>
        </w:rPr>
        <w:t>.</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 xml:space="preserve">(d) Requires an </w:t>
      </w:r>
      <w:r w:rsidRPr="00503770">
        <w:rPr>
          <w:rFonts w:eastAsia="Times New Roman" w:cs="Times New Roman"/>
          <w:szCs w:val="24"/>
        </w:rPr>
        <w:t>individual designated under Subsection (c) who</w:t>
      </w:r>
      <w:r>
        <w:rPr>
          <w:rFonts w:eastAsia="Times New Roman" w:cs="Times New Roman"/>
          <w:szCs w:val="24"/>
        </w:rPr>
        <w:t xml:space="preserve"> </w:t>
      </w:r>
      <w:r w:rsidRPr="00503770">
        <w:rPr>
          <w:rFonts w:eastAsia="Times New Roman" w:cs="Times New Roman"/>
          <w:szCs w:val="24"/>
        </w:rPr>
        <w:t>receives an electronic notice under Subsection (a)</w:t>
      </w:r>
      <w:r>
        <w:rPr>
          <w:rFonts w:eastAsia="Times New Roman" w:cs="Times New Roman"/>
          <w:szCs w:val="24"/>
        </w:rPr>
        <w:t xml:space="preserve"> to promptly </w:t>
      </w:r>
      <w:r w:rsidRPr="00503770">
        <w:rPr>
          <w:rFonts w:eastAsia="Times New Roman" w:cs="Times New Roman"/>
          <w:szCs w:val="24"/>
        </w:rPr>
        <w:t>provide the notice to the court specified by Subsection (a)(1)</w:t>
      </w:r>
      <w:r>
        <w:rPr>
          <w:rFonts w:eastAsia="Times New Roman" w:cs="Times New Roman"/>
          <w:szCs w:val="24"/>
        </w:rPr>
        <w:t>, to the district clerk,</w:t>
      </w:r>
      <w:r w:rsidRPr="00503770">
        <w:rPr>
          <w:rFonts w:eastAsia="Times New Roman" w:cs="Times New Roman"/>
          <w:szCs w:val="24"/>
        </w:rPr>
        <w:t xml:space="preserve"> and</w:t>
      </w:r>
      <w:r>
        <w:rPr>
          <w:rFonts w:eastAsia="Times New Roman" w:cs="Times New Roman"/>
          <w:szCs w:val="24"/>
        </w:rPr>
        <w:t xml:space="preserve"> </w:t>
      </w:r>
      <w:r w:rsidRPr="00503770">
        <w:rPr>
          <w:rFonts w:eastAsia="Times New Roman" w:cs="Times New Roman"/>
          <w:szCs w:val="24"/>
        </w:rPr>
        <w:t>to the attorney representing the state and the defendant</w:t>
      </w:r>
      <w:r>
        <w:rPr>
          <w:rFonts w:eastAsia="Times New Roman" w:cs="Times New Roman"/>
          <w:szCs w:val="24"/>
        </w:rPr>
        <w:t>'</w:t>
      </w:r>
      <w:r w:rsidRPr="00503770">
        <w:rPr>
          <w:rFonts w:eastAsia="Times New Roman" w:cs="Times New Roman"/>
          <w:szCs w:val="24"/>
        </w:rPr>
        <w:t>s</w:t>
      </w:r>
      <w:r>
        <w:rPr>
          <w:rFonts w:eastAsia="Times New Roman" w:cs="Times New Roman"/>
          <w:szCs w:val="24"/>
        </w:rPr>
        <w:t xml:space="preserve"> </w:t>
      </w:r>
      <w:r w:rsidRPr="00503770">
        <w:rPr>
          <w:rFonts w:eastAsia="Times New Roman" w:cs="Times New Roman"/>
          <w:szCs w:val="24"/>
        </w:rPr>
        <w:t>attorney, if known, in the pending case for the offense for which</w:t>
      </w:r>
      <w:r>
        <w:rPr>
          <w:rFonts w:eastAsia="Times New Roman" w:cs="Times New Roman"/>
          <w:szCs w:val="24"/>
        </w:rPr>
        <w:t xml:space="preserve"> </w:t>
      </w:r>
      <w:r w:rsidRPr="00503770">
        <w:rPr>
          <w:rFonts w:eastAsia="Times New Roman" w:cs="Times New Roman"/>
          <w:szCs w:val="24"/>
        </w:rPr>
        <w:t xml:space="preserve">the defendant was initially released on bail. </w:t>
      </w:r>
      <w:r>
        <w:rPr>
          <w:rFonts w:eastAsia="Times New Roman" w:cs="Times New Roman"/>
          <w:szCs w:val="24"/>
        </w:rPr>
        <w:t>Provides that a</w:t>
      </w:r>
      <w:r w:rsidRPr="00503770">
        <w:rPr>
          <w:rFonts w:eastAsia="Times New Roman" w:cs="Times New Roman"/>
          <w:szCs w:val="24"/>
        </w:rPr>
        <w:t xml:space="preserve"> notice provided</w:t>
      </w:r>
      <w:r>
        <w:rPr>
          <w:rFonts w:eastAsia="Times New Roman" w:cs="Times New Roman"/>
          <w:szCs w:val="24"/>
        </w:rPr>
        <w:t xml:space="preserve"> </w:t>
      </w:r>
      <w:r w:rsidRPr="00503770">
        <w:rPr>
          <w:rFonts w:eastAsia="Times New Roman" w:cs="Times New Roman"/>
          <w:szCs w:val="24"/>
        </w:rPr>
        <w:t>under this subsection does not constitute an ex parte</w:t>
      </w:r>
      <w:r>
        <w:rPr>
          <w:rFonts w:eastAsia="Times New Roman" w:cs="Times New Roman"/>
          <w:szCs w:val="24"/>
        </w:rPr>
        <w:t xml:space="preserve"> </w:t>
      </w:r>
      <w:r w:rsidRPr="00503770">
        <w:rPr>
          <w:rFonts w:eastAsia="Times New Roman" w:cs="Times New Roman"/>
          <w:szCs w:val="24"/>
        </w:rPr>
        <w:t>communication.</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503770">
        <w:rPr>
          <w:rFonts w:eastAsia="Times New Roman" w:cs="Times New Roman"/>
          <w:szCs w:val="24"/>
        </w:rPr>
        <w:t>SECTION</w:t>
      </w:r>
      <w:r>
        <w:rPr>
          <w:rFonts w:eastAsia="Times New Roman" w:cs="Times New Roman"/>
          <w:szCs w:val="24"/>
        </w:rPr>
        <w:t xml:space="preserve"> </w:t>
      </w:r>
      <w:r w:rsidRPr="00503770">
        <w:rPr>
          <w:rFonts w:eastAsia="Times New Roman" w:cs="Times New Roman"/>
          <w:szCs w:val="24"/>
        </w:rPr>
        <w:t>6.</w:t>
      </w:r>
      <w:r>
        <w:rPr>
          <w:rFonts w:eastAsia="Times New Roman" w:cs="Times New Roman"/>
          <w:szCs w:val="24"/>
        </w:rPr>
        <w:t xml:space="preserve"> Amends </w:t>
      </w:r>
      <w:r w:rsidRPr="00503770">
        <w:rPr>
          <w:rFonts w:eastAsia="Times New Roman" w:cs="Times New Roman"/>
          <w:szCs w:val="24"/>
        </w:rPr>
        <w:t>Chapter 17, Code of Criminal Procedure, by adding Article 17.029</w:t>
      </w:r>
      <w:r>
        <w:rPr>
          <w:rFonts w:eastAsia="Times New Roman" w:cs="Times New Roman"/>
          <w:szCs w:val="24"/>
        </w:rPr>
        <w:t xml:space="preserve">, </w:t>
      </w:r>
      <w:r w:rsidRPr="00503770">
        <w:rPr>
          <w:rFonts w:eastAsia="Times New Roman" w:cs="Times New Roman"/>
          <w:szCs w:val="24"/>
        </w:rPr>
        <w:t>as follows:</w:t>
      </w:r>
    </w:p>
    <w:p w:rsidR="00CC70D6" w:rsidRPr="00503770" w:rsidRDefault="00CC70D6" w:rsidP="00611CD1">
      <w:pPr>
        <w:spacing w:after="0" w:line="240" w:lineRule="auto"/>
        <w:jc w:val="both"/>
        <w:rPr>
          <w:rFonts w:eastAsia="Times New Roman" w:cs="Times New Roman"/>
          <w:szCs w:val="24"/>
        </w:rPr>
      </w:pPr>
    </w:p>
    <w:p w:rsidR="00CC70D6" w:rsidRPr="00503770"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Art.</w:t>
      </w:r>
      <w:r>
        <w:rPr>
          <w:rFonts w:eastAsia="Times New Roman" w:cs="Times New Roman"/>
          <w:szCs w:val="24"/>
        </w:rPr>
        <w:t xml:space="preserve"> </w:t>
      </w:r>
      <w:r w:rsidRPr="00503770">
        <w:rPr>
          <w:rFonts w:eastAsia="Times New Roman" w:cs="Times New Roman"/>
          <w:szCs w:val="24"/>
        </w:rPr>
        <w:t>17.029.</w:t>
      </w:r>
      <w:r>
        <w:rPr>
          <w:rFonts w:eastAsia="Times New Roman" w:cs="Times New Roman"/>
          <w:szCs w:val="24"/>
        </w:rPr>
        <w:t xml:space="preserve"> </w:t>
      </w:r>
      <w:r w:rsidRPr="00503770">
        <w:rPr>
          <w:rFonts w:eastAsia="Times New Roman" w:cs="Times New Roman"/>
          <w:szCs w:val="24"/>
        </w:rPr>
        <w:t xml:space="preserve">REVIEW OF BAIL DECISION. (a) </w:t>
      </w:r>
      <w:r>
        <w:rPr>
          <w:rFonts w:eastAsia="Times New Roman" w:cs="Times New Roman"/>
          <w:szCs w:val="24"/>
        </w:rPr>
        <w:t>Provides that t</w:t>
      </w:r>
      <w:r w:rsidRPr="00503770">
        <w:rPr>
          <w:rFonts w:eastAsia="Times New Roman" w:cs="Times New Roman"/>
          <w:szCs w:val="24"/>
        </w:rPr>
        <w:t>his article</w:t>
      </w:r>
      <w:r>
        <w:rPr>
          <w:rFonts w:eastAsia="Times New Roman" w:cs="Times New Roman"/>
          <w:szCs w:val="24"/>
        </w:rPr>
        <w:t xml:space="preserve"> </w:t>
      </w:r>
      <w:r w:rsidRPr="00503770">
        <w:rPr>
          <w:rFonts w:eastAsia="Times New Roman" w:cs="Times New Roman"/>
          <w:szCs w:val="24"/>
        </w:rPr>
        <w:t>applies only to a bail decision:</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sidRPr="00503770">
        <w:rPr>
          <w:rFonts w:eastAsia="Times New Roman" w:cs="Times New Roman"/>
          <w:szCs w:val="24"/>
        </w:rPr>
        <w:t>(1)</w:t>
      </w:r>
      <w:r>
        <w:rPr>
          <w:rFonts w:eastAsia="Times New Roman" w:cs="Times New Roman"/>
          <w:szCs w:val="24"/>
        </w:rPr>
        <w:t xml:space="preserve"> </w:t>
      </w:r>
      <w:r w:rsidRPr="00503770">
        <w:rPr>
          <w:rFonts w:eastAsia="Times New Roman" w:cs="Times New Roman"/>
          <w:szCs w:val="24"/>
        </w:rPr>
        <w:t>regarding a defendant charged with or arrested for</w:t>
      </w:r>
      <w:r>
        <w:rPr>
          <w:rFonts w:eastAsia="Times New Roman" w:cs="Times New Roman"/>
          <w:szCs w:val="24"/>
        </w:rPr>
        <w:t xml:space="preserve"> </w:t>
      </w:r>
      <w:r w:rsidRPr="00503770">
        <w:rPr>
          <w:rFonts w:eastAsia="Times New Roman" w:cs="Times New Roman"/>
          <w:szCs w:val="24"/>
        </w:rPr>
        <w:t>an offense punishable as a felony; and</w:t>
      </w:r>
    </w:p>
    <w:p w:rsidR="00CC70D6" w:rsidRPr="00503770"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2160"/>
        <w:jc w:val="both"/>
        <w:rPr>
          <w:rFonts w:eastAsia="Times New Roman" w:cs="Times New Roman"/>
          <w:szCs w:val="24"/>
        </w:rPr>
      </w:pPr>
      <w:r w:rsidRPr="00503770">
        <w:rPr>
          <w:rFonts w:eastAsia="Times New Roman" w:cs="Times New Roman"/>
          <w:szCs w:val="24"/>
        </w:rPr>
        <w:t>(2)</w:t>
      </w:r>
      <w:r>
        <w:rPr>
          <w:rFonts w:eastAsia="Times New Roman" w:cs="Times New Roman"/>
          <w:szCs w:val="24"/>
        </w:rPr>
        <w:t xml:space="preserve"> </w:t>
      </w:r>
      <w:r w:rsidRPr="00503770">
        <w:rPr>
          <w:rFonts w:eastAsia="Times New Roman" w:cs="Times New Roman"/>
          <w:szCs w:val="24"/>
        </w:rPr>
        <w:t xml:space="preserve">that was made under Article 17.028 </w:t>
      </w:r>
      <w:r>
        <w:rPr>
          <w:rFonts w:eastAsia="Times New Roman" w:cs="Times New Roman"/>
          <w:szCs w:val="24"/>
        </w:rPr>
        <w:t xml:space="preserve">(Bail Decision) </w:t>
      </w:r>
      <w:r w:rsidRPr="00503770">
        <w:rPr>
          <w:rFonts w:eastAsia="Times New Roman" w:cs="Times New Roman"/>
          <w:szCs w:val="24"/>
        </w:rPr>
        <w:t>by the</w:t>
      </w:r>
      <w:r>
        <w:rPr>
          <w:rFonts w:eastAsia="Times New Roman" w:cs="Times New Roman"/>
          <w:szCs w:val="24"/>
        </w:rPr>
        <w:t xml:space="preserve"> </w:t>
      </w:r>
      <w:r w:rsidRPr="00503770">
        <w:rPr>
          <w:rFonts w:eastAsia="Times New Roman" w:cs="Times New Roman"/>
          <w:szCs w:val="24"/>
        </w:rPr>
        <w:t>magistrate of a court that does not have jurisdiction to try the</w:t>
      </w:r>
      <w:r>
        <w:rPr>
          <w:rFonts w:eastAsia="Times New Roman" w:cs="Times New Roman"/>
          <w:szCs w:val="24"/>
        </w:rPr>
        <w:t xml:space="preserve"> </w:t>
      </w:r>
      <w:r w:rsidRPr="00503770">
        <w:rPr>
          <w:rFonts w:eastAsia="Times New Roman" w:cs="Times New Roman"/>
          <w:szCs w:val="24"/>
        </w:rPr>
        <w:t>offense with which the defendant is charged.</w:t>
      </w:r>
    </w:p>
    <w:p w:rsidR="00CC70D6" w:rsidRDefault="00CC70D6" w:rsidP="00611CD1">
      <w:pPr>
        <w:spacing w:after="0" w:line="240" w:lineRule="auto"/>
        <w:ind w:left="216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(b) Provides that, notwithstanding any other law, a district judge </w:t>
      </w:r>
      <w:r w:rsidRPr="00503770">
        <w:rPr>
          <w:rFonts w:eastAsia="Times New Roman" w:cs="Times New Roman"/>
          <w:szCs w:val="24"/>
        </w:rPr>
        <w:t>in any</w:t>
      </w:r>
      <w:r>
        <w:rPr>
          <w:rFonts w:eastAsia="Times New Roman" w:cs="Times New Roman"/>
          <w:szCs w:val="24"/>
        </w:rPr>
        <w:t xml:space="preserve"> </w:t>
      </w:r>
      <w:r w:rsidRPr="00503770">
        <w:rPr>
          <w:rFonts w:eastAsia="Times New Roman" w:cs="Times New Roman"/>
          <w:szCs w:val="24"/>
        </w:rPr>
        <w:t>county in which the offense for which the person was arrested will</w:t>
      </w:r>
      <w:r>
        <w:rPr>
          <w:rFonts w:eastAsia="Times New Roman" w:cs="Times New Roman"/>
          <w:szCs w:val="24"/>
        </w:rPr>
        <w:t xml:space="preserve"> </w:t>
      </w:r>
      <w:r w:rsidRPr="00503770">
        <w:rPr>
          <w:rFonts w:eastAsia="Times New Roman" w:cs="Times New Roman"/>
          <w:szCs w:val="24"/>
        </w:rPr>
        <w:t>be tried or in any county in which the charge for that offense will</w:t>
      </w:r>
      <w:r>
        <w:rPr>
          <w:rFonts w:eastAsia="Times New Roman" w:cs="Times New Roman"/>
          <w:szCs w:val="24"/>
        </w:rPr>
        <w:t xml:space="preserve"> </w:t>
      </w:r>
      <w:r w:rsidRPr="00503770">
        <w:rPr>
          <w:rFonts w:eastAsia="Times New Roman" w:cs="Times New Roman"/>
          <w:szCs w:val="24"/>
        </w:rPr>
        <w:t>be filed</w:t>
      </w:r>
      <w:r>
        <w:rPr>
          <w:rFonts w:eastAsia="Times New Roman" w:cs="Times New Roman"/>
          <w:szCs w:val="24"/>
        </w:rPr>
        <w:t xml:space="preserve"> </w:t>
      </w:r>
      <w:r w:rsidRPr="00503770">
        <w:rPr>
          <w:rFonts w:eastAsia="Times New Roman" w:cs="Times New Roman"/>
          <w:szCs w:val="24"/>
        </w:rPr>
        <w:t>has jurisdiction to modify a bail decision to which this</w:t>
      </w:r>
      <w:r>
        <w:rPr>
          <w:rFonts w:eastAsia="Times New Roman" w:cs="Times New Roman"/>
          <w:szCs w:val="24"/>
        </w:rPr>
        <w:t xml:space="preserve"> </w:t>
      </w:r>
      <w:r w:rsidRPr="00503770">
        <w:rPr>
          <w:rFonts w:eastAsia="Times New Roman" w:cs="Times New Roman"/>
          <w:szCs w:val="24"/>
        </w:rPr>
        <w:t>article applies, regardless of whether the defendant has been</w:t>
      </w:r>
      <w:r>
        <w:rPr>
          <w:rFonts w:eastAsia="Times New Roman" w:cs="Times New Roman"/>
          <w:szCs w:val="24"/>
        </w:rPr>
        <w:t xml:space="preserve"> </w:t>
      </w:r>
      <w:r w:rsidRPr="00503770">
        <w:rPr>
          <w:rFonts w:eastAsia="Times New Roman" w:cs="Times New Roman"/>
          <w:szCs w:val="24"/>
        </w:rPr>
        <w:t>previously indicted or an information has been previously filed for</w:t>
      </w:r>
      <w:r>
        <w:rPr>
          <w:rFonts w:eastAsia="Times New Roman" w:cs="Times New Roman"/>
          <w:szCs w:val="24"/>
        </w:rPr>
        <w:t xml:space="preserve"> </w:t>
      </w:r>
      <w:r w:rsidRPr="00503770">
        <w:rPr>
          <w:rFonts w:eastAsia="Times New Roman" w:cs="Times New Roman"/>
          <w:szCs w:val="24"/>
        </w:rPr>
        <w:t>the offense for which the defendant was arrested.</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(c) Requires the local administrative judge for each county to </w:t>
      </w:r>
      <w:r w:rsidRPr="00503770">
        <w:rPr>
          <w:rFonts w:eastAsia="Times New Roman" w:cs="Times New Roman"/>
          <w:szCs w:val="24"/>
        </w:rPr>
        <w:t xml:space="preserve">establish a procedure for the district clerk to notify </w:t>
      </w:r>
      <w:r>
        <w:rPr>
          <w:rFonts w:eastAsia="Times New Roman" w:cs="Times New Roman"/>
          <w:szCs w:val="24"/>
        </w:rPr>
        <w:t xml:space="preserve">each district </w:t>
      </w:r>
      <w:r w:rsidRPr="00503770">
        <w:rPr>
          <w:rFonts w:eastAsia="Times New Roman" w:cs="Times New Roman"/>
          <w:szCs w:val="24"/>
        </w:rPr>
        <w:t>judge in the county that the district clerk received a request to</w:t>
      </w:r>
      <w:r>
        <w:rPr>
          <w:rFonts w:eastAsia="Times New Roman" w:cs="Times New Roman"/>
          <w:szCs w:val="24"/>
        </w:rPr>
        <w:t xml:space="preserve"> </w:t>
      </w:r>
      <w:r w:rsidRPr="00503770">
        <w:rPr>
          <w:rFonts w:eastAsia="Times New Roman" w:cs="Times New Roman"/>
          <w:szCs w:val="24"/>
        </w:rPr>
        <w:t xml:space="preserve">review a bail decision under this </w:t>
      </w:r>
      <w:r w:rsidRPr="00E51672">
        <w:rPr>
          <w:rFonts w:eastAsia="Times New Roman" w:cs="Times New Roman"/>
          <w:szCs w:val="24"/>
        </w:rPr>
        <w:t>article</w:t>
      </w:r>
      <w:r w:rsidRPr="00503770">
        <w:rPr>
          <w:rFonts w:eastAsia="Times New Roman" w:cs="Times New Roman"/>
          <w:szCs w:val="24"/>
        </w:rPr>
        <w:t>.</w:t>
      </w: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br/>
      </w:r>
      <w:r w:rsidRPr="00503770">
        <w:rPr>
          <w:rFonts w:eastAsia="Times New Roman" w:cs="Times New Roman"/>
          <w:szCs w:val="24"/>
        </w:rPr>
        <w:t>(d)</w:t>
      </w:r>
      <w:r>
        <w:rPr>
          <w:rFonts w:eastAsia="Times New Roman" w:cs="Times New Roman"/>
          <w:szCs w:val="24"/>
        </w:rPr>
        <w:t xml:space="preserve"> Requires a </w:t>
      </w:r>
      <w:r w:rsidRPr="00503770">
        <w:rPr>
          <w:rFonts w:eastAsia="Times New Roman" w:cs="Times New Roman"/>
          <w:szCs w:val="24"/>
        </w:rPr>
        <w:t xml:space="preserve">district judge </w:t>
      </w:r>
      <w:r>
        <w:rPr>
          <w:rFonts w:eastAsia="Times New Roman" w:cs="Times New Roman"/>
          <w:szCs w:val="24"/>
        </w:rPr>
        <w:t>to</w:t>
      </w:r>
      <w:r w:rsidRPr="00503770">
        <w:rPr>
          <w:rFonts w:eastAsia="Times New Roman" w:cs="Times New Roman"/>
          <w:szCs w:val="24"/>
        </w:rPr>
        <w:t xml:space="preserve"> review a bail decision as soon as</w:t>
      </w:r>
      <w:r>
        <w:rPr>
          <w:rFonts w:eastAsia="Times New Roman" w:cs="Times New Roman"/>
          <w:szCs w:val="24"/>
        </w:rPr>
        <w:t xml:space="preserve"> </w:t>
      </w:r>
      <w:r w:rsidRPr="00503770">
        <w:rPr>
          <w:rFonts w:eastAsia="Times New Roman" w:cs="Times New Roman"/>
          <w:szCs w:val="24"/>
        </w:rPr>
        <w:t>practicable but not later than the next business day after the date</w:t>
      </w:r>
      <w:r>
        <w:rPr>
          <w:rFonts w:eastAsia="Times New Roman" w:cs="Times New Roman"/>
          <w:szCs w:val="24"/>
        </w:rPr>
        <w:t xml:space="preserve"> </w:t>
      </w:r>
      <w:r w:rsidRPr="00503770">
        <w:rPr>
          <w:rFonts w:eastAsia="Times New Roman" w:cs="Times New Roman"/>
          <w:szCs w:val="24"/>
        </w:rPr>
        <w:t>a request to review the bail decision is filed with the district</w:t>
      </w:r>
      <w:r>
        <w:rPr>
          <w:rFonts w:eastAsia="Times New Roman" w:cs="Times New Roman"/>
          <w:szCs w:val="24"/>
        </w:rPr>
        <w:t xml:space="preserve"> </w:t>
      </w:r>
      <w:r w:rsidRPr="00503770">
        <w:rPr>
          <w:rFonts w:eastAsia="Times New Roman" w:cs="Times New Roman"/>
          <w:szCs w:val="24"/>
        </w:rPr>
        <w:t>clerk by an attorney representing the state.</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sidRPr="00503770">
        <w:rPr>
          <w:rFonts w:eastAsia="Times New Roman" w:cs="Times New Roman"/>
          <w:szCs w:val="24"/>
        </w:rPr>
        <w:t>(e)</w:t>
      </w:r>
      <w:r>
        <w:rPr>
          <w:rFonts w:eastAsia="Times New Roman" w:cs="Times New Roman"/>
          <w:szCs w:val="24"/>
        </w:rPr>
        <w:t xml:space="preserve"> Requires a</w:t>
      </w:r>
      <w:r w:rsidRPr="00503770">
        <w:rPr>
          <w:rFonts w:eastAsia="Times New Roman" w:cs="Times New Roman"/>
          <w:szCs w:val="24"/>
        </w:rPr>
        <w:t xml:space="preserve"> district judge reviewing a bail decision under this</w:t>
      </w:r>
      <w:r>
        <w:rPr>
          <w:rFonts w:eastAsia="Times New Roman" w:cs="Times New Roman"/>
          <w:szCs w:val="24"/>
        </w:rPr>
        <w:t xml:space="preserve"> </w:t>
      </w:r>
      <w:r w:rsidRPr="00503770">
        <w:rPr>
          <w:rFonts w:eastAsia="Times New Roman" w:cs="Times New Roman"/>
          <w:szCs w:val="24"/>
        </w:rPr>
        <w:t xml:space="preserve">article </w:t>
      </w:r>
      <w:r>
        <w:rPr>
          <w:rFonts w:eastAsia="Times New Roman" w:cs="Times New Roman"/>
          <w:szCs w:val="24"/>
        </w:rPr>
        <w:t>to</w:t>
      </w:r>
      <w:r w:rsidRPr="00503770">
        <w:rPr>
          <w:rFonts w:eastAsia="Times New Roman" w:cs="Times New Roman"/>
          <w:szCs w:val="24"/>
        </w:rPr>
        <w:t xml:space="preserve"> comply with Article 17.09</w:t>
      </w:r>
      <w:r>
        <w:rPr>
          <w:rFonts w:eastAsia="Times New Roman" w:cs="Times New Roman"/>
          <w:szCs w:val="24"/>
        </w:rPr>
        <w:t xml:space="preserve"> (Duration; Original and Subsequent Proceedings; New Bail)</w:t>
      </w:r>
      <w:r w:rsidRPr="00503770">
        <w:rPr>
          <w:rFonts w:eastAsia="Times New Roman" w:cs="Times New Roman"/>
          <w:szCs w:val="24"/>
        </w:rPr>
        <w:t xml:space="preserve"> and consider the</w:t>
      </w:r>
      <w:r>
        <w:rPr>
          <w:rFonts w:eastAsia="Times New Roman" w:cs="Times New Roman"/>
          <w:szCs w:val="24"/>
        </w:rPr>
        <w:t xml:space="preserve"> </w:t>
      </w:r>
      <w:r w:rsidRPr="00503770">
        <w:rPr>
          <w:rFonts w:eastAsia="Times New Roman" w:cs="Times New Roman"/>
          <w:szCs w:val="24"/>
        </w:rPr>
        <w:t xml:space="preserve">facts presented and the rules established by Article 17.15(a) </w:t>
      </w:r>
      <w:r>
        <w:rPr>
          <w:rFonts w:eastAsia="Times New Roman" w:cs="Times New Roman"/>
          <w:szCs w:val="24"/>
        </w:rPr>
        <w:t xml:space="preserve">(relating to the regulation of bail amounts and conditions) in </w:t>
      </w:r>
      <w:r w:rsidRPr="00503770">
        <w:rPr>
          <w:rFonts w:eastAsia="Times New Roman" w:cs="Times New Roman"/>
          <w:szCs w:val="24"/>
        </w:rPr>
        <w:t>setting the defendant</w:t>
      </w:r>
      <w:r>
        <w:rPr>
          <w:rFonts w:eastAsia="Times New Roman" w:cs="Times New Roman"/>
          <w:szCs w:val="24"/>
        </w:rPr>
        <w:t>'</w:t>
      </w:r>
      <w:r w:rsidRPr="00503770">
        <w:rPr>
          <w:rFonts w:eastAsia="Times New Roman" w:cs="Times New Roman"/>
          <w:szCs w:val="24"/>
        </w:rPr>
        <w:t>s bail.</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(f) Requires a district judge, if the judge </w:t>
      </w:r>
      <w:r w:rsidRPr="00503770">
        <w:rPr>
          <w:rFonts w:eastAsia="Times New Roman" w:cs="Times New Roman"/>
          <w:szCs w:val="24"/>
        </w:rPr>
        <w:t>modifies a bail decision under this</w:t>
      </w:r>
      <w:r>
        <w:rPr>
          <w:rFonts w:eastAsia="Times New Roman" w:cs="Times New Roman"/>
          <w:szCs w:val="24"/>
        </w:rPr>
        <w:t xml:space="preserve"> </w:t>
      </w:r>
      <w:r w:rsidRPr="00503770">
        <w:rPr>
          <w:rFonts w:eastAsia="Times New Roman" w:cs="Times New Roman"/>
          <w:szCs w:val="24"/>
        </w:rPr>
        <w:t>article to increase the amount of bail or to require additional</w:t>
      </w:r>
      <w:r>
        <w:rPr>
          <w:rFonts w:eastAsia="Times New Roman" w:cs="Times New Roman"/>
          <w:szCs w:val="24"/>
        </w:rPr>
        <w:t xml:space="preserve"> </w:t>
      </w:r>
      <w:r w:rsidRPr="00503770">
        <w:rPr>
          <w:rFonts w:eastAsia="Times New Roman" w:cs="Times New Roman"/>
          <w:szCs w:val="24"/>
        </w:rPr>
        <w:t>conditions of bail for a defendant who is not in custody,</w:t>
      </w:r>
      <w:r>
        <w:rPr>
          <w:rFonts w:eastAsia="Times New Roman" w:cs="Times New Roman"/>
          <w:szCs w:val="24"/>
        </w:rPr>
        <w:t xml:space="preserve"> to </w:t>
      </w:r>
      <w:r w:rsidRPr="00503770">
        <w:rPr>
          <w:rFonts w:eastAsia="Times New Roman" w:cs="Times New Roman"/>
          <w:szCs w:val="24"/>
        </w:rPr>
        <w:t>issue a summons for the defendant to appear before</w:t>
      </w:r>
      <w:r>
        <w:rPr>
          <w:rFonts w:eastAsia="Times New Roman" w:cs="Times New Roman"/>
          <w:szCs w:val="24"/>
        </w:rPr>
        <w:t xml:space="preserve"> </w:t>
      </w:r>
      <w:r w:rsidRPr="00503770">
        <w:rPr>
          <w:rFonts w:eastAsia="Times New Roman" w:cs="Times New Roman"/>
          <w:szCs w:val="24"/>
        </w:rPr>
        <w:t>the judge and</w:t>
      </w:r>
      <w:r>
        <w:rPr>
          <w:rFonts w:eastAsia="Times New Roman" w:cs="Times New Roman"/>
          <w:szCs w:val="24"/>
        </w:rPr>
        <w:t xml:space="preserve"> </w:t>
      </w:r>
      <w:r w:rsidRPr="00503770">
        <w:rPr>
          <w:rFonts w:eastAsia="Times New Roman" w:cs="Times New Roman"/>
          <w:szCs w:val="24"/>
        </w:rPr>
        <w:t>give the defendant a reasonable opportunity to</w:t>
      </w:r>
      <w:r>
        <w:rPr>
          <w:rFonts w:eastAsia="Times New Roman" w:cs="Times New Roman"/>
          <w:szCs w:val="24"/>
        </w:rPr>
        <w:t xml:space="preserve"> </w:t>
      </w:r>
      <w:r w:rsidRPr="00503770">
        <w:rPr>
          <w:rFonts w:eastAsia="Times New Roman" w:cs="Times New Roman"/>
          <w:szCs w:val="24"/>
        </w:rPr>
        <w:t>appear before issuing a warrant for the defendant</w:t>
      </w:r>
      <w:r>
        <w:rPr>
          <w:rFonts w:eastAsia="Times New Roman" w:cs="Times New Roman"/>
          <w:szCs w:val="24"/>
        </w:rPr>
        <w:t>'</w:t>
      </w:r>
      <w:r w:rsidRPr="00503770">
        <w:rPr>
          <w:rFonts w:eastAsia="Times New Roman" w:cs="Times New Roman"/>
          <w:szCs w:val="24"/>
        </w:rPr>
        <w:t>s arrest.</w:t>
      </w:r>
    </w:p>
    <w:p w:rsidR="00CC70D6" w:rsidRDefault="00CC70D6" w:rsidP="00611CD1">
      <w:pPr>
        <w:spacing w:after="0" w:line="240" w:lineRule="auto"/>
        <w:ind w:left="2160"/>
        <w:jc w:val="both"/>
        <w:rPr>
          <w:rFonts w:eastAsia="Times New Roman" w:cs="Times New Roman"/>
          <w:szCs w:val="24"/>
        </w:rPr>
      </w:pPr>
    </w:p>
    <w:p w:rsidR="00CC70D6" w:rsidRPr="00800579" w:rsidRDefault="00CC70D6" w:rsidP="00611CD1">
      <w:pPr>
        <w:spacing w:after="0" w:line="240" w:lineRule="auto"/>
        <w:jc w:val="both"/>
        <w:rPr>
          <w:rFonts w:eastAsia="Times New Roman" w:cs="Times New Roman"/>
          <w:szCs w:val="24"/>
        </w:rPr>
      </w:pPr>
      <w:r w:rsidRPr="00800579">
        <w:rPr>
          <w:rFonts w:eastAsia="Times New Roman" w:cs="Times New Roman"/>
          <w:szCs w:val="24"/>
        </w:rPr>
        <w:t xml:space="preserve">SECTION </w:t>
      </w:r>
      <w:r>
        <w:rPr>
          <w:rFonts w:eastAsia="Times New Roman" w:cs="Times New Roman"/>
          <w:szCs w:val="24"/>
        </w:rPr>
        <w:t>7</w:t>
      </w:r>
      <w:r w:rsidRPr="00800579">
        <w:rPr>
          <w:rFonts w:eastAsia="Times New Roman" w:cs="Times New Roman"/>
          <w:szCs w:val="24"/>
        </w:rPr>
        <w:t xml:space="preserve">. </w:t>
      </w:r>
      <w:r>
        <w:rPr>
          <w:rFonts w:eastAsia="Times New Roman" w:cs="Times New Roman"/>
          <w:szCs w:val="24"/>
        </w:rPr>
        <w:t xml:space="preserve">Amends </w:t>
      </w:r>
      <w:r w:rsidRPr="00800579">
        <w:rPr>
          <w:rFonts w:eastAsia="Times New Roman" w:cs="Times New Roman"/>
          <w:szCs w:val="24"/>
        </w:rPr>
        <w:t>Article</w:t>
      </w:r>
      <w:r>
        <w:rPr>
          <w:rFonts w:eastAsia="Times New Roman" w:cs="Times New Roman"/>
          <w:szCs w:val="24"/>
        </w:rPr>
        <w:t>s</w:t>
      </w:r>
      <w:r w:rsidRPr="00800579">
        <w:rPr>
          <w:rFonts w:eastAsia="Times New Roman" w:cs="Times New Roman"/>
          <w:szCs w:val="24"/>
        </w:rPr>
        <w:t xml:space="preserve"> 17.03</w:t>
      </w:r>
      <w:r>
        <w:rPr>
          <w:rFonts w:eastAsia="Times New Roman" w:cs="Times New Roman"/>
          <w:szCs w:val="24"/>
        </w:rPr>
        <w:t xml:space="preserve">(a) and </w:t>
      </w:r>
      <w:r w:rsidRPr="00800579">
        <w:rPr>
          <w:rFonts w:eastAsia="Times New Roman" w:cs="Times New Roman"/>
          <w:szCs w:val="24"/>
        </w:rPr>
        <w:t>(b-2), Code of Criminal Procedure, as follows:</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E51672">
        <w:rPr>
          <w:rFonts w:eastAsia="Times New Roman" w:cs="Times New Roman"/>
          <w:szCs w:val="24"/>
        </w:rPr>
        <w:t>(a)</w:t>
      </w:r>
      <w:r>
        <w:rPr>
          <w:rFonts w:eastAsia="Times New Roman" w:cs="Times New Roman"/>
          <w:szCs w:val="24"/>
        </w:rPr>
        <w:t xml:space="preserve"> Authorizes a magistrate, except as otherwise provided by Chapter 17 (Bail), rather than by Subsection (b) (relating to certain circumstances when a defendant is authorized to be released on personal bond) or (b-1) (relating to prohibiting a magistrate from releasing on bond a defendant who is civilly committed as a sexually violent predator), in the magistrate's discretion, to release the defendant on personal bond without sureties or other security.</w:t>
      </w:r>
    </w:p>
    <w:p w:rsidR="00CC70D6" w:rsidRDefault="00CC70D6" w:rsidP="00611CD1">
      <w:pPr>
        <w:spacing w:after="0" w:line="240" w:lineRule="auto"/>
        <w:ind w:left="720"/>
        <w:jc w:val="both"/>
        <w:rPr>
          <w:rFonts w:eastAsia="Times New Roman" w:cs="Times New Roman"/>
          <w:szCs w:val="24"/>
        </w:rPr>
      </w:pPr>
    </w:p>
    <w:p w:rsidR="00CC70D6" w:rsidRPr="00800579" w:rsidRDefault="00CC70D6" w:rsidP="00611CD1">
      <w:pPr>
        <w:spacing w:after="0" w:line="240" w:lineRule="auto"/>
        <w:ind w:left="720"/>
        <w:jc w:val="both"/>
        <w:rPr>
          <w:rFonts w:eastAsia="Times New Roman" w:cs="Times New Roman"/>
          <w:szCs w:val="24"/>
        </w:rPr>
      </w:pPr>
      <w:r w:rsidRPr="00800579">
        <w:rPr>
          <w:rFonts w:eastAsia="Times New Roman" w:cs="Times New Roman"/>
          <w:szCs w:val="24"/>
        </w:rPr>
        <w:t xml:space="preserve">(b-2) Prohibits a defendant, except as provided by </w:t>
      </w:r>
      <w:r>
        <w:rPr>
          <w:rFonts w:eastAsia="Times New Roman" w:cs="Times New Roman"/>
          <w:szCs w:val="24"/>
        </w:rPr>
        <w:t>certain provisions of the Penal Code</w:t>
      </w:r>
      <w:r w:rsidRPr="00800579">
        <w:rPr>
          <w:rFonts w:eastAsia="Times New Roman" w:cs="Times New Roman"/>
          <w:szCs w:val="24"/>
        </w:rPr>
        <w:t xml:space="preserve">, </w:t>
      </w:r>
      <w:r>
        <w:rPr>
          <w:rFonts w:eastAsia="Times New Roman" w:cs="Times New Roman"/>
          <w:szCs w:val="24"/>
        </w:rPr>
        <w:t xml:space="preserve">from being released on personal bond </w:t>
      </w:r>
      <w:r w:rsidRPr="00800579">
        <w:rPr>
          <w:rFonts w:eastAsia="Times New Roman" w:cs="Times New Roman"/>
          <w:szCs w:val="24"/>
        </w:rPr>
        <w:t>if the defendant:</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(1) is charged with</w:t>
      </w:r>
      <w:r>
        <w:rPr>
          <w:rFonts w:eastAsia="Times New Roman" w:cs="Times New Roman"/>
          <w:szCs w:val="24"/>
        </w:rPr>
        <w:t xml:space="preserve"> </w:t>
      </w:r>
      <w:r w:rsidRPr="00800579">
        <w:rPr>
          <w:rFonts w:eastAsia="Times New Roman" w:cs="Times New Roman"/>
          <w:szCs w:val="24"/>
        </w:rPr>
        <w:t>an offense involving violence or</w:t>
      </w:r>
      <w:r>
        <w:rPr>
          <w:rFonts w:eastAsia="Times New Roman" w:cs="Times New Roman"/>
          <w:szCs w:val="24"/>
        </w:rPr>
        <w:t xml:space="preserve"> </w:t>
      </w:r>
      <w:r w:rsidRPr="00800579">
        <w:rPr>
          <w:rFonts w:eastAsia="Times New Roman" w:cs="Times New Roman"/>
          <w:szCs w:val="24"/>
        </w:rPr>
        <w:t>an offense under</w:t>
      </w:r>
      <w:r>
        <w:rPr>
          <w:rFonts w:eastAsia="Times New Roman" w:cs="Times New Roman"/>
          <w:szCs w:val="24"/>
        </w:rPr>
        <w:t xml:space="preserve"> certain sections of the Penal Code; or</w:t>
      </w:r>
      <w:r w:rsidRPr="00800579">
        <w:rPr>
          <w:rFonts w:eastAsia="Times New Roman" w:cs="Times New Roman"/>
          <w:szCs w:val="24"/>
        </w:rPr>
        <w:t xml:space="preserve"> </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 xml:space="preserve">(2) </w:t>
      </w:r>
      <w:r>
        <w:rPr>
          <w:rFonts w:eastAsia="Times New Roman" w:cs="Times New Roman"/>
          <w:szCs w:val="24"/>
        </w:rPr>
        <w:t xml:space="preserve">while released on bail, parole, or community supervision for an offense involving violence, is charged with committing certain offenses, rather than certain offenses including an offense under Section 22.07 (Terroristic Threat), Penal Code. </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CC70D6" w:rsidRDefault="00CC70D6" w:rsidP="00611CD1">
      <w:pPr>
        <w:spacing w:after="0" w:line="240" w:lineRule="auto"/>
        <w:ind w:left="2160"/>
        <w:jc w:val="both"/>
        <w:rPr>
          <w:rFonts w:eastAsia="Times New Roman" w:cs="Times New Roman"/>
          <w:szCs w:val="24"/>
        </w:rPr>
      </w:pPr>
    </w:p>
    <w:p w:rsidR="00CC70D6" w:rsidRPr="00800579" w:rsidRDefault="00CC70D6" w:rsidP="00611CD1">
      <w:pPr>
        <w:spacing w:after="0" w:line="240" w:lineRule="auto"/>
        <w:jc w:val="both"/>
        <w:rPr>
          <w:rFonts w:eastAsia="Times New Roman" w:cs="Times New Roman"/>
          <w:szCs w:val="24"/>
          <w:highlight w:val="green"/>
        </w:rPr>
      </w:pPr>
      <w:r w:rsidRPr="00800579">
        <w:rPr>
          <w:rFonts w:eastAsia="Times New Roman" w:cs="Times New Roman"/>
          <w:szCs w:val="24"/>
        </w:rPr>
        <w:t xml:space="preserve">SECTION </w:t>
      </w:r>
      <w:r>
        <w:rPr>
          <w:rFonts w:eastAsia="Times New Roman" w:cs="Times New Roman"/>
          <w:szCs w:val="24"/>
        </w:rPr>
        <w:t>8</w:t>
      </w:r>
      <w:r w:rsidRPr="00800579">
        <w:rPr>
          <w:rFonts w:eastAsia="Times New Roman" w:cs="Times New Roman"/>
          <w:szCs w:val="24"/>
        </w:rPr>
        <w:t>. Amends Articles 17.071(a), (f), (h), and (k), Code of Criminal Procedure, as follows:</w:t>
      </w:r>
    </w:p>
    <w:p w:rsidR="00CC70D6" w:rsidRPr="00800579" w:rsidRDefault="00CC70D6" w:rsidP="00611CD1">
      <w:pPr>
        <w:spacing w:after="0" w:line="240" w:lineRule="auto"/>
        <w:jc w:val="both"/>
        <w:rPr>
          <w:rFonts w:eastAsia="Times New Roman" w:cs="Times New Roman"/>
          <w:szCs w:val="24"/>
          <w:highlight w:val="green"/>
        </w:rPr>
      </w:pPr>
    </w:p>
    <w:p w:rsidR="00CC70D6" w:rsidRPr="00800579" w:rsidRDefault="00CC70D6" w:rsidP="00611CD1">
      <w:pPr>
        <w:spacing w:after="0" w:line="240" w:lineRule="auto"/>
        <w:ind w:left="720"/>
        <w:jc w:val="both"/>
        <w:rPr>
          <w:rFonts w:eastAsia="Times New Roman" w:cs="Times New Roman"/>
          <w:szCs w:val="24"/>
        </w:rPr>
      </w:pPr>
      <w:r w:rsidRPr="00800579">
        <w:rPr>
          <w:rFonts w:eastAsia="Times New Roman" w:cs="Times New Roman"/>
          <w:szCs w:val="24"/>
        </w:rPr>
        <w:t>(a) Defines "office."</w:t>
      </w:r>
      <w:r>
        <w:rPr>
          <w:rFonts w:eastAsia="Times New Roman" w:cs="Times New Roman"/>
          <w:szCs w:val="24"/>
        </w:rPr>
        <w:t xml:space="preserve"> </w:t>
      </w:r>
    </w:p>
    <w:p w:rsidR="00CC70D6" w:rsidRDefault="00CC70D6" w:rsidP="00611CD1">
      <w:pPr>
        <w:spacing w:after="0" w:line="240" w:lineRule="auto"/>
        <w:ind w:left="720"/>
        <w:jc w:val="both"/>
        <w:rPr>
          <w:rFonts w:eastAsia="Times New Roman" w:cs="Times New Roman"/>
          <w:szCs w:val="24"/>
        </w:rPr>
      </w:pPr>
    </w:p>
    <w:p w:rsidR="00CC70D6" w:rsidRPr="00800579" w:rsidRDefault="00CC70D6" w:rsidP="00611CD1">
      <w:pPr>
        <w:spacing w:after="0" w:line="240" w:lineRule="auto"/>
        <w:ind w:left="720"/>
        <w:jc w:val="both"/>
        <w:rPr>
          <w:rFonts w:eastAsia="Times New Roman" w:cs="Times New Roman"/>
          <w:szCs w:val="24"/>
        </w:rPr>
      </w:pPr>
      <w:r w:rsidRPr="00800579">
        <w:rPr>
          <w:rFonts w:eastAsia="Times New Roman" w:cs="Times New Roman"/>
          <w:szCs w:val="24"/>
        </w:rPr>
        <w:t xml:space="preserve">(f) </w:t>
      </w:r>
      <w:r>
        <w:rPr>
          <w:rFonts w:eastAsia="Times New Roman" w:cs="Times New Roman"/>
          <w:szCs w:val="24"/>
        </w:rPr>
        <w:t>Requires a charitable bail organization, n</w:t>
      </w:r>
      <w:r w:rsidRPr="00800579">
        <w:rPr>
          <w:rFonts w:eastAsia="Times New Roman" w:cs="Times New Roman"/>
          <w:szCs w:val="24"/>
        </w:rPr>
        <w:t xml:space="preserve">ot later than the 10th day of each month, </w:t>
      </w:r>
      <w:r>
        <w:rPr>
          <w:rFonts w:eastAsia="Times New Roman" w:cs="Times New Roman"/>
          <w:szCs w:val="24"/>
        </w:rPr>
        <w:t>to</w:t>
      </w:r>
      <w:r w:rsidRPr="00800579">
        <w:rPr>
          <w:rFonts w:eastAsia="Times New Roman" w:cs="Times New Roman"/>
          <w:szCs w:val="24"/>
        </w:rPr>
        <w:t xml:space="preserve"> submit to OCA</w:t>
      </w:r>
      <w:r>
        <w:rPr>
          <w:rFonts w:eastAsia="Times New Roman" w:cs="Times New Roman"/>
          <w:szCs w:val="24"/>
        </w:rPr>
        <w:t xml:space="preserve"> and to the sheriff of each county in which the organization files an affidavit under </w:t>
      </w:r>
      <w:r w:rsidRPr="00CB1564">
        <w:rPr>
          <w:rFonts w:eastAsia="Times New Roman" w:cs="Times New Roman"/>
          <w:szCs w:val="24"/>
        </w:rPr>
        <w:t>Subsection (e)</w:t>
      </w:r>
      <w:r>
        <w:rPr>
          <w:rFonts w:eastAsia="Times New Roman" w:cs="Times New Roman"/>
          <w:szCs w:val="24"/>
        </w:rPr>
        <w:t xml:space="preserve"> (relating to filing an affidavit designating the individuals authorized to pay bonds on behalf of the charitable bail organization)</w:t>
      </w:r>
      <w:r w:rsidRPr="00800579">
        <w:rPr>
          <w:rFonts w:eastAsia="Times New Roman" w:cs="Times New Roman"/>
          <w:szCs w:val="24"/>
        </w:rPr>
        <w:t>, a report that includes the following information for each defendant for whom the organization paid a bail bond in the preceding calendar month:</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(1)</w:t>
      </w:r>
      <w:r>
        <w:rPr>
          <w:rFonts w:eastAsia="Times New Roman" w:cs="Times New Roman"/>
          <w:szCs w:val="24"/>
        </w:rPr>
        <w:t>-</w:t>
      </w:r>
      <w:r w:rsidRPr="00800579">
        <w:rPr>
          <w:rFonts w:eastAsia="Times New Roman" w:cs="Times New Roman"/>
          <w:szCs w:val="24"/>
        </w:rPr>
        <w:t xml:space="preserve">(2) </w:t>
      </w:r>
      <w:r>
        <w:rPr>
          <w:rFonts w:eastAsia="Times New Roman" w:cs="Times New Roman"/>
          <w:szCs w:val="24"/>
        </w:rPr>
        <w:t>makes no changes to these subdivisions</w:t>
      </w:r>
      <w:r w:rsidRPr="00800579">
        <w:rPr>
          <w:rFonts w:eastAsia="Times New Roman" w:cs="Times New Roman"/>
          <w:szCs w:val="24"/>
        </w:rPr>
        <w:t>;</w:t>
      </w:r>
    </w:p>
    <w:p w:rsidR="00CC70D6" w:rsidRDefault="00CC70D6" w:rsidP="00611CD1">
      <w:pPr>
        <w:spacing w:after="0" w:line="240" w:lineRule="auto"/>
        <w:ind w:left="216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(3) each charge for which the bond was paid;</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 xml:space="preserve">(4) the </w:t>
      </w:r>
      <w:r>
        <w:rPr>
          <w:rFonts w:eastAsia="Times New Roman" w:cs="Times New Roman"/>
          <w:szCs w:val="24"/>
        </w:rPr>
        <w:t>category of offense for each charge for which the bond was paid;</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Pr>
          <w:rFonts w:eastAsia="Times New Roman" w:cs="Times New Roman"/>
          <w:szCs w:val="24"/>
        </w:rPr>
        <w:t xml:space="preserve">(5) the </w:t>
      </w:r>
      <w:r w:rsidRPr="00800579">
        <w:rPr>
          <w:rFonts w:eastAsia="Times New Roman" w:cs="Times New Roman"/>
          <w:szCs w:val="24"/>
        </w:rPr>
        <w:t>amount of the bond paid;</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w:t>
      </w:r>
      <w:r>
        <w:rPr>
          <w:rFonts w:eastAsia="Times New Roman" w:cs="Times New Roman"/>
          <w:szCs w:val="24"/>
        </w:rPr>
        <w:t>6</w:t>
      </w:r>
      <w:r w:rsidRPr="00800579">
        <w:rPr>
          <w:rFonts w:eastAsia="Times New Roman" w:cs="Times New Roman"/>
          <w:szCs w:val="24"/>
        </w:rPr>
        <w:t>)</w:t>
      </w:r>
      <w:r>
        <w:rPr>
          <w:rFonts w:eastAsia="Times New Roman" w:cs="Times New Roman"/>
          <w:szCs w:val="24"/>
        </w:rPr>
        <w:t>-(7)</w:t>
      </w:r>
      <w:r w:rsidRPr="00800579">
        <w:rPr>
          <w:rFonts w:eastAsia="Times New Roman" w:cs="Times New Roman"/>
          <w:szCs w:val="24"/>
        </w:rPr>
        <w:t xml:space="preserve"> </w:t>
      </w:r>
      <w:r>
        <w:rPr>
          <w:rFonts w:eastAsia="Times New Roman" w:cs="Times New Roman"/>
          <w:szCs w:val="24"/>
        </w:rPr>
        <w:t>makes nonsubstantive changes to these subdivisions; and</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w:t>
      </w:r>
      <w:r>
        <w:rPr>
          <w:rFonts w:eastAsia="Times New Roman" w:cs="Times New Roman"/>
          <w:szCs w:val="24"/>
        </w:rPr>
        <w:t>8</w:t>
      </w:r>
      <w:r w:rsidRPr="00800579">
        <w:rPr>
          <w:rFonts w:eastAsia="Times New Roman" w:cs="Times New Roman"/>
          <w:szCs w:val="24"/>
        </w:rPr>
        <w:t>) whether a bond forfeiture has occurred in connection with the charge for which the bond was paid.</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720"/>
        <w:jc w:val="both"/>
        <w:rPr>
          <w:rFonts w:eastAsia="Times New Roman" w:cs="Times New Roman"/>
          <w:szCs w:val="24"/>
        </w:rPr>
      </w:pPr>
      <w:r w:rsidRPr="00800579">
        <w:rPr>
          <w:rFonts w:eastAsia="Times New Roman" w:cs="Times New Roman"/>
          <w:szCs w:val="24"/>
        </w:rPr>
        <w:t xml:space="preserve">(h) </w:t>
      </w:r>
      <w:r>
        <w:rPr>
          <w:rFonts w:eastAsia="Times New Roman" w:cs="Times New Roman"/>
          <w:szCs w:val="24"/>
        </w:rPr>
        <w:t xml:space="preserve">Requires OCA, if OCA </w:t>
      </w:r>
      <w:r w:rsidRPr="00800579">
        <w:rPr>
          <w:rFonts w:eastAsia="Times New Roman" w:cs="Times New Roman"/>
          <w:szCs w:val="24"/>
        </w:rPr>
        <w:t>has reason to believe that a charitable bail organization may have paid one or more bonds in violation of Article 17.071 (Charitable Bail Organizations</w:t>
      </w:r>
      <w:r>
        <w:rPr>
          <w:rFonts w:eastAsia="Times New Roman" w:cs="Times New Roman"/>
          <w:szCs w:val="24"/>
        </w:rPr>
        <w:t>)</w:t>
      </w:r>
      <w:r w:rsidRPr="00800579">
        <w:rPr>
          <w:rFonts w:eastAsia="Times New Roman" w:cs="Times New Roman"/>
          <w:szCs w:val="24"/>
        </w:rPr>
        <w:t xml:space="preserve">, </w:t>
      </w:r>
      <w:r>
        <w:rPr>
          <w:rFonts w:eastAsia="Times New Roman" w:cs="Times New Roman"/>
          <w:szCs w:val="24"/>
        </w:rPr>
        <w:t>to</w:t>
      </w:r>
      <w:r w:rsidRPr="00800579">
        <w:rPr>
          <w:rFonts w:eastAsia="Times New Roman" w:cs="Times New Roman"/>
          <w:szCs w:val="24"/>
        </w:rPr>
        <w:t xml:space="preserve"> report that information to the sheriff of the county in which the suspected violation occurred. </w:t>
      </w:r>
      <w:r>
        <w:rPr>
          <w:rFonts w:eastAsia="Times New Roman" w:cs="Times New Roman"/>
          <w:szCs w:val="24"/>
        </w:rPr>
        <w:t>Authorizes t</w:t>
      </w:r>
      <w:r w:rsidRPr="00800579">
        <w:rPr>
          <w:rFonts w:eastAsia="Times New Roman" w:cs="Times New Roman"/>
          <w:szCs w:val="24"/>
        </w:rPr>
        <w:t>he sheriff of that county</w:t>
      </w:r>
      <w:r>
        <w:rPr>
          <w:rFonts w:eastAsia="Times New Roman" w:cs="Times New Roman"/>
          <w:szCs w:val="24"/>
        </w:rPr>
        <w:t>, rather than a county,</w:t>
      </w:r>
      <w:r w:rsidRPr="00800579">
        <w:rPr>
          <w:rFonts w:eastAsia="Times New Roman" w:cs="Times New Roman"/>
          <w:szCs w:val="24"/>
        </w:rPr>
        <w:t xml:space="preserve"> </w:t>
      </w:r>
      <w:r>
        <w:rPr>
          <w:rFonts w:eastAsia="Times New Roman" w:cs="Times New Roman"/>
          <w:szCs w:val="24"/>
        </w:rPr>
        <w:t>to</w:t>
      </w:r>
      <w:r w:rsidRPr="00800579">
        <w:rPr>
          <w:rFonts w:eastAsia="Times New Roman" w:cs="Times New Roman"/>
          <w:szCs w:val="24"/>
        </w:rPr>
        <w:t xml:space="preserve"> suspend a charitable bail organization from paying bail bonds in the county for a period not to exceed one year if the sheriff determines the organization has paid one or more bonds in violation of this article and the organization has received a warning from the sheriff in the preceding 12-month period for another payment of bond made in violation of this article. </w:t>
      </w:r>
      <w:r>
        <w:rPr>
          <w:rFonts w:eastAsia="Times New Roman" w:cs="Times New Roman"/>
          <w:szCs w:val="24"/>
        </w:rPr>
        <w:t>Makes a nonsubstantive change.</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800579">
        <w:rPr>
          <w:rFonts w:eastAsia="Times New Roman" w:cs="Times New Roman"/>
          <w:szCs w:val="24"/>
        </w:rPr>
        <w:t xml:space="preserve">(k) </w:t>
      </w:r>
      <w:r>
        <w:rPr>
          <w:rFonts w:eastAsia="Times New Roman" w:cs="Times New Roman"/>
          <w:szCs w:val="24"/>
        </w:rPr>
        <w:t>Requires OCA, n</w:t>
      </w:r>
      <w:r w:rsidRPr="00800579">
        <w:rPr>
          <w:rFonts w:eastAsia="Times New Roman" w:cs="Times New Roman"/>
          <w:szCs w:val="24"/>
        </w:rPr>
        <w:t xml:space="preserve">ot later than December 1 of each year, </w:t>
      </w:r>
      <w:r w:rsidRPr="00E85FD0">
        <w:rPr>
          <w:rFonts w:eastAsia="Times New Roman" w:cs="Times New Roman"/>
          <w:szCs w:val="24"/>
        </w:rPr>
        <w:t>to prepare and submit</w:t>
      </w:r>
      <w:r>
        <w:rPr>
          <w:rFonts w:eastAsia="Times New Roman" w:cs="Times New Roman"/>
          <w:szCs w:val="24"/>
        </w:rPr>
        <w:t>,</w:t>
      </w:r>
      <w:r w:rsidRPr="00E85FD0">
        <w:rPr>
          <w:rFonts w:eastAsia="Times New Roman" w:cs="Times New Roman"/>
          <w:szCs w:val="24"/>
        </w:rPr>
        <w:t xml:space="preserve"> </w:t>
      </w:r>
      <w:r w:rsidRPr="00800579">
        <w:rPr>
          <w:rFonts w:eastAsia="Times New Roman" w:cs="Times New Roman"/>
          <w:szCs w:val="24"/>
        </w:rPr>
        <w:t xml:space="preserve">to the governor, lieutenant governor, speaker of the house of representatives, and presiding officers of the standing committees of each house of the legislature with primary jurisdiction over the judiciary, a report regarding the information submitted to </w:t>
      </w:r>
      <w:r>
        <w:rPr>
          <w:rFonts w:eastAsia="Times New Roman" w:cs="Times New Roman"/>
          <w:szCs w:val="24"/>
        </w:rPr>
        <w:t xml:space="preserve">OCA </w:t>
      </w:r>
      <w:r w:rsidRPr="00800579">
        <w:rPr>
          <w:rFonts w:eastAsia="Times New Roman" w:cs="Times New Roman"/>
          <w:szCs w:val="24"/>
        </w:rPr>
        <w:t>under Subsections (f)</w:t>
      </w:r>
      <w:r>
        <w:rPr>
          <w:rFonts w:eastAsia="Times New Roman" w:cs="Times New Roman"/>
          <w:szCs w:val="24"/>
        </w:rPr>
        <w:t>, rather than (f-1) (relating to requiring a sheriff who receives certain reports from charitable bail organizations to provide copies to OCA),</w:t>
      </w:r>
      <w:r w:rsidRPr="00800579">
        <w:rPr>
          <w:rFonts w:eastAsia="Times New Roman" w:cs="Times New Roman"/>
          <w:szCs w:val="24"/>
        </w:rPr>
        <w:t xml:space="preserve"> and (h) for </w:t>
      </w:r>
      <w:r>
        <w:rPr>
          <w:rFonts w:eastAsia="Times New Roman" w:cs="Times New Roman"/>
          <w:szCs w:val="24"/>
        </w:rPr>
        <w:t>the preceding state fiscal year. Makes a conforming change.</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SECTION 9. Amends Section 3, Article 17.09, Code of Criminal Procedure, as follows:</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Sec. 3. Authorizes a judge or magistrate, p</w:t>
      </w:r>
      <w:r w:rsidRPr="00E51672">
        <w:rPr>
          <w:rFonts w:eastAsia="Times New Roman" w:cs="Times New Roman"/>
          <w:szCs w:val="24"/>
        </w:rPr>
        <w:t xml:space="preserve">rovided that whenever, during the course of the action, and regardless of whether the defendant has been previously released under </w:t>
      </w:r>
      <w:r w:rsidRPr="005C045D">
        <w:rPr>
          <w:rFonts w:eastAsia="Times New Roman" w:cs="Times New Roman"/>
          <w:szCs w:val="24"/>
        </w:rPr>
        <w:t>Article 17.151</w:t>
      </w:r>
      <w:r>
        <w:rPr>
          <w:rFonts w:eastAsia="Times New Roman" w:cs="Times New Roman"/>
          <w:szCs w:val="24"/>
        </w:rPr>
        <w:t xml:space="preserve"> (Release Because of Delay)</w:t>
      </w:r>
      <w:r w:rsidRPr="00E51672">
        <w:rPr>
          <w:rFonts w:eastAsia="Times New Roman" w:cs="Times New Roman"/>
          <w:szCs w:val="24"/>
        </w:rPr>
        <w:t xml:space="preserve">, the judge or magistrate in whose court such action is pending finds that the bond is defective, excessive or insufficient in amount, or that the sureties, if any, are not acceptable, or for any other good and sufficient cause, </w:t>
      </w:r>
      <w:r>
        <w:rPr>
          <w:rFonts w:eastAsia="Times New Roman" w:cs="Times New Roman"/>
          <w:szCs w:val="24"/>
        </w:rPr>
        <w:t>to</w:t>
      </w:r>
      <w:r w:rsidRPr="00E51672">
        <w:rPr>
          <w:rFonts w:eastAsia="Times New Roman" w:cs="Times New Roman"/>
          <w:szCs w:val="24"/>
        </w:rPr>
        <w:t xml:space="preserve"> either in term-time or in vacation, order the accused to be rearrested, and require the accused to give another bond in such amount as the judge or magistrate may deem proper.</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SECTION 10. Amends Chapter 17, Code of Criminal Procedure, by adding Article 17.092, as follows:</w:t>
      </w:r>
    </w:p>
    <w:p w:rsidR="00CC70D6" w:rsidRPr="00503770"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 xml:space="preserve">Art. 17.092. </w:t>
      </w:r>
      <w:r>
        <w:rPr>
          <w:rFonts w:eastAsia="Times New Roman" w:cs="Times New Roman"/>
          <w:szCs w:val="24"/>
        </w:rPr>
        <w:t xml:space="preserve">REDUCTION IN AMOUNT OR CONDITIONS OF </w:t>
      </w:r>
      <w:r w:rsidRPr="00503770">
        <w:rPr>
          <w:rFonts w:eastAsia="Times New Roman" w:cs="Times New Roman"/>
          <w:szCs w:val="24"/>
        </w:rPr>
        <w:t>BOND</w:t>
      </w:r>
      <w:r>
        <w:rPr>
          <w:rFonts w:eastAsia="Times New Roman" w:cs="Times New Roman"/>
          <w:szCs w:val="24"/>
        </w:rPr>
        <w:t xml:space="preserve"> PROHIBITED IN CERTAIN CIRCUMSTANCES</w:t>
      </w:r>
      <w:r w:rsidRPr="00503770">
        <w:rPr>
          <w:rFonts w:eastAsia="Times New Roman" w:cs="Times New Roman"/>
          <w:szCs w:val="24"/>
        </w:rPr>
        <w:t xml:space="preserve">. Prohibits a magistrate described by Articles 2A.151(5)-(14) (relating to certain individuals who are considered magistrates within the Code of Criminal Procedure) from </w:t>
      </w:r>
      <w:r>
        <w:rPr>
          <w:rFonts w:eastAsia="Times New Roman" w:cs="Times New Roman"/>
          <w:szCs w:val="24"/>
        </w:rPr>
        <w:t>reduc</w:t>
      </w:r>
      <w:r w:rsidRPr="00503770">
        <w:rPr>
          <w:rFonts w:eastAsia="Times New Roman" w:cs="Times New Roman"/>
          <w:szCs w:val="24"/>
        </w:rPr>
        <w:t>ing the amount or conditions of bond set by the judge of a district court, including the judge of a district court in another county.</w:t>
      </w:r>
    </w:p>
    <w:p w:rsidR="00CC70D6" w:rsidRDefault="00CC70D6" w:rsidP="00611CD1">
      <w:pPr>
        <w:spacing w:after="0" w:line="240" w:lineRule="auto"/>
        <w:ind w:left="720"/>
        <w:jc w:val="both"/>
        <w:rPr>
          <w:rFonts w:eastAsia="Times New Roman" w:cs="Times New Roman"/>
          <w:szCs w:val="24"/>
        </w:rPr>
      </w:pPr>
    </w:p>
    <w:p w:rsidR="00CC70D6" w:rsidRPr="00503770" w:rsidRDefault="00CC70D6" w:rsidP="00611CD1">
      <w:pPr>
        <w:spacing w:after="0" w:line="240" w:lineRule="auto"/>
        <w:jc w:val="both"/>
        <w:rPr>
          <w:rFonts w:eastAsia="Times New Roman" w:cs="Times New Roman"/>
          <w:szCs w:val="24"/>
        </w:rPr>
      </w:pPr>
      <w:r w:rsidRPr="00503770">
        <w:rPr>
          <w:rFonts w:eastAsia="Times New Roman" w:cs="Times New Roman"/>
          <w:szCs w:val="24"/>
        </w:rPr>
        <w:t xml:space="preserve">SECTION </w:t>
      </w:r>
      <w:r>
        <w:rPr>
          <w:rFonts w:eastAsia="Times New Roman" w:cs="Times New Roman"/>
          <w:szCs w:val="24"/>
        </w:rPr>
        <w:t>11</w:t>
      </w:r>
      <w:r w:rsidRPr="00503770">
        <w:rPr>
          <w:rFonts w:eastAsia="Times New Roman" w:cs="Times New Roman"/>
          <w:szCs w:val="24"/>
        </w:rPr>
        <w:t>. Amends Article 17.21, Code of Criminal Procedure, as follows:</w:t>
      </w:r>
    </w:p>
    <w:p w:rsidR="00CC70D6" w:rsidRPr="00503770" w:rsidRDefault="00CC70D6" w:rsidP="00611CD1">
      <w:pPr>
        <w:spacing w:after="0" w:line="240" w:lineRule="auto"/>
        <w:jc w:val="both"/>
        <w:rPr>
          <w:rFonts w:eastAsia="Times New Roman" w:cs="Times New Roman"/>
          <w:szCs w:val="24"/>
        </w:rPr>
      </w:pPr>
    </w:p>
    <w:p w:rsidR="00CC70D6" w:rsidRPr="00503770"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Art. 17.21. BAIL IN FELONY. (a) Creates this subsection from existing text</w:t>
      </w:r>
      <w:r>
        <w:rPr>
          <w:rFonts w:eastAsia="Times New Roman" w:cs="Times New Roman"/>
          <w:szCs w:val="24"/>
        </w:rPr>
        <w:t xml:space="preserve"> and makes no further changes</w:t>
      </w:r>
      <w:r w:rsidRPr="00503770">
        <w:rPr>
          <w:rFonts w:eastAsia="Times New Roman" w:cs="Times New Roman"/>
          <w:szCs w:val="24"/>
        </w:rPr>
        <w:t>.</w:t>
      </w:r>
    </w:p>
    <w:p w:rsidR="00CC70D6" w:rsidRPr="00503770"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sidRPr="00503770">
        <w:rPr>
          <w:rFonts w:eastAsia="Times New Roman" w:cs="Times New Roman"/>
          <w:szCs w:val="24"/>
        </w:rPr>
        <w:t xml:space="preserve">(b) </w:t>
      </w:r>
      <w:r>
        <w:rPr>
          <w:rFonts w:eastAsia="Times New Roman" w:cs="Times New Roman"/>
          <w:szCs w:val="24"/>
        </w:rPr>
        <w:t>Requires</w:t>
      </w:r>
      <w:r w:rsidRPr="00503770">
        <w:rPr>
          <w:rFonts w:eastAsia="Times New Roman" w:cs="Times New Roman"/>
          <w:szCs w:val="24"/>
        </w:rPr>
        <w:t xml:space="preserve"> a magistrate, notwithstanding Subsection (a) (relating to requiring the court, </w:t>
      </w:r>
      <w:r>
        <w:rPr>
          <w:rFonts w:eastAsia="Times New Roman" w:cs="Times New Roman"/>
          <w:szCs w:val="24"/>
        </w:rPr>
        <w:t xml:space="preserve">in certain cases, </w:t>
      </w:r>
      <w:r w:rsidRPr="00503770">
        <w:rPr>
          <w:rFonts w:eastAsia="Times New Roman" w:cs="Times New Roman"/>
          <w:szCs w:val="24"/>
        </w:rPr>
        <w:t xml:space="preserve">to fix the amount of bail, </w:t>
      </w:r>
      <w:r>
        <w:rPr>
          <w:rFonts w:eastAsia="Times New Roman" w:cs="Times New Roman"/>
          <w:szCs w:val="24"/>
        </w:rPr>
        <w:t>and authorizing the sheriff or other peace officer to discharge the accused from custody),</w:t>
      </w:r>
      <w:r w:rsidRPr="00503770">
        <w:rPr>
          <w:rFonts w:eastAsia="Times New Roman" w:cs="Times New Roman"/>
          <w:szCs w:val="24"/>
        </w:rPr>
        <w:t xml:space="preserve"> </w:t>
      </w:r>
      <w:r>
        <w:rPr>
          <w:rFonts w:eastAsia="Times New Roman" w:cs="Times New Roman"/>
          <w:szCs w:val="24"/>
        </w:rPr>
        <w:t xml:space="preserve">before releasing on bail a defendant charged with an offense punishable as a felony, to ensure that the defendant has appeared before the magistrate and the magistrate has considered the public safety report prepared under </w:t>
      </w:r>
      <w:r w:rsidRPr="005C045D">
        <w:rPr>
          <w:rFonts w:eastAsia="Times New Roman" w:cs="Times New Roman"/>
          <w:szCs w:val="24"/>
        </w:rPr>
        <w:t>Article 17.022</w:t>
      </w:r>
      <w:r>
        <w:rPr>
          <w:rFonts w:eastAsia="Times New Roman" w:cs="Times New Roman"/>
          <w:szCs w:val="24"/>
        </w:rPr>
        <w:t xml:space="preserve"> for the defendant.</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800579">
        <w:rPr>
          <w:rFonts w:eastAsia="Times New Roman" w:cs="Times New Roman"/>
          <w:szCs w:val="24"/>
        </w:rPr>
        <w:t xml:space="preserve">SECTION </w:t>
      </w:r>
      <w:r>
        <w:rPr>
          <w:rFonts w:eastAsia="Times New Roman" w:cs="Times New Roman"/>
          <w:szCs w:val="24"/>
        </w:rPr>
        <w:t>12</w:t>
      </w:r>
      <w:r w:rsidRPr="00800579">
        <w:rPr>
          <w:rFonts w:eastAsia="Times New Roman" w:cs="Times New Roman"/>
          <w:szCs w:val="24"/>
        </w:rPr>
        <w:t xml:space="preserve">. </w:t>
      </w:r>
      <w:r>
        <w:rPr>
          <w:rFonts w:eastAsia="Times New Roman" w:cs="Times New Roman"/>
          <w:szCs w:val="24"/>
        </w:rPr>
        <w:t>Amends Chapter 27,</w:t>
      </w:r>
      <w:r w:rsidRPr="00800579">
        <w:rPr>
          <w:rFonts w:eastAsia="Times New Roman" w:cs="Times New Roman"/>
          <w:szCs w:val="24"/>
        </w:rPr>
        <w:t xml:space="preserve"> Code of Criminal Procedure, </w:t>
      </w:r>
      <w:r>
        <w:rPr>
          <w:rFonts w:eastAsia="Times New Roman" w:cs="Times New Roman"/>
          <w:szCs w:val="24"/>
        </w:rPr>
        <w:t xml:space="preserve">by adding Article 27.20, </w:t>
      </w:r>
      <w:r w:rsidRPr="00800579">
        <w:rPr>
          <w:rFonts w:eastAsia="Times New Roman" w:cs="Times New Roman"/>
          <w:szCs w:val="24"/>
        </w:rPr>
        <w:t>as follo</w:t>
      </w:r>
      <w:r>
        <w:rPr>
          <w:rFonts w:eastAsia="Times New Roman" w:cs="Times New Roman"/>
          <w:szCs w:val="24"/>
        </w:rPr>
        <w:t>ws:</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E51672">
        <w:rPr>
          <w:rFonts w:eastAsia="Times New Roman" w:cs="Times New Roman"/>
          <w:szCs w:val="24"/>
        </w:rPr>
        <w:t xml:space="preserve">Art. 27.20. CONFINEMENT BEFORE SENTENCING ON PLEA OF GUILTY OR NOLO CONTENDERE FOR CERTAIN OFFENSES. </w:t>
      </w:r>
      <w:r>
        <w:rPr>
          <w:rFonts w:eastAsia="Times New Roman" w:cs="Times New Roman"/>
          <w:szCs w:val="24"/>
        </w:rPr>
        <w:t xml:space="preserve">Requires </w:t>
      </w:r>
      <w:r w:rsidRPr="00E51672">
        <w:rPr>
          <w:rFonts w:eastAsia="Times New Roman" w:cs="Times New Roman"/>
          <w:szCs w:val="24"/>
        </w:rPr>
        <w:t>the court</w:t>
      </w:r>
      <w:r>
        <w:rPr>
          <w:rFonts w:eastAsia="Times New Roman" w:cs="Times New Roman"/>
          <w:szCs w:val="24"/>
        </w:rPr>
        <w:t xml:space="preserve">, </w:t>
      </w:r>
      <w:r w:rsidRPr="00E51672">
        <w:rPr>
          <w:rFonts w:eastAsia="Times New Roman" w:cs="Times New Roman"/>
          <w:szCs w:val="24"/>
        </w:rPr>
        <w:t xml:space="preserve">if a defendant is adjudged guilty after entering a plea of guilty or nolo contendere for an offense listed in </w:t>
      </w:r>
      <w:r w:rsidRPr="005C045D">
        <w:rPr>
          <w:rFonts w:eastAsia="Times New Roman" w:cs="Times New Roman"/>
          <w:szCs w:val="24"/>
        </w:rPr>
        <w:t>Article 42A.054(a)</w:t>
      </w:r>
      <w:r w:rsidRPr="00E51672">
        <w:rPr>
          <w:rFonts w:eastAsia="Times New Roman" w:cs="Times New Roman"/>
          <w:szCs w:val="24"/>
        </w:rPr>
        <w:t xml:space="preserve"> </w:t>
      </w:r>
      <w:r>
        <w:rPr>
          <w:rFonts w:eastAsia="Times New Roman" w:cs="Times New Roman"/>
          <w:szCs w:val="24"/>
        </w:rPr>
        <w:t xml:space="preserve">(relating to offenses for which a defendant adjudged guilty is ineligible for judge-ordered community supervision) </w:t>
      </w:r>
      <w:r w:rsidRPr="00E51672">
        <w:rPr>
          <w:rFonts w:eastAsia="Times New Roman" w:cs="Times New Roman"/>
          <w:szCs w:val="24"/>
        </w:rPr>
        <w:t xml:space="preserve">punishable as a felony of the second degree or any higher category of offense and for which the defendant is not eligible for community supervision under </w:t>
      </w:r>
      <w:r w:rsidRPr="005C045D">
        <w:rPr>
          <w:rFonts w:eastAsia="Times New Roman" w:cs="Times New Roman"/>
          <w:szCs w:val="24"/>
        </w:rPr>
        <w:t>Article 42A.055</w:t>
      </w:r>
      <w:r w:rsidRPr="00E51672">
        <w:rPr>
          <w:rFonts w:eastAsia="Times New Roman" w:cs="Times New Roman"/>
          <w:szCs w:val="24"/>
        </w:rPr>
        <w:t xml:space="preserve"> </w:t>
      </w:r>
      <w:r>
        <w:rPr>
          <w:rFonts w:eastAsia="Times New Roman" w:cs="Times New Roman"/>
          <w:szCs w:val="24"/>
        </w:rPr>
        <w:t xml:space="preserve">(Jury-Recommended Community Supervision) </w:t>
      </w:r>
      <w:r w:rsidRPr="00E51672">
        <w:rPr>
          <w:rFonts w:eastAsia="Times New Roman" w:cs="Times New Roman"/>
          <w:szCs w:val="24"/>
        </w:rPr>
        <w:t xml:space="preserve">as provided by </w:t>
      </w:r>
      <w:r w:rsidRPr="005C045D">
        <w:rPr>
          <w:rFonts w:eastAsia="Times New Roman" w:cs="Times New Roman"/>
          <w:szCs w:val="24"/>
        </w:rPr>
        <w:t>Article 42A.056</w:t>
      </w:r>
      <w:r>
        <w:rPr>
          <w:rFonts w:eastAsia="Times New Roman" w:cs="Times New Roman"/>
          <w:szCs w:val="24"/>
        </w:rPr>
        <w:t xml:space="preserve"> (Limitation on Jury-Recommended Community Supervision)</w:t>
      </w:r>
      <w:r w:rsidRPr="00E51672">
        <w:rPr>
          <w:rFonts w:eastAsia="Times New Roman" w:cs="Times New Roman"/>
          <w:szCs w:val="24"/>
        </w:rPr>
        <w:t xml:space="preserve">, </w:t>
      </w:r>
      <w:r>
        <w:rPr>
          <w:rFonts w:eastAsia="Times New Roman" w:cs="Times New Roman"/>
          <w:szCs w:val="24"/>
        </w:rPr>
        <w:t>to</w:t>
      </w:r>
      <w:r w:rsidRPr="00E51672">
        <w:rPr>
          <w:rFonts w:eastAsia="Times New Roman" w:cs="Times New Roman"/>
          <w:szCs w:val="24"/>
        </w:rPr>
        <w:t xml:space="preserve"> order that the defendant be taken into custody and confined until the defendant is sentenced.</w:t>
      </w:r>
    </w:p>
    <w:p w:rsidR="00CC70D6" w:rsidRDefault="00CC70D6" w:rsidP="00611CD1">
      <w:pPr>
        <w:spacing w:after="0" w:line="240" w:lineRule="auto"/>
        <w:jc w:val="both"/>
        <w:rPr>
          <w:rFonts w:eastAsia="Times New Roman" w:cs="Times New Roman"/>
          <w:szCs w:val="24"/>
        </w:rPr>
      </w:pPr>
    </w:p>
    <w:p w:rsidR="00CC70D6" w:rsidRPr="00800579" w:rsidRDefault="00CC70D6" w:rsidP="00611CD1">
      <w:pPr>
        <w:spacing w:after="0" w:line="240" w:lineRule="auto"/>
        <w:jc w:val="both"/>
        <w:rPr>
          <w:rFonts w:eastAsia="Times New Roman" w:cs="Times New Roman"/>
          <w:szCs w:val="24"/>
        </w:rPr>
      </w:pPr>
      <w:r>
        <w:rPr>
          <w:rFonts w:eastAsia="Times New Roman" w:cs="Times New Roman"/>
          <w:szCs w:val="24"/>
        </w:rPr>
        <w:t xml:space="preserve">SECTION 13. Amends Article 42.01, Code of Criminal Procedure, by adding Section 17, to require that the judgment, in addition to the information described by </w:t>
      </w:r>
      <w:r w:rsidRPr="005C045D">
        <w:rPr>
          <w:rFonts w:eastAsia="Times New Roman" w:cs="Times New Roman"/>
          <w:szCs w:val="24"/>
        </w:rPr>
        <w:t>Section 1</w:t>
      </w:r>
      <w:r>
        <w:rPr>
          <w:rFonts w:eastAsia="Times New Roman" w:cs="Times New Roman"/>
          <w:szCs w:val="24"/>
        </w:rPr>
        <w:t xml:space="preserve"> (relating to the contents of a judgment), reflect affirmative findings entered pursuant to </w:t>
      </w:r>
      <w:r w:rsidRPr="005C045D">
        <w:rPr>
          <w:rFonts w:eastAsia="Times New Roman" w:cs="Times New Roman"/>
          <w:szCs w:val="24"/>
        </w:rPr>
        <w:t>Article 42.0195.</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SECTION 14. Amends Chapter 42, Code of Criminal Procedure, by adding Article 42.0195, as follows:</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Art. 42.0195. FINDING REGARDING FAILURE TO APPEAR. Requires the judge, in the disposition of a criminal case involving any offense punishable as a Class B misdemeanor or any higher category of offense, to make an affirmative finding of fact and enter the affirmative finding in the judgment or dismissal order in the case if the judge determines that the defendant wilfully failed to appear after the defendant was released from custody for the offense. Requires that the affirmative finding include the number of times the defendant failed to appear for the offense.</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SECTION 15. Amends Article 44.01, Code of Criminal Procedure, by amending Subsections (a) and (g) and adding Subsections (f-1) and (f-2), as follows:</w:t>
      </w:r>
    </w:p>
    <w:p w:rsidR="00CC70D6" w:rsidRDefault="00CC70D6" w:rsidP="00611CD1">
      <w:pPr>
        <w:spacing w:after="0" w:line="240" w:lineRule="auto"/>
        <w:jc w:val="both"/>
        <w:rPr>
          <w:rFonts w:eastAsia="Times New Roman" w:cs="Times New Roman"/>
          <w:szCs w:val="24"/>
        </w:rPr>
      </w:pPr>
    </w:p>
    <w:p w:rsidR="00CC70D6" w:rsidRPr="00800579" w:rsidRDefault="00CC70D6" w:rsidP="00611CD1">
      <w:pPr>
        <w:spacing w:after="0" w:line="240" w:lineRule="auto"/>
        <w:ind w:left="720"/>
        <w:jc w:val="both"/>
        <w:rPr>
          <w:rFonts w:eastAsia="Times New Roman" w:cs="Times New Roman"/>
          <w:szCs w:val="24"/>
        </w:rPr>
      </w:pPr>
      <w:r w:rsidRPr="00E51672">
        <w:rPr>
          <w:rFonts w:eastAsia="Times New Roman" w:cs="Times New Roman"/>
          <w:szCs w:val="24"/>
        </w:rPr>
        <w:t>(a) Entitles the state to appeal an order of a court in a criminal case if the order:</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(1)</w:t>
      </w:r>
      <w:r>
        <w:rPr>
          <w:rFonts w:eastAsia="Times New Roman" w:cs="Times New Roman"/>
          <w:szCs w:val="24"/>
        </w:rPr>
        <w:t>-(4) makes no changes to these subdivisions;</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(5)</w:t>
      </w:r>
      <w:r>
        <w:rPr>
          <w:rFonts w:eastAsia="Times New Roman" w:cs="Times New Roman"/>
          <w:szCs w:val="24"/>
        </w:rPr>
        <w:t>-(6)</w:t>
      </w:r>
      <w:r w:rsidRPr="00800579">
        <w:rPr>
          <w:rFonts w:eastAsia="Times New Roman" w:cs="Times New Roman"/>
          <w:szCs w:val="24"/>
        </w:rPr>
        <w:t xml:space="preserve"> </w:t>
      </w:r>
      <w:r>
        <w:rPr>
          <w:rFonts w:eastAsia="Times New Roman" w:cs="Times New Roman"/>
          <w:szCs w:val="24"/>
        </w:rPr>
        <w:t xml:space="preserve">makes nonsubstantive changes </w:t>
      </w:r>
      <w:r w:rsidRPr="00E85FD0">
        <w:rPr>
          <w:rFonts w:eastAsia="Times New Roman" w:cs="Times New Roman"/>
          <w:szCs w:val="24"/>
        </w:rPr>
        <w:t>to these subdivisions</w:t>
      </w:r>
      <w:r>
        <w:rPr>
          <w:rFonts w:eastAsia="Times New Roman" w:cs="Times New Roman"/>
          <w:szCs w:val="24"/>
        </w:rPr>
        <w:t>; or</w:t>
      </w:r>
    </w:p>
    <w:p w:rsidR="00CC70D6" w:rsidRDefault="00CC70D6" w:rsidP="00611CD1">
      <w:pPr>
        <w:spacing w:after="0" w:line="240" w:lineRule="auto"/>
        <w:ind w:left="1440"/>
        <w:jc w:val="both"/>
        <w:rPr>
          <w:rFonts w:eastAsia="Times New Roman" w:cs="Times New Roman"/>
          <w:szCs w:val="24"/>
        </w:rPr>
      </w:pPr>
    </w:p>
    <w:p w:rsidR="00CC70D6" w:rsidRPr="00800579" w:rsidRDefault="00CC70D6" w:rsidP="00611CD1">
      <w:pPr>
        <w:spacing w:after="0" w:line="240" w:lineRule="auto"/>
        <w:ind w:left="1440"/>
        <w:jc w:val="both"/>
        <w:rPr>
          <w:rFonts w:eastAsia="Times New Roman" w:cs="Times New Roman"/>
          <w:szCs w:val="24"/>
        </w:rPr>
      </w:pPr>
      <w:r w:rsidRPr="00800579">
        <w:rPr>
          <w:rFonts w:eastAsia="Times New Roman" w:cs="Times New Roman"/>
          <w:szCs w:val="24"/>
        </w:rPr>
        <w:t>(7)</w:t>
      </w:r>
      <w:r>
        <w:rPr>
          <w:rFonts w:eastAsia="Times New Roman" w:cs="Times New Roman"/>
          <w:szCs w:val="24"/>
        </w:rPr>
        <w:t xml:space="preserve"> </w:t>
      </w:r>
      <w:r w:rsidRPr="00800579">
        <w:rPr>
          <w:rFonts w:eastAsia="Times New Roman" w:cs="Times New Roman"/>
          <w:szCs w:val="24"/>
        </w:rPr>
        <w:t>grants bail, in an amount considered insufficient by the prosecuting attorney, to a defendant who</w:t>
      </w:r>
      <w:r>
        <w:rPr>
          <w:rFonts w:eastAsia="Times New Roman" w:cs="Times New Roman"/>
          <w:szCs w:val="24"/>
        </w:rPr>
        <w:t xml:space="preserve"> </w:t>
      </w:r>
      <w:r w:rsidRPr="00800579">
        <w:rPr>
          <w:rFonts w:eastAsia="Times New Roman" w:cs="Times New Roman"/>
          <w:szCs w:val="24"/>
        </w:rPr>
        <w:t xml:space="preserve">is charged with an offense </w:t>
      </w:r>
      <w:r>
        <w:rPr>
          <w:rFonts w:eastAsia="Times New Roman" w:cs="Times New Roman"/>
          <w:szCs w:val="24"/>
        </w:rPr>
        <w:t>under any of certain sections of the Penal Code</w:t>
      </w:r>
      <w:r w:rsidRPr="00800579">
        <w:rPr>
          <w:rFonts w:eastAsia="Times New Roman" w:cs="Times New Roman"/>
          <w:szCs w:val="24"/>
        </w:rPr>
        <w:t xml:space="preserve"> and</w:t>
      </w:r>
      <w:r>
        <w:rPr>
          <w:rFonts w:eastAsia="Times New Roman" w:cs="Times New Roman"/>
          <w:szCs w:val="24"/>
        </w:rPr>
        <w:t xml:space="preserve"> is charged with an offense punishable as a felony and was released on bail for an offense punishable as a felony at the time the instant offense was committed.</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(f-1) Requires a court of appeals, in an appeal filed under Subsection (a)(7), to conduct a de novo review of all issues presented, expedite the appeal, and issue an order not later than the 20th day after the date the appeal is filed.</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(f-2) Authorizes a court of appeals, in an appeal filed under Subsection (a)(7), to affirm or modify the bail amount set by the court or reject the bail amount set by the court and remand the case to the court, with or without guidance, for modification of the bail amount.</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800579">
        <w:rPr>
          <w:rFonts w:eastAsia="Times New Roman" w:cs="Times New Roman"/>
          <w:szCs w:val="24"/>
        </w:rPr>
        <w:t xml:space="preserve">(g) </w:t>
      </w:r>
      <w:r>
        <w:rPr>
          <w:rFonts w:eastAsia="Times New Roman" w:cs="Times New Roman"/>
          <w:szCs w:val="24"/>
        </w:rPr>
        <w:t>Requires the defendant, i</w:t>
      </w:r>
      <w:r w:rsidRPr="00800579">
        <w:rPr>
          <w:rFonts w:eastAsia="Times New Roman" w:cs="Times New Roman"/>
          <w:szCs w:val="24"/>
        </w:rPr>
        <w:t>f the state appeals pursuant to this article and the defendant is on bail, t</w:t>
      </w:r>
      <w:r>
        <w:rPr>
          <w:rFonts w:eastAsia="Times New Roman" w:cs="Times New Roman"/>
          <w:szCs w:val="24"/>
        </w:rPr>
        <w:t xml:space="preserve">o </w:t>
      </w:r>
      <w:r w:rsidRPr="00800579">
        <w:rPr>
          <w:rFonts w:eastAsia="Times New Roman" w:cs="Times New Roman"/>
          <w:szCs w:val="24"/>
        </w:rPr>
        <w:t xml:space="preserve">be permitted to remain at large on the existing bail. </w:t>
      </w:r>
      <w:r>
        <w:rPr>
          <w:rFonts w:eastAsia="Times New Roman" w:cs="Times New Roman"/>
          <w:szCs w:val="24"/>
        </w:rPr>
        <w:t>Entitles the defendant,</w:t>
      </w:r>
      <w:r w:rsidRPr="00800579">
        <w:rPr>
          <w:rFonts w:eastAsia="Times New Roman" w:cs="Times New Roman"/>
          <w:szCs w:val="24"/>
        </w:rPr>
        <w:t xml:space="preserve"> </w:t>
      </w:r>
      <w:r>
        <w:rPr>
          <w:rFonts w:eastAsia="Times New Roman" w:cs="Times New Roman"/>
          <w:szCs w:val="24"/>
        </w:rPr>
        <w:t>i</w:t>
      </w:r>
      <w:r w:rsidRPr="00800579">
        <w:rPr>
          <w:rFonts w:eastAsia="Times New Roman" w:cs="Times New Roman"/>
          <w:szCs w:val="24"/>
        </w:rPr>
        <w:t>f the defendant is in custody, to reasonable bail, as provided by law, unless the appeal is from an order which would</w:t>
      </w:r>
      <w:r>
        <w:rPr>
          <w:rFonts w:eastAsia="Times New Roman" w:cs="Times New Roman"/>
          <w:szCs w:val="24"/>
        </w:rPr>
        <w:t xml:space="preserve"> </w:t>
      </w:r>
      <w:r w:rsidRPr="00800579">
        <w:rPr>
          <w:rFonts w:eastAsia="Times New Roman" w:cs="Times New Roman"/>
          <w:szCs w:val="24"/>
        </w:rPr>
        <w:t xml:space="preserve">grant bail in an amount considered insufficient by the prosecuting attorney, in which event the defendant </w:t>
      </w:r>
      <w:r>
        <w:rPr>
          <w:rFonts w:eastAsia="Times New Roman" w:cs="Times New Roman"/>
          <w:szCs w:val="24"/>
        </w:rPr>
        <w:t>is required to</w:t>
      </w:r>
      <w:r w:rsidRPr="00800579">
        <w:rPr>
          <w:rFonts w:eastAsia="Times New Roman" w:cs="Times New Roman"/>
          <w:szCs w:val="24"/>
        </w:rPr>
        <w:t xml:space="preserve"> be held in custody during the pendency of the appeal.</w:t>
      </w:r>
      <w:r>
        <w:rPr>
          <w:rFonts w:eastAsia="Times New Roman" w:cs="Times New Roman"/>
          <w:szCs w:val="24"/>
        </w:rPr>
        <w:t xml:space="preserve"> Makes nonsubstantive changes.</w:t>
      </w:r>
    </w:p>
    <w:p w:rsidR="00CC70D6" w:rsidRDefault="00CC70D6" w:rsidP="00611CD1">
      <w:pPr>
        <w:spacing w:after="0" w:line="240" w:lineRule="auto"/>
        <w:ind w:left="144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SECTION 16. Amends Article 56A.051(a), Code of Criminal Procedure, to entitle a victim, guardian of a victim, or close relative of a deceased victim to certain rights within the criminal justice system, including, when requested, the right to be informed in the manner provided by Article 56A.0525 by the office of the attorney representing the state concerning whether the defendant has fully complied with any conditions of the defendant's bail, and to make nonsubstantive changes.</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E51672">
        <w:rPr>
          <w:rFonts w:eastAsia="Times New Roman" w:cs="Times New Roman"/>
          <w:szCs w:val="24"/>
        </w:rPr>
        <w:t>SECTION 17.</w:t>
      </w:r>
      <w:r>
        <w:rPr>
          <w:rFonts w:eastAsia="Times New Roman" w:cs="Times New Roman"/>
          <w:szCs w:val="24"/>
        </w:rPr>
        <w:t xml:space="preserve"> Amends </w:t>
      </w:r>
      <w:r w:rsidRPr="00503770">
        <w:rPr>
          <w:rFonts w:eastAsia="Times New Roman" w:cs="Times New Roman"/>
          <w:szCs w:val="24"/>
        </w:rPr>
        <w:t>Section 72.038, Government Code, by</w:t>
      </w:r>
      <w:r>
        <w:rPr>
          <w:rFonts w:eastAsia="Times New Roman" w:cs="Times New Roman"/>
          <w:szCs w:val="24"/>
        </w:rPr>
        <w:t xml:space="preserve"> </w:t>
      </w:r>
      <w:r w:rsidRPr="00503770">
        <w:rPr>
          <w:rFonts w:eastAsia="Times New Roman" w:cs="Times New Roman"/>
          <w:szCs w:val="24"/>
        </w:rPr>
        <w:t>adding Subsections (b-1) and (c-1) and amending Subsection (c)</w:t>
      </w:r>
      <w:r>
        <w:rPr>
          <w:rFonts w:eastAsia="Times New Roman" w:cs="Times New Roman"/>
          <w:szCs w:val="24"/>
        </w:rPr>
        <w:t xml:space="preserve">, </w:t>
      </w:r>
      <w:r w:rsidRPr="00503770">
        <w:rPr>
          <w:rFonts w:eastAsia="Times New Roman" w:cs="Times New Roman"/>
          <w:szCs w:val="24"/>
        </w:rPr>
        <w:t>as follows:</w:t>
      </w:r>
    </w:p>
    <w:p w:rsidR="00CC70D6" w:rsidRPr="00503770"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(b-1)</w:t>
      </w:r>
      <w:r>
        <w:rPr>
          <w:rFonts w:eastAsia="Times New Roman" w:cs="Times New Roman"/>
          <w:szCs w:val="24"/>
        </w:rPr>
        <w:t xml:space="preserve"> Requires a</w:t>
      </w:r>
      <w:r w:rsidRPr="00503770">
        <w:rPr>
          <w:rFonts w:eastAsia="Times New Roman" w:cs="Times New Roman"/>
          <w:szCs w:val="24"/>
        </w:rPr>
        <w:t xml:space="preserve"> person who</w:t>
      </w:r>
      <w:r>
        <w:rPr>
          <w:rFonts w:eastAsia="Times New Roman" w:cs="Times New Roman"/>
          <w:szCs w:val="24"/>
        </w:rPr>
        <w:t xml:space="preserve">, </w:t>
      </w:r>
      <w:r w:rsidRPr="00503770">
        <w:rPr>
          <w:rFonts w:eastAsia="Times New Roman" w:cs="Times New Roman"/>
          <w:szCs w:val="24"/>
        </w:rPr>
        <w:t>under the</w:t>
      </w:r>
      <w:r>
        <w:rPr>
          <w:rFonts w:eastAsia="Times New Roman" w:cs="Times New Roman"/>
          <w:szCs w:val="24"/>
        </w:rPr>
        <w:t xml:space="preserve"> </w:t>
      </w:r>
      <w:r w:rsidRPr="00503770">
        <w:rPr>
          <w:rFonts w:eastAsia="Times New Roman" w:cs="Times New Roman"/>
          <w:szCs w:val="24"/>
        </w:rPr>
        <w:t>authority of a standing order related to bail</w:t>
      </w:r>
      <w:r>
        <w:rPr>
          <w:rFonts w:eastAsia="Times New Roman" w:cs="Times New Roman"/>
          <w:szCs w:val="24"/>
        </w:rPr>
        <w:t>, releases on bail a defendant who is charged with an offense punishable as a Class B misdemeanor or any higher category of offense,</w:t>
      </w:r>
      <w:r w:rsidRPr="00503770">
        <w:rPr>
          <w:rFonts w:eastAsia="Times New Roman" w:cs="Times New Roman"/>
          <w:szCs w:val="24"/>
        </w:rPr>
        <w:t xml:space="preserve"> </w:t>
      </w:r>
      <w:r>
        <w:rPr>
          <w:rFonts w:eastAsia="Times New Roman" w:cs="Times New Roman"/>
          <w:szCs w:val="24"/>
        </w:rPr>
        <w:t>to</w:t>
      </w:r>
      <w:r w:rsidRPr="00503770">
        <w:rPr>
          <w:rFonts w:eastAsia="Times New Roman" w:cs="Times New Roman"/>
          <w:szCs w:val="24"/>
        </w:rPr>
        <w:t xml:space="preserve"> complete the</w:t>
      </w:r>
      <w:r>
        <w:rPr>
          <w:rFonts w:eastAsia="Times New Roman" w:cs="Times New Roman"/>
          <w:szCs w:val="24"/>
        </w:rPr>
        <w:t xml:space="preserve"> </w:t>
      </w:r>
      <w:r w:rsidRPr="00503770">
        <w:rPr>
          <w:rFonts w:eastAsia="Times New Roman" w:cs="Times New Roman"/>
          <w:szCs w:val="24"/>
        </w:rPr>
        <w:t xml:space="preserve">form required under this </w:t>
      </w:r>
      <w:r w:rsidRPr="005C045D">
        <w:rPr>
          <w:rFonts w:eastAsia="Times New Roman" w:cs="Times New Roman"/>
          <w:szCs w:val="24"/>
        </w:rPr>
        <w:t>section.</w:t>
      </w:r>
    </w:p>
    <w:p w:rsidR="00CC70D6" w:rsidRPr="00503770"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(c)</w:t>
      </w:r>
      <w:r>
        <w:rPr>
          <w:rFonts w:eastAsia="Times New Roman" w:cs="Times New Roman"/>
          <w:szCs w:val="24"/>
        </w:rPr>
        <w:t xml:space="preserve"> Requires t</w:t>
      </w:r>
      <w:r w:rsidRPr="00503770">
        <w:rPr>
          <w:rFonts w:eastAsia="Times New Roman" w:cs="Times New Roman"/>
          <w:szCs w:val="24"/>
        </w:rPr>
        <w:t>he person setting bail, an employee of the court that</w:t>
      </w:r>
      <w:r>
        <w:rPr>
          <w:rFonts w:eastAsia="Times New Roman" w:cs="Times New Roman"/>
          <w:szCs w:val="24"/>
        </w:rPr>
        <w:t xml:space="preserve"> </w:t>
      </w:r>
      <w:r w:rsidRPr="00503770">
        <w:rPr>
          <w:rFonts w:eastAsia="Times New Roman" w:cs="Times New Roman"/>
          <w:szCs w:val="24"/>
        </w:rPr>
        <w:t>set the defendant</w:t>
      </w:r>
      <w:r>
        <w:rPr>
          <w:rFonts w:eastAsia="Times New Roman" w:cs="Times New Roman"/>
          <w:szCs w:val="24"/>
        </w:rPr>
        <w:t>'</w:t>
      </w:r>
      <w:r w:rsidRPr="00503770">
        <w:rPr>
          <w:rFonts w:eastAsia="Times New Roman" w:cs="Times New Roman"/>
          <w:szCs w:val="24"/>
        </w:rPr>
        <w:t>s bail, or an employee of the county in which the</w:t>
      </w:r>
      <w:r>
        <w:rPr>
          <w:rFonts w:eastAsia="Times New Roman" w:cs="Times New Roman"/>
          <w:szCs w:val="24"/>
        </w:rPr>
        <w:t xml:space="preserve"> </w:t>
      </w:r>
      <w:r w:rsidRPr="00503770">
        <w:rPr>
          <w:rFonts w:eastAsia="Times New Roman" w:cs="Times New Roman"/>
          <w:szCs w:val="24"/>
        </w:rPr>
        <w:t>defendant</w:t>
      </w:r>
      <w:r>
        <w:rPr>
          <w:rFonts w:eastAsia="Times New Roman" w:cs="Times New Roman"/>
          <w:szCs w:val="24"/>
        </w:rPr>
        <w:t>'</w:t>
      </w:r>
      <w:r w:rsidRPr="00503770">
        <w:rPr>
          <w:rFonts w:eastAsia="Times New Roman" w:cs="Times New Roman"/>
          <w:szCs w:val="24"/>
        </w:rPr>
        <w:t xml:space="preserve">s bail was set </w:t>
      </w:r>
      <w:r>
        <w:rPr>
          <w:rFonts w:eastAsia="Times New Roman" w:cs="Times New Roman"/>
          <w:szCs w:val="24"/>
        </w:rPr>
        <w:t>to</w:t>
      </w:r>
      <w:r w:rsidRPr="00503770">
        <w:rPr>
          <w:rFonts w:eastAsia="Times New Roman" w:cs="Times New Roman"/>
          <w:szCs w:val="24"/>
        </w:rPr>
        <w:t>, on completion of the form required</w:t>
      </w:r>
      <w:r>
        <w:rPr>
          <w:rFonts w:eastAsia="Times New Roman" w:cs="Times New Roman"/>
          <w:szCs w:val="24"/>
        </w:rPr>
        <w:t xml:space="preserve"> </w:t>
      </w:r>
      <w:r w:rsidRPr="00503770">
        <w:rPr>
          <w:rFonts w:eastAsia="Times New Roman" w:cs="Times New Roman"/>
          <w:szCs w:val="24"/>
        </w:rPr>
        <w:t>under this section, promptly but not later than 48</w:t>
      </w:r>
      <w:r>
        <w:rPr>
          <w:rFonts w:eastAsia="Times New Roman" w:cs="Times New Roman"/>
          <w:szCs w:val="24"/>
        </w:rPr>
        <w:t>, rather than</w:t>
      </w:r>
      <w:r w:rsidRPr="00503770">
        <w:rPr>
          <w:rFonts w:eastAsia="Times New Roman" w:cs="Times New Roman"/>
          <w:szCs w:val="24"/>
        </w:rPr>
        <w:t xml:space="preserve"> 72</w:t>
      </w:r>
      <w:r>
        <w:rPr>
          <w:rFonts w:eastAsia="Times New Roman" w:cs="Times New Roman"/>
          <w:szCs w:val="24"/>
        </w:rPr>
        <w:t xml:space="preserve">, </w:t>
      </w:r>
      <w:r w:rsidRPr="00503770">
        <w:rPr>
          <w:rFonts w:eastAsia="Times New Roman" w:cs="Times New Roman"/>
          <w:szCs w:val="24"/>
        </w:rPr>
        <w:t>hours after</w:t>
      </w:r>
      <w:r>
        <w:rPr>
          <w:rFonts w:eastAsia="Times New Roman" w:cs="Times New Roman"/>
          <w:szCs w:val="24"/>
        </w:rPr>
        <w:t xml:space="preserve"> </w:t>
      </w:r>
      <w:r w:rsidRPr="00503770">
        <w:rPr>
          <w:rFonts w:eastAsia="Times New Roman" w:cs="Times New Roman"/>
          <w:szCs w:val="24"/>
        </w:rPr>
        <w:t>the time the defendant</w:t>
      </w:r>
      <w:r>
        <w:rPr>
          <w:rFonts w:eastAsia="Times New Roman" w:cs="Times New Roman"/>
          <w:szCs w:val="24"/>
        </w:rPr>
        <w:t>'</w:t>
      </w:r>
      <w:r w:rsidRPr="00503770">
        <w:rPr>
          <w:rFonts w:eastAsia="Times New Roman" w:cs="Times New Roman"/>
          <w:szCs w:val="24"/>
        </w:rPr>
        <w:t>s bail is set provide the form</w:t>
      </w:r>
      <w:r>
        <w:rPr>
          <w:rFonts w:eastAsia="Times New Roman" w:cs="Times New Roman"/>
          <w:szCs w:val="24"/>
        </w:rPr>
        <w:t xml:space="preserve"> </w:t>
      </w:r>
      <w:r w:rsidRPr="00503770">
        <w:rPr>
          <w:rFonts w:eastAsia="Times New Roman" w:cs="Times New Roman"/>
          <w:szCs w:val="24"/>
        </w:rPr>
        <w:t xml:space="preserve">electronically to </w:t>
      </w:r>
      <w:r>
        <w:rPr>
          <w:rFonts w:eastAsia="Times New Roman" w:cs="Times New Roman"/>
          <w:szCs w:val="24"/>
        </w:rPr>
        <w:t>OCA</w:t>
      </w:r>
      <w:r w:rsidRPr="00503770">
        <w:rPr>
          <w:rFonts w:eastAsia="Times New Roman" w:cs="Times New Roman"/>
          <w:szCs w:val="24"/>
        </w:rPr>
        <w:t xml:space="preserve"> through the public safety report</w:t>
      </w:r>
      <w:r>
        <w:rPr>
          <w:rFonts w:eastAsia="Times New Roman" w:cs="Times New Roman"/>
          <w:szCs w:val="24"/>
        </w:rPr>
        <w:t xml:space="preserve"> </w:t>
      </w:r>
      <w:r w:rsidRPr="00503770">
        <w:rPr>
          <w:rFonts w:eastAsia="Times New Roman" w:cs="Times New Roman"/>
          <w:szCs w:val="24"/>
        </w:rPr>
        <w:t>system.</w:t>
      </w:r>
    </w:p>
    <w:p w:rsidR="00CC70D6" w:rsidRPr="00503770"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(c-1)</w:t>
      </w:r>
      <w:r>
        <w:rPr>
          <w:rFonts w:eastAsia="Times New Roman" w:cs="Times New Roman"/>
          <w:szCs w:val="24"/>
        </w:rPr>
        <w:t xml:space="preserve"> Requires OCA to</w:t>
      </w:r>
      <w:r w:rsidRPr="00503770">
        <w:rPr>
          <w:rFonts w:eastAsia="Times New Roman" w:cs="Times New Roman"/>
          <w:szCs w:val="24"/>
        </w:rPr>
        <w:t xml:space="preserve"> provide to the elected district</w:t>
      </w:r>
      <w:r>
        <w:rPr>
          <w:rFonts w:eastAsia="Times New Roman" w:cs="Times New Roman"/>
          <w:szCs w:val="24"/>
        </w:rPr>
        <w:t xml:space="preserve"> </w:t>
      </w:r>
      <w:r w:rsidRPr="00503770">
        <w:rPr>
          <w:rFonts w:eastAsia="Times New Roman" w:cs="Times New Roman"/>
          <w:szCs w:val="24"/>
        </w:rPr>
        <w:t>attorney in each county an electronic copy of the form submitted to</w:t>
      </w:r>
      <w:r>
        <w:rPr>
          <w:rFonts w:eastAsia="Times New Roman" w:cs="Times New Roman"/>
          <w:szCs w:val="24"/>
        </w:rPr>
        <w:t xml:space="preserve"> OCA </w:t>
      </w:r>
      <w:r w:rsidRPr="00503770">
        <w:rPr>
          <w:rFonts w:eastAsia="Times New Roman" w:cs="Times New Roman"/>
          <w:szCs w:val="24"/>
        </w:rPr>
        <w:t>under Subsection (c) for each defendant whose bail is set</w:t>
      </w:r>
      <w:r>
        <w:rPr>
          <w:rFonts w:eastAsia="Times New Roman" w:cs="Times New Roman"/>
          <w:szCs w:val="24"/>
        </w:rPr>
        <w:t xml:space="preserve"> </w:t>
      </w:r>
      <w:r w:rsidRPr="00503770">
        <w:rPr>
          <w:rFonts w:eastAsia="Times New Roman" w:cs="Times New Roman"/>
          <w:szCs w:val="24"/>
        </w:rPr>
        <w:t>in the county for an offense involving violence, as defined by</w:t>
      </w:r>
      <w:r>
        <w:rPr>
          <w:rFonts w:eastAsia="Times New Roman" w:cs="Times New Roman"/>
          <w:szCs w:val="24"/>
        </w:rPr>
        <w:t xml:space="preserve"> </w:t>
      </w:r>
      <w:r w:rsidRPr="00503770">
        <w:rPr>
          <w:rFonts w:eastAsia="Times New Roman" w:cs="Times New Roman"/>
          <w:szCs w:val="24"/>
        </w:rPr>
        <w:t>Article 17.03</w:t>
      </w:r>
      <w:r>
        <w:rPr>
          <w:rFonts w:eastAsia="Times New Roman" w:cs="Times New Roman"/>
          <w:szCs w:val="24"/>
        </w:rPr>
        <w:t xml:space="preserve"> (Personal Bond)</w:t>
      </w:r>
      <w:r w:rsidRPr="00503770">
        <w:rPr>
          <w:rFonts w:eastAsia="Times New Roman" w:cs="Times New Roman"/>
          <w:szCs w:val="24"/>
        </w:rPr>
        <w:t xml:space="preserve">, Code of Criminal Procedure. </w:t>
      </w:r>
      <w:r w:rsidRPr="00AF3996">
        <w:rPr>
          <w:rFonts w:eastAsia="Times New Roman" w:cs="Times New Roman"/>
          <w:szCs w:val="24"/>
        </w:rPr>
        <w:t xml:space="preserve">Requires an elected district attorney to </w:t>
      </w:r>
      <w:r>
        <w:rPr>
          <w:rFonts w:eastAsia="Times New Roman" w:cs="Times New Roman"/>
          <w:szCs w:val="24"/>
        </w:rPr>
        <w:t>provide an e-mail address to OCA for the purpose of receiving a form as provided by this subsection</w:t>
      </w:r>
      <w:r w:rsidRPr="00AF3996">
        <w:rPr>
          <w:rFonts w:eastAsia="Times New Roman" w:cs="Times New Roman"/>
          <w:szCs w:val="24"/>
        </w:rPr>
        <w:t>.</w:t>
      </w:r>
    </w:p>
    <w:p w:rsidR="00CC70D6" w:rsidRDefault="00CC70D6" w:rsidP="00611CD1">
      <w:pPr>
        <w:spacing w:after="0" w:line="240" w:lineRule="auto"/>
        <w:ind w:left="720"/>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503770">
        <w:rPr>
          <w:rFonts w:eastAsia="Times New Roman" w:cs="Times New Roman"/>
          <w:szCs w:val="24"/>
        </w:rPr>
        <w:t>SECTION</w:t>
      </w:r>
      <w:r>
        <w:rPr>
          <w:rFonts w:eastAsia="Times New Roman" w:cs="Times New Roman"/>
          <w:szCs w:val="24"/>
        </w:rPr>
        <w:t xml:space="preserve"> </w:t>
      </w:r>
      <w:r w:rsidRPr="00503770">
        <w:rPr>
          <w:rFonts w:eastAsia="Times New Roman" w:cs="Times New Roman"/>
          <w:szCs w:val="24"/>
        </w:rPr>
        <w:t>1</w:t>
      </w:r>
      <w:r>
        <w:rPr>
          <w:rFonts w:eastAsia="Times New Roman" w:cs="Times New Roman"/>
          <w:szCs w:val="24"/>
        </w:rPr>
        <w:t>8</w:t>
      </w:r>
      <w:r w:rsidRPr="00503770">
        <w:rPr>
          <w:rFonts w:eastAsia="Times New Roman" w:cs="Times New Roman"/>
          <w:szCs w:val="24"/>
        </w:rPr>
        <w:t>.</w:t>
      </w:r>
      <w:r>
        <w:rPr>
          <w:rFonts w:eastAsia="Times New Roman" w:cs="Times New Roman"/>
          <w:szCs w:val="24"/>
        </w:rPr>
        <w:t xml:space="preserve"> Amends </w:t>
      </w:r>
      <w:r w:rsidRPr="00503770">
        <w:rPr>
          <w:rFonts w:eastAsia="Times New Roman" w:cs="Times New Roman"/>
          <w:szCs w:val="24"/>
        </w:rPr>
        <w:t>Section 51A.003(b), Human Resources Code,</w:t>
      </w:r>
      <w:r>
        <w:rPr>
          <w:rFonts w:eastAsia="Times New Roman" w:cs="Times New Roman"/>
          <w:szCs w:val="24"/>
        </w:rPr>
        <w:t xml:space="preserve"> </w:t>
      </w:r>
      <w:r w:rsidRPr="00503770">
        <w:rPr>
          <w:rFonts w:eastAsia="Times New Roman" w:cs="Times New Roman"/>
          <w:szCs w:val="24"/>
        </w:rPr>
        <w:t>as follows:</w:t>
      </w:r>
    </w:p>
    <w:p w:rsidR="00CC70D6" w:rsidRPr="00503770" w:rsidRDefault="00CC70D6" w:rsidP="00611CD1">
      <w:pPr>
        <w:spacing w:after="0" w:line="240" w:lineRule="auto"/>
        <w:jc w:val="both"/>
        <w:rPr>
          <w:rFonts w:eastAsia="Times New Roman" w:cs="Times New Roman"/>
          <w:szCs w:val="24"/>
        </w:rPr>
      </w:pPr>
    </w:p>
    <w:p w:rsidR="00CC70D6" w:rsidRPr="00503770" w:rsidRDefault="00CC70D6" w:rsidP="00611CD1">
      <w:pPr>
        <w:spacing w:after="0" w:line="240" w:lineRule="auto"/>
        <w:ind w:left="720"/>
        <w:jc w:val="both"/>
        <w:rPr>
          <w:rFonts w:eastAsia="Times New Roman" w:cs="Times New Roman"/>
          <w:szCs w:val="24"/>
        </w:rPr>
      </w:pPr>
      <w:r w:rsidRPr="00503770">
        <w:rPr>
          <w:rFonts w:eastAsia="Times New Roman" w:cs="Times New Roman"/>
          <w:szCs w:val="24"/>
        </w:rPr>
        <w:t>(b)</w:t>
      </w:r>
      <w:r>
        <w:rPr>
          <w:rFonts w:eastAsia="Times New Roman" w:cs="Times New Roman"/>
          <w:szCs w:val="24"/>
        </w:rPr>
        <w:t xml:space="preserve"> Requires that t</w:t>
      </w:r>
      <w:r w:rsidRPr="00503770">
        <w:rPr>
          <w:rFonts w:eastAsia="Times New Roman" w:cs="Times New Roman"/>
          <w:szCs w:val="24"/>
        </w:rPr>
        <w:t xml:space="preserve">he notice adopted under </w:t>
      </w:r>
      <w:r>
        <w:rPr>
          <w:rFonts w:eastAsia="Times New Roman" w:cs="Times New Roman"/>
          <w:szCs w:val="24"/>
        </w:rPr>
        <w:t>S</w:t>
      </w:r>
      <w:r w:rsidRPr="00503770">
        <w:rPr>
          <w:rFonts w:eastAsia="Times New Roman" w:cs="Times New Roman"/>
          <w:szCs w:val="24"/>
        </w:rPr>
        <w:t xml:space="preserve">ection </w:t>
      </w:r>
      <w:r w:rsidRPr="00CB1564">
        <w:rPr>
          <w:rFonts w:eastAsia="Times New Roman" w:cs="Times New Roman"/>
          <w:szCs w:val="24"/>
        </w:rPr>
        <w:t>51A.003</w:t>
      </w:r>
      <w:r>
        <w:rPr>
          <w:rFonts w:eastAsia="Times New Roman" w:cs="Times New Roman"/>
          <w:szCs w:val="24"/>
        </w:rPr>
        <w:t xml:space="preserve"> (Notice to Victims) </w:t>
      </w:r>
      <w:r w:rsidRPr="00503770">
        <w:rPr>
          <w:rFonts w:eastAsia="Times New Roman" w:cs="Times New Roman"/>
          <w:szCs w:val="24"/>
        </w:rPr>
        <w:t>include</w:t>
      </w:r>
      <w:r>
        <w:rPr>
          <w:rFonts w:eastAsia="Times New Roman" w:cs="Times New Roman"/>
          <w:szCs w:val="24"/>
        </w:rPr>
        <w:t xml:space="preserve"> certain</w:t>
      </w:r>
      <w:r w:rsidRPr="00503770">
        <w:rPr>
          <w:rFonts w:eastAsia="Times New Roman" w:cs="Times New Roman"/>
          <w:szCs w:val="24"/>
        </w:rPr>
        <w:t xml:space="preserve"> </w:t>
      </w:r>
      <w:r>
        <w:rPr>
          <w:rFonts w:eastAsia="Times New Roman" w:cs="Times New Roman"/>
          <w:szCs w:val="24"/>
        </w:rPr>
        <w:t xml:space="preserve">information </w:t>
      </w:r>
      <w:r w:rsidRPr="00503770">
        <w:rPr>
          <w:rFonts w:eastAsia="Times New Roman" w:cs="Times New Roman"/>
          <w:szCs w:val="24"/>
        </w:rPr>
        <w:t>in both English and Spanis</w:t>
      </w:r>
      <w:r>
        <w:rPr>
          <w:rFonts w:eastAsia="Times New Roman" w:cs="Times New Roman"/>
          <w:szCs w:val="24"/>
        </w:rPr>
        <w:t xml:space="preserve">h; including </w:t>
      </w:r>
      <w:r w:rsidRPr="00503770">
        <w:rPr>
          <w:rFonts w:eastAsia="Times New Roman" w:cs="Times New Roman"/>
          <w:szCs w:val="24"/>
        </w:rPr>
        <w:t>information regarding the legal rights of a</w:t>
      </w:r>
      <w:r>
        <w:rPr>
          <w:rFonts w:eastAsia="Times New Roman" w:cs="Times New Roman"/>
          <w:szCs w:val="24"/>
        </w:rPr>
        <w:t xml:space="preserve"> </w:t>
      </w:r>
      <w:r w:rsidRPr="00503770">
        <w:rPr>
          <w:rFonts w:eastAsia="Times New Roman" w:cs="Times New Roman"/>
          <w:szCs w:val="24"/>
        </w:rPr>
        <w:t>victim, including information regarding</w:t>
      </w:r>
      <w:r>
        <w:rPr>
          <w:rFonts w:eastAsia="Times New Roman" w:cs="Times New Roman"/>
          <w:szCs w:val="24"/>
        </w:rPr>
        <w:t xml:space="preserve"> </w:t>
      </w:r>
      <w:r w:rsidRPr="00503770">
        <w:rPr>
          <w:rFonts w:eastAsia="Times New Roman" w:cs="Times New Roman"/>
          <w:szCs w:val="24"/>
        </w:rPr>
        <w:t>the ability of the victim to provide</w:t>
      </w:r>
      <w:r>
        <w:rPr>
          <w:rFonts w:eastAsia="Times New Roman" w:cs="Times New Roman"/>
          <w:szCs w:val="24"/>
        </w:rPr>
        <w:t xml:space="preserve"> </w:t>
      </w:r>
      <w:r w:rsidRPr="00503770">
        <w:rPr>
          <w:rFonts w:eastAsia="Times New Roman" w:cs="Times New Roman"/>
          <w:szCs w:val="24"/>
        </w:rPr>
        <w:t>information to the local prosecutor that will be helpful to a</w:t>
      </w:r>
      <w:r>
        <w:rPr>
          <w:rFonts w:eastAsia="Times New Roman" w:cs="Times New Roman"/>
          <w:szCs w:val="24"/>
        </w:rPr>
        <w:t xml:space="preserve"> </w:t>
      </w:r>
      <w:r w:rsidRPr="00503770">
        <w:rPr>
          <w:rFonts w:eastAsia="Times New Roman" w:cs="Times New Roman"/>
          <w:szCs w:val="24"/>
        </w:rPr>
        <w:t>magistrate setting bail if the person committing the offense is</w:t>
      </w:r>
      <w:r>
        <w:rPr>
          <w:rFonts w:eastAsia="Times New Roman" w:cs="Times New Roman"/>
          <w:szCs w:val="24"/>
        </w:rPr>
        <w:t xml:space="preserve"> </w:t>
      </w:r>
      <w:r w:rsidRPr="00503770">
        <w:rPr>
          <w:rFonts w:eastAsia="Times New Roman" w:cs="Times New Roman"/>
          <w:szCs w:val="24"/>
        </w:rPr>
        <w:t>arrested.</w:t>
      </w:r>
      <w:r>
        <w:rPr>
          <w:rFonts w:eastAsia="Times New Roman" w:cs="Times New Roman"/>
          <w:szCs w:val="24"/>
        </w:rPr>
        <w:t xml:space="preserve"> Makes nonsubstantive changes.</w:t>
      </w:r>
    </w:p>
    <w:p w:rsidR="00CC70D6" w:rsidRPr="00800579" w:rsidRDefault="00CC70D6" w:rsidP="00611CD1">
      <w:pPr>
        <w:spacing w:after="0" w:line="240" w:lineRule="auto"/>
        <w:jc w:val="both"/>
        <w:rPr>
          <w:rFonts w:eastAsia="Times New Roman" w:cs="Times New Roman"/>
          <w:szCs w:val="24"/>
        </w:rPr>
      </w:pPr>
    </w:p>
    <w:p w:rsidR="00CC70D6" w:rsidRPr="00503770" w:rsidRDefault="00CC70D6" w:rsidP="00611CD1">
      <w:pPr>
        <w:spacing w:after="0" w:line="240" w:lineRule="auto"/>
        <w:jc w:val="both"/>
        <w:rPr>
          <w:rFonts w:eastAsia="Times New Roman" w:cs="Times New Roman"/>
          <w:szCs w:val="24"/>
        </w:rPr>
      </w:pPr>
      <w:r w:rsidRPr="00503770">
        <w:rPr>
          <w:rFonts w:eastAsia="Times New Roman" w:cs="Times New Roman"/>
          <w:szCs w:val="24"/>
        </w:rPr>
        <w:t xml:space="preserve">SECTION </w:t>
      </w:r>
      <w:r>
        <w:rPr>
          <w:rFonts w:eastAsia="Times New Roman" w:cs="Times New Roman"/>
          <w:szCs w:val="24"/>
        </w:rPr>
        <w:t>19</w:t>
      </w:r>
      <w:r w:rsidRPr="00503770">
        <w:rPr>
          <w:rFonts w:eastAsia="Times New Roman" w:cs="Times New Roman"/>
          <w:szCs w:val="24"/>
        </w:rPr>
        <w:t>. Repealer: Article 17.071(f-1) (relating to requiring a sheriff who receives a report from a charitable bail organization containing certain information about a defendant whose bail was paid to provide a copy of that report to OCA), Code of Criminal Procedure.</w:t>
      </w:r>
    </w:p>
    <w:p w:rsidR="00CC70D6" w:rsidRPr="00503770"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Pr>
          <w:rFonts w:eastAsia="Times New Roman" w:cs="Times New Roman"/>
          <w:szCs w:val="24"/>
        </w:rPr>
        <w:t xml:space="preserve">SECTION 20. Requires the Supreme Court of Texas, as soon as practicable but not later than October 1, 2025, </w:t>
      </w:r>
      <w:r w:rsidRPr="005C045D">
        <w:rPr>
          <w:rFonts w:eastAsia="Times New Roman" w:cs="Times New Roman"/>
          <w:szCs w:val="24"/>
        </w:rPr>
        <w:t>to adopt rules</w:t>
      </w:r>
      <w:r>
        <w:rPr>
          <w:rFonts w:eastAsia="Times New Roman" w:cs="Times New Roman"/>
          <w:szCs w:val="24"/>
        </w:rPr>
        <w:t xml:space="preserve"> necessary to implement Article 44.01(f-1), Code of Criminal Procedure, as added by this Act. </w:t>
      </w:r>
    </w:p>
    <w:p w:rsidR="00CC70D6" w:rsidRDefault="00CC70D6" w:rsidP="00611CD1">
      <w:pPr>
        <w:spacing w:after="0" w:line="240" w:lineRule="auto"/>
        <w:jc w:val="both"/>
        <w:rPr>
          <w:rFonts w:eastAsia="Times New Roman" w:cs="Times New Roman"/>
          <w:szCs w:val="24"/>
        </w:rPr>
      </w:pPr>
    </w:p>
    <w:p w:rsidR="00CC70D6" w:rsidRPr="00503770" w:rsidRDefault="00CC70D6" w:rsidP="00611CD1">
      <w:pPr>
        <w:spacing w:after="0" w:line="240" w:lineRule="auto"/>
        <w:jc w:val="both"/>
        <w:rPr>
          <w:rFonts w:eastAsia="Times New Roman" w:cs="Times New Roman"/>
          <w:szCs w:val="24"/>
        </w:rPr>
      </w:pPr>
      <w:r w:rsidRPr="00503770">
        <w:rPr>
          <w:rFonts w:eastAsia="Times New Roman" w:cs="Times New Roman"/>
          <w:szCs w:val="24"/>
        </w:rPr>
        <w:t xml:space="preserve">SECTION </w:t>
      </w:r>
      <w:r>
        <w:rPr>
          <w:rFonts w:eastAsia="Times New Roman" w:cs="Times New Roman"/>
          <w:szCs w:val="24"/>
        </w:rPr>
        <w:t>21</w:t>
      </w:r>
      <w:r w:rsidRPr="00503770">
        <w:rPr>
          <w:rFonts w:eastAsia="Times New Roman" w:cs="Times New Roman"/>
          <w:szCs w:val="24"/>
        </w:rPr>
        <w:t>. Makes application of this Act prospective.</w:t>
      </w:r>
    </w:p>
    <w:p w:rsidR="00CC70D6" w:rsidRPr="00503770"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jc w:val="both"/>
        <w:rPr>
          <w:rFonts w:eastAsia="Times New Roman" w:cs="Times New Roman"/>
          <w:szCs w:val="24"/>
        </w:rPr>
      </w:pPr>
      <w:r w:rsidRPr="005C045D">
        <w:rPr>
          <w:rFonts w:eastAsia="Times New Roman" w:cs="Times New Roman"/>
          <w:szCs w:val="24"/>
        </w:rPr>
        <w:t>SECTION 22.</w:t>
      </w:r>
      <w:r w:rsidRPr="00503770">
        <w:rPr>
          <w:rFonts w:eastAsia="Times New Roman" w:cs="Times New Roman"/>
          <w:szCs w:val="24"/>
        </w:rPr>
        <w:t xml:space="preserve"> </w:t>
      </w:r>
      <w:r>
        <w:rPr>
          <w:rFonts w:eastAsia="Times New Roman" w:cs="Times New Roman"/>
          <w:szCs w:val="24"/>
        </w:rPr>
        <w:t>(a) Effective date, except as provided by this section: September 1, 2025.</w:t>
      </w:r>
    </w:p>
    <w:p w:rsidR="00CC70D6" w:rsidRDefault="00CC70D6" w:rsidP="00611CD1">
      <w:pPr>
        <w:spacing w:after="0" w:line="240" w:lineRule="auto"/>
        <w:jc w:val="both"/>
        <w:rPr>
          <w:rFonts w:eastAsia="Times New Roman" w:cs="Times New Roman"/>
          <w:szCs w:val="24"/>
        </w:rPr>
      </w:pPr>
    </w:p>
    <w:p w:rsidR="00CC70D6" w:rsidRDefault="00CC70D6" w:rsidP="00611CD1">
      <w:pPr>
        <w:spacing w:after="0" w:line="240" w:lineRule="auto"/>
        <w:ind w:left="720"/>
        <w:jc w:val="both"/>
        <w:rPr>
          <w:rFonts w:eastAsia="Times New Roman" w:cs="Times New Roman"/>
          <w:szCs w:val="24"/>
        </w:rPr>
      </w:pPr>
      <w:r>
        <w:rPr>
          <w:rFonts w:eastAsia="Times New Roman" w:cs="Times New Roman"/>
          <w:szCs w:val="24"/>
        </w:rPr>
        <w:t>(b) Effective date, Articles 16.24, 17.021(c-1), (h), and (h-1), Articles 17.027(c) and (d), Code of Criminal Procedure, and Section 72.038(c-1), Government Code: January 1, 2026.</w:t>
      </w:r>
    </w:p>
    <w:p w:rsidR="00CC70D6" w:rsidRDefault="00CC70D6" w:rsidP="00611CD1">
      <w:pPr>
        <w:spacing w:after="0" w:line="240" w:lineRule="auto"/>
        <w:ind w:left="720"/>
        <w:jc w:val="both"/>
        <w:rPr>
          <w:rFonts w:eastAsia="Times New Roman" w:cs="Times New Roman"/>
          <w:szCs w:val="24"/>
        </w:rPr>
      </w:pPr>
    </w:p>
    <w:p w:rsidR="00CC70D6" w:rsidRPr="00C8671F" w:rsidRDefault="00CC70D6" w:rsidP="00611CD1">
      <w:pPr>
        <w:spacing w:after="0" w:line="240" w:lineRule="auto"/>
        <w:ind w:left="720"/>
        <w:jc w:val="both"/>
        <w:rPr>
          <w:rFonts w:eastAsia="Times New Roman" w:cs="Times New Roman"/>
          <w:szCs w:val="24"/>
        </w:rPr>
      </w:pPr>
      <w:r>
        <w:rPr>
          <w:rFonts w:eastAsia="Times New Roman" w:cs="Times New Roman"/>
          <w:szCs w:val="24"/>
        </w:rPr>
        <w:t>(c) Effective date, Articles 17.021(b), 17.027(a) and (a-1), Code of Criminal Procedure: April 1, 2026.</w:t>
      </w:r>
    </w:p>
    <w:sectPr w:rsidR="00CC70D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7B9" w:rsidRDefault="00F627B9" w:rsidP="000F1DF9">
      <w:pPr>
        <w:spacing w:after="0" w:line="240" w:lineRule="auto"/>
      </w:pPr>
      <w:r>
        <w:separator/>
      </w:r>
    </w:p>
  </w:endnote>
  <w:endnote w:type="continuationSeparator" w:id="0">
    <w:p w:rsidR="00F627B9" w:rsidRDefault="00F627B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627B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C70D6">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C70D6">
                <w:rPr>
                  <w:sz w:val="20"/>
                  <w:szCs w:val="20"/>
                </w:rPr>
                <w:t>S.B. 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C70D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627B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7B9" w:rsidRDefault="00F627B9" w:rsidP="000F1DF9">
      <w:pPr>
        <w:spacing w:after="0" w:line="240" w:lineRule="auto"/>
      </w:pPr>
      <w:r>
        <w:separator/>
      </w:r>
    </w:p>
  </w:footnote>
  <w:footnote w:type="continuationSeparator" w:id="0">
    <w:p w:rsidR="00F627B9" w:rsidRDefault="00F627B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F0F53"/>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C70D6"/>
    <w:rsid w:val="00CD0871"/>
    <w:rsid w:val="00D11363"/>
    <w:rsid w:val="00D70925"/>
    <w:rsid w:val="00DB48D8"/>
    <w:rsid w:val="00E036F8"/>
    <w:rsid w:val="00E10F50"/>
    <w:rsid w:val="00E23091"/>
    <w:rsid w:val="00E32B14"/>
    <w:rsid w:val="00E46194"/>
    <w:rsid w:val="00EE2AD8"/>
    <w:rsid w:val="00F30915"/>
    <w:rsid w:val="00F627B9"/>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AA222"/>
  <w15:docId w15:val="{529B8C06-9F47-45A4-B781-DC7CD195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C70D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1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71265FD4225464E83E882C36CA6F63F"/>
        <w:category>
          <w:name w:val="General"/>
          <w:gallery w:val="placeholder"/>
        </w:category>
        <w:types>
          <w:type w:val="bbPlcHdr"/>
        </w:types>
        <w:behaviors>
          <w:behavior w:val="content"/>
        </w:behaviors>
        <w:guid w:val="{A1B08354-53EF-458A-B324-E207A42FE01D}"/>
      </w:docPartPr>
      <w:docPartBody>
        <w:p w:rsidR="00CC5DFD" w:rsidRDefault="00CC5DFD"/>
      </w:docPartBody>
    </w:docPart>
    <w:docPart>
      <w:docPartPr>
        <w:name w:val="72FB254E740641D192E6A2E133CD13A3"/>
        <w:category>
          <w:name w:val="General"/>
          <w:gallery w:val="placeholder"/>
        </w:category>
        <w:types>
          <w:type w:val="bbPlcHdr"/>
        </w:types>
        <w:behaviors>
          <w:behavior w:val="content"/>
        </w:behaviors>
        <w:guid w:val="{F0D7F2AB-19B7-4136-BFF5-02CFEF7D0D7E}"/>
      </w:docPartPr>
      <w:docPartBody>
        <w:p w:rsidR="00CC5DFD" w:rsidRDefault="00CC5DFD"/>
      </w:docPartBody>
    </w:docPart>
    <w:docPart>
      <w:docPartPr>
        <w:name w:val="5C8ACEFC9D514085A927AA914D565B07"/>
        <w:category>
          <w:name w:val="General"/>
          <w:gallery w:val="placeholder"/>
        </w:category>
        <w:types>
          <w:type w:val="bbPlcHdr"/>
        </w:types>
        <w:behaviors>
          <w:behavior w:val="content"/>
        </w:behaviors>
        <w:guid w:val="{BC79499F-834B-4E69-805E-68F75F1564EF}"/>
      </w:docPartPr>
      <w:docPartBody>
        <w:p w:rsidR="00CC5DFD" w:rsidRDefault="00CC5DFD"/>
      </w:docPartBody>
    </w:docPart>
    <w:docPart>
      <w:docPartPr>
        <w:name w:val="D3F7660E4FD644F1AF546E2C9DB01AD4"/>
        <w:category>
          <w:name w:val="General"/>
          <w:gallery w:val="placeholder"/>
        </w:category>
        <w:types>
          <w:type w:val="bbPlcHdr"/>
        </w:types>
        <w:behaviors>
          <w:behavior w:val="content"/>
        </w:behaviors>
        <w:guid w:val="{BB8A2C5E-D342-4415-AF58-3888DDDC8635}"/>
      </w:docPartPr>
      <w:docPartBody>
        <w:p w:rsidR="00CC5DFD" w:rsidRDefault="00CC5DFD"/>
      </w:docPartBody>
    </w:docPart>
    <w:docPart>
      <w:docPartPr>
        <w:name w:val="2868C74F3CC145339FEAB5C251F9DE3D"/>
        <w:category>
          <w:name w:val="General"/>
          <w:gallery w:val="placeholder"/>
        </w:category>
        <w:types>
          <w:type w:val="bbPlcHdr"/>
        </w:types>
        <w:behaviors>
          <w:behavior w:val="content"/>
        </w:behaviors>
        <w:guid w:val="{FC00ED06-9107-4CE1-9FE6-7270D4662E9D}"/>
      </w:docPartPr>
      <w:docPartBody>
        <w:p w:rsidR="00CC5DFD" w:rsidRDefault="00CC5DFD"/>
      </w:docPartBody>
    </w:docPart>
    <w:docPart>
      <w:docPartPr>
        <w:name w:val="8FEDA7AAF9D44F6A83AFF6BE996FF647"/>
        <w:category>
          <w:name w:val="General"/>
          <w:gallery w:val="placeholder"/>
        </w:category>
        <w:types>
          <w:type w:val="bbPlcHdr"/>
        </w:types>
        <w:behaviors>
          <w:behavior w:val="content"/>
        </w:behaviors>
        <w:guid w:val="{718EB3F9-B67C-4C6E-AB8E-288B85FC0E11}"/>
      </w:docPartPr>
      <w:docPartBody>
        <w:p w:rsidR="00CC5DFD" w:rsidRDefault="00CC5DFD"/>
      </w:docPartBody>
    </w:docPart>
    <w:docPart>
      <w:docPartPr>
        <w:name w:val="A94F86E03F444880AE2151E25866E506"/>
        <w:category>
          <w:name w:val="General"/>
          <w:gallery w:val="placeholder"/>
        </w:category>
        <w:types>
          <w:type w:val="bbPlcHdr"/>
        </w:types>
        <w:behaviors>
          <w:behavior w:val="content"/>
        </w:behaviors>
        <w:guid w:val="{A4986BE7-EC59-4D4D-AB28-B08CCCB47FBE}"/>
      </w:docPartPr>
      <w:docPartBody>
        <w:p w:rsidR="00CC5DFD" w:rsidRDefault="00CC5DFD"/>
      </w:docPartBody>
    </w:docPart>
    <w:docPart>
      <w:docPartPr>
        <w:name w:val="3CBA1D3768164883B2EC91D67A0F7F7E"/>
        <w:category>
          <w:name w:val="General"/>
          <w:gallery w:val="placeholder"/>
        </w:category>
        <w:types>
          <w:type w:val="bbPlcHdr"/>
        </w:types>
        <w:behaviors>
          <w:behavior w:val="content"/>
        </w:behaviors>
        <w:guid w:val="{08572D27-F0AD-400C-A7F6-CB934BC02D2F}"/>
      </w:docPartPr>
      <w:docPartBody>
        <w:p w:rsidR="00CC5DFD" w:rsidRDefault="00CC5DFD"/>
      </w:docPartBody>
    </w:docPart>
    <w:docPart>
      <w:docPartPr>
        <w:name w:val="A5088E2E1870475D903610A4E87944ED"/>
        <w:category>
          <w:name w:val="General"/>
          <w:gallery w:val="placeholder"/>
        </w:category>
        <w:types>
          <w:type w:val="bbPlcHdr"/>
        </w:types>
        <w:behaviors>
          <w:behavior w:val="content"/>
        </w:behaviors>
        <w:guid w:val="{213785F3-B750-48C3-8BDA-50E2AA19EE59}"/>
      </w:docPartPr>
      <w:docPartBody>
        <w:p w:rsidR="00CC5DFD" w:rsidRDefault="00CC5DFD"/>
      </w:docPartBody>
    </w:docPart>
    <w:docPart>
      <w:docPartPr>
        <w:name w:val="0265F980F35B46E6AF8922DBA214B5CF"/>
        <w:category>
          <w:name w:val="General"/>
          <w:gallery w:val="placeholder"/>
        </w:category>
        <w:types>
          <w:type w:val="bbPlcHdr"/>
        </w:types>
        <w:behaviors>
          <w:behavior w:val="content"/>
        </w:behaviors>
        <w:guid w:val="{0D26C521-AF60-40DD-A93F-EACFC14F8B89}"/>
      </w:docPartPr>
      <w:docPartBody>
        <w:p w:rsidR="00CC5DFD" w:rsidRDefault="00772D31" w:rsidP="00772D31">
          <w:pPr>
            <w:pStyle w:val="0265F980F35B46E6AF8922DBA214B5CF"/>
          </w:pPr>
          <w:r w:rsidRPr="00A30DD1">
            <w:rPr>
              <w:rStyle w:val="PlaceholderText"/>
            </w:rPr>
            <w:t>Click here to enter a date.</w:t>
          </w:r>
        </w:p>
      </w:docPartBody>
    </w:docPart>
    <w:docPart>
      <w:docPartPr>
        <w:name w:val="FB48F8482E7149A69BBDEDF68D0BCB2B"/>
        <w:category>
          <w:name w:val="General"/>
          <w:gallery w:val="placeholder"/>
        </w:category>
        <w:types>
          <w:type w:val="bbPlcHdr"/>
        </w:types>
        <w:behaviors>
          <w:behavior w:val="content"/>
        </w:behaviors>
        <w:guid w:val="{14414DF4-8BB1-4EF1-8F82-236E01C4B520}"/>
      </w:docPartPr>
      <w:docPartBody>
        <w:p w:rsidR="00CC5DFD" w:rsidRDefault="00CC5DFD"/>
      </w:docPartBody>
    </w:docPart>
    <w:docPart>
      <w:docPartPr>
        <w:name w:val="78F65B37356244D58E9A113AB94E717E"/>
        <w:category>
          <w:name w:val="General"/>
          <w:gallery w:val="placeholder"/>
        </w:category>
        <w:types>
          <w:type w:val="bbPlcHdr"/>
        </w:types>
        <w:behaviors>
          <w:behavior w:val="content"/>
        </w:behaviors>
        <w:guid w:val="{287DA280-322C-4D6C-AF92-0C3CE45792D0}"/>
      </w:docPartPr>
      <w:docPartBody>
        <w:p w:rsidR="00CC5DFD" w:rsidRDefault="00CC5DFD"/>
      </w:docPartBody>
    </w:docPart>
    <w:docPart>
      <w:docPartPr>
        <w:name w:val="0569BD3FCF1B4FEAA594F9AA079CD1D5"/>
        <w:category>
          <w:name w:val="General"/>
          <w:gallery w:val="placeholder"/>
        </w:category>
        <w:types>
          <w:type w:val="bbPlcHdr"/>
        </w:types>
        <w:behaviors>
          <w:behavior w:val="content"/>
        </w:behaviors>
        <w:guid w:val="{74C73710-18A0-4F05-AA5A-ACEE5EB4EB58}"/>
      </w:docPartPr>
      <w:docPartBody>
        <w:p w:rsidR="00CC5DFD" w:rsidRDefault="00772D31" w:rsidP="00772D31">
          <w:pPr>
            <w:pStyle w:val="0569BD3FCF1B4FEAA594F9AA079CD1D5"/>
          </w:pPr>
          <w:r>
            <w:rPr>
              <w:rFonts w:eastAsia="Times New Roman" w:cs="Times New Roman"/>
              <w:bCs/>
            </w:rPr>
            <w:t xml:space="preserve"> </w:t>
          </w:r>
        </w:p>
      </w:docPartBody>
    </w:docPart>
    <w:docPart>
      <w:docPartPr>
        <w:name w:val="5661659753DC4A63A24D788A717C24B6"/>
        <w:category>
          <w:name w:val="General"/>
          <w:gallery w:val="placeholder"/>
        </w:category>
        <w:types>
          <w:type w:val="bbPlcHdr"/>
        </w:types>
        <w:behaviors>
          <w:behavior w:val="content"/>
        </w:behaviors>
        <w:guid w:val="{C57033CA-6213-4811-9258-8F606C68AF63}"/>
      </w:docPartPr>
      <w:docPartBody>
        <w:p w:rsidR="00CC5DFD" w:rsidRDefault="00CC5DFD"/>
      </w:docPartBody>
    </w:docPart>
    <w:docPart>
      <w:docPartPr>
        <w:name w:val="E69D97B9B9C141EDA6E3CDA1EAACDA27"/>
        <w:category>
          <w:name w:val="General"/>
          <w:gallery w:val="placeholder"/>
        </w:category>
        <w:types>
          <w:type w:val="bbPlcHdr"/>
        </w:types>
        <w:behaviors>
          <w:behavior w:val="content"/>
        </w:behaviors>
        <w:guid w:val="{CACD9FDB-9B0D-4353-9BC7-3E553400465B}"/>
      </w:docPartPr>
      <w:docPartBody>
        <w:p w:rsidR="00CC5DFD" w:rsidRDefault="00CC5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72D31"/>
    <w:rsid w:val="008C55F7"/>
    <w:rsid w:val="0090598B"/>
    <w:rsid w:val="00984D6C"/>
    <w:rsid w:val="00A54AD6"/>
    <w:rsid w:val="00A57564"/>
    <w:rsid w:val="00B252A4"/>
    <w:rsid w:val="00B5530B"/>
    <w:rsid w:val="00C129E8"/>
    <w:rsid w:val="00C968BA"/>
    <w:rsid w:val="00CC5DFD"/>
    <w:rsid w:val="00CD0871"/>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D31"/>
    <w:rPr>
      <w:color w:val="808080"/>
    </w:rPr>
  </w:style>
  <w:style w:type="paragraph" w:customStyle="1" w:styleId="0265F980F35B46E6AF8922DBA214B5CF">
    <w:name w:val="0265F980F35B46E6AF8922DBA214B5CF"/>
    <w:rsid w:val="00772D31"/>
    <w:pPr>
      <w:spacing w:after="160" w:line="278" w:lineRule="auto"/>
    </w:pPr>
    <w:rPr>
      <w:kern w:val="2"/>
      <w:sz w:val="24"/>
      <w:szCs w:val="24"/>
      <w14:ligatures w14:val="standardContextual"/>
    </w:rPr>
  </w:style>
  <w:style w:type="paragraph" w:customStyle="1" w:styleId="0569BD3FCF1B4FEAA594F9AA079CD1D5">
    <w:name w:val="0569BD3FCF1B4FEAA594F9AA079CD1D5"/>
    <w:rsid w:val="00772D3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3760</Words>
  <Characters>21435</Characters>
  <Application>Microsoft Office Word</Application>
  <DocSecurity>0</DocSecurity>
  <Lines>178</Lines>
  <Paragraphs>50</Paragraphs>
  <ScaleCrop>false</ScaleCrop>
  <Company>Texas Legislative Council</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2025-07-16T15:10:00Z</dcterms:modified>
</cp:coreProperties>
</file>

<file path=docProps/custom.xml><?xml version="1.0" encoding="utf-8"?>
<op:Properties xmlns:vt="http://schemas.openxmlformats.org/officeDocument/2006/docPropsVTypes" xmlns:op="http://schemas.openxmlformats.org/officeDocument/2006/custom-properties"/>
</file>