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465C" w:rsidRDefault="008C465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65E0EFCF00C4FC48B88C0F132DC5019"/>
          </w:placeholder>
        </w:sdtPr>
        <w:sdtContent>
          <w:r w:rsidRPr="005C2A78">
            <w:rPr>
              <w:rFonts w:cs="Times New Roman"/>
              <w:b/>
              <w:szCs w:val="24"/>
              <w:u w:val="single"/>
            </w:rPr>
            <w:t>BILL ANALYSIS</w:t>
          </w:r>
        </w:sdtContent>
      </w:sdt>
    </w:p>
    <w:p w:rsidR="008C465C" w:rsidRPr="00585C31" w:rsidRDefault="008C465C" w:rsidP="000F1DF9">
      <w:pPr>
        <w:spacing w:after="0" w:line="240" w:lineRule="auto"/>
        <w:rPr>
          <w:rFonts w:cs="Times New Roman"/>
          <w:szCs w:val="24"/>
        </w:rPr>
      </w:pPr>
    </w:p>
    <w:p w:rsidR="008C465C" w:rsidRPr="00585C31" w:rsidRDefault="008C465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C465C" w:rsidTr="000F1DF9">
        <w:tc>
          <w:tcPr>
            <w:tcW w:w="2718" w:type="dxa"/>
          </w:tcPr>
          <w:p w:rsidR="008C465C" w:rsidRPr="005C2A78" w:rsidRDefault="008C465C" w:rsidP="006D756B">
            <w:pPr>
              <w:rPr>
                <w:rFonts w:cs="Times New Roman"/>
                <w:szCs w:val="24"/>
              </w:rPr>
            </w:pPr>
            <w:sdt>
              <w:sdtPr>
                <w:rPr>
                  <w:rFonts w:cs="Times New Roman"/>
                  <w:szCs w:val="24"/>
                </w:rPr>
                <w:alias w:val="Agency Title"/>
                <w:tag w:val="AgencyTitleContentControl"/>
                <w:id w:val="1920747753"/>
                <w:lock w:val="sdtContentLocked"/>
                <w:placeholder>
                  <w:docPart w:val="2BB864534ED24429AC4AE051BFED60F0"/>
                </w:placeholder>
              </w:sdtPr>
              <w:sdtEndPr>
                <w:rPr>
                  <w:rFonts w:cstheme="minorBidi"/>
                  <w:szCs w:val="22"/>
                </w:rPr>
              </w:sdtEndPr>
              <w:sdtContent>
                <w:r>
                  <w:rPr>
                    <w:rFonts w:cs="Times New Roman"/>
                    <w:szCs w:val="24"/>
                  </w:rPr>
                  <w:t>Senate Research Center</w:t>
                </w:r>
              </w:sdtContent>
            </w:sdt>
          </w:p>
        </w:tc>
        <w:tc>
          <w:tcPr>
            <w:tcW w:w="6858" w:type="dxa"/>
          </w:tcPr>
          <w:p w:rsidR="008C465C" w:rsidRPr="00FF6471" w:rsidRDefault="008C465C" w:rsidP="000F1DF9">
            <w:pPr>
              <w:jc w:val="right"/>
              <w:rPr>
                <w:rFonts w:cs="Times New Roman"/>
                <w:szCs w:val="24"/>
              </w:rPr>
            </w:pPr>
            <w:sdt>
              <w:sdtPr>
                <w:rPr>
                  <w:rFonts w:cs="Times New Roman"/>
                  <w:szCs w:val="24"/>
                </w:rPr>
                <w:alias w:val="Bill Number"/>
                <w:tag w:val="BillNumberOne"/>
                <w:id w:val="-410784069"/>
                <w:lock w:val="sdtContentLocked"/>
                <w:placeholder>
                  <w:docPart w:val="7162DD766EC44F19A0A2052172FB3DF9"/>
                </w:placeholder>
              </w:sdtPr>
              <w:sdtContent>
                <w:r>
                  <w:rPr>
                    <w:rFonts w:cs="Times New Roman"/>
                    <w:szCs w:val="24"/>
                  </w:rPr>
                  <w:t>S.B. 16</w:t>
                </w:r>
              </w:sdtContent>
            </w:sdt>
          </w:p>
        </w:tc>
      </w:tr>
      <w:tr w:rsidR="008C465C" w:rsidTr="000F1DF9">
        <w:sdt>
          <w:sdtPr>
            <w:rPr>
              <w:rFonts w:cs="Times New Roman"/>
              <w:szCs w:val="24"/>
            </w:rPr>
            <w:alias w:val="TLCNumber"/>
            <w:tag w:val="TLCNumber"/>
            <w:id w:val="-542600604"/>
            <w:lock w:val="sdtLocked"/>
            <w:placeholder>
              <w:docPart w:val="160E4F1501A44FB0877FF408EAF7136E"/>
            </w:placeholder>
            <w:showingPlcHdr/>
          </w:sdtPr>
          <w:sdtContent>
            <w:tc>
              <w:tcPr>
                <w:tcW w:w="2718" w:type="dxa"/>
              </w:tcPr>
              <w:p w:rsidR="008C465C" w:rsidRPr="000F1DF9" w:rsidRDefault="008C465C" w:rsidP="00C65088">
                <w:pPr>
                  <w:rPr>
                    <w:rFonts w:cs="Times New Roman"/>
                    <w:szCs w:val="24"/>
                  </w:rPr>
                </w:pPr>
              </w:p>
            </w:tc>
          </w:sdtContent>
        </w:sdt>
        <w:tc>
          <w:tcPr>
            <w:tcW w:w="6858" w:type="dxa"/>
          </w:tcPr>
          <w:p w:rsidR="008C465C" w:rsidRPr="005C2A78" w:rsidRDefault="008C465C" w:rsidP="00073EDD">
            <w:pPr>
              <w:jc w:val="right"/>
              <w:rPr>
                <w:rFonts w:cs="Times New Roman"/>
                <w:szCs w:val="24"/>
              </w:rPr>
            </w:pPr>
            <w:sdt>
              <w:sdtPr>
                <w:rPr>
                  <w:rFonts w:cs="Times New Roman"/>
                  <w:szCs w:val="24"/>
                </w:rPr>
                <w:alias w:val="Author Label"/>
                <w:tag w:val="By"/>
                <w:id w:val="72399597"/>
                <w:lock w:val="sdtLocked"/>
                <w:placeholder>
                  <w:docPart w:val="8DECD209E65241F9AE4EBFCC845A8A7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320304C2FD64F28BBD34D5553F51381"/>
                </w:placeholder>
              </w:sdtPr>
              <w:sdtContent>
                <w:r>
                  <w:rPr>
                    <w:rFonts w:cs="Times New Roman"/>
                    <w:szCs w:val="24"/>
                  </w:rPr>
                  <w:t>Hughes et al.</w:t>
                </w:r>
              </w:sdtContent>
            </w:sdt>
            <w:sdt>
              <w:sdtPr>
                <w:rPr>
                  <w:rFonts w:cs="Times New Roman"/>
                  <w:szCs w:val="24"/>
                </w:rPr>
                <w:alias w:val="Sponsor"/>
                <w:tag w:val="Sponsor"/>
                <w:id w:val="-2039656131"/>
                <w:lock w:val="sdtContentLocked"/>
                <w:placeholder>
                  <w:docPart w:val="92AFC050FE404C09B4A18EDE7DEF81DD"/>
                </w:placeholder>
                <w:showingPlcHdr/>
              </w:sdtPr>
              <w:sdtContent/>
            </w:sdt>
            <w:sdt>
              <w:sdtPr>
                <w:rPr>
                  <w:rFonts w:cs="Times New Roman"/>
                  <w:szCs w:val="24"/>
                </w:rPr>
                <w:alias w:val="DualSponsor"/>
                <w:tag w:val="DualSponsor"/>
                <w:id w:val="1029379812"/>
                <w:lock w:val="sdtContentLocked"/>
                <w:placeholder>
                  <w:docPart w:val="6439AF1E0E4E4DDEA59C9561EE414ADF"/>
                </w:placeholder>
                <w:showingPlcHdr/>
              </w:sdtPr>
              <w:sdtContent/>
            </w:sdt>
          </w:p>
        </w:tc>
      </w:tr>
      <w:tr w:rsidR="008C465C" w:rsidTr="000F1DF9">
        <w:tc>
          <w:tcPr>
            <w:tcW w:w="2718" w:type="dxa"/>
          </w:tcPr>
          <w:p w:rsidR="008C465C" w:rsidRPr="00BC7495" w:rsidRDefault="008C465C" w:rsidP="000F1DF9">
            <w:pPr>
              <w:rPr>
                <w:rFonts w:cs="Times New Roman"/>
                <w:szCs w:val="24"/>
              </w:rPr>
            </w:pPr>
          </w:p>
        </w:tc>
        <w:sdt>
          <w:sdtPr>
            <w:rPr>
              <w:rFonts w:cs="Times New Roman"/>
              <w:szCs w:val="24"/>
            </w:rPr>
            <w:alias w:val="Committee"/>
            <w:tag w:val="Committee"/>
            <w:id w:val="1914272295"/>
            <w:lock w:val="sdtContentLocked"/>
            <w:placeholder>
              <w:docPart w:val="3DF287F7AC854ADBBB2F9CD5EBCEB53B"/>
            </w:placeholder>
          </w:sdtPr>
          <w:sdtContent>
            <w:tc>
              <w:tcPr>
                <w:tcW w:w="6858" w:type="dxa"/>
              </w:tcPr>
              <w:p w:rsidR="008C465C" w:rsidRPr="00FF6471" w:rsidRDefault="008C465C" w:rsidP="000F1DF9">
                <w:pPr>
                  <w:jc w:val="right"/>
                  <w:rPr>
                    <w:rFonts w:cs="Times New Roman"/>
                    <w:szCs w:val="24"/>
                  </w:rPr>
                </w:pPr>
                <w:r>
                  <w:rPr>
                    <w:rFonts w:cs="Times New Roman"/>
                    <w:szCs w:val="24"/>
                  </w:rPr>
                  <w:t>State Affairs</w:t>
                </w:r>
              </w:p>
            </w:tc>
          </w:sdtContent>
        </w:sdt>
      </w:tr>
      <w:tr w:rsidR="008C465C" w:rsidTr="000F1DF9">
        <w:tc>
          <w:tcPr>
            <w:tcW w:w="2718" w:type="dxa"/>
          </w:tcPr>
          <w:p w:rsidR="008C465C" w:rsidRPr="00BC7495" w:rsidRDefault="008C465C" w:rsidP="000F1DF9">
            <w:pPr>
              <w:rPr>
                <w:rFonts w:cs="Times New Roman"/>
                <w:szCs w:val="24"/>
              </w:rPr>
            </w:pPr>
          </w:p>
        </w:tc>
        <w:sdt>
          <w:sdtPr>
            <w:rPr>
              <w:rFonts w:cs="Times New Roman"/>
              <w:szCs w:val="24"/>
            </w:rPr>
            <w:alias w:val="Date"/>
            <w:tag w:val="DateContentControl"/>
            <w:id w:val="1178081906"/>
            <w:lock w:val="sdtLocked"/>
            <w:placeholder>
              <w:docPart w:val="53330087DF304A7693D2E7CADD108C2A"/>
            </w:placeholder>
            <w:date w:fullDate="2025-03-17T00:00:00Z">
              <w:dateFormat w:val="M/d/yyyy"/>
              <w:lid w:val="en-US"/>
              <w:storeMappedDataAs w:val="dateTime"/>
              <w:calendar w:val="gregorian"/>
            </w:date>
          </w:sdtPr>
          <w:sdtContent>
            <w:tc>
              <w:tcPr>
                <w:tcW w:w="6858" w:type="dxa"/>
              </w:tcPr>
              <w:p w:rsidR="008C465C" w:rsidRPr="00FF6471" w:rsidRDefault="008C465C" w:rsidP="000F1DF9">
                <w:pPr>
                  <w:jc w:val="right"/>
                  <w:rPr>
                    <w:rFonts w:cs="Times New Roman"/>
                    <w:szCs w:val="24"/>
                  </w:rPr>
                </w:pPr>
                <w:r>
                  <w:rPr>
                    <w:rFonts w:cs="Times New Roman"/>
                    <w:szCs w:val="24"/>
                  </w:rPr>
                  <w:t>3/17/2025</w:t>
                </w:r>
              </w:p>
            </w:tc>
          </w:sdtContent>
        </w:sdt>
      </w:tr>
      <w:tr w:rsidR="008C465C" w:rsidTr="000F1DF9">
        <w:tc>
          <w:tcPr>
            <w:tcW w:w="2718" w:type="dxa"/>
          </w:tcPr>
          <w:p w:rsidR="008C465C" w:rsidRPr="00BC7495" w:rsidRDefault="008C465C" w:rsidP="000F1DF9">
            <w:pPr>
              <w:rPr>
                <w:rFonts w:cs="Times New Roman"/>
                <w:szCs w:val="24"/>
              </w:rPr>
            </w:pPr>
          </w:p>
        </w:tc>
        <w:sdt>
          <w:sdtPr>
            <w:rPr>
              <w:rFonts w:cs="Times New Roman"/>
              <w:szCs w:val="24"/>
            </w:rPr>
            <w:alias w:val="BA Version"/>
            <w:tag w:val="BAVersion"/>
            <w:id w:val="-1685590809"/>
            <w:lock w:val="sdtContentLocked"/>
            <w:placeholder>
              <w:docPart w:val="3BB7D56254C84A0BA86FBF4ED70F66B8"/>
            </w:placeholder>
          </w:sdtPr>
          <w:sdtContent>
            <w:tc>
              <w:tcPr>
                <w:tcW w:w="6858" w:type="dxa"/>
              </w:tcPr>
              <w:p w:rsidR="008C465C" w:rsidRPr="00FF6471" w:rsidRDefault="008C465C" w:rsidP="000F1DF9">
                <w:pPr>
                  <w:jc w:val="right"/>
                  <w:rPr>
                    <w:rFonts w:cs="Times New Roman"/>
                    <w:szCs w:val="24"/>
                  </w:rPr>
                </w:pPr>
                <w:r>
                  <w:rPr>
                    <w:rFonts w:cs="Times New Roman"/>
                    <w:szCs w:val="24"/>
                  </w:rPr>
                  <w:t>As Filed</w:t>
                </w:r>
              </w:p>
            </w:tc>
          </w:sdtContent>
        </w:sdt>
      </w:tr>
    </w:tbl>
    <w:p w:rsidR="008C465C" w:rsidRPr="00FF6471" w:rsidRDefault="008C465C" w:rsidP="000F1DF9">
      <w:pPr>
        <w:spacing w:after="0" w:line="240" w:lineRule="auto"/>
        <w:rPr>
          <w:rFonts w:cs="Times New Roman"/>
          <w:szCs w:val="24"/>
        </w:rPr>
      </w:pPr>
    </w:p>
    <w:p w:rsidR="008C465C" w:rsidRPr="00FF6471" w:rsidRDefault="008C465C" w:rsidP="000F1DF9">
      <w:pPr>
        <w:spacing w:after="0" w:line="240" w:lineRule="auto"/>
        <w:rPr>
          <w:rFonts w:cs="Times New Roman"/>
          <w:szCs w:val="24"/>
        </w:rPr>
      </w:pPr>
    </w:p>
    <w:p w:rsidR="008C465C" w:rsidRPr="00FF6471" w:rsidRDefault="008C465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4E65F37CE08469CB2AEF1F3E0746334"/>
        </w:placeholder>
      </w:sdtPr>
      <w:sdtContent>
        <w:p w:rsidR="008C465C" w:rsidRDefault="008C465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7C2EA83A00D497B8547123E9910E5FF"/>
        </w:placeholder>
      </w:sdtPr>
      <w:sdtContent>
        <w:p w:rsidR="008C465C" w:rsidRDefault="008C465C" w:rsidP="008C465C">
          <w:pPr>
            <w:pStyle w:val="NormalWeb"/>
            <w:spacing w:before="0" w:beforeAutospacing="0" w:after="0" w:afterAutospacing="0"/>
            <w:jc w:val="both"/>
            <w:divId w:val="1594774735"/>
            <w:rPr>
              <w:rFonts w:eastAsia="Times New Roman"/>
              <w:bCs/>
            </w:rPr>
          </w:pPr>
        </w:p>
        <w:p w:rsidR="008C465C" w:rsidRPr="0005350D" w:rsidRDefault="008C465C" w:rsidP="008C465C">
          <w:pPr>
            <w:pStyle w:val="NormalWeb"/>
            <w:spacing w:before="0" w:beforeAutospacing="0" w:after="0" w:afterAutospacing="0"/>
            <w:jc w:val="both"/>
            <w:divId w:val="1594774735"/>
          </w:pPr>
          <w:r w:rsidRPr="0005350D">
            <w:t xml:space="preserve">Under the Texas Election Code, to be a qualified voter, a person must be a United States </w:t>
          </w:r>
          <w:r>
            <w:t>c</w:t>
          </w:r>
          <w:r w:rsidRPr="0005350D">
            <w:t>itizen. Questions have been raised about the state</w:t>
          </w:r>
          <w:r>
            <w:t>'</w:t>
          </w:r>
          <w:r w:rsidRPr="0005350D">
            <w:t xml:space="preserve">s ability to prevent noncitizens from registering to vote and </w:t>
          </w:r>
          <w:r>
            <w:t xml:space="preserve">to </w:t>
          </w:r>
          <w:r w:rsidRPr="0005350D">
            <w:t xml:space="preserve">vote in Texas elections. Prior to the 2024 </w:t>
          </w:r>
          <w:r>
            <w:t>g</w:t>
          </w:r>
          <w:r w:rsidRPr="0005350D">
            <w:t xml:space="preserve">eneral </w:t>
          </w:r>
          <w:r>
            <w:t>e</w:t>
          </w:r>
          <w:r w:rsidRPr="0005350D">
            <w:t xml:space="preserve">lection, the </w:t>
          </w:r>
          <w:r>
            <w:t>g</w:t>
          </w:r>
          <w:r w:rsidRPr="0005350D">
            <w:t>overnor announced that since 2021, Texas had removed over 6,500 noncitizens from its voter rolls. The presence of these voters on the rolls raises questions about Texas</w:t>
          </w:r>
          <w:r>
            <w:t>'</w:t>
          </w:r>
          <w:r w:rsidRPr="0005350D">
            <w:t xml:space="preserve"> voter registration process and how so many noncitizens were registered to begin with.</w:t>
          </w:r>
        </w:p>
        <w:p w:rsidR="008C465C" w:rsidRPr="0005350D" w:rsidRDefault="008C465C" w:rsidP="008C465C">
          <w:pPr>
            <w:pStyle w:val="NormalWeb"/>
            <w:spacing w:before="0" w:beforeAutospacing="0" w:after="0" w:afterAutospacing="0"/>
            <w:jc w:val="both"/>
            <w:divId w:val="1594774735"/>
          </w:pPr>
          <w:r w:rsidRPr="0005350D">
            <w:t> </w:t>
          </w:r>
        </w:p>
        <w:p w:rsidR="008C465C" w:rsidRPr="0005350D" w:rsidRDefault="008C465C" w:rsidP="008C465C">
          <w:pPr>
            <w:pStyle w:val="NormalWeb"/>
            <w:spacing w:before="0" w:beforeAutospacing="0" w:after="0" w:afterAutospacing="0"/>
            <w:jc w:val="both"/>
            <w:divId w:val="1594774735"/>
          </w:pPr>
          <w:r w:rsidRPr="0005350D">
            <w:t>It is possible for non-citizens to register to vote through paper application forms. Current federal law requires Texas to accept specific paper forms. These forms account for 15</w:t>
          </w:r>
          <w:r>
            <w:t xml:space="preserve"> percent</w:t>
          </w:r>
          <w:r w:rsidRPr="0005350D">
            <w:t xml:space="preserve"> of all registrations. While the forms do require the applicant to provide their driver</w:t>
          </w:r>
          <w:r>
            <w:t>'</w:t>
          </w:r>
          <w:r w:rsidRPr="0005350D">
            <w:t>s license number or the last four digits of their social security number, neither of those numbers prove citizenship.</w:t>
          </w:r>
        </w:p>
        <w:p w:rsidR="008C465C" w:rsidRPr="0005350D" w:rsidRDefault="008C465C" w:rsidP="008C465C">
          <w:pPr>
            <w:pStyle w:val="NormalWeb"/>
            <w:spacing w:before="0" w:beforeAutospacing="0" w:after="0" w:afterAutospacing="0"/>
            <w:jc w:val="both"/>
            <w:divId w:val="1594774735"/>
          </w:pPr>
          <w:r w:rsidRPr="0005350D">
            <w:t> </w:t>
          </w:r>
        </w:p>
        <w:p w:rsidR="008C465C" w:rsidRPr="0005350D" w:rsidRDefault="008C465C" w:rsidP="008C465C">
          <w:pPr>
            <w:pStyle w:val="NormalWeb"/>
            <w:spacing w:before="0" w:beforeAutospacing="0" w:after="0" w:afterAutospacing="0"/>
            <w:jc w:val="both"/>
            <w:divId w:val="1594774735"/>
          </w:pPr>
          <w:r>
            <w:t>S.B. 16</w:t>
          </w:r>
          <w:r w:rsidRPr="0005350D">
            <w:t xml:space="preserve"> changes the law to require a paper applicant to submit proof of citizenship in addition to their affirmation. If the applicant provides DPOC, he will be registered to vote just like any other voter. If the applicant does not provide DPOC, the voter will be registered as a federal only voter meaning that the voter is only eligible to vote in federal races.</w:t>
          </w:r>
        </w:p>
        <w:p w:rsidR="008C465C" w:rsidRPr="0005350D" w:rsidRDefault="008C465C" w:rsidP="008C465C">
          <w:pPr>
            <w:pStyle w:val="NormalWeb"/>
            <w:spacing w:before="0" w:beforeAutospacing="0" w:after="0" w:afterAutospacing="0"/>
            <w:jc w:val="both"/>
            <w:divId w:val="1594774735"/>
          </w:pPr>
          <w:r w:rsidRPr="0005350D">
            <w:t> </w:t>
          </w:r>
        </w:p>
        <w:p w:rsidR="008C465C" w:rsidRPr="0005350D" w:rsidRDefault="008C465C" w:rsidP="008C465C">
          <w:pPr>
            <w:pStyle w:val="NormalWeb"/>
            <w:spacing w:before="0" w:beforeAutospacing="0" w:after="0" w:afterAutospacing="0"/>
            <w:jc w:val="both"/>
            <w:divId w:val="1594774735"/>
          </w:pPr>
          <w:r w:rsidRPr="0005350D">
            <w:t>The bill includes multiple opportunities for the voter to provide DPOC including at the time of registration and post-election. The bill also requires the voter registrar to attempt to verify citizenship independently of the documents provided by the voter. If the registrar can make that verification, the voter will get to vote a full ballot.</w:t>
          </w:r>
        </w:p>
        <w:p w:rsidR="008C465C" w:rsidRPr="0005350D" w:rsidRDefault="008C465C" w:rsidP="008C465C">
          <w:pPr>
            <w:pStyle w:val="NormalWeb"/>
            <w:spacing w:before="0" w:beforeAutospacing="0" w:after="0" w:afterAutospacing="0"/>
            <w:jc w:val="both"/>
            <w:divId w:val="1594774735"/>
          </w:pPr>
          <w:r w:rsidRPr="0005350D">
            <w:t> </w:t>
          </w:r>
        </w:p>
        <w:p w:rsidR="008C465C" w:rsidRPr="0005350D" w:rsidRDefault="008C465C" w:rsidP="008C465C">
          <w:pPr>
            <w:pStyle w:val="NormalWeb"/>
            <w:spacing w:before="0" w:beforeAutospacing="0" w:after="0" w:afterAutospacing="0"/>
            <w:jc w:val="both"/>
            <w:divId w:val="1594774735"/>
          </w:pPr>
          <w:r w:rsidRPr="0005350D">
            <w:t>The bill also requires the Secretary of State to petition the Election Assistance Commission</w:t>
          </w:r>
          <w:r>
            <w:t xml:space="preserve"> (EAC)</w:t>
          </w:r>
          <w:r w:rsidRPr="0005350D">
            <w:t xml:space="preserve"> to change the federal form to require the form to require DPOC and provides mechanisms allow the Texas Attorney General sue if the EAC declines.</w:t>
          </w:r>
        </w:p>
        <w:p w:rsidR="008C465C" w:rsidRPr="00D70925" w:rsidRDefault="008C465C" w:rsidP="008C465C">
          <w:pPr>
            <w:spacing w:after="0" w:line="240" w:lineRule="auto"/>
            <w:jc w:val="both"/>
            <w:rPr>
              <w:rFonts w:eastAsia="Times New Roman" w:cs="Times New Roman"/>
              <w:bCs/>
              <w:szCs w:val="24"/>
            </w:rPr>
          </w:pPr>
        </w:p>
      </w:sdtContent>
    </w:sdt>
    <w:p w:rsidR="008C465C" w:rsidRDefault="008C465C" w:rsidP="008C465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 </w:t>
      </w:r>
      <w:bookmarkStart w:id="1" w:name="AmendsCurrentLaw"/>
      <w:bookmarkEnd w:id="1"/>
      <w:r>
        <w:rPr>
          <w:rFonts w:cs="Times New Roman"/>
          <w:szCs w:val="24"/>
        </w:rPr>
        <w:t>amends current law relating to requiring a person to submit proof of citizenship to register to vote and creates criminal offenses.</w:t>
      </w:r>
    </w:p>
    <w:p w:rsidR="008C465C" w:rsidRPr="0005350D" w:rsidRDefault="008C465C" w:rsidP="000F1DF9">
      <w:pPr>
        <w:spacing w:after="0" w:line="240" w:lineRule="auto"/>
        <w:jc w:val="both"/>
        <w:rPr>
          <w:rFonts w:eastAsia="Times New Roman" w:cs="Times New Roman"/>
          <w:szCs w:val="24"/>
        </w:rPr>
      </w:pPr>
    </w:p>
    <w:p w:rsidR="008C465C" w:rsidRPr="005C2A78" w:rsidRDefault="008C465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FAA7E1E8C874353B387FFC608168498"/>
          </w:placeholder>
        </w:sdtPr>
        <w:sdtContent>
          <w:r>
            <w:rPr>
              <w:rFonts w:eastAsia="Times New Roman" w:cs="Times New Roman"/>
              <w:b/>
              <w:szCs w:val="24"/>
              <w:u w:val="single"/>
            </w:rPr>
            <w:t>RULEMAKING AUTHORITY</w:t>
          </w:r>
        </w:sdtContent>
      </w:sdt>
    </w:p>
    <w:p w:rsidR="008C465C" w:rsidRPr="006529C4" w:rsidRDefault="008C465C" w:rsidP="00774EC7">
      <w:pPr>
        <w:spacing w:after="0" w:line="240" w:lineRule="auto"/>
        <w:jc w:val="both"/>
        <w:rPr>
          <w:rFonts w:cs="Times New Roman"/>
          <w:szCs w:val="24"/>
        </w:rPr>
      </w:pPr>
    </w:p>
    <w:p w:rsidR="008C465C" w:rsidRPr="006529C4" w:rsidRDefault="008C465C" w:rsidP="008C465C">
      <w:pPr>
        <w:spacing w:after="0" w:line="240" w:lineRule="auto"/>
        <w:jc w:val="both"/>
        <w:rPr>
          <w:rFonts w:cs="Times New Roman"/>
          <w:szCs w:val="24"/>
        </w:rPr>
      </w:pPr>
      <w:r>
        <w:rPr>
          <w:rFonts w:cs="Times New Roman"/>
          <w:szCs w:val="24"/>
        </w:rPr>
        <w:t>Rulemaking authority is expressly granted to the secretary of state in SECTION 13 of this bill.</w:t>
      </w:r>
    </w:p>
    <w:p w:rsidR="008C465C" w:rsidRPr="006529C4" w:rsidRDefault="008C465C" w:rsidP="00774EC7">
      <w:pPr>
        <w:spacing w:after="0" w:line="240" w:lineRule="auto"/>
        <w:jc w:val="both"/>
        <w:rPr>
          <w:rFonts w:cs="Times New Roman"/>
          <w:szCs w:val="24"/>
        </w:rPr>
      </w:pPr>
    </w:p>
    <w:p w:rsidR="008C465C" w:rsidRPr="005C2A78" w:rsidRDefault="008C465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EB077A1930D40CEB47F477C416591C7"/>
          </w:placeholder>
        </w:sdtPr>
        <w:sdtContent>
          <w:r>
            <w:rPr>
              <w:rFonts w:eastAsia="Times New Roman" w:cs="Times New Roman"/>
              <w:b/>
              <w:szCs w:val="24"/>
              <w:u w:val="single"/>
            </w:rPr>
            <w:t>SECTION BY SECTION ANALYSIS</w:t>
          </w:r>
        </w:sdtContent>
      </w:sdt>
    </w:p>
    <w:p w:rsidR="008C465C" w:rsidRPr="005C2A78" w:rsidRDefault="008C465C" w:rsidP="000F1DF9">
      <w:pPr>
        <w:spacing w:after="0" w:line="240" w:lineRule="auto"/>
        <w:jc w:val="both"/>
        <w:rPr>
          <w:rFonts w:eastAsia="Times New Roman" w:cs="Times New Roman"/>
          <w:szCs w:val="24"/>
        </w:rPr>
      </w:pPr>
    </w:p>
    <w:p w:rsidR="008C465C" w:rsidRDefault="008C465C" w:rsidP="008C465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5350D">
        <w:rPr>
          <w:rFonts w:eastAsia="Times New Roman" w:cs="Times New Roman"/>
          <w:szCs w:val="24"/>
        </w:rPr>
        <w:t>Section 13.002, Election Code,</w:t>
      </w:r>
      <w:r>
        <w:rPr>
          <w:rFonts w:eastAsia="Times New Roman" w:cs="Times New Roman"/>
          <w:szCs w:val="24"/>
        </w:rPr>
        <w:t xml:space="preserve"> </w:t>
      </w:r>
      <w:r w:rsidRPr="0005350D">
        <w:rPr>
          <w:rFonts w:eastAsia="Times New Roman" w:cs="Times New Roman"/>
          <w:szCs w:val="24"/>
        </w:rPr>
        <w:t>by amending Subsection (a) and adding Subsections (a-1) and (a-2)</w:t>
      </w:r>
      <w:r>
        <w:rPr>
          <w:rFonts w:eastAsia="Times New Roman" w:cs="Times New Roman"/>
          <w:szCs w:val="24"/>
        </w:rPr>
        <w:t>, as follows:</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Pr>
          <w:rFonts w:eastAsia="Times New Roman" w:cs="Times New Roman"/>
          <w:szCs w:val="24"/>
        </w:rPr>
        <w:t xml:space="preserve">(a) Requires a </w:t>
      </w:r>
      <w:r w:rsidRPr="0005350D">
        <w:rPr>
          <w:rFonts w:eastAsia="Times New Roman" w:cs="Times New Roman"/>
          <w:szCs w:val="24"/>
        </w:rPr>
        <w:t>person desiring to register to vote</w:t>
      </w:r>
      <w:r>
        <w:rPr>
          <w:rFonts w:eastAsia="Times New Roman" w:cs="Times New Roman"/>
          <w:szCs w:val="24"/>
        </w:rPr>
        <w:t xml:space="preserve"> to </w:t>
      </w:r>
      <w:r w:rsidRPr="0005350D">
        <w:rPr>
          <w:rFonts w:eastAsia="Times New Roman" w:cs="Times New Roman"/>
          <w:szCs w:val="24"/>
        </w:rPr>
        <w:t>submit an application and proof of citizenship as required under Subsection (a-1) to the registrar of the county in which the person resides.</w:t>
      </w:r>
    </w:p>
    <w:p w:rsidR="008C465C" w:rsidRDefault="008C465C" w:rsidP="008C465C">
      <w:pPr>
        <w:spacing w:after="0" w:line="240" w:lineRule="auto"/>
        <w:ind w:left="720"/>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Pr>
          <w:rFonts w:eastAsia="Times New Roman" w:cs="Times New Roman"/>
          <w:szCs w:val="24"/>
        </w:rPr>
        <w:t xml:space="preserve">(a-1) Requires a </w:t>
      </w:r>
      <w:r w:rsidRPr="0005350D">
        <w:rPr>
          <w:rFonts w:eastAsia="Times New Roman" w:cs="Times New Roman"/>
          <w:szCs w:val="24"/>
        </w:rPr>
        <w:t>person desiring to register to vote</w:t>
      </w:r>
      <w:r>
        <w:rPr>
          <w:rFonts w:eastAsia="Times New Roman" w:cs="Times New Roman"/>
          <w:szCs w:val="24"/>
        </w:rPr>
        <w:t xml:space="preserve"> to </w:t>
      </w:r>
      <w:r w:rsidRPr="0005350D">
        <w:rPr>
          <w:rFonts w:eastAsia="Times New Roman" w:cs="Times New Roman"/>
          <w:szCs w:val="24"/>
        </w:rPr>
        <w:t xml:space="preserve">submit to the registrar a copy of </w:t>
      </w:r>
      <w:r>
        <w:rPr>
          <w:rFonts w:eastAsia="Times New Roman" w:cs="Times New Roman"/>
          <w:szCs w:val="24"/>
        </w:rPr>
        <w:t>one of certain documents.</w:t>
      </w:r>
    </w:p>
    <w:p w:rsidR="008C465C" w:rsidRDefault="008C465C" w:rsidP="008C465C">
      <w:pPr>
        <w:spacing w:after="0" w:line="240" w:lineRule="auto"/>
        <w:ind w:left="720"/>
        <w:jc w:val="both"/>
        <w:rPr>
          <w:rFonts w:eastAsia="Times New Roman" w:cs="Times New Roman"/>
          <w:szCs w:val="24"/>
        </w:rPr>
      </w:pPr>
    </w:p>
    <w:p w:rsidR="008C465C" w:rsidRPr="005C2A78" w:rsidRDefault="008C465C" w:rsidP="008C465C">
      <w:pPr>
        <w:spacing w:after="0" w:line="240" w:lineRule="auto"/>
        <w:ind w:left="720"/>
        <w:jc w:val="both"/>
        <w:rPr>
          <w:rFonts w:eastAsia="Times New Roman" w:cs="Times New Roman"/>
          <w:szCs w:val="24"/>
        </w:rPr>
      </w:pPr>
      <w:r>
        <w:rPr>
          <w:rFonts w:eastAsia="Times New Roman" w:cs="Times New Roman"/>
          <w:szCs w:val="24"/>
        </w:rPr>
        <w:t xml:space="preserve">(a-2) Authorizes an </w:t>
      </w:r>
      <w:r w:rsidRPr="0005350D">
        <w:rPr>
          <w:rFonts w:eastAsia="Times New Roman" w:cs="Times New Roman"/>
          <w:szCs w:val="24"/>
        </w:rPr>
        <w:t>applicant registering to vote under Subchapter C</w:t>
      </w:r>
      <w:r>
        <w:rPr>
          <w:rFonts w:eastAsia="Times New Roman" w:cs="Times New Roman"/>
          <w:szCs w:val="24"/>
        </w:rPr>
        <w:t xml:space="preserve"> (Department of Public Safety)</w:t>
      </w:r>
      <w:r w:rsidRPr="0005350D">
        <w:rPr>
          <w:rFonts w:eastAsia="Times New Roman" w:cs="Times New Roman"/>
          <w:szCs w:val="24"/>
        </w:rPr>
        <w:t>, Chapter 20</w:t>
      </w:r>
      <w:r>
        <w:rPr>
          <w:rFonts w:eastAsia="Times New Roman" w:cs="Times New Roman"/>
          <w:szCs w:val="24"/>
        </w:rPr>
        <w:t xml:space="preserve"> (Voter Registration Agencies)</w:t>
      </w:r>
      <w:r w:rsidRPr="0005350D">
        <w:rPr>
          <w:rFonts w:eastAsia="Times New Roman" w:cs="Times New Roman"/>
          <w:szCs w:val="24"/>
        </w:rPr>
        <w:t xml:space="preserve">, </w:t>
      </w:r>
      <w:r>
        <w:rPr>
          <w:rFonts w:eastAsia="Times New Roman" w:cs="Times New Roman"/>
          <w:szCs w:val="24"/>
        </w:rPr>
        <w:t>to</w:t>
      </w:r>
      <w:r w:rsidRPr="0005350D">
        <w:rPr>
          <w:rFonts w:eastAsia="Times New Roman" w:cs="Times New Roman"/>
          <w:szCs w:val="24"/>
        </w:rPr>
        <w:t xml:space="preserve"> satisfy the requirements of Subsection (a-1) by providing the proof of citizenship required under Subsection (a-1) to the</w:t>
      </w:r>
      <w:r>
        <w:rPr>
          <w:rFonts w:eastAsia="Times New Roman" w:cs="Times New Roman"/>
          <w:szCs w:val="24"/>
        </w:rPr>
        <w:t xml:space="preserve"> Texas</w:t>
      </w:r>
      <w:r w:rsidRPr="0005350D">
        <w:rPr>
          <w:rFonts w:eastAsia="Times New Roman" w:cs="Times New Roman"/>
          <w:szCs w:val="24"/>
        </w:rPr>
        <w:t xml:space="preserve"> Department of Public Safety</w:t>
      </w:r>
      <w:r>
        <w:rPr>
          <w:rFonts w:eastAsia="Times New Roman" w:cs="Times New Roman"/>
          <w:szCs w:val="24"/>
        </w:rPr>
        <w:t xml:space="preserve"> (DPS)</w:t>
      </w:r>
      <w:r w:rsidRPr="0005350D">
        <w:rPr>
          <w:rFonts w:eastAsia="Times New Roman" w:cs="Times New Roman"/>
          <w:szCs w:val="24"/>
        </w:rPr>
        <w:t>.</w:t>
      </w:r>
    </w:p>
    <w:p w:rsidR="008C465C" w:rsidRPr="005C2A78"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05350D">
        <w:rPr>
          <w:rFonts w:eastAsia="Times New Roman" w:cs="Times New Roman"/>
          <w:szCs w:val="24"/>
        </w:rPr>
        <w:t>Subchapter B, Chapter 13, Election Code,</w:t>
      </w:r>
      <w:r>
        <w:rPr>
          <w:rFonts w:eastAsia="Times New Roman" w:cs="Times New Roman"/>
          <w:szCs w:val="24"/>
        </w:rPr>
        <w:t xml:space="preserve"> </w:t>
      </w:r>
      <w:r w:rsidRPr="0005350D">
        <w:rPr>
          <w:rFonts w:eastAsia="Times New Roman" w:cs="Times New Roman"/>
          <w:szCs w:val="24"/>
        </w:rPr>
        <w:t>by adding Section 13.0391</w:t>
      </w:r>
      <w:r>
        <w:rPr>
          <w:rFonts w:eastAsia="Times New Roman" w:cs="Times New Roman"/>
          <w:szCs w:val="24"/>
        </w:rPr>
        <w:t>, as follows:</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sidRPr="0005350D">
        <w:rPr>
          <w:rFonts w:eastAsia="Times New Roman" w:cs="Times New Roman"/>
          <w:szCs w:val="24"/>
        </w:rPr>
        <w:t>Sec. 13.0391. PROOF OF CITIZENSHIP REQUIREMENTS.</w:t>
      </w:r>
      <w:r>
        <w:rPr>
          <w:rFonts w:eastAsia="Times New Roman" w:cs="Times New Roman"/>
          <w:szCs w:val="24"/>
        </w:rPr>
        <w:t xml:space="preserve"> (a) Requires a </w:t>
      </w:r>
      <w:r w:rsidRPr="0005350D">
        <w:rPr>
          <w:rFonts w:eastAsia="Times New Roman" w:cs="Times New Roman"/>
          <w:szCs w:val="24"/>
        </w:rPr>
        <w:t>volunteer deputy registrar</w:t>
      </w:r>
      <w:r>
        <w:rPr>
          <w:rFonts w:eastAsia="Times New Roman" w:cs="Times New Roman"/>
          <w:szCs w:val="24"/>
        </w:rPr>
        <w:t xml:space="preserve">, on </w:t>
      </w:r>
      <w:r w:rsidRPr="0005350D">
        <w:rPr>
          <w:rFonts w:eastAsia="Times New Roman" w:cs="Times New Roman"/>
          <w:szCs w:val="24"/>
        </w:rPr>
        <w:t>receipt of a registration application,</w:t>
      </w:r>
      <w:r>
        <w:rPr>
          <w:rFonts w:eastAsia="Times New Roman" w:cs="Times New Roman"/>
          <w:szCs w:val="24"/>
        </w:rPr>
        <w:t xml:space="preserve"> to </w:t>
      </w:r>
      <w:r w:rsidRPr="0005350D">
        <w:rPr>
          <w:rFonts w:eastAsia="Times New Roman" w:cs="Times New Roman"/>
          <w:szCs w:val="24"/>
        </w:rPr>
        <w:t>provide the applicant with a written notice that includes a statement that</w:t>
      </w:r>
      <w:r>
        <w:rPr>
          <w:rFonts w:eastAsia="Times New Roman" w:cs="Times New Roman"/>
          <w:szCs w:val="24"/>
        </w:rPr>
        <w:t xml:space="preserve"> includes certain information.</w:t>
      </w:r>
    </w:p>
    <w:p w:rsidR="008C465C" w:rsidRDefault="008C465C" w:rsidP="008C465C">
      <w:pPr>
        <w:spacing w:after="0" w:line="240" w:lineRule="auto"/>
        <w:ind w:left="72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(b) Authorizes the </w:t>
      </w:r>
      <w:r w:rsidRPr="0005350D">
        <w:rPr>
          <w:rFonts w:eastAsia="Times New Roman" w:cs="Times New Roman"/>
          <w:szCs w:val="24"/>
        </w:rPr>
        <w:t>notice described by Subsection (a)</w:t>
      </w:r>
      <w:r>
        <w:rPr>
          <w:rFonts w:eastAsia="Times New Roman" w:cs="Times New Roman"/>
          <w:szCs w:val="24"/>
        </w:rPr>
        <w:t xml:space="preserve"> to </w:t>
      </w:r>
      <w:r w:rsidRPr="0005350D">
        <w:rPr>
          <w:rFonts w:eastAsia="Times New Roman" w:cs="Times New Roman"/>
          <w:szCs w:val="24"/>
        </w:rPr>
        <w:t>be included in the receipt provided to the voter under Section 13.040</w:t>
      </w:r>
      <w:r>
        <w:rPr>
          <w:rFonts w:eastAsia="Times New Roman" w:cs="Times New Roman"/>
          <w:szCs w:val="24"/>
        </w:rPr>
        <w:t xml:space="preserve"> (Issuance of Receipt)</w:t>
      </w:r>
      <w:r w:rsidRPr="0005350D">
        <w:rPr>
          <w:rFonts w:eastAsia="Times New Roman" w:cs="Times New Roman"/>
          <w:szCs w:val="24"/>
        </w:rPr>
        <w:t>.</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(c) Prohibits a </w:t>
      </w:r>
      <w:r w:rsidRPr="0005350D">
        <w:rPr>
          <w:rFonts w:eastAsia="Times New Roman" w:cs="Times New Roman"/>
          <w:szCs w:val="24"/>
        </w:rPr>
        <w:t>volunteer deputy registrar</w:t>
      </w:r>
      <w:r>
        <w:rPr>
          <w:rFonts w:eastAsia="Times New Roman" w:cs="Times New Roman"/>
          <w:szCs w:val="24"/>
        </w:rPr>
        <w:t xml:space="preserve"> from receiving </w:t>
      </w:r>
      <w:r w:rsidRPr="0005350D">
        <w:rPr>
          <w:rFonts w:eastAsia="Times New Roman" w:cs="Times New Roman"/>
          <w:szCs w:val="24"/>
        </w:rPr>
        <w:t>a voter's proof of citizenship documentation under Section 13.002(a-1).</w:t>
      </w:r>
    </w:p>
    <w:p w:rsidR="008C465C" w:rsidRDefault="008C465C" w:rsidP="008C465C">
      <w:pPr>
        <w:spacing w:after="0" w:line="240" w:lineRule="auto"/>
        <w:ind w:left="1440"/>
        <w:jc w:val="both"/>
        <w:rPr>
          <w:rFonts w:eastAsia="Times New Roman" w:cs="Times New Roman"/>
          <w:szCs w:val="24"/>
        </w:rPr>
      </w:pPr>
    </w:p>
    <w:p w:rsidR="008C465C" w:rsidRPr="005C2A78"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(d) Requires the </w:t>
      </w:r>
      <w:r w:rsidRPr="0005350D">
        <w:rPr>
          <w:rFonts w:eastAsia="Times New Roman" w:cs="Times New Roman"/>
          <w:szCs w:val="24"/>
        </w:rPr>
        <w:t>voter registrar</w:t>
      </w:r>
      <w:r>
        <w:rPr>
          <w:rFonts w:eastAsia="Times New Roman" w:cs="Times New Roman"/>
          <w:szCs w:val="24"/>
        </w:rPr>
        <w:t xml:space="preserve"> to </w:t>
      </w:r>
      <w:r w:rsidRPr="0005350D">
        <w:rPr>
          <w:rFonts w:eastAsia="Times New Roman" w:cs="Times New Roman"/>
          <w:szCs w:val="24"/>
        </w:rPr>
        <w:t>provide training to the volunteer deputy registrar regarding the requirements of this section using training materials prescribed by the secretary of state</w:t>
      </w:r>
      <w:r>
        <w:rPr>
          <w:rFonts w:eastAsia="Times New Roman" w:cs="Times New Roman"/>
          <w:szCs w:val="24"/>
        </w:rPr>
        <w:t xml:space="preserve"> (SOS)</w:t>
      </w:r>
      <w:r w:rsidRPr="0005350D">
        <w:rPr>
          <w:rFonts w:eastAsia="Times New Roman" w:cs="Times New Roman"/>
          <w:szCs w:val="24"/>
        </w:rPr>
        <w:t>.</w:t>
      </w:r>
    </w:p>
    <w:p w:rsidR="008C465C" w:rsidRPr="005C2A78"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05350D">
        <w:rPr>
          <w:rFonts w:eastAsia="Times New Roman" w:cs="Times New Roman"/>
          <w:szCs w:val="24"/>
        </w:rPr>
        <w:t>Section 13.072, Election Code,</w:t>
      </w:r>
      <w:r>
        <w:rPr>
          <w:rFonts w:eastAsia="Times New Roman" w:cs="Times New Roman"/>
          <w:szCs w:val="24"/>
        </w:rPr>
        <w:t xml:space="preserve"> </w:t>
      </w:r>
      <w:r w:rsidRPr="0005350D">
        <w:rPr>
          <w:rFonts w:eastAsia="Times New Roman" w:cs="Times New Roman"/>
          <w:szCs w:val="24"/>
        </w:rPr>
        <w:t>by amending Subsections (a) and (c) and adding Subsections (f) and (g)</w:t>
      </w:r>
      <w:r>
        <w:rPr>
          <w:rFonts w:eastAsia="Times New Roman" w:cs="Times New Roman"/>
          <w:szCs w:val="24"/>
        </w:rPr>
        <w:t>, as follows:</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Pr>
          <w:rFonts w:eastAsia="Times New Roman" w:cs="Times New Roman"/>
          <w:szCs w:val="24"/>
        </w:rPr>
        <w:t xml:space="preserve">(a) Requires the registrar, except </w:t>
      </w:r>
      <w:r w:rsidRPr="0005350D">
        <w:rPr>
          <w:rFonts w:eastAsia="Times New Roman" w:cs="Times New Roman"/>
          <w:szCs w:val="24"/>
        </w:rPr>
        <w:t>as provided by Section 13.0721, and unless</w:t>
      </w:r>
      <w:r>
        <w:rPr>
          <w:rFonts w:eastAsia="Times New Roman" w:cs="Times New Roman"/>
          <w:szCs w:val="24"/>
        </w:rPr>
        <w:t xml:space="preserve"> </w:t>
      </w:r>
      <w:r w:rsidRPr="0005350D">
        <w:rPr>
          <w:rFonts w:eastAsia="Times New Roman" w:cs="Times New Roman"/>
          <w:szCs w:val="24"/>
        </w:rPr>
        <w:t>the registrar challenges the applicant,</w:t>
      </w:r>
      <w:r>
        <w:rPr>
          <w:rFonts w:eastAsia="Times New Roman" w:cs="Times New Roman"/>
          <w:szCs w:val="24"/>
        </w:rPr>
        <w:t xml:space="preserve"> to </w:t>
      </w:r>
      <w:r w:rsidRPr="0005350D">
        <w:rPr>
          <w:rFonts w:eastAsia="Times New Roman" w:cs="Times New Roman"/>
          <w:szCs w:val="24"/>
        </w:rPr>
        <w:t>approve the application if</w:t>
      </w:r>
      <w:r>
        <w:rPr>
          <w:rFonts w:eastAsia="Times New Roman" w:cs="Times New Roman"/>
          <w:szCs w:val="24"/>
        </w:rPr>
        <w:t xml:space="preserve"> certain requirements are met, including if, </w:t>
      </w:r>
      <w:r w:rsidRPr="0005350D">
        <w:rPr>
          <w:rFonts w:eastAsia="Times New Roman" w:cs="Times New Roman"/>
          <w:szCs w:val="24"/>
        </w:rPr>
        <w:t>for an applicant who has not submitted proof of citizenship required under Section 13.002(a-1), the registrar verifies that the person is a United States citizen through the verification process described by Section 13.0721.</w:t>
      </w:r>
      <w:r>
        <w:rPr>
          <w:rFonts w:eastAsia="Times New Roman" w:cs="Times New Roman"/>
          <w:szCs w:val="24"/>
        </w:rPr>
        <w:t xml:space="preserve"> Makes nonsubstantive changes.</w:t>
      </w:r>
    </w:p>
    <w:p w:rsidR="008C465C" w:rsidRDefault="008C465C" w:rsidP="008C465C">
      <w:pPr>
        <w:spacing w:after="0" w:line="240" w:lineRule="auto"/>
        <w:ind w:left="720"/>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Pr>
          <w:rFonts w:eastAsia="Times New Roman" w:cs="Times New Roman"/>
          <w:szCs w:val="24"/>
        </w:rPr>
        <w:t xml:space="preserve">(c) Creates an exception under </w:t>
      </w:r>
      <w:r w:rsidRPr="0005350D">
        <w:rPr>
          <w:rFonts w:eastAsia="Times New Roman" w:cs="Times New Roman"/>
          <w:szCs w:val="24"/>
        </w:rPr>
        <w:t>Section 13.0721</w:t>
      </w:r>
      <w:r>
        <w:rPr>
          <w:rFonts w:eastAsia="Times New Roman" w:cs="Times New Roman"/>
          <w:szCs w:val="24"/>
        </w:rPr>
        <w:t>.</w:t>
      </w:r>
    </w:p>
    <w:p w:rsidR="008C465C" w:rsidRDefault="008C465C" w:rsidP="008C465C">
      <w:pPr>
        <w:spacing w:after="0" w:line="240" w:lineRule="auto"/>
        <w:ind w:left="720"/>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Pr>
          <w:rFonts w:eastAsia="Times New Roman" w:cs="Times New Roman"/>
          <w:szCs w:val="24"/>
        </w:rPr>
        <w:t xml:space="preserve">(f) Provides that a </w:t>
      </w:r>
      <w:r w:rsidRPr="0005350D">
        <w:rPr>
          <w:rFonts w:eastAsia="Times New Roman" w:cs="Times New Roman"/>
          <w:szCs w:val="24"/>
        </w:rPr>
        <w:t>person commits an offense if the person knowingly fails to reject an application as required under Subsection (c).</w:t>
      </w:r>
    </w:p>
    <w:p w:rsidR="008C465C" w:rsidRDefault="008C465C" w:rsidP="008C465C">
      <w:pPr>
        <w:spacing w:after="0" w:line="240" w:lineRule="auto"/>
        <w:ind w:left="720"/>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Pr>
          <w:rFonts w:eastAsia="Times New Roman" w:cs="Times New Roman"/>
          <w:szCs w:val="24"/>
        </w:rPr>
        <w:t xml:space="preserve">(g) Provides that an </w:t>
      </w:r>
      <w:r w:rsidRPr="0005350D">
        <w:rPr>
          <w:rFonts w:eastAsia="Times New Roman" w:cs="Times New Roman"/>
          <w:szCs w:val="24"/>
        </w:rPr>
        <w:t>offense under this section is a state jail felony.</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jc w:val="both"/>
        <w:rPr>
          <w:rFonts w:eastAsia="Times New Roman" w:cs="Times New Roman"/>
          <w:szCs w:val="24"/>
        </w:rPr>
      </w:pPr>
      <w:r>
        <w:rPr>
          <w:rFonts w:eastAsia="Times New Roman" w:cs="Times New Roman"/>
          <w:szCs w:val="24"/>
        </w:rPr>
        <w:t xml:space="preserve">SECTION 4. Amends </w:t>
      </w:r>
      <w:r w:rsidRPr="0005350D">
        <w:rPr>
          <w:rFonts w:eastAsia="Times New Roman" w:cs="Times New Roman"/>
          <w:szCs w:val="24"/>
        </w:rPr>
        <w:t>Subchapter C, Chapter 13, Election Code,</w:t>
      </w:r>
      <w:r>
        <w:rPr>
          <w:rFonts w:eastAsia="Times New Roman" w:cs="Times New Roman"/>
          <w:szCs w:val="24"/>
        </w:rPr>
        <w:t xml:space="preserve"> </w:t>
      </w:r>
      <w:r w:rsidRPr="0005350D">
        <w:rPr>
          <w:rFonts w:eastAsia="Times New Roman" w:cs="Times New Roman"/>
          <w:szCs w:val="24"/>
        </w:rPr>
        <w:t>by adding Sections 13.0721, 13.0722, and 13.0723</w:t>
      </w:r>
      <w:r>
        <w:rPr>
          <w:rFonts w:eastAsia="Times New Roman" w:cs="Times New Roman"/>
          <w:szCs w:val="24"/>
        </w:rPr>
        <w:t>, as follows:</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sidRPr="0005350D">
        <w:rPr>
          <w:rFonts w:eastAsia="Times New Roman" w:cs="Times New Roman"/>
          <w:szCs w:val="24"/>
        </w:rPr>
        <w:t>Sec. 13.0721. VERIFICATION OF CITIZENSHIP BY REGISTRAR.</w:t>
      </w:r>
      <w:r>
        <w:rPr>
          <w:rFonts w:eastAsia="Times New Roman" w:cs="Times New Roman"/>
          <w:szCs w:val="24"/>
        </w:rPr>
        <w:t xml:space="preserve"> (a) Requires the registrar, not </w:t>
      </w:r>
      <w:r w:rsidRPr="0005350D">
        <w:rPr>
          <w:rFonts w:eastAsia="Times New Roman" w:cs="Times New Roman"/>
          <w:szCs w:val="24"/>
        </w:rPr>
        <w:t>later than the 10th day after the date an application for registration is submitted to the registrar without a proof of citizenship document required under Section 13.002(a-1),</w:t>
      </w:r>
      <w:r>
        <w:rPr>
          <w:rFonts w:eastAsia="Times New Roman" w:cs="Times New Roman"/>
          <w:szCs w:val="24"/>
        </w:rPr>
        <w:t xml:space="preserve"> to </w:t>
      </w:r>
      <w:r w:rsidRPr="0005350D">
        <w:rPr>
          <w:rFonts w:eastAsia="Times New Roman" w:cs="Times New Roman"/>
          <w:szCs w:val="24"/>
        </w:rPr>
        <w:t xml:space="preserve">use all available resources to verify the citizenship status of the applicant and at a minimum compare the information available on the application with information relevant to citizenship provided to the registrar by </w:t>
      </w:r>
      <w:r>
        <w:rPr>
          <w:rFonts w:eastAsia="Times New Roman" w:cs="Times New Roman"/>
          <w:szCs w:val="24"/>
        </w:rPr>
        <w:t>SOS</w:t>
      </w:r>
      <w:r w:rsidRPr="0005350D">
        <w:rPr>
          <w:rFonts w:eastAsia="Times New Roman" w:cs="Times New Roman"/>
          <w:szCs w:val="24"/>
        </w:rPr>
        <w:t xml:space="preserve"> from the following databases, provided </w:t>
      </w:r>
      <w:r>
        <w:rPr>
          <w:rFonts w:eastAsia="Times New Roman" w:cs="Times New Roman"/>
          <w:szCs w:val="24"/>
        </w:rPr>
        <w:t>SOS</w:t>
      </w:r>
      <w:r w:rsidRPr="0005350D">
        <w:rPr>
          <w:rFonts w:eastAsia="Times New Roman" w:cs="Times New Roman"/>
          <w:szCs w:val="24"/>
        </w:rPr>
        <w:t xml:space="preserve"> has access</w:t>
      </w:r>
      <w:r>
        <w:rPr>
          <w:rFonts w:eastAsia="Times New Roman" w:cs="Times New Roman"/>
          <w:szCs w:val="24"/>
        </w:rPr>
        <w:t>:</w:t>
      </w:r>
    </w:p>
    <w:p w:rsidR="008C465C" w:rsidRDefault="008C465C" w:rsidP="008C465C">
      <w:pPr>
        <w:spacing w:after="0" w:line="240" w:lineRule="auto"/>
        <w:ind w:left="720"/>
        <w:jc w:val="both"/>
        <w:rPr>
          <w:rFonts w:eastAsia="Times New Roman" w:cs="Times New Roman"/>
          <w:szCs w:val="24"/>
        </w:rPr>
      </w:pPr>
    </w:p>
    <w:p w:rsidR="008C465C" w:rsidRDefault="008C465C" w:rsidP="008C465C">
      <w:pPr>
        <w:spacing w:after="0" w:line="240" w:lineRule="auto"/>
        <w:ind w:left="2160"/>
        <w:jc w:val="both"/>
        <w:rPr>
          <w:rFonts w:eastAsia="Times New Roman" w:cs="Times New Roman"/>
          <w:szCs w:val="24"/>
        </w:rPr>
      </w:pPr>
      <w:r>
        <w:rPr>
          <w:rFonts w:eastAsia="Times New Roman" w:cs="Times New Roman"/>
          <w:szCs w:val="24"/>
        </w:rPr>
        <w:t xml:space="preserve">(1) DPS's </w:t>
      </w:r>
      <w:r w:rsidRPr="0005350D">
        <w:rPr>
          <w:rFonts w:eastAsia="Times New Roman" w:cs="Times New Roman"/>
          <w:szCs w:val="24"/>
        </w:rPr>
        <w:t>electronic databases;</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2160"/>
        <w:jc w:val="both"/>
        <w:rPr>
          <w:rFonts w:eastAsia="Times New Roman" w:cs="Times New Roman"/>
          <w:szCs w:val="24"/>
        </w:rPr>
      </w:pPr>
      <w:r>
        <w:rPr>
          <w:rFonts w:eastAsia="Times New Roman" w:cs="Times New Roman"/>
          <w:szCs w:val="24"/>
        </w:rPr>
        <w:t xml:space="preserve">(2) </w:t>
      </w:r>
      <w:r w:rsidRPr="0005350D">
        <w:rPr>
          <w:rFonts w:eastAsia="Times New Roman" w:cs="Times New Roman"/>
          <w:szCs w:val="24"/>
        </w:rPr>
        <w:t>the Social Security Administration databases;</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2160"/>
        <w:jc w:val="both"/>
        <w:rPr>
          <w:rFonts w:eastAsia="Times New Roman" w:cs="Times New Roman"/>
          <w:szCs w:val="24"/>
        </w:rPr>
      </w:pPr>
      <w:r>
        <w:rPr>
          <w:rFonts w:eastAsia="Times New Roman" w:cs="Times New Roman"/>
          <w:szCs w:val="24"/>
        </w:rPr>
        <w:t xml:space="preserve">(3) </w:t>
      </w:r>
      <w:r w:rsidRPr="0005350D">
        <w:rPr>
          <w:rFonts w:eastAsia="Times New Roman" w:cs="Times New Roman"/>
          <w:szCs w:val="24"/>
        </w:rPr>
        <w:t>the United States Citizenship and Immigration Services Systematic Alien Verification for Entitlements Program, if practicable;</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2160"/>
        <w:jc w:val="both"/>
        <w:rPr>
          <w:rFonts w:eastAsia="Times New Roman" w:cs="Times New Roman"/>
          <w:szCs w:val="24"/>
        </w:rPr>
      </w:pPr>
      <w:r>
        <w:rPr>
          <w:rFonts w:eastAsia="Times New Roman" w:cs="Times New Roman"/>
          <w:szCs w:val="24"/>
        </w:rPr>
        <w:t xml:space="preserve">(4) </w:t>
      </w:r>
      <w:r w:rsidRPr="0005350D">
        <w:rPr>
          <w:rFonts w:eastAsia="Times New Roman" w:cs="Times New Roman"/>
          <w:szCs w:val="24"/>
        </w:rPr>
        <w:t>a national association for public health statistics and information systems electronic verification of vital events system; and</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2160"/>
        <w:jc w:val="both"/>
        <w:rPr>
          <w:rFonts w:eastAsia="Times New Roman" w:cs="Times New Roman"/>
          <w:szCs w:val="24"/>
        </w:rPr>
      </w:pPr>
      <w:r>
        <w:rPr>
          <w:rFonts w:eastAsia="Times New Roman" w:cs="Times New Roman"/>
          <w:szCs w:val="24"/>
        </w:rPr>
        <w:t xml:space="preserve">(5) </w:t>
      </w:r>
      <w:r w:rsidRPr="0005350D">
        <w:rPr>
          <w:rFonts w:eastAsia="Times New Roman" w:cs="Times New Roman"/>
          <w:szCs w:val="24"/>
        </w:rPr>
        <w:t>any other federal, state, or other political subdivision database and any other database relating to voter registration to which the registrar has access.</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(b) Provides that SOS </w:t>
      </w:r>
      <w:r w:rsidRPr="0005350D">
        <w:rPr>
          <w:rFonts w:eastAsia="Times New Roman" w:cs="Times New Roman"/>
          <w:szCs w:val="24"/>
        </w:rPr>
        <w:t xml:space="preserve">is authorized to contract with an entity that governs a database described by Subsections (a)(1)-(5) for purposes of verifying an applicant's citizenship and </w:t>
      </w:r>
      <w:r>
        <w:rPr>
          <w:rFonts w:eastAsia="Times New Roman" w:cs="Times New Roman"/>
          <w:szCs w:val="24"/>
        </w:rPr>
        <w:t>required to</w:t>
      </w:r>
      <w:r w:rsidRPr="0005350D">
        <w:rPr>
          <w:rFonts w:eastAsia="Times New Roman" w:cs="Times New Roman"/>
          <w:szCs w:val="24"/>
        </w:rPr>
        <w:t xml:space="preserve"> provide the information in the contracted databases to a registrar for the purpose of verifying citizenship.</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(c) Requires the registrar, notwithstanding </w:t>
      </w:r>
      <w:r w:rsidRPr="0005350D">
        <w:rPr>
          <w:rFonts w:eastAsia="Times New Roman" w:cs="Times New Roman"/>
          <w:szCs w:val="24"/>
        </w:rPr>
        <w:t>the requirement to submit documentation under Section 13.002(a-1),</w:t>
      </w:r>
      <w:r>
        <w:rPr>
          <w:rFonts w:eastAsia="Times New Roman" w:cs="Times New Roman"/>
          <w:szCs w:val="24"/>
        </w:rPr>
        <w:t xml:space="preserve"> to </w:t>
      </w:r>
      <w:r w:rsidRPr="0005350D">
        <w:rPr>
          <w:rFonts w:eastAsia="Times New Roman" w:cs="Times New Roman"/>
          <w:szCs w:val="24"/>
        </w:rPr>
        <w:t xml:space="preserve">approve the application if the registrar matches the applicant with information that verifies the applicant is a United States citizen and is otherwise eligible for registration under </w:t>
      </w:r>
      <w:r>
        <w:rPr>
          <w:rFonts w:eastAsia="Times New Roman" w:cs="Times New Roman"/>
          <w:szCs w:val="24"/>
        </w:rPr>
        <w:t>Chapter 13 (Application for Registration; Initial Registration)</w:t>
      </w:r>
      <w:r w:rsidRPr="0005350D">
        <w:rPr>
          <w:rFonts w:eastAsia="Times New Roman" w:cs="Times New Roman"/>
          <w:szCs w:val="24"/>
        </w:rPr>
        <w:t>.</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(d) Requires the registrar, if the </w:t>
      </w:r>
      <w:r w:rsidRPr="0005350D">
        <w:rPr>
          <w:rFonts w:eastAsia="Times New Roman" w:cs="Times New Roman"/>
          <w:szCs w:val="24"/>
        </w:rPr>
        <w:t>registrar matches the applicant with information that the applicant is not a United States citizen,</w:t>
      </w:r>
      <w:r>
        <w:rPr>
          <w:rFonts w:eastAsia="Times New Roman" w:cs="Times New Roman"/>
          <w:szCs w:val="24"/>
        </w:rPr>
        <w:t xml:space="preserve"> to </w:t>
      </w:r>
      <w:r w:rsidRPr="0005350D">
        <w:rPr>
          <w:rFonts w:eastAsia="Times New Roman" w:cs="Times New Roman"/>
          <w:szCs w:val="24"/>
        </w:rPr>
        <w:t>reject the application</w:t>
      </w:r>
      <w:r>
        <w:rPr>
          <w:rFonts w:eastAsia="Times New Roman" w:cs="Times New Roman"/>
          <w:szCs w:val="24"/>
        </w:rPr>
        <w:t xml:space="preserve">, </w:t>
      </w:r>
      <w:r w:rsidRPr="0005350D">
        <w:rPr>
          <w:rFonts w:eastAsia="Times New Roman" w:cs="Times New Roman"/>
          <w:szCs w:val="24"/>
        </w:rPr>
        <w:t>notify the applicant that the application was rejected because the applicant is not a United States citizen</w:t>
      </w:r>
      <w:r>
        <w:rPr>
          <w:rFonts w:eastAsia="Times New Roman" w:cs="Times New Roman"/>
          <w:szCs w:val="24"/>
        </w:rPr>
        <w:t xml:space="preserve">, and </w:t>
      </w:r>
      <w:r w:rsidRPr="0005350D">
        <w:rPr>
          <w:rFonts w:eastAsia="Times New Roman" w:cs="Times New Roman"/>
          <w:szCs w:val="24"/>
        </w:rPr>
        <w:t>forward the application to the county attorney and attorney general for investigation under Subchapter G.</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(e) Requires the registrar, if </w:t>
      </w:r>
      <w:r w:rsidRPr="0005350D">
        <w:rPr>
          <w:rFonts w:eastAsia="Times New Roman" w:cs="Times New Roman"/>
          <w:szCs w:val="24"/>
        </w:rPr>
        <w:t>the registrar is unable to match the applicant with appropriate citizenship information,</w:t>
      </w:r>
      <w:r>
        <w:rPr>
          <w:rFonts w:eastAsia="Times New Roman" w:cs="Times New Roman"/>
          <w:szCs w:val="24"/>
        </w:rPr>
        <w:t xml:space="preserve"> to </w:t>
      </w:r>
      <w:r w:rsidRPr="0005350D">
        <w:rPr>
          <w:rFonts w:eastAsia="Times New Roman" w:cs="Times New Roman"/>
          <w:szCs w:val="24"/>
        </w:rPr>
        <w:t>approve the application only for voting a limited federal ballot under Chapter 115</w:t>
      </w:r>
      <w:r>
        <w:rPr>
          <w:rFonts w:eastAsia="Times New Roman" w:cs="Times New Roman"/>
          <w:szCs w:val="24"/>
        </w:rPr>
        <w:t xml:space="preserve"> and </w:t>
      </w:r>
      <w:r w:rsidRPr="0005350D">
        <w:rPr>
          <w:rFonts w:eastAsia="Times New Roman" w:cs="Times New Roman"/>
          <w:szCs w:val="24"/>
        </w:rPr>
        <w:t>notify the applicant</w:t>
      </w:r>
      <w:r>
        <w:rPr>
          <w:rFonts w:eastAsia="Times New Roman" w:cs="Times New Roman"/>
          <w:szCs w:val="24"/>
        </w:rPr>
        <w:t xml:space="preserve"> of certain information.</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(f) Requires the registrar to </w:t>
      </w:r>
      <w:r w:rsidRPr="0005350D">
        <w:rPr>
          <w:rFonts w:eastAsia="Times New Roman" w:cs="Times New Roman"/>
          <w:szCs w:val="24"/>
        </w:rPr>
        <w:t>record the efforts made to verify an applicant's citizenship status as required by this section.</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(g) Provides that a </w:t>
      </w:r>
      <w:r w:rsidRPr="0005350D">
        <w:rPr>
          <w:rFonts w:eastAsia="Times New Roman" w:cs="Times New Roman"/>
          <w:szCs w:val="24"/>
        </w:rPr>
        <w:t>commits an offense if the person knowingly or intentionally</w:t>
      </w:r>
      <w:r>
        <w:rPr>
          <w:rFonts w:eastAsia="Times New Roman" w:cs="Times New Roman"/>
          <w:szCs w:val="24"/>
        </w:rPr>
        <w:t xml:space="preserve"> </w:t>
      </w:r>
      <w:r w:rsidRPr="0005350D">
        <w:rPr>
          <w:rFonts w:eastAsia="Times New Roman" w:cs="Times New Roman"/>
          <w:szCs w:val="24"/>
        </w:rPr>
        <w:t>registers an applicant to vote without the verification required under Subsection (a)</w:t>
      </w:r>
      <w:r>
        <w:rPr>
          <w:rFonts w:eastAsia="Times New Roman" w:cs="Times New Roman"/>
          <w:szCs w:val="24"/>
        </w:rPr>
        <w:t xml:space="preserve"> and </w:t>
      </w:r>
      <w:r w:rsidRPr="0005350D">
        <w:rPr>
          <w:rFonts w:eastAsia="Times New Roman" w:cs="Times New Roman"/>
          <w:szCs w:val="24"/>
        </w:rPr>
        <w:t>causes an applicant who is not a United States citizen to be registered.</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(h) Provides that an </w:t>
      </w:r>
      <w:r w:rsidRPr="0005350D">
        <w:rPr>
          <w:rFonts w:eastAsia="Times New Roman" w:cs="Times New Roman"/>
          <w:szCs w:val="24"/>
        </w:rPr>
        <w:t>offense under this section is a state jail felony.</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sidRPr="0005350D">
        <w:rPr>
          <w:rFonts w:eastAsia="Times New Roman" w:cs="Times New Roman"/>
          <w:szCs w:val="24"/>
        </w:rPr>
        <w:t>Sec. 13.0722. LIMITATION ON VOTER QUALIFICATION.</w:t>
      </w:r>
      <w:r>
        <w:rPr>
          <w:rFonts w:eastAsia="Times New Roman" w:cs="Times New Roman"/>
          <w:szCs w:val="24"/>
        </w:rPr>
        <w:t xml:space="preserve"> (a) Provides that an </w:t>
      </w:r>
      <w:r w:rsidRPr="0005350D">
        <w:rPr>
          <w:rFonts w:eastAsia="Times New Roman" w:cs="Times New Roman"/>
          <w:szCs w:val="24"/>
        </w:rPr>
        <w:t>individual who fails to submit proof of citizenship under Section 13.002(a-1) to the registrar and who is unable to be verified as a United States citizen under Section 13.0721 is only qualified to vote a limited federal ballot under Chapter 115.</w:t>
      </w:r>
    </w:p>
    <w:p w:rsidR="008C465C" w:rsidRDefault="008C465C" w:rsidP="008C465C">
      <w:pPr>
        <w:spacing w:after="0" w:line="240" w:lineRule="auto"/>
        <w:ind w:left="72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(b) Authorizes an </w:t>
      </w:r>
      <w:r w:rsidRPr="0005350D">
        <w:rPr>
          <w:rFonts w:eastAsia="Times New Roman" w:cs="Times New Roman"/>
          <w:szCs w:val="24"/>
        </w:rPr>
        <w:t>individual who is qualified to vote only a limited federal ballot under Chapter 115</w:t>
      </w:r>
      <w:r>
        <w:rPr>
          <w:rFonts w:eastAsia="Times New Roman" w:cs="Times New Roman"/>
          <w:szCs w:val="24"/>
        </w:rPr>
        <w:t xml:space="preserve"> to </w:t>
      </w:r>
      <w:r w:rsidRPr="0005350D">
        <w:rPr>
          <w:rFonts w:eastAsia="Times New Roman" w:cs="Times New Roman"/>
          <w:szCs w:val="24"/>
        </w:rPr>
        <w:t>remove the limitation imposed by this section by submitting proof of citizenship to the registrar as required by Section 13.002(a-1) or by being verified by the registrar as a United States citizen under Section 13.0721.</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(c) Requires the registrar to </w:t>
      </w:r>
      <w:r w:rsidRPr="0005350D">
        <w:rPr>
          <w:rFonts w:eastAsia="Times New Roman" w:cs="Times New Roman"/>
          <w:szCs w:val="24"/>
        </w:rPr>
        <w:t xml:space="preserve">enter the notation "F", or a similar notation approved by </w:t>
      </w:r>
      <w:r>
        <w:rPr>
          <w:rFonts w:eastAsia="Times New Roman" w:cs="Times New Roman"/>
          <w:szCs w:val="24"/>
        </w:rPr>
        <w:t>SOS</w:t>
      </w:r>
      <w:r w:rsidRPr="0005350D">
        <w:rPr>
          <w:rFonts w:eastAsia="Times New Roman" w:cs="Times New Roman"/>
          <w:szCs w:val="24"/>
        </w:rPr>
        <w:t>, on the list of registered voters beside each voter's name who is only qualified to vote a limited federal ballot under Chapter 115.</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sidRPr="0005350D">
        <w:rPr>
          <w:rFonts w:eastAsia="Times New Roman" w:cs="Times New Roman"/>
          <w:szCs w:val="24"/>
        </w:rPr>
        <w:t>Sec. 13.0723. VERIFICATION OF CITIZENSHIP FOR EXISTING REGISTRANTS.</w:t>
      </w:r>
      <w:r>
        <w:rPr>
          <w:rFonts w:eastAsia="Times New Roman" w:cs="Times New Roman"/>
          <w:szCs w:val="24"/>
        </w:rPr>
        <w:t xml:space="preserve"> (a) Requires SOS, not </w:t>
      </w:r>
      <w:r w:rsidRPr="0005350D">
        <w:rPr>
          <w:rFonts w:eastAsia="Times New Roman" w:cs="Times New Roman"/>
          <w:szCs w:val="24"/>
        </w:rPr>
        <w:t>later than December 1, 2025,</w:t>
      </w:r>
      <w:r>
        <w:rPr>
          <w:rFonts w:eastAsia="Times New Roman" w:cs="Times New Roman"/>
          <w:szCs w:val="24"/>
        </w:rPr>
        <w:t xml:space="preserve"> to </w:t>
      </w:r>
      <w:r w:rsidRPr="0005350D">
        <w:rPr>
          <w:rFonts w:eastAsia="Times New Roman" w:cs="Times New Roman"/>
          <w:szCs w:val="24"/>
        </w:rPr>
        <w:t>provide information to each registrar under Section 13.0721(a) for each registered voter who registered to vote before September 1, 2025, and who has not provided proof of citizenship under Section 13.002</w:t>
      </w:r>
      <w:r>
        <w:rPr>
          <w:rFonts w:eastAsia="Times New Roman" w:cs="Times New Roman"/>
          <w:szCs w:val="24"/>
        </w:rPr>
        <w:t xml:space="preserve"> (Application Required)</w:t>
      </w:r>
      <w:r w:rsidRPr="0005350D">
        <w:rPr>
          <w:rFonts w:eastAsia="Times New Roman" w:cs="Times New Roman"/>
          <w:szCs w:val="24"/>
        </w:rPr>
        <w:t>.</w:t>
      </w:r>
    </w:p>
    <w:p w:rsidR="008C465C" w:rsidRDefault="008C465C" w:rsidP="008C465C">
      <w:pPr>
        <w:spacing w:after="0" w:line="240" w:lineRule="auto"/>
        <w:ind w:left="72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(b) Requires the registrar, if </w:t>
      </w:r>
      <w:r w:rsidRPr="0005350D">
        <w:rPr>
          <w:rFonts w:eastAsia="Times New Roman" w:cs="Times New Roman"/>
          <w:szCs w:val="24"/>
        </w:rPr>
        <w:t>the registrar matches the registered voter with information that verifies the voter is a United States citizen and is otherwise eligible for registration under this chapter,</w:t>
      </w:r>
      <w:r>
        <w:rPr>
          <w:rFonts w:eastAsia="Times New Roman" w:cs="Times New Roman"/>
          <w:szCs w:val="24"/>
        </w:rPr>
        <w:t xml:space="preserve"> to </w:t>
      </w:r>
      <w:r w:rsidRPr="0005350D">
        <w:rPr>
          <w:rFonts w:eastAsia="Times New Roman" w:cs="Times New Roman"/>
          <w:szCs w:val="24"/>
        </w:rPr>
        <w:t>record the efforts made to verify the individual's citizenship status and indicate that the individual was verified as a United States citizen.</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(c) Requires the registrar, if </w:t>
      </w:r>
      <w:r w:rsidRPr="0005350D">
        <w:rPr>
          <w:rFonts w:eastAsia="Times New Roman" w:cs="Times New Roman"/>
          <w:szCs w:val="24"/>
        </w:rPr>
        <w:t>the registrar matches the registered voter with information that the voter is not a United States citizen,</w:t>
      </w:r>
      <w:r>
        <w:rPr>
          <w:rFonts w:eastAsia="Times New Roman" w:cs="Times New Roman"/>
          <w:szCs w:val="24"/>
        </w:rPr>
        <w:t xml:space="preserve"> to </w:t>
      </w:r>
      <w:r w:rsidRPr="0005350D">
        <w:rPr>
          <w:rFonts w:eastAsia="Times New Roman" w:cs="Times New Roman"/>
          <w:szCs w:val="24"/>
        </w:rPr>
        <w:t>record the efforts made to verify the voter's citizenship status and investigate the eligibility of the voter under Section 16.0332</w:t>
      </w:r>
      <w:r>
        <w:rPr>
          <w:rFonts w:eastAsia="Times New Roman" w:cs="Times New Roman"/>
          <w:szCs w:val="24"/>
        </w:rPr>
        <w:t xml:space="preserve"> (Cancellation Because of Citizenship Status)</w:t>
      </w:r>
      <w:r w:rsidRPr="0005350D">
        <w:rPr>
          <w:rFonts w:eastAsia="Times New Roman" w:cs="Times New Roman"/>
          <w:szCs w:val="24"/>
        </w:rPr>
        <w:t>.</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(d) Requires the registrar, if </w:t>
      </w:r>
      <w:r w:rsidRPr="0005350D">
        <w:rPr>
          <w:rFonts w:eastAsia="Times New Roman" w:cs="Times New Roman"/>
          <w:szCs w:val="24"/>
        </w:rPr>
        <w:t>the registrar is unable to match the registered voter with appropriate citizenship information,</w:t>
      </w:r>
      <w:r>
        <w:rPr>
          <w:rFonts w:eastAsia="Times New Roman" w:cs="Times New Roman"/>
          <w:szCs w:val="24"/>
        </w:rPr>
        <w:t xml:space="preserve"> to </w:t>
      </w:r>
      <w:r w:rsidRPr="0005350D">
        <w:rPr>
          <w:rFonts w:eastAsia="Times New Roman" w:cs="Times New Roman"/>
          <w:szCs w:val="24"/>
        </w:rPr>
        <w:t>record the efforts made to verify the voter's citizenship status and indicate that the registrar was unable to verify the voter's citizenship status and that the voter is qualified to vote only a limited federal ballot under Chapter 115.</w:t>
      </w:r>
      <w:r>
        <w:rPr>
          <w:rFonts w:eastAsia="Times New Roman" w:cs="Times New Roman"/>
          <w:szCs w:val="24"/>
        </w:rPr>
        <w:t xml:space="preserve"> Provides that the </w:t>
      </w:r>
      <w:r w:rsidRPr="0005350D">
        <w:rPr>
          <w:rFonts w:eastAsia="Times New Roman" w:cs="Times New Roman"/>
          <w:szCs w:val="24"/>
        </w:rPr>
        <w:t>registrar will notify the voter</w:t>
      </w:r>
      <w:r>
        <w:rPr>
          <w:rFonts w:eastAsia="Times New Roman" w:cs="Times New Roman"/>
          <w:szCs w:val="24"/>
        </w:rPr>
        <w:t xml:space="preserve"> of certain information.</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jc w:val="both"/>
        <w:rPr>
          <w:rFonts w:eastAsia="Times New Roman" w:cs="Times New Roman"/>
          <w:szCs w:val="24"/>
        </w:rPr>
      </w:pPr>
      <w:r>
        <w:rPr>
          <w:rFonts w:eastAsia="Times New Roman" w:cs="Times New Roman"/>
          <w:szCs w:val="24"/>
        </w:rPr>
        <w:t xml:space="preserve">SECTION 5. Amends </w:t>
      </w:r>
      <w:r w:rsidRPr="0005350D">
        <w:rPr>
          <w:rFonts w:eastAsia="Times New Roman" w:cs="Times New Roman"/>
          <w:szCs w:val="24"/>
        </w:rPr>
        <w:t>Section 13.121(a), Election Code,</w:t>
      </w:r>
      <w:r>
        <w:rPr>
          <w:rFonts w:eastAsia="Times New Roman" w:cs="Times New Roman"/>
          <w:szCs w:val="24"/>
        </w:rPr>
        <w:t xml:space="preserve"> as follows:</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Pr>
          <w:rFonts w:eastAsia="Times New Roman" w:cs="Times New Roman"/>
          <w:szCs w:val="24"/>
        </w:rPr>
        <w:t xml:space="preserve">(a) Requires that the </w:t>
      </w:r>
      <w:r w:rsidRPr="0005350D">
        <w:rPr>
          <w:rFonts w:eastAsia="Times New Roman" w:cs="Times New Roman"/>
          <w:szCs w:val="24"/>
        </w:rPr>
        <w:t>officially prescribed application form for registration by mail</w:t>
      </w:r>
      <w:r>
        <w:rPr>
          <w:rFonts w:eastAsia="Times New Roman" w:cs="Times New Roman"/>
          <w:szCs w:val="24"/>
        </w:rPr>
        <w:t xml:space="preserve"> </w:t>
      </w:r>
      <w:r w:rsidRPr="0005350D">
        <w:rPr>
          <w:rFonts w:eastAsia="Times New Roman" w:cs="Times New Roman"/>
          <w:szCs w:val="24"/>
        </w:rPr>
        <w:t>be in the form of</w:t>
      </w:r>
      <w:r>
        <w:rPr>
          <w:rFonts w:eastAsia="Times New Roman" w:cs="Times New Roman"/>
          <w:szCs w:val="24"/>
        </w:rPr>
        <w:t xml:space="preserve"> </w:t>
      </w:r>
      <w:r w:rsidRPr="0005350D">
        <w:rPr>
          <w:rFonts w:eastAsia="Times New Roman" w:cs="Times New Roman"/>
          <w:szCs w:val="24"/>
        </w:rPr>
        <w:t>business reply mail</w:t>
      </w:r>
      <w:r>
        <w:rPr>
          <w:rFonts w:eastAsia="Times New Roman" w:cs="Times New Roman"/>
          <w:szCs w:val="24"/>
        </w:rPr>
        <w:t xml:space="preserve">, rather than in the form of a business reply postcard, </w:t>
      </w:r>
      <w:r w:rsidRPr="0005350D">
        <w:rPr>
          <w:rFonts w:eastAsia="Times New Roman" w:cs="Times New Roman"/>
          <w:szCs w:val="24"/>
        </w:rPr>
        <w:t>unless another form or system is used under Subsection (b)</w:t>
      </w:r>
      <w:r>
        <w:rPr>
          <w:rFonts w:eastAsia="Times New Roman" w:cs="Times New Roman"/>
          <w:szCs w:val="24"/>
        </w:rPr>
        <w:t xml:space="preserve"> (relating to requiring SOS to </w:t>
      </w:r>
      <w:r w:rsidRPr="0005350D">
        <w:rPr>
          <w:rFonts w:eastAsia="Times New Roman" w:cs="Times New Roman"/>
          <w:szCs w:val="24"/>
        </w:rPr>
        <w:t>obtain a permit from the United States Postal Service for use of the postage-paid application form</w:t>
      </w:r>
      <w:r>
        <w:rPr>
          <w:rFonts w:eastAsia="Times New Roman" w:cs="Times New Roman"/>
          <w:szCs w:val="24"/>
        </w:rPr>
        <w:t>)</w:t>
      </w:r>
      <w:r w:rsidRPr="0005350D">
        <w:rPr>
          <w:rFonts w:eastAsia="Times New Roman" w:cs="Times New Roman"/>
          <w:szCs w:val="24"/>
        </w:rPr>
        <w:t>, with postage paid by the state.</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jc w:val="both"/>
        <w:rPr>
          <w:rFonts w:eastAsia="Times New Roman" w:cs="Times New Roman"/>
          <w:szCs w:val="24"/>
        </w:rPr>
      </w:pPr>
      <w:r>
        <w:rPr>
          <w:rFonts w:eastAsia="Times New Roman" w:cs="Times New Roman"/>
          <w:szCs w:val="24"/>
        </w:rPr>
        <w:t xml:space="preserve">SECTION 6. Amends </w:t>
      </w:r>
      <w:r w:rsidRPr="0005350D">
        <w:rPr>
          <w:rFonts w:eastAsia="Times New Roman" w:cs="Times New Roman"/>
          <w:szCs w:val="24"/>
        </w:rPr>
        <w:t>Section 13.122(a), Election Code,</w:t>
      </w:r>
      <w:r>
        <w:rPr>
          <w:rFonts w:eastAsia="Times New Roman" w:cs="Times New Roman"/>
          <w:szCs w:val="24"/>
        </w:rPr>
        <w:t xml:space="preserve"> as follows:</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Pr>
          <w:rFonts w:eastAsia="Times New Roman" w:cs="Times New Roman"/>
          <w:szCs w:val="24"/>
        </w:rPr>
        <w:t xml:space="preserve">(a) Requires that each </w:t>
      </w:r>
      <w:r w:rsidRPr="0005350D">
        <w:rPr>
          <w:rFonts w:eastAsia="Times New Roman" w:cs="Times New Roman"/>
          <w:szCs w:val="24"/>
        </w:rPr>
        <w:t xml:space="preserve">official </w:t>
      </w:r>
      <w:r>
        <w:rPr>
          <w:rFonts w:eastAsia="Times New Roman" w:cs="Times New Roman"/>
          <w:szCs w:val="24"/>
        </w:rPr>
        <w:t xml:space="preserve">form, in </w:t>
      </w:r>
      <w:r w:rsidRPr="0005350D">
        <w:rPr>
          <w:rFonts w:eastAsia="Times New Roman" w:cs="Times New Roman"/>
          <w:szCs w:val="24"/>
        </w:rPr>
        <w:t>addition to the other statements and spaces for entering information that appear on an officially prescribed registration application form,</w:t>
      </w:r>
      <w:r>
        <w:rPr>
          <w:rFonts w:eastAsia="Times New Roman" w:cs="Times New Roman"/>
          <w:szCs w:val="24"/>
        </w:rPr>
        <w:t xml:space="preserve"> include certain items, including </w:t>
      </w:r>
      <w:r w:rsidRPr="0005350D">
        <w:rPr>
          <w:rFonts w:eastAsia="Times New Roman" w:cs="Times New Roman"/>
          <w:szCs w:val="24"/>
        </w:rPr>
        <w:t xml:space="preserve">a statement that the applicant </w:t>
      </w:r>
      <w:r>
        <w:rPr>
          <w:rFonts w:eastAsia="Times New Roman" w:cs="Times New Roman"/>
          <w:szCs w:val="24"/>
        </w:rPr>
        <w:t>is required to</w:t>
      </w:r>
      <w:r w:rsidRPr="0005350D">
        <w:rPr>
          <w:rFonts w:eastAsia="Times New Roman" w:cs="Times New Roman"/>
          <w:szCs w:val="24"/>
        </w:rPr>
        <w:t xml:space="preserve"> submit to the registrar information under </w:t>
      </w:r>
      <w:r>
        <w:rPr>
          <w:rFonts w:eastAsia="Times New Roman" w:cs="Times New Roman"/>
          <w:szCs w:val="24"/>
        </w:rPr>
        <w:t>certain provisions</w:t>
      </w:r>
      <w:r w:rsidRPr="0005350D">
        <w:rPr>
          <w:rFonts w:eastAsia="Times New Roman" w:cs="Times New Roman"/>
          <w:szCs w:val="24"/>
        </w:rPr>
        <w:t xml:space="preserve"> that allows the registrar to verify the applicant's citizenship or a copy of </w:t>
      </w:r>
      <w:r>
        <w:rPr>
          <w:rFonts w:eastAsia="Times New Roman" w:cs="Times New Roman"/>
          <w:szCs w:val="24"/>
        </w:rPr>
        <w:t xml:space="preserve">one of certain documents and </w:t>
      </w:r>
      <w:r w:rsidRPr="0005350D">
        <w:rPr>
          <w:rFonts w:eastAsia="Times New Roman" w:cs="Times New Roman"/>
          <w:szCs w:val="24"/>
        </w:rPr>
        <w:t>a space for the applicant's alien registration number, certificate of naturalization number, or certificate of citizenship number, if applicable to the applicant</w:t>
      </w:r>
      <w:r>
        <w:rPr>
          <w:rFonts w:eastAsia="Times New Roman" w:cs="Times New Roman"/>
          <w:szCs w:val="24"/>
        </w:rPr>
        <w:t>. Makes nonsubstantive changes.</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jc w:val="both"/>
        <w:rPr>
          <w:rFonts w:eastAsia="Times New Roman" w:cs="Times New Roman"/>
          <w:szCs w:val="24"/>
        </w:rPr>
      </w:pPr>
      <w:r>
        <w:rPr>
          <w:rFonts w:eastAsia="Times New Roman" w:cs="Times New Roman"/>
          <w:szCs w:val="24"/>
        </w:rPr>
        <w:t xml:space="preserve">SECTION 7. Amends </w:t>
      </w:r>
      <w:r w:rsidRPr="0005350D">
        <w:rPr>
          <w:rFonts w:eastAsia="Times New Roman" w:cs="Times New Roman"/>
          <w:szCs w:val="24"/>
        </w:rPr>
        <w:t>Chapter 13, Election Code,</w:t>
      </w:r>
      <w:r>
        <w:rPr>
          <w:rFonts w:eastAsia="Times New Roman" w:cs="Times New Roman"/>
          <w:szCs w:val="24"/>
        </w:rPr>
        <w:t xml:space="preserve"> </w:t>
      </w:r>
      <w:r w:rsidRPr="0005350D">
        <w:rPr>
          <w:rFonts w:eastAsia="Times New Roman" w:cs="Times New Roman"/>
          <w:szCs w:val="24"/>
        </w:rPr>
        <w:t>by adding Subchapter G</w:t>
      </w:r>
      <w:r>
        <w:rPr>
          <w:rFonts w:eastAsia="Times New Roman" w:cs="Times New Roman"/>
          <w:szCs w:val="24"/>
        </w:rPr>
        <w:t>, as follows:</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jc w:val="center"/>
        <w:rPr>
          <w:rFonts w:eastAsia="Times New Roman" w:cs="Times New Roman"/>
          <w:szCs w:val="24"/>
        </w:rPr>
      </w:pPr>
      <w:r w:rsidRPr="0005350D">
        <w:rPr>
          <w:rFonts w:eastAsia="Times New Roman" w:cs="Times New Roman"/>
          <w:szCs w:val="24"/>
        </w:rPr>
        <w:t>SUBCHAPTER G.  VERIFICATION OF CITIZENSHIP STATUS BY ATTORNEY GENERAL; INVESTIGATION; OFFENSE</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sidRPr="0005350D">
        <w:rPr>
          <w:rFonts w:eastAsia="Times New Roman" w:cs="Times New Roman"/>
          <w:szCs w:val="24"/>
        </w:rPr>
        <w:t>Sec. 13.151. VERIFICATION OF CITIZENSHIP STATUS.</w:t>
      </w:r>
      <w:r>
        <w:rPr>
          <w:rFonts w:eastAsia="Times New Roman" w:cs="Times New Roman"/>
          <w:szCs w:val="24"/>
        </w:rPr>
        <w:t xml:space="preserve"> (a) Requires SOS and </w:t>
      </w:r>
      <w:r w:rsidRPr="0005350D">
        <w:rPr>
          <w:rFonts w:eastAsia="Times New Roman" w:cs="Times New Roman"/>
          <w:szCs w:val="24"/>
        </w:rPr>
        <w:t>each county registrar</w:t>
      </w:r>
      <w:r>
        <w:rPr>
          <w:rFonts w:eastAsia="Times New Roman" w:cs="Times New Roman"/>
          <w:szCs w:val="24"/>
        </w:rPr>
        <w:t xml:space="preserve"> to provide certain information to the attorney general.</w:t>
      </w:r>
    </w:p>
    <w:p w:rsidR="008C465C" w:rsidRDefault="008C465C" w:rsidP="008C465C">
      <w:pPr>
        <w:spacing w:after="0" w:line="240" w:lineRule="auto"/>
        <w:ind w:left="72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(b) Requires SOS and </w:t>
      </w:r>
      <w:r w:rsidRPr="0005350D">
        <w:rPr>
          <w:rFonts w:eastAsia="Times New Roman" w:cs="Times New Roman"/>
          <w:szCs w:val="24"/>
        </w:rPr>
        <w:t>the county voter registrar</w:t>
      </w:r>
      <w:r>
        <w:rPr>
          <w:rFonts w:eastAsia="Times New Roman" w:cs="Times New Roman"/>
          <w:szCs w:val="24"/>
        </w:rPr>
        <w:t xml:space="preserve">, not </w:t>
      </w:r>
      <w:r w:rsidRPr="0005350D">
        <w:rPr>
          <w:rFonts w:eastAsia="Times New Roman" w:cs="Times New Roman"/>
          <w:szCs w:val="24"/>
        </w:rPr>
        <w:t>later than the 30th day after the date a county registrar receives a voter registration application for a person who has not provided proof of citizenship as required by Section 13.002(a-1),</w:t>
      </w:r>
      <w:r>
        <w:rPr>
          <w:rFonts w:eastAsia="Times New Roman" w:cs="Times New Roman"/>
          <w:szCs w:val="24"/>
        </w:rPr>
        <w:t xml:space="preserve"> to </w:t>
      </w:r>
      <w:r w:rsidRPr="0005350D">
        <w:rPr>
          <w:rFonts w:eastAsia="Times New Roman" w:cs="Times New Roman"/>
          <w:szCs w:val="24"/>
        </w:rPr>
        <w:t>provide to the attorney general the voter registration application.</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(c) Requires the </w:t>
      </w:r>
      <w:r w:rsidRPr="0005350D">
        <w:rPr>
          <w:rFonts w:eastAsia="Times New Roman" w:cs="Times New Roman"/>
          <w:szCs w:val="24"/>
        </w:rPr>
        <w:t>attorney general</w:t>
      </w:r>
      <w:r>
        <w:rPr>
          <w:rFonts w:eastAsia="Times New Roman" w:cs="Times New Roman"/>
          <w:szCs w:val="24"/>
        </w:rPr>
        <w:t xml:space="preserve">, after </w:t>
      </w:r>
      <w:r w:rsidRPr="0005350D">
        <w:rPr>
          <w:rFonts w:eastAsia="Times New Roman" w:cs="Times New Roman"/>
          <w:szCs w:val="24"/>
        </w:rPr>
        <w:t>receiving a voter registration application under Subsection (a) or (b),</w:t>
      </w:r>
      <w:r>
        <w:rPr>
          <w:rFonts w:eastAsia="Times New Roman" w:cs="Times New Roman"/>
          <w:szCs w:val="24"/>
        </w:rPr>
        <w:t xml:space="preserve"> to </w:t>
      </w:r>
      <w:r w:rsidRPr="0005350D">
        <w:rPr>
          <w:rFonts w:eastAsia="Times New Roman" w:cs="Times New Roman"/>
          <w:szCs w:val="24"/>
        </w:rPr>
        <w:t>use all available resources to verify the citizenship status of the applicant and at a minimum compare the information available on the voter registration application with the databases described by Section 13.0721(a).</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(d) Requires SOS to </w:t>
      </w:r>
      <w:r w:rsidRPr="0005350D">
        <w:rPr>
          <w:rFonts w:eastAsia="Times New Roman" w:cs="Times New Roman"/>
          <w:szCs w:val="24"/>
        </w:rPr>
        <w:t>provide to the attorney general access and any assistance necessary to satisfy the requirements of this section.</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sidRPr="0005350D">
        <w:rPr>
          <w:rFonts w:eastAsia="Times New Roman" w:cs="Times New Roman"/>
          <w:szCs w:val="24"/>
        </w:rPr>
        <w:t>Sec. 13.152. REPORT.</w:t>
      </w:r>
      <w:r>
        <w:rPr>
          <w:rFonts w:eastAsia="Times New Roman" w:cs="Times New Roman"/>
          <w:szCs w:val="24"/>
        </w:rPr>
        <w:t xml:space="preserve"> (a) Requires the </w:t>
      </w:r>
      <w:r w:rsidRPr="0005350D">
        <w:rPr>
          <w:rFonts w:eastAsia="Times New Roman" w:cs="Times New Roman"/>
          <w:szCs w:val="24"/>
        </w:rPr>
        <w:t>attorney general</w:t>
      </w:r>
      <w:r>
        <w:rPr>
          <w:rFonts w:eastAsia="Times New Roman" w:cs="Times New Roman"/>
          <w:szCs w:val="24"/>
        </w:rPr>
        <w:t xml:space="preserve">, not </w:t>
      </w:r>
      <w:r w:rsidRPr="0005350D">
        <w:rPr>
          <w:rFonts w:eastAsia="Times New Roman" w:cs="Times New Roman"/>
          <w:szCs w:val="24"/>
        </w:rPr>
        <w:t>later than March 31, 2026,</w:t>
      </w:r>
      <w:r>
        <w:rPr>
          <w:rFonts w:eastAsia="Times New Roman" w:cs="Times New Roman"/>
          <w:szCs w:val="24"/>
        </w:rPr>
        <w:t xml:space="preserve"> to </w:t>
      </w:r>
      <w:r w:rsidRPr="0005350D">
        <w:rPr>
          <w:rFonts w:eastAsia="Times New Roman" w:cs="Times New Roman"/>
          <w:szCs w:val="24"/>
        </w:rPr>
        <w:t>prepare and submit to</w:t>
      </w:r>
      <w:r>
        <w:rPr>
          <w:rFonts w:eastAsia="Times New Roman" w:cs="Times New Roman"/>
          <w:szCs w:val="24"/>
        </w:rPr>
        <w:t xml:space="preserve"> SOS, </w:t>
      </w:r>
      <w:r w:rsidRPr="0005350D">
        <w:rPr>
          <w:rFonts w:eastAsia="Times New Roman" w:cs="Times New Roman"/>
          <w:szCs w:val="24"/>
        </w:rPr>
        <w:t>the lieutenant governor, and the speaker of the house of representatives a report detailing all findings relating to the citizenship status of persons who are registered to vote and who have not provided a proof of citizenship document required under Section 13.002(a-1).</w:t>
      </w:r>
    </w:p>
    <w:p w:rsidR="008C465C" w:rsidRDefault="008C465C" w:rsidP="008C465C">
      <w:pPr>
        <w:spacing w:after="0" w:line="240" w:lineRule="auto"/>
        <w:ind w:left="72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05350D">
        <w:rPr>
          <w:rFonts w:eastAsia="Times New Roman" w:cs="Times New Roman"/>
          <w:szCs w:val="24"/>
        </w:rPr>
        <w:t>section expires April 1, 2026.</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sidRPr="0005350D">
        <w:rPr>
          <w:rFonts w:eastAsia="Times New Roman" w:cs="Times New Roman"/>
          <w:szCs w:val="24"/>
        </w:rPr>
        <w:t>Sec. 13.153. ILLEGAL REGISTRATION.</w:t>
      </w:r>
      <w:r>
        <w:rPr>
          <w:rFonts w:eastAsia="Times New Roman" w:cs="Times New Roman"/>
          <w:szCs w:val="24"/>
        </w:rPr>
        <w:t xml:space="preserve"> (a) Provides that a </w:t>
      </w:r>
      <w:r w:rsidRPr="0005350D">
        <w:rPr>
          <w:rFonts w:eastAsia="Times New Roman" w:cs="Times New Roman"/>
          <w:szCs w:val="24"/>
        </w:rPr>
        <w:t>person commits an offense if the person</w:t>
      </w:r>
      <w:r>
        <w:rPr>
          <w:rFonts w:eastAsia="Times New Roman" w:cs="Times New Roman"/>
          <w:szCs w:val="24"/>
        </w:rPr>
        <w:t xml:space="preserve"> </w:t>
      </w:r>
      <w:r w:rsidRPr="0005350D">
        <w:rPr>
          <w:rFonts w:eastAsia="Times New Roman" w:cs="Times New Roman"/>
          <w:szCs w:val="24"/>
        </w:rPr>
        <w:t>knowingly or intentionally applies to register as a voter in this state</w:t>
      </w:r>
      <w:r>
        <w:rPr>
          <w:rFonts w:eastAsia="Times New Roman" w:cs="Times New Roman"/>
          <w:szCs w:val="24"/>
        </w:rPr>
        <w:t xml:space="preserve"> and </w:t>
      </w:r>
      <w:r w:rsidRPr="0005350D">
        <w:rPr>
          <w:rFonts w:eastAsia="Times New Roman" w:cs="Times New Roman"/>
          <w:szCs w:val="24"/>
        </w:rPr>
        <w:t>is not a United States citizen.</w:t>
      </w:r>
    </w:p>
    <w:p w:rsidR="008C465C" w:rsidRDefault="008C465C" w:rsidP="008C465C">
      <w:pPr>
        <w:spacing w:after="0" w:line="240" w:lineRule="auto"/>
        <w:ind w:left="72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(b) Provides that an </w:t>
      </w:r>
      <w:r w:rsidRPr="0005350D">
        <w:rPr>
          <w:rFonts w:eastAsia="Times New Roman" w:cs="Times New Roman"/>
          <w:szCs w:val="24"/>
        </w:rPr>
        <w:t>offense under this section is a state jail felony.</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sidRPr="0005350D">
        <w:rPr>
          <w:rFonts w:eastAsia="Times New Roman" w:cs="Times New Roman"/>
          <w:szCs w:val="24"/>
        </w:rPr>
        <w:t>Sec. 13.154. PROSECUTION BY ATTORNEY GENERAL.</w:t>
      </w:r>
      <w:r>
        <w:rPr>
          <w:rFonts w:eastAsia="Times New Roman" w:cs="Times New Roman"/>
          <w:szCs w:val="24"/>
        </w:rPr>
        <w:t xml:space="preserve"> Requires the </w:t>
      </w:r>
      <w:r w:rsidRPr="0005350D">
        <w:rPr>
          <w:rFonts w:eastAsia="Times New Roman" w:cs="Times New Roman"/>
          <w:szCs w:val="24"/>
        </w:rPr>
        <w:t>attorney general</w:t>
      </w:r>
      <w:r>
        <w:rPr>
          <w:rFonts w:eastAsia="Times New Roman" w:cs="Times New Roman"/>
          <w:szCs w:val="24"/>
        </w:rPr>
        <w:t xml:space="preserve">, if </w:t>
      </w:r>
      <w:r w:rsidRPr="0005350D">
        <w:rPr>
          <w:rFonts w:eastAsia="Times New Roman" w:cs="Times New Roman"/>
          <w:szCs w:val="24"/>
        </w:rPr>
        <w:t>a district attorney, criminal district attorney, or county attorney fails to prosecute conduct constituting an offense under Section 13.153 within 180 days after discovering a person engaged in the conduct,</w:t>
      </w:r>
      <w:r>
        <w:rPr>
          <w:rFonts w:eastAsia="Times New Roman" w:cs="Times New Roman"/>
          <w:szCs w:val="24"/>
        </w:rPr>
        <w:t xml:space="preserve"> to </w:t>
      </w:r>
      <w:r w:rsidRPr="0005350D">
        <w:rPr>
          <w:rFonts w:eastAsia="Times New Roman" w:cs="Times New Roman"/>
          <w:szCs w:val="24"/>
        </w:rPr>
        <w:t>prosecute the offense.</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jc w:val="both"/>
        <w:rPr>
          <w:rFonts w:eastAsia="Times New Roman" w:cs="Times New Roman"/>
          <w:szCs w:val="24"/>
        </w:rPr>
      </w:pPr>
      <w:r>
        <w:rPr>
          <w:rFonts w:eastAsia="Times New Roman" w:cs="Times New Roman"/>
          <w:szCs w:val="24"/>
        </w:rPr>
        <w:t xml:space="preserve">SECTION 8. Amends </w:t>
      </w:r>
      <w:r w:rsidRPr="0005350D">
        <w:rPr>
          <w:rFonts w:eastAsia="Times New Roman" w:cs="Times New Roman"/>
          <w:szCs w:val="24"/>
        </w:rPr>
        <w:t>Section 15.021, Election Code,</w:t>
      </w:r>
      <w:r>
        <w:rPr>
          <w:rFonts w:eastAsia="Times New Roman" w:cs="Times New Roman"/>
          <w:szCs w:val="24"/>
        </w:rPr>
        <w:t xml:space="preserve"> </w:t>
      </w:r>
      <w:r w:rsidRPr="0005350D">
        <w:rPr>
          <w:rFonts w:eastAsia="Times New Roman" w:cs="Times New Roman"/>
          <w:szCs w:val="24"/>
        </w:rPr>
        <w:t>by adding Subsection (f)</w:t>
      </w:r>
      <w:r>
        <w:rPr>
          <w:rFonts w:eastAsia="Times New Roman" w:cs="Times New Roman"/>
          <w:szCs w:val="24"/>
        </w:rPr>
        <w:t xml:space="preserve"> to provide that a </w:t>
      </w:r>
      <w:r w:rsidRPr="0005350D">
        <w:rPr>
          <w:rFonts w:eastAsia="Times New Roman" w:cs="Times New Roman"/>
          <w:szCs w:val="24"/>
        </w:rPr>
        <w:t>voter who has previously provided proof of citizenship as required by Section 13.002(a-1) or has been verified as a United States citizen under Section 13.0721(b) is not required to provide proof of citizenship when submitting an update, change, or correction to the voter's registration information.</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jc w:val="both"/>
        <w:rPr>
          <w:rFonts w:eastAsia="Times New Roman" w:cs="Times New Roman"/>
          <w:szCs w:val="24"/>
        </w:rPr>
      </w:pPr>
      <w:r>
        <w:rPr>
          <w:rFonts w:eastAsia="Times New Roman" w:cs="Times New Roman"/>
          <w:szCs w:val="24"/>
        </w:rPr>
        <w:t xml:space="preserve">SECTION 9. Amends </w:t>
      </w:r>
      <w:r w:rsidRPr="0005350D">
        <w:rPr>
          <w:rFonts w:eastAsia="Times New Roman" w:cs="Times New Roman"/>
          <w:szCs w:val="24"/>
        </w:rPr>
        <w:t>Subchapter B, Chapter 15, Election Code,</w:t>
      </w:r>
      <w:r>
        <w:rPr>
          <w:rFonts w:eastAsia="Times New Roman" w:cs="Times New Roman"/>
          <w:szCs w:val="24"/>
        </w:rPr>
        <w:t xml:space="preserve"> </w:t>
      </w:r>
      <w:r w:rsidRPr="0005350D">
        <w:rPr>
          <w:rFonts w:eastAsia="Times New Roman" w:cs="Times New Roman"/>
          <w:szCs w:val="24"/>
        </w:rPr>
        <w:t>by adding Section 15.0211</w:t>
      </w:r>
      <w:r>
        <w:rPr>
          <w:rFonts w:eastAsia="Times New Roman" w:cs="Times New Roman"/>
          <w:szCs w:val="24"/>
        </w:rPr>
        <w:t>, as follows:</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sidRPr="0005350D">
        <w:rPr>
          <w:rFonts w:eastAsia="Times New Roman" w:cs="Times New Roman"/>
          <w:szCs w:val="24"/>
        </w:rPr>
        <w:t>Sec. 15.0211. NOTATION FOR DETERMINATION OF BALLOT.</w:t>
      </w:r>
      <w:r>
        <w:rPr>
          <w:rFonts w:eastAsia="Times New Roman" w:cs="Times New Roman"/>
          <w:szCs w:val="24"/>
        </w:rPr>
        <w:t xml:space="preserve"> (a) Requires the registrar to </w:t>
      </w:r>
      <w:r w:rsidRPr="0005350D">
        <w:rPr>
          <w:rFonts w:eastAsia="Times New Roman" w:cs="Times New Roman"/>
          <w:szCs w:val="24"/>
        </w:rPr>
        <w:t>enter the notation "F", or a similar notation approved by</w:t>
      </w:r>
      <w:r>
        <w:rPr>
          <w:rFonts w:eastAsia="Times New Roman" w:cs="Times New Roman"/>
          <w:szCs w:val="24"/>
        </w:rPr>
        <w:t xml:space="preserve"> SOS, </w:t>
      </w:r>
      <w:r w:rsidRPr="0005350D">
        <w:rPr>
          <w:rFonts w:eastAsia="Times New Roman" w:cs="Times New Roman"/>
          <w:szCs w:val="24"/>
        </w:rPr>
        <w:t>on the list of registered voters beside the name of each voter whose United States citizenship has not been verified.</w:t>
      </w:r>
    </w:p>
    <w:p w:rsidR="008C465C" w:rsidRDefault="008C465C" w:rsidP="008C465C">
      <w:pPr>
        <w:spacing w:after="0" w:line="240" w:lineRule="auto"/>
        <w:ind w:left="72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(b) Requires the registrar to </w:t>
      </w:r>
      <w:r w:rsidRPr="0005350D">
        <w:rPr>
          <w:rFonts w:eastAsia="Times New Roman" w:cs="Times New Roman"/>
          <w:szCs w:val="24"/>
        </w:rPr>
        <w:t>delete the notation from the list if the voter provides proof of citizenship in accordance with Section 13.002(a-1) or is verified as a United States citizen under Section 13.0721.</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jc w:val="both"/>
        <w:rPr>
          <w:rFonts w:eastAsia="Times New Roman" w:cs="Times New Roman"/>
          <w:szCs w:val="24"/>
        </w:rPr>
      </w:pPr>
      <w:r>
        <w:rPr>
          <w:rFonts w:eastAsia="Times New Roman" w:cs="Times New Roman"/>
          <w:szCs w:val="24"/>
        </w:rPr>
        <w:t xml:space="preserve">SECTION 10. Amends </w:t>
      </w:r>
      <w:r w:rsidRPr="0005350D">
        <w:rPr>
          <w:rFonts w:eastAsia="Times New Roman" w:cs="Times New Roman"/>
          <w:szCs w:val="24"/>
        </w:rPr>
        <w:t>Chapter 63, Election Code,</w:t>
      </w:r>
      <w:r>
        <w:rPr>
          <w:rFonts w:eastAsia="Times New Roman" w:cs="Times New Roman"/>
          <w:szCs w:val="24"/>
        </w:rPr>
        <w:t xml:space="preserve"> </w:t>
      </w:r>
      <w:r w:rsidRPr="0005350D">
        <w:rPr>
          <w:rFonts w:eastAsia="Times New Roman" w:cs="Times New Roman"/>
          <w:szCs w:val="24"/>
        </w:rPr>
        <w:t>by adding Section 63.007</w:t>
      </w:r>
      <w:r>
        <w:rPr>
          <w:rFonts w:eastAsia="Times New Roman" w:cs="Times New Roman"/>
          <w:szCs w:val="24"/>
        </w:rPr>
        <w:t xml:space="preserve"> to require a </w:t>
      </w:r>
      <w:r w:rsidRPr="0005350D">
        <w:rPr>
          <w:rFonts w:eastAsia="Times New Roman" w:cs="Times New Roman"/>
          <w:szCs w:val="24"/>
        </w:rPr>
        <w:t>voter whose name is on the precinct list of registered voters with an "F" beside the voter's name</w:t>
      </w:r>
      <w:r>
        <w:rPr>
          <w:rFonts w:eastAsia="Times New Roman" w:cs="Times New Roman"/>
          <w:szCs w:val="24"/>
        </w:rPr>
        <w:t xml:space="preserve"> to </w:t>
      </w:r>
      <w:r w:rsidRPr="0005350D">
        <w:rPr>
          <w:rFonts w:eastAsia="Times New Roman" w:cs="Times New Roman"/>
          <w:szCs w:val="24"/>
        </w:rPr>
        <w:t>only be accepted for voting a limited federal ballot under Chapter 115.</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jc w:val="both"/>
        <w:rPr>
          <w:rFonts w:eastAsia="Times New Roman" w:cs="Times New Roman"/>
          <w:szCs w:val="24"/>
        </w:rPr>
      </w:pPr>
      <w:r>
        <w:rPr>
          <w:rFonts w:eastAsia="Times New Roman" w:cs="Times New Roman"/>
          <w:szCs w:val="24"/>
        </w:rPr>
        <w:t xml:space="preserve">SECTION 11. Amends </w:t>
      </w:r>
      <w:r w:rsidRPr="0005350D">
        <w:rPr>
          <w:rFonts w:eastAsia="Times New Roman" w:cs="Times New Roman"/>
          <w:szCs w:val="24"/>
        </w:rPr>
        <w:t>Section 111.001, Election Code,</w:t>
      </w:r>
      <w:r>
        <w:rPr>
          <w:rFonts w:eastAsia="Times New Roman" w:cs="Times New Roman"/>
          <w:szCs w:val="24"/>
        </w:rPr>
        <w:t xml:space="preserve"> to redefine "restricted ballot."</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jc w:val="both"/>
        <w:rPr>
          <w:rFonts w:eastAsia="Times New Roman" w:cs="Times New Roman"/>
          <w:szCs w:val="24"/>
        </w:rPr>
      </w:pPr>
      <w:r>
        <w:rPr>
          <w:rFonts w:eastAsia="Times New Roman" w:cs="Times New Roman"/>
          <w:szCs w:val="24"/>
        </w:rPr>
        <w:t xml:space="preserve">SECTION 12. Amends </w:t>
      </w:r>
      <w:r w:rsidRPr="0005350D">
        <w:rPr>
          <w:rFonts w:eastAsia="Times New Roman" w:cs="Times New Roman"/>
          <w:szCs w:val="24"/>
        </w:rPr>
        <w:t>Subtitle C, Title 7, Election Code,</w:t>
      </w:r>
      <w:r>
        <w:rPr>
          <w:rFonts w:eastAsia="Times New Roman" w:cs="Times New Roman"/>
          <w:szCs w:val="24"/>
        </w:rPr>
        <w:t xml:space="preserve"> </w:t>
      </w:r>
      <w:r w:rsidRPr="0005350D">
        <w:rPr>
          <w:rFonts w:eastAsia="Times New Roman" w:cs="Times New Roman"/>
          <w:szCs w:val="24"/>
        </w:rPr>
        <w:t>by adding Chapter 115</w:t>
      </w:r>
      <w:r>
        <w:rPr>
          <w:rFonts w:eastAsia="Times New Roman" w:cs="Times New Roman"/>
          <w:szCs w:val="24"/>
        </w:rPr>
        <w:t>, as follows:</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jc w:val="center"/>
        <w:rPr>
          <w:rFonts w:eastAsia="Times New Roman" w:cs="Times New Roman"/>
          <w:szCs w:val="24"/>
        </w:rPr>
      </w:pPr>
      <w:r w:rsidRPr="0005350D">
        <w:rPr>
          <w:rFonts w:eastAsia="Times New Roman" w:cs="Times New Roman"/>
          <w:szCs w:val="24"/>
        </w:rPr>
        <w:t>CHAPTER 115.  VOTING LIMITED FEDERAL BALLOT</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sidRPr="0005350D">
        <w:rPr>
          <w:rFonts w:eastAsia="Times New Roman" w:cs="Times New Roman"/>
          <w:szCs w:val="24"/>
        </w:rPr>
        <w:t>Sec. 115.001.</w:t>
      </w:r>
      <w:r>
        <w:rPr>
          <w:rFonts w:eastAsia="Times New Roman" w:cs="Times New Roman"/>
          <w:szCs w:val="24"/>
        </w:rPr>
        <w:t xml:space="preserve"> </w:t>
      </w:r>
      <w:r w:rsidRPr="0005350D">
        <w:rPr>
          <w:rFonts w:eastAsia="Times New Roman" w:cs="Times New Roman"/>
          <w:szCs w:val="24"/>
        </w:rPr>
        <w:t>ELIGIBILITY.</w:t>
      </w:r>
      <w:r>
        <w:rPr>
          <w:rFonts w:eastAsia="Times New Roman" w:cs="Times New Roman"/>
          <w:szCs w:val="24"/>
        </w:rPr>
        <w:t xml:space="preserve"> Provides that a </w:t>
      </w:r>
      <w:r w:rsidRPr="0005350D">
        <w:rPr>
          <w:rFonts w:eastAsia="Times New Roman" w:cs="Times New Roman"/>
          <w:szCs w:val="24"/>
        </w:rPr>
        <w:t>person is eligible to vote a limited federal ballot by personal appearance during the early voting period or on election day if</w:t>
      </w:r>
      <w:r>
        <w:rPr>
          <w:rFonts w:eastAsia="Times New Roman" w:cs="Times New Roman"/>
          <w:szCs w:val="24"/>
        </w:rPr>
        <w:t xml:space="preserve"> </w:t>
      </w:r>
      <w:r w:rsidRPr="0005350D">
        <w:rPr>
          <w:rFonts w:eastAsia="Times New Roman" w:cs="Times New Roman"/>
          <w:szCs w:val="24"/>
        </w:rPr>
        <w:t>the person has registered to vote under Chapter 13</w:t>
      </w:r>
      <w:r>
        <w:rPr>
          <w:rFonts w:eastAsia="Times New Roman" w:cs="Times New Roman"/>
          <w:szCs w:val="24"/>
        </w:rPr>
        <w:t xml:space="preserve">, </w:t>
      </w:r>
      <w:r w:rsidRPr="0005350D">
        <w:rPr>
          <w:rFonts w:eastAsia="Times New Roman" w:cs="Times New Roman"/>
          <w:szCs w:val="24"/>
        </w:rPr>
        <w:t>the person has not provided proof of citizenship as required by Section 13.002(a-1)</w:t>
      </w:r>
      <w:r>
        <w:rPr>
          <w:rFonts w:eastAsia="Times New Roman" w:cs="Times New Roman"/>
          <w:szCs w:val="24"/>
        </w:rPr>
        <w:t xml:space="preserve">, and </w:t>
      </w:r>
      <w:r w:rsidRPr="0005350D">
        <w:rPr>
          <w:rFonts w:eastAsia="Times New Roman" w:cs="Times New Roman"/>
          <w:szCs w:val="24"/>
        </w:rPr>
        <w:t>the county registrar is unable to match the person with appropriate citizenship information under Section 13.0721.</w:t>
      </w:r>
    </w:p>
    <w:p w:rsidR="008C465C" w:rsidRDefault="008C465C" w:rsidP="008C465C">
      <w:pPr>
        <w:spacing w:after="0" w:line="240" w:lineRule="auto"/>
        <w:ind w:left="720"/>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sidRPr="0005350D">
        <w:rPr>
          <w:rFonts w:eastAsia="Times New Roman" w:cs="Times New Roman"/>
          <w:szCs w:val="24"/>
        </w:rPr>
        <w:t>Sec. 115.002. PROCEDURE FOR VOTING BY PERSONAL APPEARANCE.</w:t>
      </w:r>
      <w:r>
        <w:rPr>
          <w:rFonts w:eastAsia="Times New Roman" w:cs="Times New Roman"/>
          <w:szCs w:val="24"/>
        </w:rPr>
        <w:t xml:space="preserve"> (a) Requires a </w:t>
      </w:r>
      <w:r w:rsidRPr="0005350D">
        <w:rPr>
          <w:rFonts w:eastAsia="Times New Roman" w:cs="Times New Roman"/>
          <w:szCs w:val="24"/>
        </w:rPr>
        <w:t>voter who votes a limited federal ballot</w:t>
      </w:r>
      <w:r>
        <w:rPr>
          <w:rFonts w:eastAsia="Times New Roman" w:cs="Times New Roman"/>
          <w:szCs w:val="24"/>
        </w:rPr>
        <w:t xml:space="preserve"> to </w:t>
      </w:r>
      <w:r w:rsidRPr="0005350D">
        <w:rPr>
          <w:rFonts w:eastAsia="Times New Roman" w:cs="Times New Roman"/>
          <w:szCs w:val="24"/>
        </w:rPr>
        <w:t>place the marked ballot in a sealed envelope designed for limited federal ballots.</w:t>
      </w:r>
      <w:r>
        <w:rPr>
          <w:rFonts w:eastAsia="Times New Roman" w:cs="Times New Roman"/>
          <w:szCs w:val="24"/>
        </w:rPr>
        <w:t xml:space="preserve"> Requires the </w:t>
      </w:r>
      <w:r w:rsidRPr="0005350D">
        <w:rPr>
          <w:rFonts w:eastAsia="Times New Roman" w:cs="Times New Roman"/>
          <w:szCs w:val="24"/>
        </w:rPr>
        <w:t>presiding judge</w:t>
      </w:r>
      <w:r>
        <w:rPr>
          <w:rFonts w:eastAsia="Times New Roman" w:cs="Times New Roman"/>
          <w:szCs w:val="24"/>
        </w:rPr>
        <w:t xml:space="preserve"> to </w:t>
      </w:r>
      <w:r w:rsidRPr="0005350D">
        <w:rPr>
          <w:rFonts w:eastAsia="Times New Roman" w:cs="Times New Roman"/>
          <w:szCs w:val="24"/>
        </w:rPr>
        <w:t>place the sealed envelope in a locked, sealed container that is designated specifically for limited federal ballots.</w:t>
      </w:r>
    </w:p>
    <w:p w:rsidR="008C465C" w:rsidRDefault="008C465C" w:rsidP="008C465C">
      <w:pPr>
        <w:spacing w:after="0" w:line="240" w:lineRule="auto"/>
        <w:ind w:left="72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05350D">
        <w:rPr>
          <w:rFonts w:eastAsia="Times New Roman" w:cs="Times New Roman"/>
          <w:szCs w:val="24"/>
        </w:rPr>
        <w:t>presiding judge</w:t>
      </w:r>
      <w:r>
        <w:rPr>
          <w:rFonts w:eastAsia="Times New Roman" w:cs="Times New Roman"/>
          <w:szCs w:val="24"/>
        </w:rPr>
        <w:t xml:space="preserve"> to </w:t>
      </w:r>
      <w:r w:rsidRPr="0005350D">
        <w:rPr>
          <w:rFonts w:eastAsia="Times New Roman" w:cs="Times New Roman"/>
          <w:szCs w:val="24"/>
        </w:rPr>
        <w:t>provide a notice prescribed by</w:t>
      </w:r>
      <w:r>
        <w:rPr>
          <w:rFonts w:eastAsia="Times New Roman" w:cs="Times New Roman"/>
          <w:szCs w:val="24"/>
        </w:rPr>
        <w:t xml:space="preserve"> SOS </w:t>
      </w:r>
      <w:r w:rsidRPr="0005350D">
        <w:rPr>
          <w:rFonts w:eastAsia="Times New Roman" w:cs="Times New Roman"/>
          <w:szCs w:val="24"/>
        </w:rPr>
        <w:t>to a voter who votes a limited federal ballot under Subsection (a).</w:t>
      </w:r>
      <w:r>
        <w:rPr>
          <w:rFonts w:eastAsia="Times New Roman" w:cs="Times New Roman"/>
          <w:szCs w:val="24"/>
        </w:rPr>
        <w:t xml:space="preserve"> Requires that the </w:t>
      </w:r>
      <w:r w:rsidRPr="0005350D">
        <w:rPr>
          <w:rFonts w:eastAsia="Times New Roman" w:cs="Times New Roman"/>
          <w:szCs w:val="24"/>
        </w:rPr>
        <w:t>notice</w:t>
      </w:r>
      <w:r>
        <w:rPr>
          <w:rFonts w:eastAsia="Times New Roman" w:cs="Times New Roman"/>
          <w:szCs w:val="24"/>
        </w:rPr>
        <w:t xml:space="preserve"> </w:t>
      </w:r>
      <w:r w:rsidRPr="0005350D">
        <w:rPr>
          <w:rFonts w:eastAsia="Times New Roman" w:cs="Times New Roman"/>
          <w:szCs w:val="24"/>
        </w:rPr>
        <w:t>inform the voter</w:t>
      </w:r>
      <w:r>
        <w:rPr>
          <w:rFonts w:eastAsia="Times New Roman" w:cs="Times New Roman"/>
          <w:szCs w:val="24"/>
        </w:rPr>
        <w:t xml:space="preserve"> of certain information.</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(c) Requires the early </w:t>
      </w:r>
      <w:r w:rsidRPr="0005350D">
        <w:rPr>
          <w:rFonts w:eastAsia="Times New Roman" w:cs="Times New Roman"/>
          <w:szCs w:val="24"/>
        </w:rPr>
        <w:t>voting clerk</w:t>
      </w:r>
      <w:r>
        <w:rPr>
          <w:rFonts w:eastAsia="Times New Roman" w:cs="Times New Roman"/>
          <w:szCs w:val="24"/>
        </w:rPr>
        <w:t xml:space="preserve"> to </w:t>
      </w:r>
      <w:r w:rsidRPr="0005350D">
        <w:rPr>
          <w:rFonts w:eastAsia="Times New Roman" w:cs="Times New Roman"/>
          <w:szCs w:val="24"/>
        </w:rPr>
        <w:t>deliver the container containing the limited federal ballots cast during the period for early voting by personal appearance and its key to the voter registrar at the end of the period for early voting by personal appearance.</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(d) Requires the </w:t>
      </w:r>
      <w:r w:rsidRPr="0005350D">
        <w:rPr>
          <w:rFonts w:eastAsia="Times New Roman" w:cs="Times New Roman"/>
          <w:szCs w:val="24"/>
        </w:rPr>
        <w:t>presiding judge</w:t>
      </w:r>
      <w:r>
        <w:rPr>
          <w:rFonts w:eastAsia="Times New Roman" w:cs="Times New Roman"/>
          <w:szCs w:val="24"/>
        </w:rPr>
        <w:t xml:space="preserve"> to </w:t>
      </w:r>
      <w:r w:rsidRPr="0005350D">
        <w:rPr>
          <w:rFonts w:eastAsia="Times New Roman" w:cs="Times New Roman"/>
          <w:szCs w:val="24"/>
        </w:rPr>
        <w:t>deliver the container containing the limited federal ballots cast on election day and its key to the voter registrar on election night.</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sidRPr="0005350D">
        <w:rPr>
          <w:rFonts w:eastAsia="Times New Roman" w:cs="Times New Roman"/>
          <w:szCs w:val="24"/>
        </w:rPr>
        <w:t>Sec. 115.003. VOTER REGISTRAR REVIEW OF LIMITED FEDERAL BALLOTS.</w:t>
      </w:r>
      <w:r>
        <w:rPr>
          <w:rFonts w:eastAsia="Times New Roman" w:cs="Times New Roman"/>
          <w:szCs w:val="24"/>
        </w:rPr>
        <w:t xml:space="preserve"> (a) Requires the </w:t>
      </w:r>
      <w:r w:rsidRPr="0005350D">
        <w:rPr>
          <w:rFonts w:eastAsia="Times New Roman" w:cs="Times New Roman"/>
          <w:szCs w:val="24"/>
        </w:rPr>
        <w:t>voter registrar</w:t>
      </w:r>
      <w:r>
        <w:rPr>
          <w:rFonts w:eastAsia="Times New Roman" w:cs="Times New Roman"/>
          <w:szCs w:val="24"/>
        </w:rPr>
        <w:t xml:space="preserve">, if </w:t>
      </w:r>
      <w:r w:rsidRPr="0005350D">
        <w:rPr>
          <w:rFonts w:eastAsia="Times New Roman" w:cs="Times New Roman"/>
          <w:szCs w:val="24"/>
        </w:rPr>
        <w:t>a voter presents proof of citizenship to the voter registrar before the sixth day after the date of the election,</w:t>
      </w:r>
      <w:r>
        <w:rPr>
          <w:rFonts w:eastAsia="Times New Roman" w:cs="Times New Roman"/>
          <w:szCs w:val="24"/>
        </w:rPr>
        <w:t xml:space="preserve"> to </w:t>
      </w:r>
      <w:r w:rsidRPr="0005350D">
        <w:rPr>
          <w:rFonts w:eastAsia="Times New Roman" w:cs="Times New Roman"/>
          <w:szCs w:val="24"/>
        </w:rPr>
        <w:t>indicate on the sealed envelope that the voter has provided proof of citizenship under Section 13.002(a-1) and is entitled to a full ballot.</w:t>
      </w:r>
      <w:r>
        <w:rPr>
          <w:rFonts w:eastAsia="Times New Roman" w:cs="Times New Roman"/>
          <w:szCs w:val="24"/>
        </w:rPr>
        <w:t xml:space="preserve"> Requires the </w:t>
      </w:r>
      <w:r w:rsidRPr="0005350D">
        <w:rPr>
          <w:rFonts w:eastAsia="Times New Roman" w:cs="Times New Roman"/>
          <w:szCs w:val="24"/>
        </w:rPr>
        <w:t>voter registrar</w:t>
      </w:r>
      <w:r>
        <w:rPr>
          <w:rFonts w:eastAsia="Times New Roman" w:cs="Times New Roman"/>
          <w:szCs w:val="24"/>
        </w:rPr>
        <w:t xml:space="preserve"> to </w:t>
      </w:r>
      <w:r w:rsidRPr="0005350D">
        <w:rPr>
          <w:rFonts w:eastAsia="Times New Roman" w:cs="Times New Roman"/>
          <w:szCs w:val="24"/>
        </w:rPr>
        <w:t>indicate on the voter's registration record that the voter has provided proof of citizenship.</w:t>
      </w:r>
    </w:p>
    <w:p w:rsidR="008C465C" w:rsidRDefault="008C465C" w:rsidP="008C465C">
      <w:pPr>
        <w:spacing w:after="0" w:line="240" w:lineRule="auto"/>
        <w:ind w:left="72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05350D">
        <w:rPr>
          <w:rFonts w:eastAsia="Times New Roman" w:cs="Times New Roman"/>
          <w:szCs w:val="24"/>
        </w:rPr>
        <w:t>voter registrar</w:t>
      </w:r>
      <w:r>
        <w:rPr>
          <w:rFonts w:eastAsia="Times New Roman" w:cs="Times New Roman"/>
          <w:szCs w:val="24"/>
        </w:rPr>
        <w:t xml:space="preserve">, if </w:t>
      </w:r>
      <w:r w:rsidRPr="0005350D">
        <w:rPr>
          <w:rFonts w:eastAsia="Times New Roman" w:cs="Times New Roman"/>
          <w:szCs w:val="24"/>
        </w:rPr>
        <w:t>a voter fails to present proof of citizenship to the voter registrar by the deadline prescribed by Subsection (a),</w:t>
      </w:r>
      <w:r>
        <w:rPr>
          <w:rFonts w:eastAsia="Times New Roman" w:cs="Times New Roman"/>
          <w:szCs w:val="24"/>
        </w:rPr>
        <w:t xml:space="preserve"> to </w:t>
      </w:r>
      <w:r w:rsidRPr="0005350D">
        <w:rPr>
          <w:rFonts w:eastAsia="Times New Roman" w:cs="Times New Roman"/>
          <w:szCs w:val="24"/>
        </w:rPr>
        <w:t>indicate on the sealed envelope that the voter has not provided proof of citizenship and is entitled to vote for the offices of United States senator or United States representative only.</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(c) Provides that, if </w:t>
      </w:r>
      <w:r w:rsidRPr="0005350D">
        <w:rPr>
          <w:rFonts w:eastAsia="Times New Roman" w:cs="Times New Roman"/>
          <w:szCs w:val="24"/>
        </w:rPr>
        <w:t>a voter notifies the voter registrar that the voter is not a United States citizen, then the voter registrar will notate on the sealed envelope that the limited federal ballot is canceled.</w:t>
      </w:r>
      <w:r>
        <w:rPr>
          <w:rFonts w:eastAsia="Times New Roman" w:cs="Times New Roman"/>
          <w:szCs w:val="24"/>
        </w:rPr>
        <w:t xml:space="preserve"> Provides that the </w:t>
      </w:r>
      <w:r w:rsidRPr="0005350D">
        <w:rPr>
          <w:rFonts w:eastAsia="Times New Roman" w:cs="Times New Roman"/>
          <w:szCs w:val="24"/>
        </w:rPr>
        <w:t xml:space="preserve">registrar will retain the sealed envelope for the duration of the preservation period for precinct election records and </w:t>
      </w:r>
      <w:r>
        <w:rPr>
          <w:rFonts w:eastAsia="Times New Roman" w:cs="Times New Roman"/>
          <w:szCs w:val="24"/>
        </w:rPr>
        <w:t>is required to</w:t>
      </w:r>
      <w:r w:rsidRPr="0005350D">
        <w:rPr>
          <w:rFonts w:eastAsia="Times New Roman" w:cs="Times New Roman"/>
          <w:szCs w:val="24"/>
        </w:rPr>
        <w:t xml:space="preserve"> cancel the voter's voter registration.</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(d) Provides that the </w:t>
      </w:r>
      <w:r w:rsidRPr="0005350D">
        <w:rPr>
          <w:rFonts w:eastAsia="Times New Roman" w:cs="Times New Roman"/>
          <w:szCs w:val="24"/>
        </w:rPr>
        <w:t>voter registrar will deliver the container containing the limited federal ballots that have been reviewed by the registrar to the presiding judge of the early voting ballot board</w:t>
      </w:r>
      <w:r>
        <w:rPr>
          <w:rFonts w:eastAsia="Times New Roman" w:cs="Times New Roman"/>
          <w:szCs w:val="24"/>
        </w:rPr>
        <w:t xml:space="preserve"> (board)</w:t>
      </w:r>
      <w:r w:rsidRPr="0005350D">
        <w:rPr>
          <w:rFonts w:eastAsia="Times New Roman" w:cs="Times New Roman"/>
          <w:szCs w:val="24"/>
        </w:rPr>
        <w:t>.</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(e) Requires the registrar to </w:t>
      </w:r>
      <w:r w:rsidRPr="0005350D">
        <w:rPr>
          <w:rFonts w:eastAsia="Times New Roman" w:cs="Times New Roman"/>
          <w:szCs w:val="24"/>
        </w:rPr>
        <w:t>deliver the container containing the limited federal ballots to the presiding judge of the board on a rolling basis.</w:t>
      </w:r>
      <w:r>
        <w:rPr>
          <w:rFonts w:eastAsia="Times New Roman" w:cs="Times New Roman"/>
          <w:szCs w:val="24"/>
        </w:rPr>
        <w:t xml:space="preserve"> Requires that the </w:t>
      </w:r>
      <w:r w:rsidRPr="0005350D">
        <w:rPr>
          <w:rFonts w:eastAsia="Times New Roman" w:cs="Times New Roman"/>
          <w:szCs w:val="24"/>
        </w:rPr>
        <w:t>first delivery of limited federal ballots to the board</w:t>
      </w:r>
      <w:r>
        <w:rPr>
          <w:rFonts w:eastAsia="Times New Roman" w:cs="Times New Roman"/>
          <w:szCs w:val="24"/>
        </w:rPr>
        <w:t xml:space="preserve"> </w:t>
      </w:r>
      <w:r w:rsidRPr="0005350D">
        <w:rPr>
          <w:rFonts w:eastAsia="Times New Roman" w:cs="Times New Roman"/>
          <w:szCs w:val="24"/>
        </w:rPr>
        <w:t>be made not later than election day.</w:t>
      </w:r>
      <w:r>
        <w:rPr>
          <w:rFonts w:eastAsia="Times New Roman" w:cs="Times New Roman"/>
          <w:szCs w:val="24"/>
        </w:rPr>
        <w:t xml:space="preserve"> Requires that the </w:t>
      </w:r>
      <w:r w:rsidRPr="0005350D">
        <w:rPr>
          <w:rFonts w:eastAsia="Times New Roman" w:cs="Times New Roman"/>
          <w:szCs w:val="24"/>
        </w:rPr>
        <w:t>last delivery of limited federal ballots to the board</w:t>
      </w:r>
      <w:r>
        <w:rPr>
          <w:rFonts w:eastAsia="Times New Roman" w:cs="Times New Roman"/>
          <w:szCs w:val="24"/>
        </w:rPr>
        <w:t xml:space="preserve"> </w:t>
      </w:r>
      <w:r w:rsidRPr="0005350D">
        <w:rPr>
          <w:rFonts w:eastAsia="Times New Roman" w:cs="Times New Roman"/>
          <w:szCs w:val="24"/>
        </w:rPr>
        <w:t>be made not later than the last day for the board to meet after election day under Section 87.125</w:t>
      </w:r>
      <w:r>
        <w:rPr>
          <w:rFonts w:eastAsia="Times New Roman" w:cs="Times New Roman"/>
          <w:szCs w:val="24"/>
        </w:rPr>
        <w:t xml:space="preserve"> (Counting of Certain Late Ballots Voted by Mail)</w:t>
      </w:r>
      <w:r w:rsidRPr="0005350D">
        <w:rPr>
          <w:rFonts w:eastAsia="Times New Roman" w:cs="Times New Roman"/>
          <w:szCs w:val="24"/>
        </w:rPr>
        <w:t>.</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sidRPr="0005350D">
        <w:rPr>
          <w:rFonts w:eastAsia="Times New Roman" w:cs="Times New Roman"/>
          <w:szCs w:val="24"/>
        </w:rPr>
        <w:t>Sec. 115.004. EARLY VOTING BALLOT BOARD REVIEW OF LIMITED FEDERAL BALLOTS.</w:t>
      </w:r>
      <w:r>
        <w:rPr>
          <w:rFonts w:eastAsia="Times New Roman" w:cs="Times New Roman"/>
          <w:szCs w:val="24"/>
        </w:rPr>
        <w:t xml:space="preserve"> (a) Requires the </w:t>
      </w:r>
      <w:r w:rsidRPr="0005350D">
        <w:rPr>
          <w:rFonts w:eastAsia="Times New Roman" w:cs="Times New Roman"/>
          <w:szCs w:val="24"/>
        </w:rPr>
        <w:t>board</w:t>
      </w:r>
      <w:r>
        <w:rPr>
          <w:rFonts w:eastAsia="Times New Roman" w:cs="Times New Roman"/>
          <w:szCs w:val="24"/>
        </w:rPr>
        <w:t xml:space="preserve"> to </w:t>
      </w:r>
      <w:r w:rsidRPr="0005350D">
        <w:rPr>
          <w:rFonts w:eastAsia="Times New Roman" w:cs="Times New Roman"/>
          <w:szCs w:val="24"/>
        </w:rPr>
        <w:t>separate the sealed envelopes for voters who have qualified for full ballots under Section 115.003(a) from the sealed envelopes for voters who are qualified to vote only for the offices of United States senator or United States representative under Section 115.003(b).</w:t>
      </w:r>
    </w:p>
    <w:p w:rsidR="008C465C" w:rsidRDefault="008C465C" w:rsidP="008C465C">
      <w:pPr>
        <w:spacing w:after="0" w:line="240" w:lineRule="auto"/>
        <w:ind w:left="72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05350D">
        <w:rPr>
          <w:rFonts w:eastAsia="Times New Roman" w:cs="Times New Roman"/>
          <w:szCs w:val="24"/>
        </w:rPr>
        <w:t>board will remove the ballots from the sealed envelopes and place the ballots that are qualified as full ballots in separate containers from the ballots that are restricted to only the offices of United States senator or United States representative.</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(c) Provides that the </w:t>
      </w:r>
      <w:r w:rsidRPr="0005350D">
        <w:rPr>
          <w:rFonts w:eastAsia="Times New Roman" w:cs="Times New Roman"/>
          <w:szCs w:val="24"/>
        </w:rPr>
        <w:t>board will count each race on the ballots that are qualified as full ballots.</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(d) Provides that the </w:t>
      </w:r>
      <w:r w:rsidRPr="0005350D">
        <w:rPr>
          <w:rFonts w:eastAsia="Times New Roman" w:cs="Times New Roman"/>
          <w:szCs w:val="24"/>
        </w:rPr>
        <w:t>board will only count the races of United States senator and United States representative on the ballots that are restricted to those offices.</w:t>
      </w:r>
      <w:r>
        <w:rPr>
          <w:rFonts w:eastAsia="Times New Roman" w:cs="Times New Roman"/>
          <w:szCs w:val="24"/>
        </w:rPr>
        <w:t xml:space="preserve"> Provides that the </w:t>
      </w:r>
      <w:r w:rsidRPr="00E852A8">
        <w:rPr>
          <w:rFonts w:eastAsia="Times New Roman" w:cs="Times New Roman"/>
          <w:szCs w:val="24"/>
        </w:rPr>
        <w:t>board will strike through the remaining races on the ballot to indicate that those</w:t>
      </w:r>
      <w:r>
        <w:rPr>
          <w:rFonts w:eastAsia="Times New Roman" w:cs="Times New Roman"/>
          <w:szCs w:val="24"/>
        </w:rPr>
        <w:t xml:space="preserve"> </w:t>
      </w:r>
      <w:r w:rsidRPr="0005350D">
        <w:rPr>
          <w:rFonts w:eastAsia="Times New Roman" w:cs="Times New Roman"/>
          <w:szCs w:val="24"/>
        </w:rPr>
        <w:t>races cannot be counted.</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(e) Provides that the </w:t>
      </w:r>
      <w:r w:rsidRPr="0005350D">
        <w:rPr>
          <w:rFonts w:eastAsia="Times New Roman" w:cs="Times New Roman"/>
          <w:szCs w:val="24"/>
        </w:rPr>
        <w:t>board will count the ballots as follows:</w:t>
      </w:r>
      <w:r>
        <w:rPr>
          <w:rFonts w:eastAsia="Times New Roman" w:cs="Times New Roman"/>
          <w:szCs w:val="24"/>
        </w:rPr>
        <w:t xml:space="preserve"> </w:t>
      </w:r>
      <w:r w:rsidRPr="0005350D">
        <w:rPr>
          <w:rFonts w:eastAsia="Times New Roman" w:cs="Times New Roman"/>
          <w:szCs w:val="24"/>
        </w:rPr>
        <w:t>for ballots to be counted manually, in the manner provided by Subchapter D</w:t>
      </w:r>
      <w:r>
        <w:rPr>
          <w:rFonts w:eastAsia="Times New Roman" w:cs="Times New Roman"/>
          <w:szCs w:val="24"/>
        </w:rPr>
        <w:t xml:space="preserve"> (Processing Manually Counted Ballots)</w:t>
      </w:r>
      <w:r w:rsidRPr="0005350D">
        <w:rPr>
          <w:rFonts w:eastAsia="Times New Roman" w:cs="Times New Roman"/>
          <w:szCs w:val="24"/>
        </w:rPr>
        <w:t>, Chapter 87</w:t>
      </w:r>
      <w:r>
        <w:rPr>
          <w:rFonts w:eastAsia="Times New Roman" w:cs="Times New Roman"/>
          <w:szCs w:val="24"/>
        </w:rPr>
        <w:t xml:space="preserve"> (Processing Early Voting Results), and </w:t>
      </w:r>
      <w:r w:rsidRPr="0005350D">
        <w:rPr>
          <w:rFonts w:eastAsia="Times New Roman" w:cs="Times New Roman"/>
          <w:szCs w:val="24"/>
        </w:rPr>
        <w:t>for ballots to be counted by automatic tabulating equipment, in the manner provided by Subchapter F</w:t>
      </w:r>
      <w:r>
        <w:rPr>
          <w:rFonts w:eastAsia="Times New Roman" w:cs="Times New Roman"/>
          <w:szCs w:val="24"/>
        </w:rPr>
        <w:t xml:space="preserve"> (Processing Ballots Counted at Central Counting Station)</w:t>
      </w:r>
      <w:r w:rsidRPr="0005350D">
        <w:rPr>
          <w:rFonts w:eastAsia="Times New Roman" w:cs="Times New Roman"/>
          <w:szCs w:val="24"/>
        </w:rPr>
        <w:t>, Chapter 87.</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(f) Provides that the </w:t>
      </w:r>
      <w:r w:rsidRPr="0005350D">
        <w:rPr>
          <w:rFonts w:eastAsia="Times New Roman" w:cs="Times New Roman"/>
          <w:szCs w:val="24"/>
        </w:rPr>
        <w:t>board will deliver the returns of limited federal ballots, the limited federal ballots, and other records to the general custodian of election records for preservation.</w:t>
      </w:r>
      <w:r>
        <w:rPr>
          <w:rFonts w:eastAsia="Times New Roman" w:cs="Times New Roman"/>
          <w:szCs w:val="24"/>
        </w:rPr>
        <w:t xml:space="preserve"> Requires that the records be </w:t>
      </w:r>
      <w:r w:rsidRPr="0005350D">
        <w:rPr>
          <w:rFonts w:eastAsia="Times New Roman" w:cs="Times New Roman"/>
          <w:szCs w:val="24"/>
        </w:rPr>
        <w:t>preserved for the duration of the period for preserving precinct election records.</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sidRPr="0005350D">
        <w:rPr>
          <w:rFonts w:eastAsia="Times New Roman" w:cs="Times New Roman"/>
          <w:szCs w:val="24"/>
        </w:rPr>
        <w:t>Sec. 115.005. NOTICE OF OUTCOME TO VOTER.</w:t>
      </w:r>
      <w:r>
        <w:rPr>
          <w:rFonts w:eastAsia="Times New Roman" w:cs="Times New Roman"/>
          <w:szCs w:val="24"/>
        </w:rPr>
        <w:t xml:space="preserve"> (a) Requires the </w:t>
      </w:r>
      <w:r w:rsidRPr="0005350D">
        <w:rPr>
          <w:rFonts w:eastAsia="Times New Roman" w:cs="Times New Roman"/>
          <w:szCs w:val="24"/>
        </w:rPr>
        <w:t>presiding judge of the board</w:t>
      </w:r>
      <w:r>
        <w:rPr>
          <w:rFonts w:eastAsia="Times New Roman" w:cs="Times New Roman"/>
          <w:szCs w:val="24"/>
        </w:rPr>
        <w:t xml:space="preserve">, not </w:t>
      </w:r>
      <w:r w:rsidRPr="0005350D">
        <w:rPr>
          <w:rFonts w:eastAsia="Times New Roman" w:cs="Times New Roman"/>
          <w:szCs w:val="24"/>
        </w:rPr>
        <w:t>later than the 10th day after the local canvass,</w:t>
      </w:r>
      <w:r>
        <w:rPr>
          <w:rFonts w:eastAsia="Times New Roman" w:cs="Times New Roman"/>
          <w:szCs w:val="24"/>
        </w:rPr>
        <w:t xml:space="preserve"> to </w:t>
      </w:r>
      <w:r w:rsidRPr="0005350D">
        <w:rPr>
          <w:rFonts w:eastAsia="Times New Roman" w:cs="Times New Roman"/>
          <w:szCs w:val="24"/>
        </w:rPr>
        <w:t>deliver written notice to a voter who submits a ballot under this chapter regarding whether</w:t>
      </w:r>
      <w:r>
        <w:rPr>
          <w:rFonts w:eastAsia="Times New Roman" w:cs="Times New Roman"/>
          <w:szCs w:val="24"/>
        </w:rPr>
        <w:t>:</w:t>
      </w:r>
    </w:p>
    <w:p w:rsidR="008C465C" w:rsidRDefault="008C465C" w:rsidP="008C465C">
      <w:pPr>
        <w:spacing w:after="0" w:line="240" w:lineRule="auto"/>
        <w:ind w:left="720"/>
        <w:jc w:val="both"/>
        <w:rPr>
          <w:rFonts w:eastAsia="Times New Roman" w:cs="Times New Roman"/>
          <w:szCs w:val="24"/>
        </w:rPr>
      </w:pPr>
    </w:p>
    <w:p w:rsidR="008C465C" w:rsidRDefault="008C465C" w:rsidP="008C465C">
      <w:pPr>
        <w:spacing w:after="0" w:line="240" w:lineRule="auto"/>
        <w:ind w:left="2160"/>
        <w:jc w:val="both"/>
        <w:rPr>
          <w:rFonts w:eastAsia="Times New Roman" w:cs="Times New Roman"/>
          <w:szCs w:val="24"/>
        </w:rPr>
      </w:pPr>
      <w:r>
        <w:rPr>
          <w:rFonts w:eastAsia="Times New Roman" w:cs="Times New Roman"/>
          <w:szCs w:val="24"/>
        </w:rPr>
        <w:t xml:space="preserve">(1) </w:t>
      </w:r>
      <w:r w:rsidRPr="0005350D">
        <w:rPr>
          <w:rFonts w:eastAsia="Times New Roman" w:cs="Times New Roman"/>
          <w:szCs w:val="24"/>
        </w:rPr>
        <w:t>the ballot was counted as a full ballot</w:t>
      </w:r>
      <w:r>
        <w:rPr>
          <w:rFonts w:eastAsia="Times New Roman" w:cs="Times New Roman"/>
          <w:szCs w:val="24"/>
        </w:rPr>
        <w:t>;</w:t>
      </w:r>
    </w:p>
    <w:p w:rsidR="008C465C" w:rsidRDefault="008C465C" w:rsidP="008C465C">
      <w:pPr>
        <w:spacing w:after="0" w:line="240" w:lineRule="auto"/>
        <w:ind w:left="2160"/>
        <w:jc w:val="both"/>
        <w:rPr>
          <w:rFonts w:eastAsia="Times New Roman" w:cs="Times New Roman"/>
          <w:szCs w:val="24"/>
        </w:rPr>
      </w:pPr>
    </w:p>
    <w:p w:rsidR="008C465C" w:rsidRDefault="008C465C" w:rsidP="008C465C">
      <w:pPr>
        <w:spacing w:after="0" w:line="240" w:lineRule="auto"/>
        <w:ind w:left="2160"/>
        <w:jc w:val="both"/>
        <w:rPr>
          <w:rFonts w:eastAsia="Times New Roman" w:cs="Times New Roman"/>
          <w:szCs w:val="24"/>
        </w:rPr>
      </w:pPr>
      <w:r>
        <w:rPr>
          <w:rFonts w:eastAsia="Times New Roman" w:cs="Times New Roman"/>
          <w:szCs w:val="24"/>
        </w:rPr>
        <w:t xml:space="preserve">(2) </w:t>
      </w:r>
      <w:r w:rsidRPr="0005350D">
        <w:rPr>
          <w:rFonts w:eastAsia="Times New Roman" w:cs="Times New Roman"/>
          <w:szCs w:val="24"/>
        </w:rPr>
        <w:t>the ballot was counted as a ballot restricted to the offices of United States senator and United States representative</w:t>
      </w:r>
      <w:r>
        <w:rPr>
          <w:rFonts w:eastAsia="Times New Roman" w:cs="Times New Roman"/>
          <w:szCs w:val="24"/>
        </w:rPr>
        <w:t>; or</w:t>
      </w:r>
    </w:p>
    <w:p w:rsidR="008C465C" w:rsidRDefault="008C465C" w:rsidP="008C465C">
      <w:pPr>
        <w:spacing w:after="0" w:line="240" w:lineRule="auto"/>
        <w:ind w:left="2160"/>
        <w:jc w:val="both"/>
        <w:rPr>
          <w:rFonts w:eastAsia="Times New Roman" w:cs="Times New Roman"/>
          <w:szCs w:val="24"/>
        </w:rPr>
      </w:pPr>
    </w:p>
    <w:p w:rsidR="008C465C" w:rsidRDefault="008C465C" w:rsidP="008C465C">
      <w:pPr>
        <w:spacing w:after="0" w:line="240" w:lineRule="auto"/>
        <w:ind w:left="2160"/>
        <w:jc w:val="both"/>
        <w:rPr>
          <w:rFonts w:eastAsia="Times New Roman" w:cs="Times New Roman"/>
          <w:szCs w:val="24"/>
        </w:rPr>
      </w:pPr>
      <w:r>
        <w:rPr>
          <w:rFonts w:eastAsia="Times New Roman" w:cs="Times New Roman"/>
          <w:szCs w:val="24"/>
        </w:rPr>
        <w:t xml:space="preserve">(3) </w:t>
      </w:r>
      <w:r w:rsidRPr="0005350D">
        <w:rPr>
          <w:rFonts w:eastAsia="Times New Roman" w:cs="Times New Roman"/>
          <w:szCs w:val="24"/>
        </w:rPr>
        <w:t>the ballot could not be counted.</w:t>
      </w:r>
    </w:p>
    <w:p w:rsidR="008C465C" w:rsidRDefault="008C465C" w:rsidP="008C465C">
      <w:pPr>
        <w:spacing w:after="0" w:line="240" w:lineRule="auto"/>
        <w:ind w:left="72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(b) Requires that a </w:t>
      </w:r>
      <w:r w:rsidRPr="0005350D">
        <w:rPr>
          <w:rFonts w:eastAsia="Times New Roman" w:cs="Times New Roman"/>
          <w:szCs w:val="24"/>
        </w:rPr>
        <w:t>notice under Subsection (a)(1)</w:t>
      </w:r>
      <w:r>
        <w:rPr>
          <w:rFonts w:eastAsia="Times New Roman" w:cs="Times New Roman"/>
          <w:szCs w:val="24"/>
        </w:rPr>
        <w:t xml:space="preserve"> </w:t>
      </w:r>
      <w:r w:rsidRPr="0005350D">
        <w:rPr>
          <w:rFonts w:eastAsia="Times New Roman" w:cs="Times New Roman"/>
          <w:szCs w:val="24"/>
        </w:rPr>
        <w:t>include a statement that all races on the voter's ballot were counted because the voter provided proof of citizenship as required by this chapter.</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(c) Requires that a </w:t>
      </w:r>
      <w:r w:rsidRPr="0005350D">
        <w:rPr>
          <w:rFonts w:eastAsia="Times New Roman" w:cs="Times New Roman"/>
          <w:szCs w:val="24"/>
        </w:rPr>
        <w:t>notice under Subsection (a)(2</w:t>
      </w:r>
      <w:r>
        <w:rPr>
          <w:rFonts w:eastAsia="Times New Roman" w:cs="Times New Roman"/>
          <w:szCs w:val="24"/>
        </w:rPr>
        <w:t>) include certain information.</w:t>
      </w:r>
    </w:p>
    <w:p w:rsidR="008C465C" w:rsidRDefault="008C465C" w:rsidP="008C465C">
      <w:pPr>
        <w:spacing w:after="0" w:line="240" w:lineRule="auto"/>
        <w:ind w:left="1440"/>
        <w:jc w:val="both"/>
        <w:rPr>
          <w:rFonts w:eastAsia="Times New Roman" w:cs="Times New Roman"/>
          <w:szCs w:val="24"/>
        </w:rPr>
      </w:pPr>
    </w:p>
    <w:p w:rsidR="008C465C" w:rsidRDefault="008C465C" w:rsidP="008C465C">
      <w:pPr>
        <w:spacing w:after="0" w:line="240" w:lineRule="auto"/>
        <w:ind w:left="1440"/>
        <w:jc w:val="both"/>
        <w:rPr>
          <w:rFonts w:eastAsia="Times New Roman" w:cs="Times New Roman"/>
          <w:szCs w:val="24"/>
        </w:rPr>
      </w:pPr>
      <w:r>
        <w:rPr>
          <w:rFonts w:eastAsia="Times New Roman" w:cs="Times New Roman"/>
          <w:szCs w:val="24"/>
        </w:rPr>
        <w:t xml:space="preserve">(d) Requires that a </w:t>
      </w:r>
      <w:r w:rsidRPr="0005350D">
        <w:rPr>
          <w:rFonts w:eastAsia="Times New Roman" w:cs="Times New Roman"/>
          <w:szCs w:val="24"/>
        </w:rPr>
        <w:t>notice under Subsection (a)(3)</w:t>
      </w:r>
      <w:r>
        <w:rPr>
          <w:rFonts w:eastAsia="Times New Roman" w:cs="Times New Roman"/>
          <w:szCs w:val="24"/>
        </w:rPr>
        <w:t xml:space="preserve"> include certain statements.</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jc w:val="both"/>
        <w:rPr>
          <w:rFonts w:eastAsia="Times New Roman" w:cs="Times New Roman"/>
          <w:szCs w:val="24"/>
        </w:rPr>
      </w:pPr>
      <w:r>
        <w:rPr>
          <w:rFonts w:eastAsia="Times New Roman" w:cs="Times New Roman"/>
          <w:szCs w:val="24"/>
        </w:rPr>
        <w:t xml:space="preserve">SECTION 13. Requires SOS, as </w:t>
      </w:r>
      <w:r w:rsidRPr="0005350D">
        <w:rPr>
          <w:rFonts w:eastAsia="Times New Roman" w:cs="Times New Roman"/>
          <w:szCs w:val="24"/>
        </w:rPr>
        <w:t>soon as practicable after the effective date of this Act,</w:t>
      </w:r>
      <w:r>
        <w:rPr>
          <w:rFonts w:eastAsia="Times New Roman" w:cs="Times New Roman"/>
          <w:szCs w:val="24"/>
        </w:rPr>
        <w:t xml:space="preserve"> to </w:t>
      </w:r>
      <w:r w:rsidRPr="0005350D">
        <w:rPr>
          <w:rFonts w:eastAsia="Times New Roman" w:cs="Times New Roman"/>
          <w:szCs w:val="24"/>
        </w:rPr>
        <w:t>adopt rules necessary to implement the changes in law made by this Act.</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jc w:val="both"/>
        <w:rPr>
          <w:rFonts w:eastAsia="Times New Roman" w:cs="Times New Roman"/>
          <w:szCs w:val="24"/>
        </w:rPr>
      </w:pPr>
      <w:r>
        <w:rPr>
          <w:rFonts w:eastAsia="Times New Roman" w:cs="Times New Roman"/>
          <w:szCs w:val="24"/>
        </w:rPr>
        <w:t xml:space="preserve">SECTION 14. (a) Requires SOS, not </w:t>
      </w:r>
      <w:r w:rsidRPr="0005350D">
        <w:rPr>
          <w:rFonts w:eastAsia="Times New Roman" w:cs="Times New Roman"/>
          <w:szCs w:val="24"/>
        </w:rPr>
        <w:t>later than January 1, 2026,</w:t>
      </w:r>
      <w:r>
        <w:rPr>
          <w:rFonts w:eastAsia="Times New Roman" w:cs="Times New Roman"/>
          <w:szCs w:val="24"/>
        </w:rPr>
        <w:t xml:space="preserve"> to </w:t>
      </w:r>
      <w:r w:rsidRPr="0005350D">
        <w:rPr>
          <w:rFonts w:eastAsia="Times New Roman" w:cs="Times New Roman"/>
          <w:szCs w:val="24"/>
        </w:rPr>
        <w:t>request that the federal Election Assistance Commission alter the mail voter registration application form requirements described in the National Voter Registration Act of 1993 (52 U.S.C. Section 20501 et seq.) to include a requirement that applicants submit documented proof of citizenship as a condition to registration in Texas.</w:t>
      </w:r>
    </w:p>
    <w:p w:rsidR="008C465C" w:rsidRDefault="008C465C" w:rsidP="008C465C">
      <w:pPr>
        <w:spacing w:after="0" w:line="240" w:lineRule="auto"/>
        <w:jc w:val="both"/>
        <w:rPr>
          <w:rFonts w:eastAsia="Times New Roman" w:cs="Times New Roman"/>
          <w:szCs w:val="24"/>
        </w:rPr>
      </w:pPr>
    </w:p>
    <w:p w:rsidR="008C465C" w:rsidRDefault="008C465C" w:rsidP="008C465C">
      <w:pPr>
        <w:spacing w:after="0" w:line="240" w:lineRule="auto"/>
        <w:ind w:left="720"/>
        <w:jc w:val="both"/>
        <w:rPr>
          <w:rFonts w:eastAsia="Times New Roman" w:cs="Times New Roman"/>
          <w:szCs w:val="24"/>
        </w:rPr>
      </w:pPr>
      <w:r>
        <w:rPr>
          <w:rFonts w:eastAsia="Times New Roman" w:cs="Times New Roman"/>
          <w:szCs w:val="24"/>
        </w:rPr>
        <w:t xml:space="preserve">(b) Requires the </w:t>
      </w:r>
      <w:r w:rsidRPr="0005350D">
        <w:rPr>
          <w:rFonts w:eastAsia="Times New Roman" w:cs="Times New Roman"/>
          <w:szCs w:val="24"/>
        </w:rPr>
        <w:t>attorney general</w:t>
      </w:r>
      <w:r>
        <w:rPr>
          <w:rFonts w:eastAsia="Times New Roman" w:cs="Times New Roman"/>
          <w:szCs w:val="24"/>
        </w:rPr>
        <w:t xml:space="preserve">, if </w:t>
      </w:r>
      <w:r w:rsidRPr="0005350D">
        <w:rPr>
          <w:rFonts w:eastAsia="Times New Roman" w:cs="Times New Roman"/>
          <w:szCs w:val="24"/>
        </w:rPr>
        <w:t xml:space="preserve">the federal Election Assistance Commission fails to comply with the </w:t>
      </w:r>
      <w:r>
        <w:rPr>
          <w:rFonts w:eastAsia="Times New Roman" w:cs="Times New Roman"/>
          <w:szCs w:val="24"/>
        </w:rPr>
        <w:t>SOS's</w:t>
      </w:r>
      <w:r w:rsidRPr="0005350D">
        <w:rPr>
          <w:rFonts w:eastAsia="Times New Roman" w:cs="Times New Roman"/>
          <w:szCs w:val="24"/>
        </w:rPr>
        <w:t xml:space="preserve"> request under Subsection (a) of this section before the 180th day following the date of that request,</w:t>
      </w:r>
      <w:r>
        <w:rPr>
          <w:rFonts w:eastAsia="Times New Roman" w:cs="Times New Roman"/>
          <w:szCs w:val="24"/>
        </w:rPr>
        <w:t xml:space="preserve"> to </w:t>
      </w:r>
      <w:r w:rsidRPr="0005350D">
        <w:rPr>
          <w:rFonts w:eastAsia="Times New Roman" w:cs="Times New Roman"/>
          <w:szCs w:val="24"/>
        </w:rPr>
        <w:t>seek enforcement in a court of law.</w:t>
      </w:r>
    </w:p>
    <w:p w:rsidR="008C465C" w:rsidRDefault="008C465C" w:rsidP="008C465C">
      <w:pPr>
        <w:spacing w:after="0" w:line="240" w:lineRule="auto"/>
        <w:jc w:val="both"/>
        <w:rPr>
          <w:rFonts w:eastAsia="Times New Roman" w:cs="Times New Roman"/>
          <w:szCs w:val="24"/>
        </w:rPr>
      </w:pPr>
    </w:p>
    <w:p w:rsidR="008C465C" w:rsidRPr="00C8671F" w:rsidRDefault="008C465C" w:rsidP="008C465C">
      <w:pPr>
        <w:spacing w:after="0" w:line="240" w:lineRule="auto"/>
        <w:jc w:val="both"/>
        <w:rPr>
          <w:rFonts w:eastAsia="Times New Roman" w:cs="Times New Roman"/>
          <w:szCs w:val="24"/>
        </w:rPr>
      </w:pPr>
      <w:r>
        <w:rPr>
          <w:rFonts w:eastAsia="Times New Roman" w:cs="Times New Roman"/>
          <w:szCs w:val="24"/>
        </w:rPr>
        <w:t>SECTION 15. Effective date: September 1, 2025.</w:t>
      </w:r>
    </w:p>
    <w:sectPr w:rsidR="008C465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3D1C" w:rsidRDefault="00373D1C" w:rsidP="000F1DF9">
      <w:pPr>
        <w:spacing w:after="0" w:line="240" w:lineRule="auto"/>
      </w:pPr>
      <w:r>
        <w:separator/>
      </w:r>
    </w:p>
  </w:endnote>
  <w:endnote w:type="continuationSeparator" w:id="0">
    <w:p w:rsidR="00373D1C" w:rsidRDefault="00373D1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73D1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C465C">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C465C">
                <w:rPr>
                  <w:sz w:val="20"/>
                  <w:szCs w:val="20"/>
                </w:rPr>
                <w:t>S.B. 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C465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73D1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3D1C" w:rsidRDefault="00373D1C" w:rsidP="000F1DF9">
      <w:pPr>
        <w:spacing w:after="0" w:line="240" w:lineRule="auto"/>
      </w:pPr>
      <w:r>
        <w:separator/>
      </w:r>
    </w:p>
  </w:footnote>
  <w:footnote w:type="continuationSeparator" w:id="0">
    <w:p w:rsidR="00373D1C" w:rsidRDefault="00373D1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13E0"/>
    <w:rsid w:val="002355A9"/>
    <w:rsid w:val="00257C49"/>
    <w:rsid w:val="00305C27"/>
    <w:rsid w:val="00330BDA"/>
    <w:rsid w:val="0034346C"/>
    <w:rsid w:val="00373D1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06F9D"/>
    <w:rsid w:val="00774EC7"/>
    <w:rsid w:val="00833061"/>
    <w:rsid w:val="008A6859"/>
    <w:rsid w:val="008C465C"/>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D8EBE"/>
  <w15:docId w15:val="{949D728B-8659-4084-9DD7-5F1DE39E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C465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7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65E0EFCF00C4FC48B88C0F132DC5019"/>
        <w:category>
          <w:name w:val="General"/>
          <w:gallery w:val="placeholder"/>
        </w:category>
        <w:types>
          <w:type w:val="bbPlcHdr"/>
        </w:types>
        <w:behaviors>
          <w:behavior w:val="content"/>
        </w:behaviors>
        <w:guid w:val="{5C6E8B2E-ED69-4B95-A62A-A3B9B945D111}"/>
      </w:docPartPr>
      <w:docPartBody>
        <w:p w:rsidR="00DE3FFE" w:rsidRDefault="00DE3FFE"/>
      </w:docPartBody>
    </w:docPart>
    <w:docPart>
      <w:docPartPr>
        <w:name w:val="2BB864534ED24429AC4AE051BFED60F0"/>
        <w:category>
          <w:name w:val="General"/>
          <w:gallery w:val="placeholder"/>
        </w:category>
        <w:types>
          <w:type w:val="bbPlcHdr"/>
        </w:types>
        <w:behaviors>
          <w:behavior w:val="content"/>
        </w:behaviors>
        <w:guid w:val="{E7F102B4-2BED-454D-A2E4-49AA1488F0D4}"/>
      </w:docPartPr>
      <w:docPartBody>
        <w:p w:rsidR="00DE3FFE" w:rsidRDefault="00DE3FFE"/>
      </w:docPartBody>
    </w:docPart>
    <w:docPart>
      <w:docPartPr>
        <w:name w:val="7162DD766EC44F19A0A2052172FB3DF9"/>
        <w:category>
          <w:name w:val="General"/>
          <w:gallery w:val="placeholder"/>
        </w:category>
        <w:types>
          <w:type w:val="bbPlcHdr"/>
        </w:types>
        <w:behaviors>
          <w:behavior w:val="content"/>
        </w:behaviors>
        <w:guid w:val="{96E70AC6-DD3F-41B6-9D87-C9A797F104B0}"/>
      </w:docPartPr>
      <w:docPartBody>
        <w:p w:rsidR="00DE3FFE" w:rsidRDefault="00DE3FFE"/>
      </w:docPartBody>
    </w:docPart>
    <w:docPart>
      <w:docPartPr>
        <w:name w:val="160E4F1501A44FB0877FF408EAF7136E"/>
        <w:category>
          <w:name w:val="General"/>
          <w:gallery w:val="placeholder"/>
        </w:category>
        <w:types>
          <w:type w:val="bbPlcHdr"/>
        </w:types>
        <w:behaviors>
          <w:behavior w:val="content"/>
        </w:behaviors>
        <w:guid w:val="{579DF1F3-43CF-4814-9705-051DDE42F19A}"/>
      </w:docPartPr>
      <w:docPartBody>
        <w:p w:rsidR="00DE3FFE" w:rsidRDefault="00DE3FFE"/>
      </w:docPartBody>
    </w:docPart>
    <w:docPart>
      <w:docPartPr>
        <w:name w:val="8DECD209E65241F9AE4EBFCC845A8A7C"/>
        <w:category>
          <w:name w:val="General"/>
          <w:gallery w:val="placeholder"/>
        </w:category>
        <w:types>
          <w:type w:val="bbPlcHdr"/>
        </w:types>
        <w:behaviors>
          <w:behavior w:val="content"/>
        </w:behaviors>
        <w:guid w:val="{C8ABB82A-DA9B-4495-AD02-A505946991DD}"/>
      </w:docPartPr>
      <w:docPartBody>
        <w:p w:rsidR="00DE3FFE" w:rsidRDefault="00DE3FFE"/>
      </w:docPartBody>
    </w:docPart>
    <w:docPart>
      <w:docPartPr>
        <w:name w:val="C320304C2FD64F28BBD34D5553F51381"/>
        <w:category>
          <w:name w:val="General"/>
          <w:gallery w:val="placeholder"/>
        </w:category>
        <w:types>
          <w:type w:val="bbPlcHdr"/>
        </w:types>
        <w:behaviors>
          <w:behavior w:val="content"/>
        </w:behaviors>
        <w:guid w:val="{36D39B9E-101D-4FC2-B05E-426C3DBCE1F8}"/>
      </w:docPartPr>
      <w:docPartBody>
        <w:p w:rsidR="00DE3FFE" w:rsidRDefault="00DE3FFE"/>
      </w:docPartBody>
    </w:docPart>
    <w:docPart>
      <w:docPartPr>
        <w:name w:val="92AFC050FE404C09B4A18EDE7DEF81DD"/>
        <w:category>
          <w:name w:val="General"/>
          <w:gallery w:val="placeholder"/>
        </w:category>
        <w:types>
          <w:type w:val="bbPlcHdr"/>
        </w:types>
        <w:behaviors>
          <w:behavior w:val="content"/>
        </w:behaviors>
        <w:guid w:val="{49FA19B7-7BD8-4BB1-AF10-4FEDAFECD53D}"/>
      </w:docPartPr>
      <w:docPartBody>
        <w:p w:rsidR="00DE3FFE" w:rsidRDefault="00DE3FFE"/>
      </w:docPartBody>
    </w:docPart>
    <w:docPart>
      <w:docPartPr>
        <w:name w:val="6439AF1E0E4E4DDEA59C9561EE414ADF"/>
        <w:category>
          <w:name w:val="General"/>
          <w:gallery w:val="placeholder"/>
        </w:category>
        <w:types>
          <w:type w:val="bbPlcHdr"/>
        </w:types>
        <w:behaviors>
          <w:behavior w:val="content"/>
        </w:behaviors>
        <w:guid w:val="{9B3D7871-1724-40D4-8DB7-5313CEA91CAA}"/>
      </w:docPartPr>
      <w:docPartBody>
        <w:p w:rsidR="00DE3FFE" w:rsidRDefault="00DE3FFE"/>
      </w:docPartBody>
    </w:docPart>
    <w:docPart>
      <w:docPartPr>
        <w:name w:val="3DF287F7AC854ADBBB2F9CD5EBCEB53B"/>
        <w:category>
          <w:name w:val="General"/>
          <w:gallery w:val="placeholder"/>
        </w:category>
        <w:types>
          <w:type w:val="bbPlcHdr"/>
        </w:types>
        <w:behaviors>
          <w:behavior w:val="content"/>
        </w:behaviors>
        <w:guid w:val="{C16BF2B5-83D9-48B9-B935-334A3AB7D7D7}"/>
      </w:docPartPr>
      <w:docPartBody>
        <w:p w:rsidR="00DE3FFE" w:rsidRDefault="00DE3FFE"/>
      </w:docPartBody>
    </w:docPart>
    <w:docPart>
      <w:docPartPr>
        <w:name w:val="53330087DF304A7693D2E7CADD108C2A"/>
        <w:category>
          <w:name w:val="General"/>
          <w:gallery w:val="placeholder"/>
        </w:category>
        <w:types>
          <w:type w:val="bbPlcHdr"/>
        </w:types>
        <w:behaviors>
          <w:behavior w:val="content"/>
        </w:behaviors>
        <w:guid w:val="{63AA0354-1AA3-4347-A387-A55AA976753A}"/>
      </w:docPartPr>
      <w:docPartBody>
        <w:p w:rsidR="00DE3FFE" w:rsidRDefault="00E216CB" w:rsidP="00E216CB">
          <w:pPr>
            <w:pStyle w:val="53330087DF304A7693D2E7CADD108C2A"/>
          </w:pPr>
          <w:r w:rsidRPr="00A30DD1">
            <w:rPr>
              <w:rStyle w:val="PlaceholderText"/>
            </w:rPr>
            <w:t>Click here to enter a date.</w:t>
          </w:r>
        </w:p>
      </w:docPartBody>
    </w:docPart>
    <w:docPart>
      <w:docPartPr>
        <w:name w:val="3BB7D56254C84A0BA86FBF4ED70F66B8"/>
        <w:category>
          <w:name w:val="General"/>
          <w:gallery w:val="placeholder"/>
        </w:category>
        <w:types>
          <w:type w:val="bbPlcHdr"/>
        </w:types>
        <w:behaviors>
          <w:behavior w:val="content"/>
        </w:behaviors>
        <w:guid w:val="{2729EB7E-2F12-4AB7-B078-5BE86C177FF5}"/>
      </w:docPartPr>
      <w:docPartBody>
        <w:p w:rsidR="00DE3FFE" w:rsidRDefault="00DE3FFE"/>
      </w:docPartBody>
    </w:docPart>
    <w:docPart>
      <w:docPartPr>
        <w:name w:val="A4E65F37CE08469CB2AEF1F3E0746334"/>
        <w:category>
          <w:name w:val="General"/>
          <w:gallery w:val="placeholder"/>
        </w:category>
        <w:types>
          <w:type w:val="bbPlcHdr"/>
        </w:types>
        <w:behaviors>
          <w:behavior w:val="content"/>
        </w:behaviors>
        <w:guid w:val="{CAD03314-A6C9-42AC-93A9-100FDDD04BB8}"/>
      </w:docPartPr>
      <w:docPartBody>
        <w:p w:rsidR="00DE3FFE" w:rsidRDefault="00DE3FFE"/>
      </w:docPartBody>
    </w:docPart>
    <w:docPart>
      <w:docPartPr>
        <w:name w:val="97C2EA83A00D497B8547123E9910E5FF"/>
        <w:category>
          <w:name w:val="General"/>
          <w:gallery w:val="placeholder"/>
        </w:category>
        <w:types>
          <w:type w:val="bbPlcHdr"/>
        </w:types>
        <w:behaviors>
          <w:behavior w:val="content"/>
        </w:behaviors>
        <w:guid w:val="{BD84504C-B940-4B13-BCE4-9C55415F36B1}"/>
      </w:docPartPr>
      <w:docPartBody>
        <w:p w:rsidR="00DE3FFE" w:rsidRDefault="00E216CB" w:rsidP="00E216CB">
          <w:pPr>
            <w:pStyle w:val="97C2EA83A00D497B8547123E9910E5FF"/>
          </w:pPr>
          <w:r>
            <w:rPr>
              <w:rFonts w:eastAsia="Times New Roman" w:cs="Times New Roman"/>
              <w:bCs/>
            </w:rPr>
            <w:t xml:space="preserve"> </w:t>
          </w:r>
        </w:p>
      </w:docPartBody>
    </w:docPart>
    <w:docPart>
      <w:docPartPr>
        <w:name w:val="6FAA7E1E8C874353B387FFC608168498"/>
        <w:category>
          <w:name w:val="General"/>
          <w:gallery w:val="placeholder"/>
        </w:category>
        <w:types>
          <w:type w:val="bbPlcHdr"/>
        </w:types>
        <w:behaviors>
          <w:behavior w:val="content"/>
        </w:behaviors>
        <w:guid w:val="{73FDD8B5-C352-4DCD-9171-642E13932C0F}"/>
      </w:docPartPr>
      <w:docPartBody>
        <w:p w:rsidR="00DE3FFE" w:rsidRDefault="00DE3FFE"/>
      </w:docPartBody>
    </w:docPart>
    <w:docPart>
      <w:docPartPr>
        <w:name w:val="FEB077A1930D40CEB47F477C416591C7"/>
        <w:category>
          <w:name w:val="General"/>
          <w:gallery w:val="placeholder"/>
        </w:category>
        <w:types>
          <w:type w:val="bbPlcHdr"/>
        </w:types>
        <w:behaviors>
          <w:behavior w:val="content"/>
        </w:behaviors>
        <w:guid w:val="{B61E8A40-DE08-42F4-8283-E8559947B9A7}"/>
      </w:docPartPr>
      <w:docPartBody>
        <w:p w:rsidR="00DE3FFE" w:rsidRDefault="00DE3F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06F9D"/>
    <w:rsid w:val="008C55F7"/>
    <w:rsid w:val="0090598B"/>
    <w:rsid w:val="00984D6C"/>
    <w:rsid w:val="00A54AD6"/>
    <w:rsid w:val="00A57564"/>
    <w:rsid w:val="00B252A4"/>
    <w:rsid w:val="00B5530B"/>
    <w:rsid w:val="00C129E8"/>
    <w:rsid w:val="00C968BA"/>
    <w:rsid w:val="00D63E87"/>
    <w:rsid w:val="00D705C9"/>
    <w:rsid w:val="00DE3FFE"/>
    <w:rsid w:val="00E11D0C"/>
    <w:rsid w:val="00E216CB"/>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6CB"/>
    <w:rPr>
      <w:color w:val="808080"/>
    </w:rPr>
  </w:style>
  <w:style w:type="paragraph" w:customStyle="1" w:styleId="53330087DF304A7693D2E7CADD108C2A">
    <w:name w:val="53330087DF304A7693D2E7CADD108C2A"/>
    <w:rsid w:val="00E216CB"/>
    <w:pPr>
      <w:spacing w:after="160" w:line="278" w:lineRule="auto"/>
    </w:pPr>
    <w:rPr>
      <w:kern w:val="2"/>
      <w:sz w:val="24"/>
      <w:szCs w:val="24"/>
      <w14:ligatures w14:val="standardContextual"/>
    </w:rPr>
  </w:style>
  <w:style w:type="paragraph" w:customStyle="1" w:styleId="97C2EA83A00D497B8547123E9910E5FF">
    <w:name w:val="97C2EA83A00D497B8547123E9910E5FF"/>
    <w:rsid w:val="00E216C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3217</Words>
  <Characters>18341</Characters>
  <Application>Microsoft Office Word</Application>
  <DocSecurity>0</DocSecurity>
  <Lines>152</Lines>
  <Paragraphs>43</Paragraphs>
  <ScaleCrop>false</ScaleCrop>
  <Company>Texas Legislative Council</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2025-03-18T15:56:00Z</dcterms:modified>
</cp:coreProperties>
</file>

<file path=docProps/custom.xml><?xml version="1.0" encoding="utf-8"?>
<op:Properties xmlns:vt="http://schemas.openxmlformats.org/officeDocument/2006/docPropsVTypes" xmlns:op="http://schemas.openxmlformats.org/officeDocument/2006/custom-properties"/>
</file>