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C17F5" w14:paraId="15EB4A54" w14:textId="77777777" w:rsidTr="00345119">
        <w:tc>
          <w:tcPr>
            <w:tcW w:w="9576" w:type="dxa"/>
            <w:noWrap/>
          </w:tcPr>
          <w:p w14:paraId="480228FD" w14:textId="77777777" w:rsidR="008423E4" w:rsidRPr="0022177D" w:rsidRDefault="004B6F2F" w:rsidP="0090112B">
            <w:pPr>
              <w:pStyle w:val="Heading1"/>
            </w:pPr>
            <w:r w:rsidRPr="00631897">
              <w:t>BILL ANALYSIS</w:t>
            </w:r>
          </w:p>
        </w:tc>
      </w:tr>
    </w:tbl>
    <w:p w14:paraId="7E8F38E0" w14:textId="77777777" w:rsidR="008423E4" w:rsidRPr="0022177D" w:rsidRDefault="008423E4" w:rsidP="0090112B">
      <w:pPr>
        <w:jc w:val="center"/>
      </w:pPr>
    </w:p>
    <w:p w14:paraId="5785EAB3" w14:textId="77777777" w:rsidR="008423E4" w:rsidRPr="00B31F0E" w:rsidRDefault="008423E4" w:rsidP="0090112B"/>
    <w:p w14:paraId="4789C2A6" w14:textId="77777777" w:rsidR="008423E4" w:rsidRPr="00742794" w:rsidRDefault="008423E4" w:rsidP="0090112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C17F5" w14:paraId="2D47F251" w14:textId="77777777" w:rsidTr="00345119">
        <w:tc>
          <w:tcPr>
            <w:tcW w:w="9576" w:type="dxa"/>
          </w:tcPr>
          <w:p w14:paraId="0AFD2A2F" w14:textId="15FCBD71" w:rsidR="008423E4" w:rsidRPr="00861995" w:rsidRDefault="004B6F2F" w:rsidP="0090112B">
            <w:pPr>
              <w:jc w:val="right"/>
            </w:pPr>
            <w:r>
              <w:t>S.B. 18</w:t>
            </w:r>
          </w:p>
        </w:tc>
      </w:tr>
      <w:tr w:rsidR="005C17F5" w14:paraId="5DB57D5A" w14:textId="77777777" w:rsidTr="00345119">
        <w:tc>
          <w:tcPr>
            <w:tcW w:w="9576" w:type="dxa"/>
          </w:tcPr>
          <w:p w14:paraId="3C27CB78" w14:textId="1BFC5FAF" w:rsidR="008423E4" w:rsidRPr="00861995" w:rsidRDefault="004B6F2F" w:rsidP="0090112B">
            <w:pPr>
              <w:jc w:val="right"/>
            </w:pPr>
            <w:r>
              <w:t xml:space="preserve">By: </w:t>
            </w:r>
            <w:r w:rsidR="006B5F81">
              <w:t>Hughes</w:t>
            </w:r>
          </w:p>
        </w:tc>
      </w:tr>
      <w:tr w:rsidR="005C17F5" w14:paraId="3515A4B4" w14:textId="77777777" w:rsidTr="00345119">
        <w:tc>
          <w:tcPr>
            <w:tcW w:w="9576" w:type="dxa"/>
          </w:tcPr>
          <w:p w14:paraId="1696DFD5" w14:textId="3BEF88ED" w:rsidR="008423E4" w:rsidRPr="00861995" w:rsidRDefault="004B6F2F" w:rsidP="0090112B">
            <w:pPr>
              <w:jc w:val="right"/>
            </w:pPr>
            <w:r>
              <w:t>State Affairs</w:t>
            </w:r>
          </w:p>
        </w:tc>
      </w:tr>
      <w:tr w:rsidR="005C17F5" w14:paraId="642808AB" w14:textId="77777777" w:rsidTr="00345119">
        <w:tc>
          <w:tcPr>
            <w:tcW w:w="9576" w:type="dxa"/>
          </w:tcPr>
          <w:p w14:paraId="1A5C5B52" w14:textId="6F64C975" w:rsidR="008423E4" w:rsidRDefault="004B6F2F" w:rsidP="0090112B">
            <w:pPr>
              <w:jc w:val="right"/>
            </w:pPr>
            <w:r>
              <w:t>Committee Report (Unamended)</w:t>
            </w:r>
          </w:p>
        </w:tc>
      </w:tr>
    </w:tbl>
    <w:p w14:paraId="6EE16494" w14:textId="77777777" w:rsidR="008423E4" w:rsidRDefault="008423E4" w:rsidP="0090112B">
      <w:pPr>
        <w:tabs>
          <w:tab w:val="right" w:pos="9360"/>
        </w:tabs>
      </w:pPr>
    </w:p>
    <w:p w14:paraId="57DC8783" w14:textId="77777777" w:rsidR="008423E4" w:rsidRDefault="008423E4" w:rsidP="0090112B"/>
    <w:p w14:paraId="42478F45" w14:textId="77777777" w:rsidR="008423E4" w:rsidRDefault="008423E4" w:rsidP="0090112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C17F5" w14:paraId="6C38C79D" w14:textId="77777777" w:rsidTr="00345119">
        <w:tc>
          <w:tcPr>
            <w:tcW w:w="9576" w:type="dxa"/>
          </w:tcPr>
          <w:p w14:paraId="4E502C5F" w14:textId="77777777" w:rsidR="008423E4" w:rsidRPr="00A8133F" w:rsidRDefault="004B6F2F" w:rsidP="009011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C31E56" w14:textId="77777777" w:rsidR="008423E4" w:rsidRDefault="008423E4" w:rsidP="0090112B"/>
          <w:p w14:paraId="7C6FC3AC" w14:textId="73C407E7" w:rsidR="008423E4" w:rsidRDefault="004B6F2F" w:rsidP="009011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B5F81">
              <w:t>In recent years</w:t>
            </w:r>
            <w:r w:rsidR="006E32EF">
              <w:t>,</w:t>
            </w:r>
            <w:r w:rsidRPr="006B5F81">
              <w:t xml:space="preserve"> a national 501</w:t>
            </w:r>
            <w:r w:rsidR="00F1624F">
              <w:t>(</w:t>
            </w:r>
            <w:r w:rsidRPr="006B5F81">
              <w:t>c</w:t>
            </w:r>
            <w:r w:rsidR="00F1624F">
              <w:t>)</w:t>
            </w:r>
            <w:r w:rsidRPr="006B5F81">
              <w:t>(3)</w:t>
            </w:r>
            <w:r w:rsidR="00131971">
              <w:t xml:space="preserve"> organization</w:t>
            </w:r>
            <w:r w:rsidRPr="006B5F81">
              <w:t xml:space="preserve"> called "Drag Story Hour" has host</w:t>
            </w:r>
            <w:r w:rsidR="00F31DD3">
              <w:t>ed</w:t>
            </w:r>
            <w:r w:rsidRPr="006B5F81">
              <w:t xml:space="preserve"> events in libraries across the country. </w:t>
            </w:r>
            <w:r w:rsidR="00131971">
              <w:t xml:space="preserve">The bill sponsor has informed the committee that </w:t>
            </w:r>
            <w:r w:rsidR="00230D45">
              <w:t>s</w:t>
            </w:r>
            <w:r w:rsidRPr="006B5F81">
              <w:t xml:space="preserve">everal </w:t>
            </w:r>
            <w:r w:rsidR="00230D45">
              <w:t xml:space="preserve">Texas </w:t>
            </w:r>
            <w:r w:rsidRPr="006B5F81">
              <w:t>municipal libraries</w:t>
            </w:r>
            <w:r w:rsidR="00230D45">
              <w:t xml:space="preserve"> that receive public funds and grants</w:t>
            </w:r>
            <w:r w:rsidRPr="006B5F81">
              <w:t xml:space="preserve"> have hosted such events. S.B. 18 </w:t>
            </w:r>
            <w:r w:rsidR="00230D45">
              <w:t xml:space="preserve">seeks to promote the responsible use of </w:t>
            </w:r>
            <w:r w:rsidR="006E32EF">
              <w:t>taxpayer money</w:t>
            </w:r>
            <w:r w:rsidR="00230D45">
              <w:t xml:space="preserve"> by</w:t>
            </w:r>
            <w:r w:rsidRPr="006B5F81">
              <w:t xml:space="preserve"> den</w:t>
            </w:r>
            <w:r w:rsidR="00230D45">
              <w:t>ying</w:t>
            </w:r>
            <w:r w:rsidRPr="006B5F81">
              <w:t xml:space="preserve"> state or other public funding to municipal libraries that host events where persons presenting as the opposite sex read books to children for entertainment. </w:t>
            </w:r>
          </w:p>
          <w:p w14:paraId="66B29631" w14:textId="77777777" w:rsidR="008423E4" w:rsidRPr="00E26B13" w:rsidRDefault="008423E4" w:rsidP="0090112B">
            <w:pPr>
              <w:rPr>
                <w:b/>
              </w:rPr>
            </w:pPr>
          </w:p>
        </w:tc>
      </w:tr>
      <w:tr w:rsidR="005C17F5" w14:paraId="3AB7424D" w14:textId="77777777" w:rsidTr="00345119">
        <w:tc>
          <w:tcPr>
            <w:tcW w:w="9576" w:type="dxa"/>
          </w:tcPr>
          <w:p w14:paraId="594ECEDD" w14:textId="77777777" w:rsidR="0017725B" w:rsidRDefault="004B6F2F" w:rsidP="009011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62E5CD" w14:textId="77777777" w:rsidR="0017725B" w:rsidRDefault="0017725B" w:rsidP="0090112B">
            <w:pPr>
              <w:rPr>
                <w:b/>
                <w:u w:val="single"/>
              </w:rPr>
            </w:pPr>
          </w:p>
          <w:p w14:paraId="3948E45A" w14:textId="3C6D2D15" w:rsidR="005B045B" w:rsidRPr="005B045B" w:rsidRDefault="004B6F2F" w:rsidP="0090112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560B974" w14:textId="77777777" w:rsidR="0017725B" w:rsidRPr="0017725B" w:rsidRDefault="0017725B" w:rsidP="0090112B">
            <w:pPr>
              <w:rPr>
                <w:b/>
                <w:u w:val="single"/>
              </w:rPr>
            </w:pPr>
          </w:p>
        </w:tc>
      </w:tr>
      <w:tr w:rsidR="005C17F5" w14:paraId="44E50EAA" w14:textId="77777777" w:rsidTr="00345119">
        <w:tc>
          <w:tcPr>
            <w:tcW w:w="9576" w:type="dxa"/>
          </w:tcPr>
          <w:p w14:paraId="23774F6D" w14:textId="77777777" w:rsidR="008423E4" w:rsidRPr="00A8133F" w:rsidRDefault="004B6F2F" w:rsidP="009011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2EDF11" w14:textId="77777777" w:rsidR="008423E4" w:rsidRDefault="008423E4" w:rsidP="0090112B"/>
          <w:p w14:paraId="4E92FA01" w14:textId="778DE588" w:rsidR="005B045B" w:rsidRDefault="004B6F2F" w:rsidP="009011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620069BB" w14:textId="77777777" w:rsidR="008423E4" w:rsidRPr="00E21FDC" w:rsidRDefault="008423E4" w:rsidP="0090112B">
            <w:pPr>
              <w:rPr>
                <w:b/>
              </w:rPr>
            </w:pPr>
          </w:p>
        </w:tc>
      </w:tr>
      <w:tr w:rsidR="005C17F5" w14:paraId="2E3147F6" w14:textId="77777777" w:rsidTr="00345119">
        <w:tc>
          <w:tcPr>
            <w:tcW w:w="9576" w:type="dxa"/>
          </w:tcPr>
          <w:p w14:paraId="22706088" w14:textId="77777777" w:rsidR="008423E4" w:rsidRPr="00A8133F" w:rsidRDefault="004B6F2F" w:rsidP="009011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3413E7" w14:textId="77777777" w:rsidR="008423E4" w:rsidRDefault="008423E4" w:rsidP="0090112B"/>
          <w:p w14:paraId="74A441C3" w14:textId="49933F3D" w:rsidR="008423E4" w:rsidRDefault="004B6F2F" w:rsidP="009011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18 amends the Local Government Code to prohibit a municipal library from receiving </w:t>
            </w:r>
            <w:r w:rsidRPr="005B045B">
              <w:t>state or other public funds if the library hosts an event at which a man presenting as a woman or a woman presenting as a man reads a book or a story to a minor for entertainment and the person being dressed as the opposite gender is a primary component of the entertainment.</w:t>
            </w:r>
            <w:r>
              <w:t xml:space="preserve"> The bill prohibits the </w:t>
            </w:r>
            <w:r w:rsidRPr="005B045B">
              <w:t xml:space="preserve">state </w:t>
            </w:r>
            <w:r w:rsidR="00FB7818">
              <w:t>or</w:t>
            </w:r>
            <w:r w:rsidRPr="005B045B">
              <w:t xml:space="preserve"> a political subdivision of the state </w:t>
            </w:r>
            <w:r>
              <w:t xml:space="preserve">from </w:t>
            </w:r>
            <w:r w:rsidRPr="005B045B">
              <w:t>provid</w:t>
            </w:r>
            <w:r>
              <w:t>ing</w:t>
            </w:r>
            <w:r w:rsidRPr="005B045B">
              <w:t xml:space="preserve"> funds to </w:t>
            </w:r>
            <w:r w:rsidR="00FB7818">
              <w:t>such a</w:t>
            </w:r>
            <w:r w:rsidRPr="005B045B">
              <w:t xml:space="preserve"> municipal library for the fiscal year following the year in which the library hosts </w:t>
            </w:r>
            <w:r>
              <w:t xml:space="preserve">such </w:t>
            </w:r>
            <w:r w:rsidRPr="005B045B">
              <w:t>an event</w:t>
            </w:r>
            <w:r>
              <w:t xml:space="preserve">. These provisions apply </w:t>
            </w:r>
            <w:r w:rsidRPr="005B045B">
              <w:t>only to an eve</w:t>
            </w:r>
            <w:r w:rsidRPr="005B045B">
              <w:t xml:space="preserve">nt that occurs on or after the </w:t>
            </w:r>
            <w:r>
              <w:t xml:space="preserve">bill's </w:t>
            </w:r>
            <w:r w:rsidRPr="005B045B">
              <w:t>effective date</w:t>
            </w:r>
            <w:r>
              <w:t xml:space="preserve">. </w:t>
            </w:r>
          </w:p>
          <w:p w14:paraId="7AE7EB0D" w14:textId="4E3B0EB0" w:rsidR="00667916" w:rsidRPr="00835628" w:rsidRDefault="00667916" w:rsidP="009011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C17F5" w14:paraId="2568A578" w14:textId="77777777" w:rsidTr="00345119">
        <w:tc>
          <w:tcPr>
            <w:tcW w:w="9576" w:type="dxa"/>
          </w:tcPr>
          <w:p w14:paraId="33A2741F" w14:textId="77777777" w:rsidR="008423E4" w:rsidRPr="00A8133F" w:rsidRDefault="004B6F2F" w:rsidP="009011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A4D953C" w14:textId="77777777" w:rsidR="008423E4" w:rsidRDefault="008423E4" w:rsidP="0090112B"/>
          <w:p w14:paraId="2FB74897" w14:textId="78FE6FBA" w:rsidR="008423E4" w:rsidRPr="00CA5EC0" w:rsidRDefault="004B6F2F" w:rsidP="009011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</w:tc>
      </w:tr>
    </w:tbl>
    <w:p w14:paraId="3AA0B38D" w14:textId="77777777" w:rsidR="008423E4" w:rsidRPr="00BE0E75" w:rsidRDefault="008423E4" w:rsidP="0090112B">
      <w:pPr>
        <w:jc w:val="both"/>
        <w:rPr>
          <w:rFonts w:ascii="Arial" w:hAnsi="Arial"/>
          <w:sz w:val="16"/>
          <w:szCs w:val="16"/>
        </w:rPr>
      </w:pPr>
    </w:p>
    <w:p w14:paraId="42150296" w14:textId="77777777" w:rsidR="004108C3" w:rsidRPr="008423E4" w:rsidRDefault="004108C3" w:rsidP="0090112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056D" w14:textId="77777777" w:rsidR="004B6F2F" w:rsidRDefault="004B6F2F">
      <w:r>
        <w:separator/>
      </w:r>
    </w:p>
  </w:endnote>
  <w:endnote w:type="continuationSeparator" w:id="0">
    <w:p w14:paraId="4B15A3C2" w14:textId="77777777" w:rsidR="004B6F2F" w:rsidRDefault="004B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2EA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C17F5" w14:paraId="624CA051" w14:textId="77777777" w:rsidTr="009C1E9A">
      <w:trPr>
        <w:cantSplit/>
      </w:trPr>
      <w:tc>
        <w:tcPr>
          <w:tcW w:w="0" w:type="pct"/>
        </w:tcPr>
        <w:p w14:paraId="059464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D19F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DCF7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0A15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F07F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17F5" w14:paraId="03C51747" w14:textId="77777777" w:rsidTr="009C1E9A">
      <w:trPr>
        <w:cantSplit/>
      </w:trPr>
      <w:tc>
        <w:tcPr>
          <w:tcW w:w="0" w:type="pct"/>
        </w:tcPr>
        <w:p w14:paraId="30AF26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69DB35" w14:textId="30EDDF0D" w:rsidR="00EC379B" w:rsidRPr="009C1E9A" w:rsidRDefault="004B6F2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29363-D</w:t>
          </w:r>
        </w:p>
      </w:tc>
      <w:tc>
        <w:tcPr>
          <w:tcW w:w="2453" w:type="pct"/>
        </w:tcPr>
        <w:p w14:paraId="5A0B6F99" w14:textId="0FB652B6" w:rsidR="00EC379B" w:rsidRDefault="004B6F2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F6080">
            <w:t>25.129.1014</w:t>
          </w:r>
          <w:r>
            <w:fldChar w:fldCharType="end"/>
          </w:r>
        </w:p>
      </w:tc>
    </w:tr>
    <w:tr w:rsidR="005C17F5" w14:paraId="1ADDC0EC" w14:textId="77777777" w:rsidTr="009C1E9A">
      <w:trPr>
        <w:cantSplit/>
      </w:trPr>
      <w:tc>
        <w:tcPr>
          <w:tcW w:w="0" w:type="pct"/>
        </w:tcPr>
        <w:p w14:paraId="3B1AB85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1EA84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229F7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FCFF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C17F5" w14:paraId="5F99CED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3ED64E" w14:textId="77777777" w:rsidR="00EC379B" w:rsidRDefault="004B6F2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B04D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A0CF7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AF5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F43D" w14:textId="77777777" w:rsidR="004B6F2F" w:rsidRDefault="004B6F2F">
      <w:r>
        <w:separator/>
      </w:r>
    </w:p>
  </w:footnote>
  <w:footnote w:type="continuationSeparator" w:id="0">
    <w:p w14:paraId="36E11891" w14:textId="77777777" w:rsidR="004B6F2F" w:rsidRDefault="004B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99F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801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11A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5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F12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97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402C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D45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F21"/>
    <w:rsid w:val="00296FF0"/>
    <w:rsid w:val="002A17C0"/>
    <w:rsid w:val="002A48DF"/>
    <w:rsid w:val="002A5A84"/>
    <w:rsid w:val="002A6E6F"/>
    <w:rsid w:val="002A74E4"/>
    <w:rsid w:val="002A7CFE"/>
    <w:rsid w:val="002B13C3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6B1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4CF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F2F"/>
    <w:rsid w:val="004B772A"/>
    <w:rsid w:val="004C302F"/>
    <w:rsid w:val="004C4609"/>
    <w:rsid w:val="004C4B8A"/>
    <w:rsid w:val="004C52EF"/>
    <w:rsid w:val="004C5F34"/>
    <w:rsid w:val="004C600C"/>
    <w:rsid w:val="004C7888"/>
    <w:rsid w:val="004D004E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25DD"/>
    <w:rsid w:val="00543374"/>
    <w:rsid w:val="00545548"/>
    <w:rsid w:val="00546923"/>
    <w:rsid w:val="00551CA6"/>
    <w:rsid w:val="00553C8B"/>
    <w:rsid w:val="00555034"/>
    <w:rsid w:val="005570D2"/>
    <w:rsid w:val="00561528"/>
    <w:rsid w:val="0056153F"/>
    <w:rsid w:val="00561B14"/>
    <w:rsid w:val="00562108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45B"/>
    <w:rsid w:val="005B3298"/>
    <w:rsid w:val="005B3C13"/>
    <w:rsid w:val="005B5516"/>
    <w:rsid w:val="005B5D2B"/>
    <w:rsid w:val="005C1496"/>
    <w:rsid w:val="005C17C5"/>
    <w:rsid w:val="005C17F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50A"/>
    <w:rsid w:val="00614633"/>
    <w:rsid w:val="00614BC8"/>
    <w:rsid w:val="006151FB"/>
    <w:rsid w:val="00617411"/>
    <w:rsid w:val="006200A0"/>
    <w:rsid w:val="006249CB"/>
    <w:rsid w:val="006272DD"/>
    <w:rsid w:val="00630963"/>
    <w:rsid w:val="00631897"/>
    <w:rsid w:val="0063228F"/>
    <w:rsid w:val="00632928"/>
    <w:rsid w:val="006330DA"/>
    <w:rsid w:val="00633262"/>
    <w:rsid w:val="00633460"/>
    <w:rsid w:val="006402E7"/>
    <w:rsid w:val="00640CB6"/>
    <w:rsid w:val="00641405"/>
    <w:rsid w:val="00641B42"/>
    <w:rsid w:val="00645750"/>
    <w:rsid w:val="00650692"/>
    <w:rsid w:val="006508D3"/>
    <w:rsid w:val="00650AFA"/>
    <w:rsid w:val="00657E19"/>
    <w:rsid w:val="00662B4F"/>
    <w:rsid w:val="00662B77"/>
    <w:rsid w:val="00662D0E"/>
    <w:rsid w:val="00663265"/>
    <w:rsid w:val="0066345F"/>
    <w:rsid w:val="0066485B"/>
    <w:rsid w:val="00667916"/>
    <w:rsid w:val="0067036E"/>
    <w:rsid w:val="00671693"/>
    <w:rsid w:val="006757AA"/>
    <w:rsid w:val="0068127E"/>
    <w:rsid w:val="00681790"/>
    <w:rsid w:val="006823AA"/>
    <w:rsid w:val="0068302A"/>
    <w:rsid w:val="006835F1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5F81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2EF"/>
    <w:rsid w:val="006E43B3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A8D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6AB"/>
    <w:rsid w:val="00815C9D"/>
    <w:rsid w:val="008170E2"/>
    <w:rsid w:val="00823E4C"/>
    <w:rsid w:val="00827749"/>
    <w:rsid w:val="00827B7E"/>
    <w:rsid w:val="00830EEB"/>
    <w:rsid w:val="008347A9"/>
    <w:rsid w:val="00835628"/>
    <w:rsid w:val="00835E33"/>
    <w:rsid w:val="00835E90"/>
    <w:rsid w:val="0084176D"/>
    <w:rsid w:val="008423E4"/>
    <w:rsid w:val="00842900"/>
    <w:rsid w:val="00844A3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AA6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12B"/>
    <w:rsid w:val="00901670"/>
    <w:rsid w:val="00902212"/>
    <w:rsid w:val="00903E0A"/>
    <w:rsid w:val="00903FD9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75A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1B6"/>
    <w:rsid w:val="009C5A1D"/>
    <w:rsid w:val="009C6B08"/>
    <w:rsid w:val="009C70FC"/>
    <w:rsid w:val="009D002B"/>
    <w:rsid w:val="009D37C7"/>
    <w:rsid w:val="009D40E8"/>
    <w:rsid w:val="009D4BBD"/>
    <w:rsid w:val="009D54D7"/>
    <w:rsid w:val="009D5A41"/>
    <w:rsid w:val="009D7B9A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080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861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02AB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E5C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39F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40E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5EC0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C4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6EA"/>
    <w:rsid w:val="00E3679D"/>
    <w:rsid w:val="00E3795D"/>
    <w:rsid w:val="00E4098A"/>
    <w:rsid w:val="00E41CAE"/>
    <w:rsid w:val="00E42014"/>
    <w:rsid w:val="00E42B85"/>
    <w:rsid w:val="00E42BB2"/>
    <w:rsid w:val="00E42EF3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39F"/>
    <w:rsid w:val="00E73CCD"/>
    <w:rsid w:val="00E76453"/>
    <w:rsid w:val="00E77353"/>
    <w:rsid w:val="00E775AE"/>
    <w:rsid w:val="00E8272C"/>
    <w:rsid w:val="00E827C7"/>
    <w:rsid w:val="00E85DBD"/>
    <w:rsid w:val="00E863EA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5FCD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24F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1DD3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818"/>
    <w:rsid w:val="00FC5388"/>
    <w:rsid w:val="00FC726C"/>
    <w:rsid w:val="00FD1B4B"/>
    <w:rsid w:val="00FD1B94"/>
    <w:rsid w:val="00FD5D3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871BC3-3FB2-442E-83DD-B29353A4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04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04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04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0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045B"/>
    <w:rPr>
      <w:b/>
      <w:bCs/>
    </w:rPr>
  </w:style>
  <w:style w:type="paragraph" w:styleId="Revision">
    <w:name w:val="Revision"/>
    <w:hidden/>
    <w:uiPriority w:val="99"/>
    <w:semiHidden/>
    <w:rsid w:val="0098275A"/>
    <w:rPr>
      <w:sz w:val="24"/>
      <w:szCs w:val="24"/>
    </w:rPr>
  </w:style>
  <w:style w:type="character" w:styleId="Hyperlink">
    <w:name w:val="Hyperlink"/>
    <w:basedOn w:val="DefaultParagraphFont"/>
    <w:unhideWhenUsed/>
    <w:rsid w:val="0013197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1492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SB00018 (Committee Report (Unamended))</vt:lpstr>
    </vt:vector>
  </TitlesOfParts>
  <Company>State of Texas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29363</dc:subject>
  <dc:creator>State of Texas</dc:creator>
  <dc:description>SB 18 by Hughes-(H)State Affairs</dc:description>
  <cp:lastModifiedBy>Thomas Weis</cp:lastModifiedBy>
  <cp:revision>2</cp:revision>
  <cp:lastPrinted>2003-11-26T17:21:00Z</cp:lastPrinted>
  <dcterms:created xsi:type="dcterms:W3CDTF">2025-05-13T22:10:00Z</dcterms:created>
  <dcterms:modified xsi:type="dcterms:W3CDTF">2025-05-13T22:10:00Z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25.129.1014</vt:lpwstr>
  </property>
</Properties>
</file>