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FF3ED3" w14:paraId="3C8D9B45" w14:textId="77777777" w:rsidTr="00345119">
        <w:tc>
          <w:tcPr>
            <w:tcW w:w="9576" w:type="dxa"/>
            <w:noWrap/>
          </w:tcPr>
          <w:p w14:paraId="360D6FFA" w14:textId="77777777" w:rsidR="008423E4" w:rsidRPr="0022177D" w:rsidRDefault="00B71B7E" w:rsidP="00597917">
            <w:pPr>
              <w:pStyle w:val="Heading1"/>
            </w:pPr>
            <w:r w:rsidRPr="00631897">
              <w:t>BILL ANALYSIS</w:t>
            </w:r>
          </w:p>
        </w:tc>
      </w:tr>
    </w:tbl>
    <w:p w14:paraId="1F8A6A8E" w14:textId="77777777" w:rsidR="008423E4" w:rsidRPr="0022177D" w:rsidRDefault="008423E4" w:rsidP="00597917">
      <w:pPr>
        <w:jc w:val="center"/>
      </w:pPr>
    </w:p>
    <w:p w14:paraId="1C267DD0" w14:textId="77777777" w:rsidR="008423E4" w:rsidRPr="00B31F0E" w:rsidRDefault="008423E4" w:rsidP="00597917"/>
    <w:p w14:paraId="0BB55F32" w14:textId="77777777" w:rsidR="008423E4" w:rsidRPr="00742794" w:rsidRDefault="008423E4" w:rsidP="00597917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FF3ED3" w14:paraId="69CD4EF0" w14:textId="77777777" w:rsidTr="00345119">
        <w:tc>
          <w:tcPr>
            <w:tcW w:w="9576" w:type="dxa"/>
          </w:tcPr>
          <w:p w14:paraId="4811B158" w14:textId="65FCA1D1" w:rsidR="008423E4" w:rsidRPr="00861995" w:rsidRDefault="00B71B7E" w:rsidP="00597917">
            <w:pPr>
              <w:jc w:val="right"/>
            </w:pPr>
            <w:r>
              <w:t>S.B. 53</w:t>
            </w:r>
          </w:p>
        </w:tc>
      </w:tr>
      <w:tr w:rsidR="00FF3ED3" w14:paraId="15B419E2" w14:textId="77777777" w:rsidTr="00345119">
        <w:tc>
          <w:tcPr>
            <w:tcW w:w="9576" w:type="dxa"/>
          </w:tcPr>
          <w:p w14:paraId="045A4274" w14:textId="6F9B8152" w:rsidR="008423E4" w:rsidRPr="00861995" w:rsidRDefault="00B71B7E" w:rsidP="00597917">
            <w:pPr>
              <w:jc w:val="right"/>
            </w:pPr>
            <w:r>
              <w:t xml:space="preserve">By: </w:t>
            </w:r>
            <w:r w:rsidR="000821AA">
              <w:t>Zaffirini</w:t>
            </w:r>
          </w:p>
        </w:tc>
      </w:tr>
      <w:tr w:rsidR="00FF3ED3" w14:paraId="104D20F4" w14:textId="77777777" w:rsidTr="00345119">
        <w:tc>
          <w:tcPr>
            <w:tcW w:w="9576" w:type="dxa"/>
          </w:tcPr>
          <w:p w14:paraId="3951C05A" w14:textId="640096CD" w:rsidR="008423E4" w:rsidRPr="00861995" w:rsidRDefault="00B71B7E" w:rsidP="00597917">
            <w:pPr>
              <w:jc w:val="right"/>
            </w:pPr>
            <w:r>
              <w:t>Judiciary &amp; Civil Jurisprudence</w:t>
            </w:r>
          </w:p>
        </w:tc>
      </w:tr>
      <w:tr w:rsidR="00FF3ED3" w14:paraId="6970E23D" w14:textId="77777777" w:rsidTr="00345119">
        <w:tc>
          <w:tcPr>
            <w:tcW w:w="9576" w:type="dxa"/>
          </w:tcPr>
          <w:p w14:paraId="79F5E576" w14:textId="4419C2B2" w:rsidR="008423E4" w:rsidRDefault="00B71B7E" w:rsidP="00597917">
            <w:pPr>
              <w:jc w:val="right"/>
            </w:pPr>
            <w:r>
              <w:t>Committee Report (Unamended)</w:t>
            </w:r>
          </w:p>
        </w:tc>
      </w:tr>
    </w:tbl>
    <w:p w14:paraId="2AA44076" w14:textId="77777777" w:rsidR="008423E4" w:rsidRDefault="008423E4" w:rsidP="00597917">
      <w:pPr>
        <w:tabs>
          <w:tab w:val="right" w:pos="9360"/>
        </w:tabs>
      </w:pPr>
    </w:p>
    <w:p w14:paraId="7A49C3D5" w14:textId="77777777" w:rsidR="008423E4" w:rsidRDefault="008423E4" w:rsidP="00597917"/>
    <w:p w14:paraId="7AEAC1D4" w14:textId="77777777" w:rsidR="008423E4" w:rsidRDefault="008423E4" w:rsidP="00597917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FF3ED3" w14:paraId="5BCC0F74" w14:textId="77777777" w:rsidTr="00345119">
        <w:tc>
          <w:tcPr>
            <w:tcW w:w="9576" w:type="dxa"/>
          </w:tcPr>
          <w:p w14:paraId="1B1AE12C" w14:textId="77777777" w:rsidR="008423E4" w:rsidRPr="00A8133F" w:rsidRDefault="00B71B7E" w:rsidP="00597917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13D11E6" w14:textId="77777777" w:rsidR="008423E4" w:rsidRDefault="008423E4" w:rsidP="00597917"/>
          <w:p w14:paraId="4EE4983E" w14:textId="26F27489" w:rsidR="008423E4" w:rsidRDefault="00B71B7E" w:rsidP="0059791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D</w:t>
            </w:r>
            <w:r w:rsidR="000821AA" w:rsidRPr="000821AA">
              <w:t xml:space="preserve">ecades ago, when fax-based communication was nascent, the ink in documents transmitted via fax would fade days after receipt. Accordingly, </w:t>
            </w:r>
            <w:r w:rsidR="00D3780C">
              <w:t xml:space="preserve">state </w:t>
            </w:r>
            <w:r w:rsidR="000821AA" w:rsidRPr="000821AA">
              <w:t xml:space="preserve">law </w:t>
            </w:r>
            <w:r w:rsidR="00500FC9">
              <w:t xml:space="preserve">enacted at the time to </w:t>
            </w:r>
            <w:r w:rsidR="006F5242" w:rsidRPr="00007A34">
              <w:t>authoriz</w:t>
            </w:r>
            <w:r w:rsidR="00500FC9">
              <w:t>e</w:t>
            </w:r>
            <w:r w:rsidR="00007A34">
              <w:t xml:space="preserve"> </w:t>
            </w:r>
            <w:r w:rsidR="006F5242" w:rsidRPr="00007A34">
              <w:t xml:space="preserve">electronic </w:t>
            </w:r>
            <w:r w:rsidR="00500FC9">
              <w:t>filing</w:t>
            </w:r>
            <w:r w:rsidR="006F5242" w:rsidRPr="00007A34">
              <w:t xml:space="preserve"> of certain documents under the Texas Mental Health Code</w:t>
            </w:r>
            <w:r w:rsidR="00007A34">
              <w:t xml:space="preserve"> also </w:t>
            </w:r>
            <w:r w:rsidR="000821AA" w:rsidRPr="000821AA">
              <w:t>require</w:t>
            </w:r>
            <w:r w:rsidR="00007A34">
              <w:t>s</w:t>
            </w:r>
            <w:r w:rsidR="000821AA" w:rsidRPr="000821AA">
              <w:t xml:space="preserve"> </w:t>
            </w:r>
            <w:r w:rsidR="00007A34">
              <w:t>that</w:t>
            </w:r>
            <w:r w:rsidR="005347E9">
              <w:t xml:space="preserve"> </w:t>
            </w:r>
            <w:r w:rsidR="00007A34">
              <w:t>the</w:t>
            </w:r>
            <w:r w:rsidR="005347E9">
              <w:t xml:space="preserve"> original document </w:t>
            </w:r>
            <w:r w:rsidR="00007A34">
              <w:t xml:space="preserve">be filed </w:t>
            </w:r>
            <w:r w:rsidR="005347E9">
              <w:t xml:space="preserve">within 72 hours of </w:t>
            </w:r>
            <w:r w:rsidR="00007A34">
              <w:t>the</w:t>
            </w:r>
            <w:r w:rsidR="005347E9">
              <w:t xml:space="preserve"> electronic filing. </w:t>
            </w:r>
            <w:r w:rsidR="00007A34">
              <w:t>However, t</w:t>
            </w:r>
            <w:r w:rsidR="00D3780C">
              <w:t>he bill sponsor has informed the committee that</w:t>
            </w:r>
            <w:r w:rsidR="00B30A23">
              <w:t>,</w:t>
            </w:r>
            <w:r w:rsidR="00D3780C">
              <w:t xml:space="preserve"> w</w:t>
            </w:r>
            <w:r w:rsidR="000821AA" w:rsidRPr="000821AA">
              <w:t>ith the advancement of faxing technology, e-filing, and email, th</w:t>
            </w:r>
            <w:r w:rsidR="006F5242">
              <w:t>is</w:t>
            </w:r>
            <w:r w:rsidR="000821AA" w:rsidRPr="000821AA">
              <w:t xml:space="preserve"> </w:t>
            </w:r>
            <w:r w:rsidR="00D3780C">
              <w:t>requirement</w:t>
            </w:r>
            <w:r w:rsidR="006F5242">
              <w:t xml:space="preserve"> is</w:t>
            </w:r>
            <w:r w:rsidR="00D3780C">
              <w:t xml:space="preserve"> </w:t>
            </w:r>
            <w:r w:rsidR="000821AA" w:rsidRPr="000821AA">
              <w:t>no longer necessary and result</w:t>
            </w:r>
            <w:r w:rsidR="006F5242">
              <w:t>s</w:t>
            </w:r>
            <w:r w:rsidR="000821AA" w:rsidRPr="000821AA">
              <w:t xml:space="preserve"> in inefficient procedures.</w:t>
            </w:r>
            <w:r>
              <w:t xml:space="preserve"> Moreover</w:t>
            </w:r>
            <w:r w:rsidR="005347E9">
              <w:t>,</w:t>
            </w:r>
            <w:r>
              <w:t xml:space="preserve"> the bill sponsor has informed the committee that</w:t>
            </w:r>
            <w:r w:rsidR="005347E9">
              <w:t xml:space="preserve"> </w:t>
            </w:r>
            <w:r w:rsidR="000821AA" w:rsidRPr="000821AA">
              <w:t xml:space="preserve">a lack of explicit authorization for constables </w:t>
            </w:r>
            <w:r w:rsidR="005347E9">
              <w:t xml:space="preserve">and sheriffs </w:t>
            </w:r>
            <w:r w:rsidR="000821AA" w:rsidRPr="000821AA">
              <w:t xml:space="preserve">to provide notice for mental health court proceedings </w:t>
            </w:r>
            <w:r w:rsidR="005347E9">
              <w:t xml:space="preserve">has resulted </w:t>
            </w:r>
            <w:r w:rsidR="000821AA" w:rsidRPr="000821AA">
              <w:t xml:space="preserve">in </w:t>
            </w:r>
            <w:r w:rsidR="005347E9">
              <w:t xml:space="preserve">hesitation from these officers </w:t>
            </w:r>
            <w:r w:rsidR="000821AA" w:rsidRPr="000821AA">
              <w:t xml:space="preserve">to participate in the process in some counties. S.B. 53 </w:t>
            </w:r>
            <w:r w:rsidR="005347E9">
              <w:t xml:space="preserve">seeks to increase efficiency in mental health proceedings by removing certain outdated filing procedures and </w:t>
            </w:r>
            <w:r w:rsidR="007E0B8F">
              <w:t xml:space="preserve">providing for </w:t>
            </w:r>
            <w:r w:rsidR="005347E9">
              <w:t xml:space="preserve">notice </w:t>
            </w:r>
            <w:r w:rsidR="007E0B8F">
              <w:t xml:space="preserve">by a constable or sheriff </w:t>
            </w:r>
            <w:r w:rsidR="005347E9">
              <w:t xml:space="preserve">for such proceedings. </w:t>
            </w:r>
          </w:p>
          <w:p w14:paraId="32B16DBF" w14:textId="77777777" w:rsidR="008423E4" w:rsidRPr="00E26B13" w:rsidRDefault="008423E4" w:rsidP="00597917">
            <w:pPr>
              <w:rPr>
                <w:b/>
              </w:rPr>
            </w:pPr>
          </w:p>
        </w:tc>
      </w:tr>
      <w:tr w:rsidR="00FF3ED3" w14:paraId="5D4FC129" w14:textId="77777777" w:rsidTr="00345119">
        <w:tc>
          <w:tcPr>
            <w:tcW w:w="9576" w:type="dxa"/>
          </w:tcPr>
          <w:p w14:paraId="3E79B187" w14:textId="77777777" w:rsidR="0017725B" w:rsidRDefault="00B71B7E" w:rsidP="0059791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D9C6075" w14:textId="77777777" w:rsidR="0017725B" w:rsidRDefault="0017725B" w:rsidP="00597917">
            <w:pPr>
              <w:rPr>
                <w:b/>
                <w:u w:val="single"/>
              </w:rPr>
            </w:pPr>
          </w:p>
          <w:p w14:paraId="4776DEDD" w14:textId="1B47E0BF" w:rsidR="00D272D1" w:rsidRPr="00D272D1" w:rsidRDefault="00B71B7E" w:rsidP="00597917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0C456566" w14:textId="77777777" w:rsidR="0017725B" w:rsidRPr="0017725B" w:rsidRDefault="0017725B" w:rsidP="00597917">
            <w:pPr>
              <w:rPr>
                <w:b/>
                <w:u w:val="single"/>
              </w:rPr>
            </w:pPr>
          </w:p>
        </w:tc>
      </w:tr>
      <w:tr w:rsidR="00FF3ED3" w14:paraId="56A7F566" w14:textId="77777777" w:rsidTr="00345119">
        <w:tc>
          <w:tcPr>
            <w:tcW w:w="9576" w:type="dxa"/>
          </w:tcPr>
          <w:p w14:paraId="57B22A32" w14:textId="77777777" w:rsidR="008423E4" w:rsidRPr="00A8133F" w:rsidRDefault="00B71B7E" w:rsidP="00597917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9099402" w14:textId="77777777" w:rsidR="008423E4" w:rsidRDefault="008423E4" w:rsidP="00597917"/>
          <w:p w14:paraId="6A53BA96" w14:textId="7561A312" w:rsidR="00D272D1" w:rsidRDefault="00B71B7E" w:rsidP="0059791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ACF1D68" w14:textId="77777777" w:rsidR="008423E4" w:rsidRPr="00E21FDC" w:rsidRDefault="008423E4" w:rsidP="00597917">
            <w:pPr>
              <w:rPr>
                <w:b/>
              </w:rPr>
            </w:pPr>
          </w:p>
        </w:tc>
      </w:tr>
      <w:tr w:rsidR="00FF3ED3" w14:paraId="2359871A" w14:textId="77777777" w:rsidTr="00345119">
        <w:tc>
          <w:tcPr>
            <w:tcW w:w="9576" w:type="dxa"/>
          </w:tcPr>
          <w:p w14:paraId="047E2300" w14:textId="77777777" w:rsidR="008423E4" w:rsidRPr="00A8133F" w:rsidRDefault="00B71B7E" w:rsidP="00597917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6115B6A" w14:textId="77777777" w:rsidR="008423E4" w:rsidRDefault="008423E4" w:rsidP="00597917"/>
          <w:p w14:paraId="7335FFC1" w14:textId="11FD8859" w:rsidR="00695215" w:rsidRDefault="00B71B7E" w:rsidP="0059791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53 amends the Health and Safety Code </w:t>
            </w:r>
            <w:r w:rsidR="00B84DC7">
              <w:t>to</w:t>
            </w:r>
            <w:r>
              <w:t xml:space="preserve"> </w:t>
            </w:r>
            <w:r w:rsidR="00B6753F">
              <w:t>replace the authorization for</w:t>
            </w:r>
            <w:r w:rsidRPr="00B6753F">
              <w:t xml:space="preserve"> notice required under the Texas Mental Health Code </w:t>
            </w:r>
            <w:r w:rsidR="00B6753F">
              <w:t>to</w:t>
            </w:r>
            <w:r w:rsidRPr="00B6753F">
              <w:t xml:space="preserve"> be given </w:t>
            </w:r>
            <w:r w:rsidR="006F5242">
              <w:t>by delivering</w:t>
            </w:r>
            <w:r w:rsidRPr="00B6753F">
              <w:t xml:space="preserve"> a copy of the notice or document</w:t>
            </w:r>
            <w:r w:rsidR="006F5242">
              <w:t xml:space="preserve"> in person with an authorization for such notice to be given</w:t>
            </w:r>
            <w:r w:rsidRPr="00B6753F">
              <w:t xml:space="preserve"> </w:t>
            </w:r>
            <w:r w:rsidR="006F5242">
              <w:t>by</w:t>
            </w:r>
            <w:r w:rsidRPr="00B6753F">
              <w:t xml:space="preserve"> personal delivery of a copy of the notice or document by a constable or sheriff of the county.</w:t>
            </w:r>
            <w:r w:rsidR="00B6753F">
              <w:t xml:space="preserve"> </w:t>
            </w:r>
          </w:p>
          <w:p w14:paraId="5AAACD68" w14:textId="77777777" w:rsidR="00695215" w:rsidRDefault="00695215" w:rsidP="0059791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489B853" w14:textId="5D5640C8" w:rsidR="009A2B6B" w:rsidRDefault="00B71B7E" w:rsidP="0059791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53</w:t>
            </w:r>
            <w:r w:rsidR="00B84DC7">
              <w:t xml:space="preserve"> replace</w:t>
            </w:r>
            <w:r>
              <w:t>s</w:t>
            </w:r>
            <w:r w:rsidR="00B84DC7">
              <w:t xml:space="preserve"> the authorization</w:t>
            </w:r>
            <w:r w:rsidR="00E41181">
              <w:t xml:space="preserve"> for a person</w:t>
            </w:r>
            <w:r w:rsidR="00B84DC7">
              <w:t xml:space="preserve"> to initially file a</w:t>
            </w:r>
            <w:r w:rsidR="002F3B59" w:rsidRPr="002F3B59">
              <w:t xml:space="preserve"> paper </w:t>
            </w:r>
            <w:r w:rsidR="002F3B59" w:rsidRPr="005F7F9A">
              <w:t xml:space="preserve">permitted or required to be filed </w:t>
            </w:r>
            <w:r w:rsidR="002F3B59" w:rsidRPr="00E41181">
              <w:t xml:space="preserve">in a probate court or court having probate jurisdiction </w:t>
            </w:r>
            <w:r w:rsidR="0016709C" w:rsidRPr="00E41181">
              <w:t>under the Texas Mental Health Code</w:t>
            </w:r>
            <w:r w:rsidR="00B84DC7" w:rsidRPr="005F7F9A">
              <w:t xml:space="preserve"> with the county clerk by the use of reproduced, photocopied, or electronically transmitted paper, contingent on </w:t>
            </w:r>
            <w:r w:rsidR="007F3983">
              <w:t xml:space="preserve">the person </w:t>
            </w:r>
            <w:r w:rsidR="00B84DC7" w:rsidRPr="005F7F9A">
              <w:t>filing the original signed copies of the paper</w:t>
            </w:r>
            <w:r w:rsidR="00B60A11" w:rsidRPr="005F7F9A">
              <w:t xml:space="preserve"> </w:t>
            </w:r>
            <w:r w:rsidR="007F3983">
              <w:t>with the clerk not later than the 72nd hour after the hour on which the initial filing is made</w:t>
            </w:r>
            <w:r w:rsidR="004F5D46" w:rsidRPr="000919CF">
              <w:t>,</w:t>
            </w:r>
            <w:r w:rsidR="00B84DC7" w:rsidRPr="005F7F9A">
              <w:t xml:space="preserve"> with </w:t>
            </w:r>
            <w:r w:rsidRPr="005F7F9A">
              <w:t>the following provisions:</w:t>
            </w:r>
          </w:p>
          <w:p w14:paraId="4291F7DC" w14:textId="33A5D905" w:rsidR="009A2B6B" w:rsidRDefault="00B71B7E" w:rsidP="00597917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an authorization to file such a paper with the county clerk by </w:t>
            </w:r>
            <w:r w:rsidRPr="009A2B6B">
              <w:t>the use of reproduced, photocopied, or electronically transmitted paper copies of</w:t>
            </w:r>
            <w:r>
              <w:t xml:space="preserve"> the original signed copies of the paper; and</w:t>
            </w:r>
          </w:p>
          <w:p w14:paraId="21DFC9F5" w14:textId="518E843C" w:rsidR="009A2B6B" w:rsidRDefault="00B71B7E" w:rsidP="00597917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 requirement for a person who files </w:t>
            </w:r>
            <w:r w:rsidR="004F5D46">
              <w:t>a reproduced</w:t>
            </w:r>
            <w:r w:rsidR="004F5D46" w:rsidRPr="004F5D46">
              <w:t xml:space="preserve">, photocopied, or electronically transmitted paper </w:t>
            </w:r>
            <w:r w:rsidR="005F7F9A">
              <w:t>to</w:t>
            </w:r>
            <w:r w:rsidR="004F5D46" w:rsidRPr="004F5D46">
              <w:t xml:space="preserve"> maintain possession of the original signed copies of the paper and </w:t>
            </w:r>
            <w:r w:rsidR="007F3983">
              <w:t xml:space="preserve">to </w:t>
            </w:r>
            <w:r w:rsidR="004F5D46" w:rsidRPr="004F5D46">
              <w:t>make the original paper available for inspection by the parties or the court</w:t>
            </w:r>
            <w:r w:rsidR="004A1356">
              <w:t xml:space="preserve"> on request.</w:t>
            </w:r>
          </w:p>
          <w:p w14:paraId="1591734D" w14:textId="6E241B73" w:rsidR="00597F40" w:rsidRDefault="00B71B7E" w:rsidP="0059791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Accordingly, the bill removes provisions </w:t>
            </w:r>
            <w:r w:rsidR="004A1356">
              <w:t>that provide for the extension of the filing period</w:t>
            </w:r>
            <w:r>
              <w:t xml:space="preserve"> </w:t>
            </w:r>
            <w:r w:rsidR="004A1356">
              <w:t>if the 72-hour period ends on the weekend or a legal holiday</w:t>
            </w:r>
            <w:r>
              <w:t xml:space="preserve"> or in cases of extremely hazardous weather conditions or disaster and authoriz</w:t>
            </w:r>
            <w:r w:rsidR="004A1356">
              <w:t>e</w:t>
            </w:r>
            <w:r>
              <w:t xml:space="preserve"> the </w:t>
            </w:r>
            <w:r w:rsidR="00E41181">
              <w:t xml:space="preserve">continued </w:t>
            </w:r>
            <w:r w:rsidR="00D3780C">
              <w:t xml:space="preserve">detention of a person </w:t>
            </w:r>
            <w:r w:rsidR="00D3780C" w:rsidRPr="00B6753F">
              <w:t>who would otherwise be released</w:t>
            </w:r>
            <w:r w:rsidR="00B6753F">
              <w:t xml:space="preserve"> because the signed original copies were not timely filed</w:t>
            </w:r>
            <w:r w:rsidR="00D3780C">
              <w:t xml:space="preserve"> </w:t>
            </w:r>
            <w:r w:rsidR="00CB381F" w:rsidRPr="00CB381F">
              <w:t xml:space="preserve">until the expiration of the extended </w:t>
            </w:r>
            <w:r w:rsidR="00B6753F">
              <w:t>filing period</w:t>
            </w:r>
            <w:r w:rsidR="00793738">
              <w:t>.</w:t>
            </w:r>
            <w:r w:rsidR="00D3780C">
              <w:t xml:space="preserve"> The bill repeals the </w:t>
            </w:r>
            <w:r w:rsidR="00E41181">
              <w:t>statutory</w:t>
            </w:r>
            <w:r w:rsidR="00D3780C">
              <w:t xml:space="preserve"> provision authorizing a judge to dismiss</w:t>
            </w:r>
            <w:r w:rsidR="00E41181">
              <w:t xml:space="preserve"> the</w:t>
            </w:r>
            <w:r w:rsidR="00D3780C">
              <w:t xml:space="preserve"> proceeding </w:t>
            </w:r>
            <w:r w:rsidR="0099422C">
              <w:t xml:space="preserve">and order the immediate release of a proposed patient who is not at liberty if the clerk does not receive the original signed copy of a paper within </w:t>
            </w:r>
            <w:r w:rsidR="00E41181">
              <w:t>the prescribed period</w:t>
            </w:r>
            <w:r w:rsidR="0099422C">
              <w:t xml:space="preserve">. </w:t>
            </w:r>
          </w:p>
          <w:p w14:paraId="460A55FC" w14:textId="77777777" w:rsidR="00597F40" w:rsidRDefault="00597F40" w:rsidP="0059791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A9E2D36" w14:textId="07A0642F" w:rsidR="001C7BC5" w:rsidRPr="009C36CD" w:rsidRDefault="00B71B7E" w:rsidP="0059791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53 repeals </w:t>
            </w:r>
            <w:r w:rsidRPr="00E14ED6">
              <w:t>Section 571.014(d), Health and Safety Code</w:t>
            </w:r>
            <w:r w:rsidR="00B419B2">
              <w:t>.</w:t>
            </w:r>
            <w:r>
              <w:t xml:space="preserve"> </w:t>
            </w:r>
          </w:p>
          <w:p w14:paraId="22DA14B7" w14:textId="77777777" w:rsidR="008423E4" w:rsidRPr="00835628" w:rsidRDefault="008423E4" w:rsidP="00597917">
            <w:pPr>
              <w:rPr>
                <w:b/>
              </w:rPr>
            </w:pPr>
          </w:p>
        </w:tc>
      </w:tr>
      <w:tr w:rsidR="00FF3ED3" w14:paraId="0566DDD1" w14:textId="77777777" w:rsidTr="00345119">
        <w:tc>
          <w:tcPr>
            <w:tcW w:w="9576" w:type="dxa"/>
          </w:tcPr>
          <w:p w14:paraId="3CA0A306" w14:textId="77777777" w:rsidR="008423E4" w:rsidRPr="00A8133F" w:rsidRDefault="00B71B7E" w:rsidP="00597917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99AE7F4" w14:textId="77777777" w:rsidR="008423E4" w:rsidRDefault="008423E4" w:rsidP="00597917"/>
          <w:p w14:paraId="09510CDB" w14:textId="225E4F3B" w:rsidR="008423E4" w:rsidRPr="00597917" w:rsidRDefault="00B71B7E" w:rsidP="0059791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</w:tc>
      </w:tr>
    </w:tbl>
    <w:p w14:paraId="56584D80" w14:textId="77777777" w:rsidR="008423E4" w:rsidRPr="00BE0E75" w:rsidRDefault="008423E4" w:rsidP="00597917">
      <w:pPr>
        <w:jc w:val="both"/>
        <w:rPr>
          <w:rFonts w:ascii="Arial" w:hAnsi="Arial"/>
          <w:sz w:val="16"/>
          <w:szCs w:val="16"/>
        </w:rPr>
      </w:pPr>
    </w:p>
    <w:p w14:paraId="14A218A5" w14:textId="77777777" w:rsidR="004108C3" w:rsidRPr="008423E4" w:rsidRDefault="004108C3" w:rsidP="00597917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F8B26" w14:textId="77777777" w:rsidR="00B71B7E" w:rsidRDefault="00B71B7E">
      <w:r>
        <w:separator/>
      </w:r>
    </w:p>
  </w:endnote>
  <w:endnote w:type="continuationSeparator" w:id="0">
    <w:p w14:paraId="3D528A2B" w14:textId="77777777" w:rsidR="00B71B7E" w:rsidRDefault="00B7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573F0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FF3ED3" w14:paraId="734B3E6E" w14:textId="77777777" w:rsidTr="009C1E9A">
      <w:trPr>
        <w:cantSplit/>
      </w:trPr>
      <w:tc>
        <w:tcPr>
          <w:tcW w:w="0" w:type="pct"/>
        </w:tcPr>
        <w:p w14:paraId="0857174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023C66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77EE9DB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ADE563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E9F60A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F3ED3" w14:paraId="3BBF0859" w14:textId="77777777" w:rsidTr="009C1E9A">
      <w:trPr>
        <w:cantSplit/>
      </w:trPr>
      <w:tc>
        <w:tcPr>
          <w:tcW w:w="0" w:type="pct"/>
        </w:tcPr>
        <w:p w14:paraId="28A6ED7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6F17AB3" w14:textId="586D3CDB" w:rsidR="00EC379B" w:rsidRPr="009C1E9A" w:rsidRDefault="00B71B7E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31017-D</w:t>
          </w:r>
        </w:p>
      </w:tc>
      <w:tc>
        <w:tcPr>
          <w:tcW w:w="2453" w:type="pct"/>
        </w:tcPr>
        <w:p w14:paraId="18FCF7E7" w14:textId="0A49C7BF" w:rsidR="00EC379B" w:rsidRDefault="00B71B7E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63BE9">
            <w:t>25.135.366</w:t>
          </w:r>
          <w:r>
            <w:fldChar w:fldCharType="end"/>
          </w:r>
        </w:p>
      </w:tc>
    </w:tr>
    <w:tr w:rsidR="00FF3ED3" w14:paraId="46687D90" w14:textId="77777777" w:rsidTr="009C1E9A">
      <w:trPr>
        <w:cantSplit/>
      </w:trPr>
      <w:tc>
        <w:tcPr>
          <w:tcW w:w="0" w:type="pct"/>
        </w:tcPr>
        <w:p w14:paraId="2AB01759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07C8314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3BD76A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67CA23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F3ED3" w14:paraId="1A2B4EDD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1A5C5C5" w14:textId="77777777" w:rsidR="00EC379B" w:rsidRDefault="00B71B7E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FA0E2D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A7D385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B31F2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B8932" w14:textId="77777777" w:rsidR="00B71B7E" w:rsidRDefault="00B71B7E">
      <w:r>
        <w:separator/>
      </w:r>
    </w:p>
  </w:footnote>
  <w:footnote w:type="continuationSeparator" w:id="0">
    <w:p w14:paraId="4C64E594" w14:textId="77777777" w:rsidR="00B71B7E" w:rsidRDefault="00B71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1133E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A3175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A25D1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23A49"/>
    <w:multiLevelType w:val="hybridMultilevel"/>
    <w:tmpl w:val="7BB66C8E"/>
    <w:lvl w:ilvl="0" w:tplc="C680C8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84D4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622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4E4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6CDC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88B8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6B5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A3A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487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95079"/>
    <w:multiLevelType w:val="hybridMultilevel"/>
    <w:tmpl w:val="0C7A1894"/>
    <w:lvl w:ilvl="0" w:tplc="761EC3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8E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54E9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2FF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D472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F6A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1823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F863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58D8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7133E"/>
    <w:multiLevelType w:val="hybridMultilevel"/>
    <w:tmpl w:val="CCD82F6E"/>
    <w:lvl w:ilvl="0" w:tplc="6FF6C0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72E5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942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24E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5E76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40D1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CF6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2807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0229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30381"/>
    <w:multiLevelType w:val="hybridMultilevel"/>
    <w:tmpl w:val="230CE3A0"/>
    <w:lvl w:ilvl="0" w:tplc="4B8491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80AA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4E8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2607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949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8CA9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059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464A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C820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938643">
    <w:abstractNumId w:val="1"/>
  </w:num>
  <w:num w:numId="2" w16cid:durableId="1729497934">
    <w:abstractNumId w:val="2"/>
  </w:num>
  <w:num w:numId="3" w16cid:durableId="1839344472">
    <w:abstractNumId w:val="3"/>
  </w:num>
  <w:num w:numId="4" w16cid:durableId="1203207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3E"/>
    <w:rsid w:val="00000A70"/>
    <w:rsid w:val="000032B8"/>
    <w:rsid w:val="00003B06"/>
    <w:rsid w:val="000054B9"/>
    <w:rsid w:val="00007461"/>
    <w:rsid w:val="00007A34"/>
    <w:rsid w:val="0001117E"/>
    <w:rsid w:val="0001125F"/>
    <w:rsid w:val="0001338E"/>
    <w:rsid w:val="000135BA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21AA"/>
    <w:rsid w:val="00090E6B"/>
    <w:rsid w:val="000919CF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1526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2AE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2B9"/>
    <w:rsid w:val="00102D3F"/>
    <w:rsid w:val="00102EC7"/>
    <w:rsid w:val="0010347D"/>
    <w:rsid w:val="00104268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1F2F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6709C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4DC7"/>
    <w:rsid w:val="001C60B5"/>
    <w:rsid w:val="001C61B0"/>
    <w:rsid w:val="001C7957"/>
    <w:rsid w:val="001C7BC5"/>
    <w:rsid w:val="001C7DB8"/>
    <w:rsid w:val="001C7EA8"/>
    <w:rsid w:val="001D1711"/>
    <w:rsid w:val="001D2A01"/>
    <w:rsid w:val="001D2EF6"/>
    <w:rsid w:val="001D37A8"/>
    <w:rsid w:val="001D462E"/>
    <w:rsid w:val="001E28E6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2C74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3B59"/>
    <w:rsid w:val="002F4AEC"/>
    <w:rsid w:val="002F5FB1"/>
    <w:rsid w:val="002F795D"/>
    <w:rsid w:val="00300823"/>
    <w:rsid w:val="00300D7F"/>
    <w:rsid w:val="00301638"/>
    <w:rsid w:val="0030318A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5C6C"/>
    <w:rsid w:val="00370155"/>
    <w:rsid w:val="003712D5"/>
    <w:rsid w:val="0037392B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0FBB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4A83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4DE5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33C1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3BE9"/>
    <w:rsid w:val="00472EC6"/>
    <w:rsid w:val="00474927"/>
    <w:rsid w:val="00475913"/>
    <w:rsid w:val="00477245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1356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D6515"/>
    <w:rsid w:val="004E0356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5D46"/>
    <w:rsid w:val="004F64F6"/>
    <w:rsid w:val="004F69C0"/>
    <w:rsid w:val="00500121"/>
    <w:rsid w:val="00500FC9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7E9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836"/>
    <w:rsid w:val="00562C87"/>
    <w:rsid w:val="005636BD"/>
    <w:rsid w:val="005666D5"/>
    <w:rsid w:val="005669A7"/>
    <w:rsid w:val="00566FDD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97917"/>
    <w:rsid w:val="00597F40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313E"/>
    <w:rsid w:val="005D4DAE"/>
    <w:rsid w:val="005D767D"/>
    <w:rsid w:val="005D7A30"/>
    <w:rsid w:val="005D7D3B"/>
    <w:rsid w:val="005D7F41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5F7F9A"/>
    <w:rsid w:val="00600BAA"/>
    <w:rsid w:val="006012DA"/>
    <w:rsid w:val="0060170E"/>
    <w:rsid w:val="00603B0F"/>
    <w:rsid w:val="006049F5"/>
    <w:rsid w:val="00605F7B"/>
    <w:rsid w:val="00607E64"/>
    <w:rsid w:val="006106E9"/>
    <w:rsid w:val="0061159E"/>
    <w:rsid w:val="00614633"/>
    <w:rsid w:val="00614BC8"/>
    <w:rsid w:val="0061505C"/>
    <w:rsid w:val="006151FB"/>
    <w:rsid w:val="00617411"/>
    <w:rsid w:val="006249CB"/>
    <w:rsid w:val="006264D3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215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2C0A"/>
    <w:rsid w:val="006D3005"/>
    <w:rsid w:val="006D391C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5242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60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876AD"/>
    <w:rsid w:val="0079373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1D65"/>
    <w:rsid w:val="007D2892"/>
    <w:rsid w:val="007D2DCC"/>
    <w:rsid w:val="007D47E1"/>
    <w:rsid w:val="007D7FCB"/>
    <w:rsid w:val="007E0B8F"/>
    <w:rsid w:val="007E33B6"/>
    <w:rsid w:val="007E59E8"/>
    <w:rsid w:val="007F3861"/>
    <w:rsid w:val="007F3983"/>
    <w:rsid w:val="007F4162"/>
    <w:rsid w:val="007F5441"/>
    <w:rsid w:val="007F5B58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09A1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5A8"/>
    <w:rsid w:val="00930897"/>
    <w:rsid w:val="009320D2"/>
    <w:rsid w:val="009329FB"/>
    <w:rsid w:val="00932C77"/>
    <w:rsid w:val="0093417F"/>
    <w:rsid w:val="00934AC2"/>
    <w:rsid w:val="009368CC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30E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39A0"/>
    <w:rsid w:val="0099403D"/>
    <w:rsid w:val="0099422C"/>
    <w:rsid w:val="00995B0B"/>
    <w:rsid w:val="009A1883"/>
    <w:rsid w:val="009A2B6B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02D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3ED8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77F"/>
    <w:rsid w:val="00A61C27"/>
    <w:rsid w:val="00A62638"/>
    <w:rsid w:val="00A6344D"/>
    <w:rsid w:val="00A644B8"/>
    <w:rsid w:val="00A66202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053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2F3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0A23"/>
    <w:rsid w:val="00B31F0E"/>
    <w:rsid w:val="00B34F25"/>
    <w:rsid w:val="00B419B2"/>
    <w:rsid w:val="00B43672"/>
    <w:rsid w:val="00B473D8"/>
    <w:rsid w:val="00B47464"/>
    <w:rsid w:val="00B5165A"/>
    <w:rsid w:val="00B524C1"/>
    <w:rsid w:val="00B52C8D"/>
    <w:rsid w:val="00B564BF"/>
    <w:rsid w:val="00B60A11"/>
    <w:rsid w:val="00B6104E"/>
    <w:rsid w:val="00B610C7"/>
    <w:rsid w:val="00B62106"/>
    <w:rsid w:val="00B626A8"/>
    <w:rsid w:val="00B65695"/>
    <w:rsid w:val="00B66526"/>
    <w:rsid w:val="00B665A3"/>
    <w:rsid w:val="00B6753F"/>
    <w:rsid w:val="00B71B7E"/>
    <w:rsid w:val="00B73BB4"/>
    <w:rsid w:val="00B80532"/>
    <w:rsid w:val="00B82039"/>
    <w:rsid w:val="00B82454"/>
    <w:rsid w:val="00B84DC7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BF629C"/>
    <w:rsid w:val="00C013F4"/>
    <w:rsid w:val="00C040AB"/>
    <w:rsid w:val="00C0499B"/>
    <w:rsid w:val="00C05406"/>
    <w:rsid w:val="00C05CF0"/>
    <w:rsid w:val="00C119AC"/>
    <w:rsid w:val="00C13F45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889"/>
    <w:rsid w:val="00C37BDA"/>
    <w:rsid w:val="00C37C84"/>
    <w:rsid w:val="00C42AEC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62F6"/>
    <w:rsid w:val="00CA7D7B"/>
    <w:rsid w:val="00CB0131"/>
    <w:rsid w:val="00CB0AE4"/>
    <w:rsid w:val="00CB0C21"/>
    <w:rsid w:val="00CB0D1A"/>
    <w:rsid w:val="00CB3627"/>
    <w:rsid w:val="00CB381F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186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3CDA"/>
    <w:rsid w:val="00D272D1"/>
    <w:rsid w:val="00D30534"/>
    <w:rsid w:val="00D35728"/>
    <w:rsid w:val="00D359A7"/>
    <w:rsid w:val="00D3780C"/>
    <w:rsid w:val="00D37BCF"/>
    <w:rsid w:val="00D40F93"/>
    <w:rsid w:val="00D42277"/>
    <w:rsid w:val="00D4277D"/>
    <w:rsid w:val="00D43C59"/>
    <w:rsid w:val="00D44ADE"/>
    <w:rsid w:val="00D46F15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0ADC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2352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4ED6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4D29"/>
    <w:rsid w:val="00E3679D"/>
    <w:rsid w:val="00E3795D"/>
    <w:rsid w:val="00E4098A"/>
    <w:rsid w:val="00E41181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6BE5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6E01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3ED3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FCC92AE-FFBF-43A8-9BEB-BFBD71D3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B02F3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02F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02F3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02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02F3F"/>
    <w:rPr>
      <w:b/>
      <w:bCs/>
    </w:rPr>
  </w:style>
  <w:style w:type="paragraph" w:styleId="Revision">
    <w:name w:val="Revision"/>
    <w:hidden/>
    <w:uiPriority w:val="99"/>
    <w:semiHidden/>
    <w:rsid w:val="00597F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582</Words>
  <Characters>3089</Characters>
  <Application>Microsoft Office Word</Application>
  <DocSecurity>0</DocSecurity>
  <Lines>70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SB00053 (Committee Report (Unamended))</vt:lpstr>
    </vt:vector>
  </TitlesOfParts>
  <Company>State of Texas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31017</dc:subject>
  <dc:creator>State of Texas</dc:creator>
  <dc:description>SB 53 by Zaffirini-(H)Judiciary &amp; Civil Jurisprudence</dc:description>
  <cp:lastModifiedBy>Damian Duarte</cp:lastModifiedBy>
  <cp:revision>2</cp:revision>
  <cp:lastPrinted>2003-11-26T17:21:00Z</cp:lastPrinted>
  <dcterms:created xsi:type="dcterms:W3CDTF">2025-05-19T21:32:00Z</dcterms:created>
  <dcterms:modified xsi:type="dcterms:W3CDTF">2025-05-19T21:32:00Z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25.135.366</vt:lpwstr>
  </property>
</Properties>
</file>