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F62AA9" w14:paraId="16EC19DC" w14:textId="77777777" w:rsidTr="00345119">
        <w:tc>
          <w:tcPr>
            <w:tcW w:w="9576" w:type="dxa"/>
            <w:noWrap/>
          </w:tcPr>
          <w:p w14:paraId="5BC45B36" w14:textId="77777777" w:rsidR="008423E4" w:rsidRPr="0022177D" w:rsidRDefault="0060310F" w:rsidP="00684809">
            <w:pPr>
              <w:pStyle w:val="Heading1"/>
              <w:contextualSpacing/>
            </w:pPr>
            <w:r w:rsidRPr="00631897">
              <w:t>BILL ANALYSIS</w:t>
            </w:r>
          </w:p>
        </w:tc>
      </w:tr>
    </w:tbl>
    <w:p w14:paraId="7AA8CE55" w14:textId="77777777" w:rsidR="008423E4" w:rsidRPr="0022177D" w:rsidRDefault="008423E4" w:rsidP="00684809">
      <w:pPr>
        <w:contextualSpacing/>
        <w:jc w:val="center"/>
      </w:pPr>
    </w:p>
    <w:p w14:paraId="390082AC" w14:textId="77777777" w:rsidR="008423E4" w:rsidRPr="00B31F0E" w:rsidRDefault="008423E4" w:rsidP="00684809">
      <w:pPr>
        <w:contextualSpacing/>
      </w:pPr>
    </w:p>
    <w:p w14:paraId="63A1DA9F" w14:textId="77777777" w:rsidR="008423E4" w:rsidRPr="00742794" w:rsidRDefault="008423E4" w:rsidP="00684809">
      <w:pPr>
        <w:tabs>
          <w:tab w:val="right" w:pos="9360"/>
        </w:tabs>
        <w:contextualSpacing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F62AA9" w14:paraId="4A1EE69B" w14:textId="77777777" w:rsidTr="00345119">
        <w:tc>
          <w:tcPr>
            <w:tcW w:w="9576" w:type="dxa"/>
          </w:tcPr>
          <w:p w14:paraId="534CF34E" w14:textId="4A135655" w:rsidR="008423E4" w:rsidRPr="00861995" w:rsidRDefault="0060310F" w:rsidP="00684809">
            <w:pPr>
              <w:contextualSpacing/>
              <w:jc w:val="right"/>
            </w:pPr>
            <w:r>
              <w:t>S.B. 65</w:t>
            </w:r>
          </w:p>
        </w:tc>
      </w:tr>
      <w:tr w:rsidR="00F62AA9" w14:paraId="6CB24EEF" w14:textId="77777777" w:rsidTr="00345119">
        <w:tc>
          <w:tcPr>
            <w:tcW w:w="9576" w:type="dxa"/>
          </w:tcPr>
          <w:p w14:paraId="1E819809" w14:textId="4E034409" w:rsidR="008423E4" w:rsidRPr="00861995" w:rsidRDefault="0060310F" w:rsidP="00684809">
            <w:pPr>
              <w:contextualSpacing/>
              <w:jc w:val="right"/>
            </w:pPr>
            <w:r>
              <w:t xml:space="preserve">By: </w:t>
            </w:r>
            <w:r w:rsidR="006F1B56">
              <w:t>Zaffirini</w:t>
            </w:r>
          </w:p>
        </w:tc>
      </w:tr>
      <w:tr w:rsidR="00F62AA9" w14:paraId="6576CB1E" w14:textId="77777777" w:rsidTr="00345119">
        <w:tc>
          <w:tcPr>
            <w:tcW w:w="9576" w:type="dxa"/>
          </w:tcPr>
          <w:p w14:paraId="0F8B1379" w14:textId="154FC033" w:rsidR="008423E4" w:rsidRPr="00861995" w:rsidRDefault="0060310F" w:rsidP="00684809">
            <w:pPr>
              <w:contextualSpacing/>
              <w:jc w:val="right"/>
            </w:pPr>
            <w:r>
              <w:t>Intergovernmental Affairs</w:t>
            </w:r>
          </w:p>
        </w:tc>
      </w:tr>
      <w:tr w:rsidR="00F62AA9" w14:paraId="58E68598" w14:textId="77777777" w:rsidTr="00345119">
        <w:tc>
          <w:tcPr>
            <w:tcW w:w="9576" w:type="dxa"/>
          </w:tcPr>
          <w:p w14:paraId="195B26A7" w14:textId="3A80E427" w:rsidR="008423E4" w:rsidRDefault="0060310F" w:rsidP="00684809">
            <w:pPr>
              <w:contextualSpacing/>
              <w:jc w:val="right"/>
            </w:pPr>
            <w:r>
              <w:t>Committee Report (Unamended)</w:t>
            </w:r>
          </w:p>
        </w:tc>
      </w:tr>
    </w:tbl>
    <w:p w14:paraId="1EA00983" w14:textId="77777777" w:rsidR="008423E4" w:rsidRDefault="008423E4" w:rsidP="00684809">
      <w:pPr>
        <w:tabs>
          <w:tab w:val="right" w:pos="9360"/>
        </w:tabs>
        <w:contextualSpacing/>
      </w:pPr>
    </w:p>
    <w:p w14:paraId="7C99B2A4" w14:textId="77777777" w:rsidR="008423E4" w:rsidRDefault="008423E4" w:rsidP="00684809">
      <w:pPr>
        <w:contextualSpacing/>
      </w:pPr>
    </w:p>
    <w:p w14:paraId="2F67256E" w14:textId="77777777" w:rsidR="008423E4" w:rsidRDefault="008423E4" w:rsidP="00684809">
      <w:pPr>
        <w:contextualSpacing/>
      </w:pPr>
    </w:p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62AA9" w14:paraId="7AADC54D" w14:textId="77777777" w:rsidTr="00E3307E">
        <w:tc>
          <w:tcPr>
            <w:tcW w:w="9360" w:type="dxa"/>
          </w:tcPr>
          <w:p w14:paraId="2313BD83" w14:textId="77777777" w:rsidR="008423E4" w:rsidRPr="00A8133F" w:rsidRDefault="0060310F" w:rsidP="00684809">
            <w:pPr>
              <w:contextualSpacing/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75A082E" w14:textId="77777777" w:rsidR="008423E4" w:rsidRDefault="008423E4" w:rsidP="00684809">
            <w:pPr>
              <w:contextualSpacing/>
            </w:pPr>
          </w:p>
          <w:p w14:paraId="63F8B263" w14:textId="073144CC" w:rsidR="008423E4" w:rsidRDefault="0060310F" w:rsidP="00684809">
            <w:pPr>
              <w:pStyle w:val="Header"/>
              <w:tabs>
                <w:tab w:val="clear" w:pos="4320"/>
                <w:tab w:val="clear" w:pos="8640"/>
              </w:tabs>
              <w:contextualSpacing/>
              <w:jc w:val="both"/>
            </w:pPr>
            <w:r>
              <w:t xml:space="preserve">Currently, only the commissioners courts of counties with a certain minimum population may adopt and enforce uniform rules on the hours of work of certain county employees. </w:t>
            </w:r>
            <w:r w:rsidR="00295D70">
              <w:t>Galveston County</w:t>
            </w:r>
            <w:r>
              <w:t xml:space="preserve"> does</w:t>
            </w:r>
            <w:r w:rsidR="00FE3EBB">
              <w:t xml:space="preserve"> </w:t>
            </w:r>
            <w:r>
              <w:t>n</w:t>
            </w:r>
            <w:r w:rsidR="00FE3EBB">
              <w:t>o</w:t>
            </w:r>
            <w:r>
              <w:t>t meet this population threshold</w:t>
            </w:r>
            <w:r w:rsidR="00473BDF">
              <w:t>,</w:t>
            </w:r>
            <w:r>
              <w:t xml:space="preserve"> and therefore</w:t>
            </w:r>
            <w:r w:rsidR="00473BDF">
              <w:t>,</w:t>
            </w:r>
            <w:r>
              <w:t xml:space="preserve"> its commissioners court cannot adopt and enforce such uniform rules</w:t>
            </w:r>
            <w:r w:rsidR="00C57A80">
              <w:t>, but</w:t>
            </w:r>
            <w:r w:rsidR="004F640B">
              <w:t xml:space="preserve"> the bill </w:t>
            </w:r>
            <w:r w:rsidR="003742E6">
              <w:t>sponsor</w:t>
            </w:r>
            <w:r w:rsidR="004F640B">
              <w:t xml:space="preserve"> has informed the committee that</w:t>
            </w:r>
            <w:r w:rsidR="00C57A80">
              <w:t xml:space="preserve"> there is a need in the county for such rules.</w:t>
            </w:r>
            <w:r w:rsidR="000D22E1">
              <w:t xml:space="preserve"> </w:t>
            </w:r>
            <w:r w:rsidR="00C427C3">
              <w:t>S</w:t>
            </w:r>
            <w:r w:rsidR="00C57A80">
              <w:t>.</w:t>
            </w:r>
            <w:r w:rsidR="00295D70">
              <w:t>B</w:t>
            </w:r>
            <w:r w:rsidR="00C57A80">
              <w:t>.</w:t>
            </w:r>
            <w:r w:rsidR="00C804C7">
              <w:t> </w:t>
            </w:r>
            <w:r w:rsidR="00C427C3">
              <w:t>65</w:t>
            </w:r>
            <w:r w:rsidR="00C57A80">
              <w:t xml:space="preserve"> seeks to address this </w:t>
            </w:r>
            <w:r w:rsidR="00FA6964">
              <w:t xml:space="preserve">need </w:t>
            </w:r>
            <w:r w:rsidR="00C57A80">
              <w:t xml:space="preserve">by </w:t>
            </w:r>
            <w:r w:rsidR="00C57A80" w:rsidRPr="00C57A80">
              <w:t>decreas</w:t>
            </w:r>
            <w:r w:rsidR="00C57A80">
              <w:t>ing</w:t>
            </w:r>
            <w:r w:rsidR="00C57A80" w:rsidRPr="00C57A80">
              <w:t xml:space="preserve"> the minimum population threshold of a county whose commissioners court may adopt and enforce</w:t>
            </w:r>
            <w:r w:rsidR="00C57A80">
              <w:t xml:space="preserve"> such</w:t>
            </w:r>
            <w:r w:rsidR="00C57A80" w:rsidRPr="00C57A80">
              <w:t xml:space="preserve"> uniform rules</w:t>
            </w:r>
            <w:r w:rsidR="00C57A80">
              <w:t>.</w:t>
            </w:r>
          </w:p>
          <w:p w14:paraId="56E06C76" w14:textId="77777777" w:rsidR="008423E4" w:rsidRPr="00E26B13" w:rsidRDefault="008423E4" w:rsidP="00684809">
            <w:pPr>
              <w:contextualSpacing/>
              <w:rPr>
                <w:b/>
              </w:rPr>
            </w:pPr>
          </w:p>
        </w:tc>
      </w:tr>
      <w:tr w:rsidR="00F62AA9" w14:paraId="6CC71E1E" w14:textId="77777777" w:rsidTr="00E3307E">
        <w:tc>
          <w:tcPr>
            <w:tcW w:w="9360" w:type="dxa"/>
          </w:tcPr>
          <w:p w14:paraId="77772463" w14:textId="77777777" w:rsidR="0017725B" w:rsidRDefault="0060310F" w:rsidP="00684809">
            <w:pPr>
              <w:contextualSpacing/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0BBEF43" w14:textId="77777777" w:rsidR="0017725B" w:rsidRDefault="0017725B" w:rsidP="00684809">
            <w:pPr>
              <w:contextualSpacing/>
              <w:rPr>
                <w:b/>
                <w:u w:val="single"/>
              </w:rPr>
            </w:pPr>
          </w:p>
          <w:p w14:paraId="3D8B32F3" w14:textId="202E5A56" w:rsidR="00764E6D" w:rsidRPr="00764E6D" w:rsidRDefault="0060310F" w:rsidP="00684809">
            <w:pPr>
              <w:contextualSpacing/>
              <w:jc w:val="both"/>
            </w:pPr>
            <w:r>
              <w:t xml:space="preserve">It is the committee's opinion that this bill does not expressly create a criminal offense, increase the punishment for an existing criminal offense or </w:t>
            </w:r>
            <w:r>
              <w:t>category of offenses, or change the eligibility of a person for community supervision, parole, or mandatory supervision.</w:t>
            </w:r>
          </w:p>
          <w:p w14:paraId="2D0D2813" w14:textId="77777777" w:rsidR="0017725B" w:rsidRPr="0017725B" w:rsidRDefault="0017725B" w:rsidP="00684809">
            <w:pPr>
              <w:contextualSpacing/>
              <w:rPr>
                <w:b/>
                <w:u w:val="single"/>
              </w:rPr>
            </w:pPr>
          </w:p>
        </w:tc>
      </w:tr>
      <w:tr w:rsidR="00F62AA9" w14:paraId="037D08A6" w14:textId="77777777" w:rsidTr="00E3307E">
        <w:tc>
          <w:tcPr>
            <w:tcW w:w="9360" w:type="dxa"/>
          </w:tcPr>
          <w:p w14:paraId="2DDB4E19" w14:textId="77777777" w:rsidR="008423E4" w:rsidRPr="00A8133F" w:rsidRDefault="0060310F" w:rsidP="00684809">
            <w:pPr>
              <w:contextualSpacing/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14FEFD2" w14:textId="77777777" w:rsidR="008423E4" w:rsidRDefault="008423E4" w:rsidP="00684809">
            <w:pPr>
              <w:contextualSpacing/>
            </w:pPr>
          </w:p>
          <w:p w14:paraId="45385208" w14:textId="1CAFD626" w:rsidR="001421E9" w:rsidRDefault="0060310F" w:rsidP="00684809">
            <w:pPr>
              <w:pStyle w:val="Header"/>
              <w:tabs>
                <w:tab w:val="clear" w:pos="4320"/>
                <w:tab w:val="clear" w:pos="8640"/>
              </w:tabs>
              <w:contextualSpacing/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A5C56DC" w14:textId="77777777" w:rsidR="008423E4" w:rsidRPr="00E21FDC" w:rsidRDefault="008423E4" w:rsidP="00684809">
            <w:pPr>
              <w:contextualSpacing/>
              <w:rPr>
                <w:b/>
              </w:rPr>
            </w:pPr>
          </w:p>
        </w:tc>
      </w:tr>
      <w:tr w:rsidR="00F62AA9" w14:paraId="2C769C98" w14:textId="77777777" w:rsidTr="00E3307E">
        <w:tc>
          <w:tcPr>
            <w:tcW w:w="9360" w:type="dxa"/>
          </w:tcPr>
          <w:p w14:paraId="6EC180CC" w14:textId="77777777" w:rsidR="008423E4" w:rsidRPr="00A8133F" w:rsidRDefault="0060310F" w:rsidP="00684809">
            <w:pPr>
              <w:contextualSpacing/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07710AB" w14:textId="77777777" w:rsidR="008423E4" w:rsidRDefault="008423E4" w:rsidP="00684809">
            <w:pPr>
              <w:contextualSpacing/>
            </w:pPr>
          </w:p>
          <w:p w14:paraId="42C71BA8" w14:textId="0F6EAA5F" w:rsidR="009C36CD" w:rsidRPr="009C36CD" w:rsidRDefault="0060310F" w:rsidP="00684809">
            <w:pPr>
              <w:pStyle w:val="Header"/>
              <w:tabs>
                <w:tab w:val="clear" w:pos="4320"/>
                <w:tab w:val="clear" w:pos="8640"/>
              </w:tabs>
              <w:contextualSpacing/>
              <w:jc w:val="both"/>
            </w:pPr>
            <w:r>
              <w:t>S.B. 65</w:t>
            </w:r>
            <w:r w:rsidR="001421E9">
              <w:t xml:space="preserve"> amends the </w:t>
            </w:r>
            <w:r w:rsidR="001421E9" w:rsidRPr="001421E9">
              <w:t>Local Government Code</w:t>
            </w:r>
            <w:r w:rsidR="001421E9">
              <w:t xml:space="preserve"> to </w:t>
            </w:r>
            <w:r w:rsidR="0069734C">
              <w:t xml:space="preserve">lower </w:t>
            </w:r>
            <w:r w:rsidR="001421E9">
              <w:t xml:space="preserve">from </w:t>
            </w:r>
            <w:r w:rsidR="001421E9" w:rsidRPr="001421E9">
              <w:t>355,000</w:t>
            </w:r>
            <w:r w:rsidR="001421E9">
              <w:t xml:space="preserve"> to </w:t>
            </w:r>
            <w:r w:rsidR="0022568D">
              <w:t>265</w:t>
            </w:r>
            <w:r w:rsidR="001421E9" w:rsidRPr="001421E9">
              <w:t>,000</w:t>
            </w:r>
            <w:r w:rsidR="001421E9">
              <w:t xml:space="preserve"> the minimum population threshold of a county whose commissioners court </w:t>
            </w:r>
            <w:r w:rsidR="001421E9" w:rsidRPr="001421E9">
              <w:t>may adopt and enforce uniform rules on the hours of work of department heads, assistants, deputies, and other employees whose compensation is set or approved by the court.</w:t>
            </w:r>
          </w:p>
          <w:p w14:paraId="6B7CC3F6" w14:textId="77777777" w:rsidR="008423E4" w:rsidRPr="00835628" w:rsidRDefault="008423E4" w:rsidP="00684809">
            <w:pPr>
              <w:contextualSpacing/>
              <w:rPr>
                <w:b/>
              </w:rPr>
            </w:pPr>
          </w:p>
        </w:tc>
      </w:tr>
      <w:tr w:rsidR="00F62AA9" w14:paraId="07E58D7B" w14:textId="77777777" w:rsidTr="00E3307E">
        <w:tc>
          <w:tcPr>
            <w:tcW w:w="9360" w:type="dxa"/>
          </w:tcPr>
          <w:p w14:paraId="5D62402B" w14:textId="77777777" w:rsidR="008423E4" w:rsidRPr="00A8133F" w:rsidRDefault="0060310F" w:rsidP="00684809">
            <w:pPr>
              <w:contextualSpacing/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D44A05E" w14:textId="77777777" w:rsidR="008423E4" w:rsidRDefault="008423E4" w:rsidP="00684809">
            <w:pPr>
              <w:contextualSpacing/>
            </w:pPr>
          </w:p>
          <w:p w14:paraId="6CC8FB74" w14:textId="3A243BE5" w:rsidR="008423E4" w:rsidRPr="003624F2" w:rsidRDefault="0060310F" w:rsidP="00684809">
            <w:pPr>
              <w:pStyle w:val="Header"/>
              <w:tabs>
                <w:tab w:val="clear" w:pos="4320"/>
                <w:tab w:val="clear" w:pos="8640"/>
              </w:tabs>
              <w:contextualSpacing/>
              <w:jc w:val="both"/>
            </w:pPr>
            <w:r>
              <w:t>On passage, or, if the bill does not receive the necessary vote, September 1, 202</w:t>
            </w:r>
            <w:r w:rsidR="00265BCE">
              <w:t>5</w:t>
            </w:r>
            <w:r>
              <w:t>.</w:t>
            </w:r>
          </w:p>
          <w:p w14:paraId="75639204" w14:textId="77777777" w:rsidR="008423E4" w:rsidRPr="00233FDB" w:rsidRDefault="008423E4" w:rsidP="00684809">
            <w:pPr>
              <w:contextualSpacing/>
              <w:rPr>
                <w:b/>
              </w:rPr>
            </w:pPr>
          </w:p>
        </w:tc>
      </w:tr>
    </w:tbl>
    <w:p w14:paraId="73E58403" w14:textId="77777777" w:rsidR="004108C3" w:rsidRPr="008423E4" w:rsidRDefault="004108C3" w:rsidP="00684809">
      <w:pPr>
        <w:contextualSpacing/>
      </w:pPr>
    </w:p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3E9B3" w14:textId="77777777" w:rsidR="0060310F" w:rsidRDefault="0060310F">
      <w:r>
        <w:separator/>
      </w:r>
    </w:p>
  </w:endnote>
  <w:endnote w:type="continuationSeparator" w:id="0">
    <w:p w14:paraId="1E7E151B" w14:textId="77777777" w:rsidR="0060310F" w:rsidRDefault="0060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C5FF4" w14:textId="77777777" w:rsidR="005B2802" w:rsidRDefault="005B28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F62AA9" w14:paraId="75272DC2" w14:textId="77777777" w:rsidTr="009C1E9A">
      <w:trPr>
        <w:cantSplit/>
      </w:trPr>
      <w:tc>
        <w:tcPr>
          <w:tcW w:w="0" w:type="pct"/>
        </w:tcPr>
        <w:p w14:paraId="530A304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8EC393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95AD54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CB4114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306C10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62AA9" w14:paraId="49A64876" w14:textId="77777777" w:rsidTr="009C1E9A">
      <w:trPr>
        <w:cantSplit/>
      </w:trPr>
      <w:tc>
        <w:tcPr>
          <w:tcW w:w="0" w:type="pct"/>
        </w:tcPr>
        <w:p w14:paraId="7B1368F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2AF489D" w14:textId="1833AC31" w:rsidR="00EC379B" w:rsidRPr="009C1E9A" w:rsidRDefault="0060310F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27113-D</w:t>
          </w:r>
        </w:p>
      </w:tc>
      <w:tc>
        <w:tcPr>
          <w:tcW w:w="2453" w:type="pct"/>
        </w:tcPr>
        <w:p w14:paraId="09818A60" w14:textId="4CB74B07" w:rsidR="00EC379B" w:rsidRDefault="0060310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93A54">
            <w:t>25.119.72</w:t>
          </w:r>
          <w:r>
            <w:fldChar w:fldCharType="end"/>
          </w:r>
        </w:p>
      </w:tc>
    </w:tr>
    <w:tr w:rsidR="00F62AA9" w14:paraId="12AE6936" w14:textId="77777777" w:rsidTr="009C1E9A">
      <w:trPr>
        <w:cantSplit/>
      </w:trPr>
      <w:tc>
        <w:tcPr>
          <w:tcW w:w="0" w:type="pct"/>
        </w:tcPr>
        <w:p w14:paraId="0B36AA9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B3A2C08" w14:textId="252EAED5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1B800F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B09668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62AA9" w14:paraId="726F238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8070A3E" w14:textId="77777777" w:rsidR="00EC379B" w:rsidRDefault="0060310F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120CD4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CB402D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9755" w14:textId="77777777" w:rsidR="005B2802" w:rsidRDefault="005B28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F1A69" w14:textId="77777777" w:rsidR="0060310F" w:rsidRDefault="0060310F">
      <w:r>
        <w:separator/>
      </w:r>
    </w:p>
  </w:footnote>
  <w:footnote w:type="continuationSeparator" w:id="0">
    <w:p w14:paraId="4215D971" w14:textId="77777777" w:rsidR="0060310F" w:rsidRDefault="00603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EFB06" w14:textId="77777777" w:rsidR="005B2802" w:rsidRDefault="005B28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C5804" w14:textId="77777777" w:rsidR="005B2802" w:rsidRDefault="005B28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C1F7" w14:textId="77777777" w:rsidR="005B2802" w:rsidRDefault="005B28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F7C"/>
    <w:rsid w:val="00000A70"/>
    <w:rsid w:val="000032B8"/>
    <w:rsid w:val="00003B06"/>
    <w:rsid w:val="000054B9"/>
    <w:rsid w:val="00007461"/>
    <w:rsid w:val="00010B0A"/>
    <w:rsid w:val="0001117E"/>
    <w:rsid w:val="0001125F"/>
    <w:rsid w:val="0001338E"/>
    <w:rsid w:val="00013D24"/>
    <w:rsid w:val="00014AF0"/>
    <w:rsid w:val="000155D6"/>
    <w:rsid w:val="00015D4E"/>
    <w:rsid w:val="000177A1"/>
    <w:rsid w:val="000201BE"/>
    <w:rsid w:val="0002051A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57F5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2E1"/>
    <w:rsid w:val="000D2EBA"/>
    <w:rsid w:val="000D32A1"/>
    <w:rsid w:val="000D3725"/>
    <w:rsid w:val="000D46E5"/>
    <w:rsid w:val="000D769C"/>
    <w:rsid w:val="000D7A56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5D00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1E9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1961"/>
    <w:rsid w:val="00193A54"/>
    <w:rsid w:val="0019457A"/>
    <w:rsid w:val="00195257"/>
    <w:rsid w:val="00195388"/>
    <w:rsid w:val="0019539E"/>
    <w:rsid w:val="00195654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606"/>
    <w:rsid w:val="001D37A8"/>
    <w:rsid w:val="001D462E"/>
    <w:rsid w:val="001E2CAD"/>
    <w:rsid w:val="001E34DB"/>
    <w:rsid w:val="001E37CD"/>
    <w:rsid w:val="001E4070"/>
    <w:rsid w:val="001E655E"/>
    <w:rsid w:val="001F3CB8"/>
    <w:rsid w:val="001F5CE2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568D"/>
    <w:rsid w:val="002304DF"/>
    <w:rsid w:val="00231E02"/>
    <w:rsid w:val="0023341D"/>
    <w:rsid w:val="002338DA"/>
    <w:rsid w:val="00233D66"/>
    <w:rsid w:val="00233FDB"/>
    <w:rsid w:val="00234F58"/>
    <w:rsid w:val="0023507D"/>
    <w:rsid w:val="002375C8"/>
    <w:rsid w:val="0024077A"/>
    <w:rsid w:val="00241EC1"/>
    <w:rsid w:val="002431DA"/>
    <w:rsid w:val="0024691D"/>
    <w:rsid w:val="00247D27"/>
    <w:rsid w:val="0025052E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5BCE"/>
    <w:rsid w:val="00267841"/>
    <w:rsid w:val="002710C3"/>
    <w:rsid w:val="002734D6"/>
    <w:rsid w:val="00274C45"/>
    <w:rsid w:val="00275109"/>
    <w:rsid w:val="00275BA6"/>
    <w:rsid w:val="00275BEE"/>
    <w:rsid w:val="00277434"/>
    <w:rsid w:val="00280123"/>
    <w:rsid w:val="00281343"/>
    <w:rsid w:val="00281883"/>
    <w:rsid w:val="002874E3"/>
    <w:rsid w:val="00287656"/>
    <w:rsid w:val="00291518"/>
    <w:rsid w:val="00295D70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6D7B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5BC6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536"/>
    <w:rsid w:val="00336BA4"/>
    <w:rsid w:val="00336C7A"/>
    <w:rsid w:val="00337392"/>
    <w:rsid w:val="00337659"/>
    <w:rsid w:val="003427C9"/>
    <w:rsid w:val="00343A92"/>
    <w:rsid w:val="00343E6B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2E6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49E7"/>
    <w:rsid w:val="003C664C"/>
    <w:rsid w:val="003D726D"/>
    <w:rsid w:val="003E0875"/>
    <w:rsid w:val="003E0BB8"/>
    <w:rsid w:val="003E6CB0"/>
    <w:rsid w:val="003F1F5E"/>
    <w:rsid w:val="003F286A"/>
    <w:rsid w:val="003F65A7"/>
    <w:rsid w:val="003F77F8"/>
    <w:rsid w:val="00400ACD"/>
    <w:rsid w:val="00403B15"/>
    <w:rsid w:val="00403E8A"/>
    <w:rsid w:val="004101E4"/>
    <w:rsid w:val="00410661"/>
    <w:rsid w:val="004108C3"/>
    <w:rsid w:val="00410B33"/>
    <w:rsid w:val="00411CE4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540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3BDF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56A2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534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140E"/>
    <w:rsid w:val="004F32AD"/>
    <w:rsid w:val="004F57CB"/>
    <w:rsid w:val="004F640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17268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1C8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188"/>
    <w:rsid w:val="00576714"/>
    <w:rsid w:val="0057685A"/>
    <w:rsid w:val="005832EE"/>
    <w:rsid w:val="005834A5"/>
    <w:rsid w:val="005847EF"/>
    <w:rsid w:val="005851E6"/>
    <w:rsid w:val="005878B7"/>
    <w:rsid w:val="00592C9A"/>
    <w:rsid w:val="00593DF8"/>
    <w:rsid w:val="00594772"/>
    <w:rsid w:val="00595745"/>
    <w:rsid w:val="005A0E18"/>
    <w:rsid w:val="005A12A5"/>
    <w:rsid w:val="005A3790"/>
    <w:rsid w:val="005A3CCB"/>
    <w:rsid w:val="005A6D13"/>
    <w:rsid w:val="005B031F"/>
    <w:rsid w:val="005B2802"/>
    <w:rsid w:val="005B3298"/>
    <w:rsid w:val="005B3C13"/>
    <w:rsid w:val="005B5516"/>
    <w:rsid w:val="005B58D5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39E3"/>
    <w:rsid w:val="005E4AEB"/>
    <w:rsid w:val="005E738F"/>
    <w:rsid w:val="005E788B"/>
    <w:rsid w:val="005F1519"/>
    <w:rsid w:val="005F34F9"/>
    <w:rsid w:val="005F4862"/>
    <w:rsid w:val="005F5679"/>
    <w:rsid w:val="005F5FDF"/>
    <w:rsid w:val="005F6960"/>
    <w:rsid w:val="005F7000"/>
    <w:rsid w:val="005F7AAA"/>
    <w:rsid w:val="00600BAA"/>
    <w:rsid w:val="006012DA"/>
    <w:rsid w:val="0060310F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809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34C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1B56"/>
    <w:rsid w:val="006F365D"/>
    <w:rsid w:val="006F4BB0"/>
    <w:rsid w:val="007031BD"/>
    <w:rsid w:val="00703E80"/>
    <w:rsid w:val="00705276"/>
    <w:rsid w:val="007066A0"/>
    <w:rsid w:val="00706AA7"/>
    <w:rsid w:val="0070708A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4C3B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4E6D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0E83"/>
    <w:rsid w:val="007D2892"/>
    <w:rsid w:val="007D2DCC"/>
    <w:rsid w:val="007D47E1"/>
    <w:rsid w:val="007D7FCB"/>
    <w:rsid w:val="007E33B6"/>
    <w:rsid w:val="007E59E8"/>
    <w:rsid w:val="007F3861"/>
    <w:rsid w:val="007F4162"/>
    <w:rsid w:val="007F435D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1760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558C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31F5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7E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0FFB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3BA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57438"/>
    <w:rsid w:val="00960F2D"/>
    <w:rsid w:val="00962B37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00B3"/>
    <w:rsid w:val="009A1883"/>
    <w:rsid w:val="009A39F5"/>
    <w:rsid w:val="009A4588"/>
    <w:rsid w:val="009A59D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A4D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10A6"/>
    <w:rsid w:val="00A220FF"/>
    <w:rsid w:val="00A227E0"/>
    <w:rsid w:val="00A232E4"/>
    <w:rsid w:val="00A24AAD"/>
    <w:rsid w:val="00A26A8A"/>
    <w:rsid w:val="00A27255"/>
    <w:rsid w:val="00A32304"/>
    <w:rsid w:val="00A33EE8"/>
    <w:rsid w:val="00A3420E"/>
    <w:rsid w:val="00A35D66"/>
    <w:rsid w:val="00A35FBE"/>
    <w:rsid w:val="00A41085"/>
    <w:rsid w:val="00A425FA"/>
    <w:rsid w:val="00A43960"/>
    <w:rsid w:val="00A44DCF"/>
    <w:rsid w:val="00A45889"/>
    <w:rsid w:val="00A46902"/>
    <w:rsid w:val="00A50CDB"/>
    <w:rsid w:val="00A51F3E"/>
    <w:rsid w:val="00A5364B"/>
    <w:rsid w:val="00A53F99"/>
    <w:rsid w:val="00A54142"/>
    <w:rsid w:val="00A54C42"/>
    <w:rsid w:val="00A561B4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08B6"/>
    <w:rsid w:val="00A8133F"/>
    <w:rsid w:val="00A82CB4"/>
    <w:rsid w:val="00A834C1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01F7"/>
    <w:rsid w:val="00AC2E9A"/>
    <w:rsid w:val="00AC5AAB"/>
    <w:rsid w:val="00AC5AEC"/>
    <w:rsid w:val="00AC5F28"/>
    <w:rsid w:val="00AC6900"/>
    <w:rsid w:val="00AD0F7C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6469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52F0"/>
    <w:rsid w:val="00C16CCB"/>
    <w:rsid w:val="00C16E53"/>
    <w:rsid w:val="00C2142B"/>
    <w:rsid w:val="00C21712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7C3"/>
    <w:rsid w:val="00C42ADF"/>
    <w:rsid w:val="00C42B41"/>
    <w:rsid w:val="00C46166"/>
    <w:rsid w:val="00C4710D"/>
    <w:rsid w:val="00C50CAD"/>
    <w:rsid w:val="00C52F54"/>
    <w:rsid w:val="00C55B8C"/>
    <w:rsid w:val="00C56CD9"/>
    <w:rsid w:val="00C57933"/>
    <w:rsid w:val="00C57A80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4C7"/>
    <w:rsid w:val="00C80B8F"/>
    <w:rsid w:val="00C82743"/>
    <w:rsid w:val="00C834CE"/>
    <w:rsid w:val="00C85C3A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9FA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0E61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312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A71"/>
    <w:rsid w:val="00D91B92"/>
    <w:rsid w:val="00D926B3"/>
    <w:rsid w:val="00D92F63"/>
    <w:rsid w:val="00D947B6"/>
    <w:rsid w:val="00D94A53"/>
    <w:rsid w:val="00D94CAE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53D"/>
    <w:rsid w:val="00E26B13"/>
    <w:rsid w:val="00E27E5A"/>
    <w:rsid w:val="00E31135"/>
    <w:rsid w:val="00E317BA"/>
    <w:rsid w:val="00E3307E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2DEC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1874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175D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28EF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2AA9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A6964"/>
    <w:rsid w:val="00FA6B67"/>
    <w:rsid w:val="00FB16CD"/>
    <w:rsid w:val="00FB73AE"/>
    <w:rsid w:val="00FC5388"/>
    <w:rsid w:val="00FC726C"/>
    <w:rsid w:val="00FD1B4B"/>
    <w:rsid w:val="00FD1B94"/>
    <w:rsid w:val="00FE19C5"/>
    <w:rsid w:val="00FE3EBB"/>
    <w:rsid w:val="00FE4286"/>
    <w:rsid w:val="00FE48C3"/>
    <w:rsid w:val="00FE5909"/>
    <w:rsid w:val="00FE652E"/>
    <w:rsid w:val="00FE668F"/>
    <w:rsid w:val="00FE6E81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C9E1DDA-2D4B-4591-87C4-364E628A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421E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421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21E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421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421E9"/>
    <w:rPr>
      <w:b/>
      <w:bCs/>
    </w:rPr>
  </w:style>
  <w:style w:type="paragraph" w:styleId="Revision">
    <w:name w:val="Revision"/>
    <w:hidden/>
    <w:uiPriority w:val="99"/>
    <w:semiHidden/>
    <w:rsid w:val="00C152F0"/>
    <w:rPr>
      <w:sz w:val="24"/>
      <w:szCs w:val="24"/>
    </w:rPr>
  </w:style>
  <w:style w:type="character" w:styleId="Hyperlink">
    <w:name w:val="Hyperlink"/>
    <w:basedOn w:val="DefaultParagraphFont"/>
    <w:unhideWhenUsed/>
    <w:rsid w:val="0069734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73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1349</Characters>
  <Application>Microsoft Office Word</Application>
  <DocSecurity>0</DocSecurity>
  <Lines>43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HB01338 (Committee Report (Substituted))</vt:lpstr>
    </vt:vector>
  </TitlesOfParts>
  <Company>State of Texas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27113</dc:subject>
  <dc:creator>State of Texas</dc:creator>
  <dc:description>SB 65 by Zaffirini-(H)Intergovernmental Affairs</dc:description>
  <cp:lastModifiedBy>Damian Duarte</cp:lastModifiedBy>
  <cp:revision>2</cp:revision>
  <cp:lastPrinted>2003-11-26T17:21:00Z</cp:lastPrinted>
  <dcterms:created xsi:type="dcterms:W3CDTF">2025-04-29T17:06:00Z</dcterms:created>
  <dcterms:modified xsi:type="dcterms:W3CDTF">2025-04-29T17:06:00Z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25.119.72</vt:lpwstr>
  </property>
</Properties>
</file>