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3E7A" w:rsidRDefault="00313E7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2591CE423DC4214AC11499D4AB7C375"/>
          </w:placeholder>
        </w:sdtPr>
        <w:sdtContent>
          <w:r w:rsidRPr="005C2A78">
            <w:rPr>
              <w:rFonts w:cs="Times New Roman"/>
              <w:b/>
              <w:szCs w:val="24"/>
              <w:u w:val="single"/>
            </w:rPr>
            <w:t>BILL ANALYSIS</w:t>
          </w:r>
        </w:sdtContent>
      </w:sdt>
    </w:p>
    <w:p w:rsidR="00313E7A" w:rsidRPr="00585C31" w:rsidRDefault="00313E7A" w:rsidP="000F1DF9">
      <w:pPr>
        <w:spacing w:after="0" w:line="240" w:lineRule="auto"/>
        <w:rPr>
          <w:rFonts w:cs="Times New Roman"/>
          <w:szCs w:val="24"/>
        </w:rPr>
      </w:pPr>
    </w:p>
    <w:p w:rsidR="00313E7A" w:rsidRPr="00585C31" w:rsidRDefault="00313E7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13E7A" w:rsidTr="000F1DF9">
        <w:tc>
          <w:tcPr>
            <w:tcW w:w="2718" w:type="dxa"/>
          </w:tcPr>
          <w:p w:rsidR="00313E7A" w:rsidRPr="005C2A78" w:rsidRDefault="00313E7A" w:rsidP="006D756B">
            <w:pPr>
              <w:rPr>
                <w:rFonts w:cs="Times New Roman"/>
                <w:szCs w:val="24"/>
              </w:rPr>
            </w:pPr>
            <w:sdt>
              <w:sdtPr>
                <w:rPr>
                  <w:rFonts w:cs="Times New Roman"/>
                  <w:szCs w:val="24"/>
                </w:rPr>
                <w:alias w:val="Agency Title"/>
                <w:tag w:val="AgencyTitleContentControl"/>
                <w:id w:val="1920747753"/>
                <w:lock w:val="sdtContentLocked"/>
                <w:placeholder>
                  <w:docPart w:val="59C5CFDB7DA04D47933A56A92765C522"/>
                </w:placeholder>
              </w:sdtPr>
              <w:sdtEndPr>
                <w:rPr>
                  <w:rFonts w:cstheme="minorBidi"/>
                  <w:szCs w:val="22"/>
                </w:rPr>
              </w:sdtEndPr>
              <w:sdtContent>
                <w:r>
                  <w:rPr>
                    <w:rFonts w:cs="Times New Roman"/>
                    <w:szCs w:val="24"/>
                  </w:rPr>
                  <w:t>Senate Research Center</w:t>
                </w:r>
              </w:sdtContent>
            </w:sdt>
          </w:p>
        </w:tc>
        <w:tc>
          <w:tcPr>
            <w:tcW w:w="6858" w:type="dxa"/>
          </w:tcPr>
          <w:p w:rsidR="00313E7A" w:rsidRPr="00FF6471" w:rsidRDefault="00313E7A" w:rsidP="000F1DF9">
            <w:pPr>
              <w:jc w:val="right"/>
              <w:rPr>
                <w:rFonts w:cs="Times New Roman"/>
                <w:szCs w:val="24"/>
              </w:rPr>
            </w:pPr>
            <w:sdt>
              <w:sdtPr>
                <w:rPr>
                  <w:rFonts w:cs="Times New Roman"/>
                  <w:szCs w:val="24"/>
                </w:rPr>
                <w:alias w:val="Bill Number"/>
                <w:tag w:val="BillNumberOne"/>
                <w:id w:val="-410784069"/>
                <w:lock w:val="sdtContentLocked"/>
                <w:placeholder>
                  <w:docPart w:val="ED290A29204943348A3A039869BDC2B8"/>
                </w:placeholder>
              </w:sdtPr>
              <w:sdtContent>
                <w:r>
                  <w:rPr>
                    <w:rFonts w:cs="Times New Roman"/>
                    <w:szCs w:val="24"/>
                  </w:rPr>
                  <w:t>S.B. 447</w:t>
                </w:r>
              </w:sdtContent>
            </w:sdt>
          </w:p>
        </w:tc>
      </w:tr>
      <w:tr w:rsidR="00313E7A" w:rsidTr="000F1DF9">
        <w:sdt>
          <w:sdtPr>
            <w:rPr>
              <w:rFonts w:cs="Times New Roman"/>
              <w:szCs w:val="24"/>
            </w:rPr>
            <w:alias w:val="TLCNumber"/>
            <w:tag w:val="TLCNumber"/>
            <w:id w:val="-542600604"/>
            <w:lock w:val="sdtLocked"/>
            <w:placeholder>
              <w:docPart w:val="AE935E5219F743CD98EDC5DEA3238E3F"/>
            </w:placeholder>
          </w:sdtPr>
          <w:sdtContent>
            <w:tc>
              <w:tcPr>
                <w:tcW w:w="2718" w:type="dxa"/>
              </w:tcPr>
              <w:p w:rsidR="00313E7A" w:rsidRPr="000F1DF9" w:rsidRDefault="00313E7A" w:rsidP="00C65088">
                <w:pPr>
                  <w:rPr>
                    <w:rFonts w:cs="Times New Roman"/>
                    <w:szCs w:val="24"/>
                  </w:rPr>
                </w:pPr>
                <w:r>
                  <w:rPr>
                    <w:rFonts w:cs="Times New Roman"/>
                    <w:szCs w:val="24"/>
                  </w:rPr>
                  <w:t>89R3307 TSS-D</w:t>
                </w:r>
              </w:p>
            </w:tc>
          </w:sdtContent>
        </w:sdt>
        <w:tc>
          <w:tcPr>
            <w:tcW w:w="6858" w:type="dxa"/>
          </w:tcPr>
          <w:p w:rsidR="00313E7A" w:rsidRPr="005C2A78" w:rsidRDefault="00313E7A" w:rsidP="00073EDD">
            <w:pPr>
              <w:jc w:val="right"/>
              <w:rPr>
                <w:rFonts w:cs="Times New Roman"/>
                <w:szCs w:val="24"/>
              </w:rPr>
            </w:pPr>
            <w:sdt>
              <w:sdtPr>
                <w:rPr>
                  <w:rFonts w:cs="Times New Roman"/>
                  <w:szCs w:val="24"/>
                </w:rPr>
                <w:alias w:val="Author Label"/>
                <w:tag w:val="By"/>
                <w:id w:val="72399597"/>
                <w:lock w:val="sdtLocked"/>
                <w:placeholder>
                  <w:docPart w:val="B8A8B9C0F9374373A62C8015B1CA163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E4C4EAA648C4A32BCBD5174650A9C88"/>
                </w:placeholder>
              </w:sdtPr>
              <w:sdtContent>
                <w:r>
                  <w:rPr>
                    <w:rFonts w:cs="Times New Roman"/>
                    <w:szCs w:val="24"/>
                  </w:rPr>
                  <w:t>Hinojosa, Juan "Chuy"</w:t>
                </w:r>
              </w:sdtContent>
            </w:sdt>
            <w:sdt>
              <w:sdtPr>
                <w:rPr>
                  <w:rFonts w:cs="Times New Roman"/>
                  <w:szCs w:val="24"/>
                </w:rPr>
                <w:alias w:val="Sponsor"/>
                <w:tag w:val="Sponsor"/>
                <w:id w:val="-2039656131"/>
                <w:lock w:val="sdtContentLocked"/>
                <w:placeholder>
                  <w:docPart w:val="B899769F2A7A4E15B5520530B9DB8874"/>
                </w:placeholder>
                <w:showingPlcHdr/>
              </w:sdtPr>
              <w:sdtContent/>
            </w:sdt>
            <w:sdt>
              <w:sdtPr>
                <w:rPr>
                  <w:rFonts w:cs="Times New Roman"/>
                  <w:szCs w:val="24"/>
                </w:rPr>
                <w:alias w:val="DualSponsor"/>
                <w:tag w:val="DualSponsor"/>
                <w:id w:val="1029379812"/>
                <w:lock w:val="sdtContentLocked"/>
                <w:placeholder>
                  <w:docPart w:val="054430209C2D4CF4BF5473958588D17D"/>
                </w:placeholder>
                <w:showingPlcHdr/>
              </w:sdtPr>
              <w:sdtContent/>
            </w:sdt>
          </w:p>
        </w:tc>
      </w:tr>
      <w:tr w:rsidR="00313E7A" w:rsidTr="000F1DF9">
        <w:tc>
          <w:tcPr>
            <w:tcW w:w="2718" w:type="dxa"/>
          </w:tcPr>
          <w:p w:rsidR="00313E7A" w:rsidRPr="00BC7495" w:rsidRDefault="00313E7A" w:rsidP="000F1DF9">
            <w:pPr>
              <w:rPr>
                <w:rFonts w:cs="Times New Roman"/>
                <w:szCs w:val="24"/>
              </w:rPr>
            </w:pPr>
          </w:p>
        </w:tc>
        <w:sdt>
          <w:sdtPr>
            <w:rPr>
              <w:rFonts w:cs="Times New Roman"/>
              <w:szCs w:val="24"/>
            </w:rPr>
            <w:alias w:val="Committee"/>
            <w:tag w:val="Committee"/>
            <w:id w:val="1914272295"/>
            <w:lock w:val="sdtContentLocked"/>
            <w:placeholder>
              <w:docPart w:val="FB465E2B4B4F4B058A0AEF49511DD56C"/>
            </w:placeholder>
          </w:sdtPr>
          <w:sdtContent>
            <w:tc>
              <w:tcPr>
                <w:tcW w:w="6858" w:type="dxa"/>
              </w:tcPr>
              <w:p w:rsidR="00313E7A" w:rsidRPr="00FF6471" w:rsidRDefault="00313E7A" w:rsidP="000F1DF9">
                <w:pPr>
                  <w:jc w:val="right"/>
                  <w:rPr>
                    <w:rFonts w:cs="Times New Roman"/>
                    <w:szCs w:val="24"/>
                  </w:rPr>
                </w:pPr>
                <w:r>
                  <w:rPr>
                    <w:rFonts w:cs="Times New Roman"/>
                    <w:szCs w:val="24"/>
                  </w:rPr>
                  <w:t>State Affairs</w:t>
                </w:r>
              </w:p>
            </w:tc>
          </w:sdtContent>
        </w:sdt>
      </w:tr>
      <w:tr w:rsidR="00313E7A" w:rsidTr="000F1DF9">
        <w:tc>
          <w:tcPr>
            <w:tcW w:w="2718" w:type="dxa"/>
          </w:tcPr>
          <w:p w:rsidR="00313E7A" w:rsidRPr="00BC7495" w:rsidRDefault="00313E7A" w:rsidP="000F1DF9">
            <w:pPr>
              <w:rPr>
                <w:rFonts w:cs="Times New Roman"/>
                <w:szCs w:val="24"/>
              </w:rPr>
            </w:pPr>
          </w:p>
        </w:tc>
        <w:sdt>
          <w:sdtPr>
            <w:rPr>
              <w:rFonts w:cs="Times New Roman"/>
              <w:szCs w:val="24"/>
            </w:rPr>
            <w:alias w:val="Date"/>
            <w:tag w:val="DateContentControl"/>
            <w:id w:val="1178081906"/>
            <w:lock w:val="sdtLocked"/>
            <w:placeholder>
              <w:docPart w:val="137CA29B6561415FBDFE56D76097C3DF"/>
            </w:placeholder>
            <w:date w:fullDate="2025-03-09T00:00:00Z">
              <w:dateFormat w:val="M/d/yyyy"/>
              <w:lid w:val="en-US"/>
              <w:storeMappedDataAs w:val="dateTime"/>
              <w:calendar w:val="gregorian"/>
            </w:date>
          </w:sdtPr>
          <w:sdtContent>
            <w:tc>
              <w:tcPr>
                <w:tcW w:w="6858" w:type="dxa"/>
              </w:tcPr>
              <w:p w:rsidR="00313E7A" w:rsidRPr="00FF6471" w:rsidRDefault="00313E7A" w:rsidP="000F1DF9">
                <w:pPr>
                  <w:jc w:val="right"/>
                  <w:rPr>
                    <w:rFonts w:cs="Times New Roman"/>
                    <w:szCs w:val="24"/>
                  </w:rPr>
                </w:pPr>
                <w:r>
                  <w:rPr>
                    <w:rFonts w:cs="Times New Roman"/>
                    <w:szCs w:val="24"/>
                  </w:rPr>
                  <w:t>3/9/2025</w:t>
                </w:r>
              </w:p>
            </w:tc>
          </w:sdtContent>
        </w:sdt>
      </w:tr>
      <w:tr w:rsidR="00313E7A" w:rsidTr="000F1DF9">
        <w:tc>
          <w:tcPr>
            <w:tcW w:w="2718" w:type="dxa"/>
          </w:tcPr>
          <w:p w:rsidR="00313E7A" w:rsidRPr="00BC7495" w:rsidRDefault="00313E7A" w:rsidP="000F1DF9">
            <w:pPr>
              <w:rPr>
                <w:rFonts w:cs="Times New Roman"/>
                <w:szCs w:val="24"/>
              </w:rPr>
            </w:pPr>
          </w:p>
        </w:tc>
        <w:sdt>
          <w:sdtPr>
            <w:rPr>
              <w:rFonts w:cs="Times New Roman"/>
              <w:szCs w:val="24"/>
            </w:rPr>
            <w:alias w:val="BA Version"/>
            <w:tag w:val="BAVersion"/>
            <w:id w:val="-1685590809"/>
            <w:lock w:val="sdtContentLocked"/>
            <w:placeholder>
              <w:docPart w:val="96D26DDEAF904E3A8E5BA41E900648A1"/>
            </w:placeholder>
          </w:sdtPr>
          <w:sdtContent>
            <w:tc>
              <w:tcPr>
                <w:tcW w:w="6858" w:type="dxa"/>
              </w:tcPr>
              <w:p w:rsidR="00313E7A" w:rsidRPr="00FF6471" w:rsidRDefault="00313E7A" w:rsidP="000F1DF9">
                <w:pPr>
                  <w:jc w:val="right"/>
                  <w:rPr>
                    <w:rFonts w:cs="Times New Roman"/>
                    <w:szCs w:val="24"/>
                  </w:rPr>
                </w:pPr>
                <w:r>
                  <w:rPr>
                    <w:rFonts w:cs="Times New Roman"/>
                    <w:szCs w:val="24"/>
                  </w:rPr>
                  <w:t>As Filed</w:t>
                </w:r>
              </w:p>
            </w:tc>
          </w:sdtContent>
        </w:sdt>
      </w:tr>
    </w:tbl>
    <w:p w:rsidR="00313E7A" w:rsidRPr="00FF6471" w:rsidRDefault="00313E7A" w:rsidP="000F1DF9">
      <w:pPr>
        <w:spacing w:after="0" w:line="240" w:lineRule="auto"/>
        <w:rPr>
          <w:rFonts w:cs="Times New Roman"/>
          <w:szCs w:val="24"/>
        </w:rPr>
      </w:pPr>
    </w:p>
    <w:p w:rsidR="00313E7A" w:rsidRPr="00FF6471" w:rsidRDefault="00313E7A" w:rsidP="000F1DF9">
      <w:pPr>
        <w:spacing w:after="0" w:line="240" w:lineRule="auto"/>
        <w:rPr>
          <w:rFonts w:cs="Times New Roman"/>
          <w:szCs w:val="24"/>
        </w:rPr>
      </w:pPr>
    </w:p>
    <w:p w:rsidR="00313E7A" w:rsidRPr="00FF6471" w:rsidRDefault="00313E7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59794C1E3744C9CA8D7D7E6FAFD8F4D"/>
        </w:placeholder>
      </w:sdtPr>
      <w:sdtContent>
        <w:p w:rsidR="00313E7A" w:rsidRDefault="00313E7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76FBFA021E8423198AFE0E8BF5BD913"/>
        </w:placeholder>
      </w:sdtPr>
      <w:sdtContent>
        <w:p w:rsidR="00313E7A" w:rsidRDefault="00313E7A" w:rsidP="00313E7A">
          <w:pPr>
            <w:pStyle w:val="NormalWeb"/>
            <w:spacing w:before="0" w:beforeAutospacing="0" w:after="0" w:afterAutospacing="0"/>
            <w:jc w:val="both"/>
            <w:divId w:val="1534464951"/>
            <w:rPr>
              <w:rFonts w:eastAsia="Times New Roman"/>
              <w:bCs/>
            </w:rPr>
          </w:pPr>
        </w:p>
        <w:p w:rsidR="00313E7A" w:rsidRDefault="00313E7A" w:rsidP="00313E7A">
          <w:pPr>
            <w:pStyle w:val="NormalWeb"/>
            <w:spacing w:before="0" w:beforeAutospacing="0" w:after="0" w:afterAutospacing="0"/>
            <w:jc w:val="both"/>
            <w:divId w:val="1534464951"/>
          </w:pPr>
          <w:r w:rsidRPr="008F1C1A">
            <w:t xml:space="preserve">The City of Mission has requested that the date of its general election be changed from the May uniform election date to the November uniform election date. The city believes this change will provide increased opportunity </w:t>
          </w:r>
          <w:r>
            <w:t>for</w:t>
          </w:r>
          <w:r w:rsidRPr="008F1C1A">
            <w:t xml:space="preserve"> voters, which would be advantageous to the city, its residents, and the pursuit of democracy. S</w:t>
          </w:r>
          <w:r>
            <w:t>.</w:t>
          </w:r>
          <w:r w:rsidRPr="008F1C1A">
            <w:t>B</w:t>
          </w:r>
          <w:r>
            <w:t>.</w:t>
          </w:r>
          <w:r w:rsidRPr="008F1C1A">
            <w:t xml:space="preserve"> 447 seeks to address the city's request to change the date on which it holds its general election.</w:t>
          </w:r>
        </w:p>
        <w:p w:rsidR="00313E7A" w:rsidRPr="008F1C1A" w:rsidRDefault="00313E7A" w:rsidP="00313E7A">
          <w:pPr>
            <w:pStyle w:val="NormalWeb"/>
            <w:spacing w:before="0" w:beforeAutospacing="0" w:after="0" w:afterAutospacing="0"/>
            <w:jc w:val="both"/>
            <w:divId w:val="1534464951"/>
          </w:pPr>
        </w:p>
      </w:sdtContent>
    </w:sdt>
    <w:p w:rsidR="00313E7A" w:rsidRDefault="00313E7A" w:rsidP="002A577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447 </w:t>
      </w:r>
      <w:bookmarkStart w:id="1" w:name="AmendsCurrentLaw"/>
      <w:bookmarkEnd w:id="1"/>
      <w:r>
        <w:rPr>
          <w:rFonts w:cs="Times New Roman"/>
          <w:szCs w:val="24"/>
        </w:rPr>
        <w:t>amends current law relating to authorizing certain municipalities to change the date on which their general election for officers is held.</w:t>
      </w:r>
    </w:p>
    <w:p w:rsidR="00313E7A" w:rsidRPr="00BA32B2" w:rsidRDefault="00313E7A" w:rsidP="002127C2">
      <w:pPr>
        <w:spacing w:after="0" w:line="240" w:lineRule="auto"/>
        <w:jc w:val="both"/>
        <w:rPr>
          <w:rFonts w:eastAsia="Times New Roman" w:cs="Times New Roman"/>
          <w:szCs w:val="24"/>
        </w:rPr>
      </w:pPr>
    </w:p>
    <w:p w:rsidR="00313E7A" w:rsidRPr="005C2A78" w:rsidRDefault="00313E7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5BF48EA335B4901B6B8923ADB036E24"/>
          </w:placeholder>
        </w:sdtPr>
        <w:sdtContent>
          <w:r>
            <w:rPr>
              <w:rFonts w:eastAsia="Times New Roman" w:cs="Times New Roman"/>
              <w:b/>
              <w:szCs w:val="24"/>
              <w:u w:val="single"/>
            </w:rPr>
            <w:t>RULEMAKING AUTHORITY</w:t>
          </w:r>
        </w:sdtContent>
      </w:sdt>
    </w:p>
    <w:p w:rsidR="00313E7A" w:rsidRPr="006529C4" w:rsidRDefault="00313E7A" w:rsidP="002A5772">
      <w:pPr>
        <w:spacing w:after="0" w:line="240" w:lineRule="auto"/>
        <w:jc w:val="both"/>
        <w:rPr>
          <w:rFonts w:cs="Times New Roman"/>
          <w:szCs w:val="24"/>
        </w:rPr>
      </w:pPr>
    </w:p>
    <w:p w:rsidR="00313E7A" w:rsidRDefault="00313E7A" w:rsidP="002A577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13E7A" w:rsidRPr="006529C4" w:rsidRDefault="00313E7A" w:rsidP="002A5772">
      <w:pPr>
        <w:spacing w:after="0" w:line="240" w:lineRule="auto"/>
        <w:jc w:val="both"/>
        <w:rPr>
          <w:rFonts w:cs="Times New Roman"/>
          <w:szCs w:val="24"/>
        </w:rPr>
      </w:pPr>
    </w:p>
    <w:p w:rsidR="00313E7A" w:rsidRPr="005C2A78" w:rsidRDefault="00313E7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B6725CF44B04533A896B85E4E8430A5"/>
          </w:placeholder>
        </w:sdtPr>
        <w:sdtContent>
          <w:r>
            <w:rPr>
              <w:rFonts w:eastAsia="Times New Roman" w:cs="Times New Roman"/>
              <w:b/>
              <w:szCs w:val="24"/>
              <w:u w:val="single"/>
            </w:rPr>
            <w:t>SECTION BY SECTION ANALYSIS</w:t>
          </w:r>
        </w:sdtContent>
      </w:sdt>
    </w:p>
    <w:p w:rsidR="00313E7A" w:rsidRPr="005C2A78" w:rsidRDefault="00313E7A" w:rsidP="002A5772">
      <w:pPr>
        <w:spacing w:after="0" w:line="240" w:lineRule="auto"/>
        <w:rPr>
          <w:rFonts w:eastAsia="Times New Roman" w:cs="Times New Roman"/>
          <w:szCs w:val="24"/>
        </w:rPr>
      </w:pPr>
    </w:p>
    <w:p w:rsidR="00313E7A" w:rsidRDefault="00313E7A" w:rsidP="002A5772">
      <w:pPr>
        <w:spacing w:after="0" w:line="240" w:lineRule="auto"/>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41.0052, Election Code, by adding Subsection (a-3), as follows:</w:t>
      </w:r>
    </w:p>
    <w:p w:rsidR="00313E7A" w:rsidRDefault="00313E7A" w:rsidP="002A5772">
      <w:pPr>
        <w:spacing w:after="0" w:line="240" w:lineRule="auto"/>
        <w:rPr>
          <w:rFonts w:eastAsia="Times New Roman" w:cs="Times New Roman"/>
          <w:szCs w:val="24"/>
        </w:rPr>
      </w:pPr>
    </w:p>
    <w:p w:rsidR="00313E7A" w:rsidRPr="005C2A78" w:rsidRDefault="00313E7A" w:rsidP="002A5772">
      <w:pPr>
        <w:spacing w:after="0" w:line="240" w:lineRule="auto"/>
        <w:ind w:left="720"/>
        <w:jc w:val="both"/>
        <w:rPr>
          <w:rFonts w:eastAsia="Times New Roman" w:cs="Times New Roman"/>
          <w:szCs w:val="24"/>
        </w:rPr>
      </w:pPr>
      <w:r>
        <w:rPr>
          <w:rFonts w:eastAsia="Times New Roman" w:cs="Times New Roman"/>
          <w:szCs w:val="24"/>
        </w:rPr>
        <w:t>(a-3)  Authorizes a municipality</w:t>
      </w:r>
      <w:r>
        <w:t xml:space="preserve"> on the Texas-Mexico border with a population of more than 85,000 that hosts the annual Texas Citrus Fiesta and holds its general election for officers on a date other than the November uniform election date, notwithstanding Subsection (a) (relating to authorizing the governing body of certain political subdivisions that hold their general elections for officers on a date other than the November uniform election date to, not later than December 31, 2016, change the date on which they hold their general elections for officers to the November uniform election date), to change the date on which it holds its general election for officers to the November uniform election date.</w:t>
      </w:r>
      <w:r>
        <w:rPr>
          <w:rFonts w:eastAsia="Times New Roman" w:cs="Times New Roman"/>
          <w:szCs w:val="24"/>
        </w:rPr>
        <w:t xml:space="preserve"> Prohibits a municipality described by this subsection that changes the date of its election under this subsection from changing the date on which it holds its general election for officers to a date other than the November uniform election date.</w:t>
      </w:r>
    </w:p>
    <w:p w:rsidR="00313E7A" w:rsidRPr="005C2A78" w:rsidRDefault="00313E7A" w:rsidP="002A5772">
      <w:pPr>
        <w:spacing w:after="0" w:line="240" w:lineRule="auto"/>
        <w:rPr>
          <w:rFonts w:eastAsia="Times New Roman" w:cs="Times New Roman"/>
          <w:szCs w:val="24"/>
        </w:rPr>
      </w:pPr>
    </w:p>
    <w:p w:rsidR="00313E7A" w:rsidRPr="005C2A78" w:rsidRDefault="00313E7A" w:rsidP="002A5772">
      <w:pPr>
        <w:spacing w:after="0" w:line="240" w:lineRule="auto"/>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w:t>
      </w:r>
    </w:p>
    <w:p w:rsidR="00313E7A" w:rsidRPr="005C2A78" w:rsidRDefault="00313E7A" w:rsidP="002A5772">
      <w:pPr>
        <w:spacing w:after="0" w:line="240" w:lineRule="auto"/>
        <w:rPr>
          <w:rFonts w:eastAsia="Times New Roman" w:cs="Times New Roman"/>
          <w:szCs w:val="24"/>
        </w:rPr>
      </w:pPr>
    </w:p>
    <w:p w:rsidR="00313E7A" w:rsidRPr="00C8671F" w:rsidRDefault="00313E7A" w:rsidP="00BA32B2">
      <w:pPr>
        <w:spacing w:after="0" w:line="480" w:lineRule="auto"/>
        <w:rPr>
          <w:rFonts w:eastAsia="Times New Roman" w:cs="Times New Roman"/>
          <w:szCs w:val="24"/>
        </w:rPr>
      </w:pPr>
    </w:p>
    <w:sectPr w:rsidR="00313E7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6D13" w:rsidRDefault="00356D13" w:rsidP="000F1DF9">
      <w:pPr>
        <w:spacing w:after="0" w:line="240" w:lineRule="auto"/>
      </w:pPr>
      <w:r>
        <w:separator/>
      </w:r>
    </w:p>
  </w:endnote>
  <w:endnote w:type="continuationSeparator" w:id="0">
    <w:p w:rsidR="00356D13" w:rsidRDefault="00356D1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56D1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13E7A">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13E7A">
                <w:rPr>
                  <w:sz w:val="20"/>
                  <w:szCs w:val="20"/>
                </w:rPr>
                <w:t>S.B. 447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13E7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56D1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6D13" w:rsidRDefault="00356D13" w:rsidP="000F1DF9">
      <w:pPr>
        <w:spacing w:after="0" w:line="240" w:lineRule="auto"/>
      </w:pPr>
      <w:r>
        <w:separator/>
      </w:r>
    </w:p>
  </w:footnote>
  <w:footnote w:type="continuationSeparator" w:id="0">
    <w:p w:rsidR="00356D13" w:rsidRDefault="00356D1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C7C4D"/>
    <w:rsid w:val="00305C27"/>
    <w:rsid w:val="00313E7A"/>
    <w:rsid w:val="00330BDA"/>
    <w:rsid w:val="0034346C"/>
    <w:rsid w:val="00356D13"/>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7106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5FCE0"/>
  <w15:docId w15:val="{FA14D2C3-4D78-4668-AFFE-FD2D3AFB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13E7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46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2591CE423DC4214AC11499D4AB7C375"/>
        <w:category>
          <w:name w:val="General"/>
          <w:gallery w:val="placeholder"/>
        </w:category>
        <w:types>
          <w:type w:val="bbPlcHdr"/>
        </w:types>
        <w:behaviors>
          <w:behavior w:val="content"/>
        </w:behaviors>
        <w:guid w:val="{60809E8C-17CB-4A19-8474-3193B7EF0C3E}"/>
      </w:docPartPr>
      <w:docPartBody>
        <w:p w:rsidR="0024518F" w:rsidRDefault="0024518F"/>
      </w:docPartBody>
    </w:docPart>
    <w:docPart>
      <w:docPartPr>
        <w:name w:val="59C5CFDB7DA04D47933A56A92765C522"/>
        <w:category>
          <w:name w:val="General"/>
          <w:gallery w:val="placeholder"/>
        </w:category>
        <w:types>
          <w:type w:val="bbPlcHdr"/>
        </w:types>
        <w:behaviors>
          <w:behavior w:val="content"/>
        </w:behaviors>
        <w:guid w:val="{133AC007-0BC9-46A1-861D-CF1D4F726841}"/>
      </w:docPartPr>
      <w:docPartBody>
        <w:p w:rsidR="0024518F" w:rsidRDefault="0024518F"/>
      </w:docPartBody>
    </w:docPart>
    <w:docPart>
      <w:docPartPr>
        <w:name w:val="ED290A29204943348A3A039869BDC2B8"/>
        <w:category>
          <w:name w:val="General"/>
          <w:gallery w:val="placeholder"/>
        </w:category>
        <w:types>
          <w:type w:val="bbPlcHdr"/>
        </w:types>
        <w:behaviors>
          <w:behavior w:val="content"/>
        </w:behaviors>
        <w:guid w:val="{A24A8528-38FF-49AD-9736-1BB651ABE44E}"/>
      </w:docPartPr>
      <w:docPartBody>
        <w:p w:rsidR="0024518F" w:rsidRDefault="0024518F"/>
      </w:docPartBody>
    </w:docPart>
    <w:docPart>
      <w:docPartPr>
        <w:name w:val="AE935E5219F743CD98EDC5DEA3238E3F"/>
        <w:category>
          <w:name w:val="General"/>
          <w:gallery w:val="placeholder"/>
        </w:category>
        <w:types>
          <w:type w:val="bbPlcHdr"/>
        </w:types>
        <w:behaviors>
          <w:behavior w:val="content"/>
        </w:behaviors>
        <w:guid w:val="{0D676930-7366-4F7C-B4BB-24A0D5217AFA}"/>
      </w:docPartPr>
      <w:docPartBody>
        <w:p w:rsidR="0024518F" w:rsidRDefault="0024518F"/>
      </w:docPartBody>
    </w:docPart>
    <w:docPart>
      <w:docPartPr>
        <w:name w:val="B8A8B9C0F9374373A62C8015B1CA1637"/>
        <w:category>
          <w:name w:val="General"/>
          <w:gallery w:val="placeholder"/>
        </w:category>
        <w:types>
          <w:type w:val="bbPlcHdr"/>
        </w:types>
        <w:behaviors>
          <w:behavior w:val="content"/>
        </w:behaviors>
        <w:guid w:val="{4C0B1737-0B86-4455-A6D9-030D151296A3}"/>
      </w:docPartPr>
      <w:docPartBody>
        <w:p w:rsidR="0024518F" w:rsidRDefault="0024518F"/>
      </w:docPartBody>
    </w:docPart>
    <w:docPart>
      <w:docPartPr>
        <w:name w:val="5E4C4EAA648C4A32BCBD5174650A9C88"/>
        <w:category>
          <w:name w:val="General"/>
          <w:gallery w:val="placeholder"/>
        </w:category>
        <w:types>
          <w:type w:val="bbPlcHdr"/>
        </w:types>
        <w:behaviors>
          <w:behavior w:val="content"/>
        </w:behaviors>
        <w:guid w:val="{E3D3083E-490B-4227-BF0A-103EB57B402D}"/>
      </w:docPartPr>
      <w:docPartBody>
        <w:p w:rsidR="0024518F" w:rsidRDefault="0024518F"/>
      </w:docPartBody>
    </w:docPart>
    <w:docPart>
      <w:docPartPr>
        <w:name w:val="B899769F2A7A4E15B5520530B9DB8874"/>
        <w:category>
          <w:name w:val="General"/>
          <w:gallery w:val="placeholder"/>
        </w:category>
        <w:types>
          <w:type w:val="bbPlcHdr"/>
        </w:types>
        <w:behaviors>
          <w:behavior w:val="content"/>
        </w:behaviors>
        <w:guid w:val="{11B0024C-CC22-4FB0-BF36-0F8F34D3813E}"/>
      </w:docPartPr>
      <w:docPartBody>
        <w:p w:rsidR="0024518F" w:rsidRDefault="0024518F"/>
      </w:docPartBody>
    </w:docPart>
    <w:docPart>
      <w:docPartPr>
        <w:name w:val="054430209C2D4CF4BF5473958588D17D"/>
        <w:category>
          <w:name w:val="General"/>
          <w:gallery w:val="placeholder"/>
        </w:category>
        <w:types>
          <w:type w:val="bbPlcHdr"/>
        </w:types>
        <w:behaviors>
          <w:behavior w:val="content"/>
        </w:behaviors>
        <w:guid w:val="{60C339BB-3D18-4E19-9D64-AA82755A6B25}"/>
      </w:docPartPr>
      <w:docPartBody>
        <w:p w:rsidR="0024518F" w:rsidRDefault="0024518F"/>
      </w:docPartBody>
    </w:docPart>
    <w:docPart>
      <w:docPartPr>
        <w:name w:val="FB465E2B4B4F4B058A0AEF49511DD56C"/>
        <w:category>
          <w:name w:val="General"/>
          <w:gallery w:val="placeholder"/>
        </w:category>
        <w:types>
          <w:type w:val="bbPlcHdr"/>
        </w:types>
        <w:behaviors>
          <w:behavior w:val="content"/>
        </w:behaviors>
        <w:guid w:val="{F546CCD3-E909-4666-A8AE-866DEF466DA4}"/>
      </w:docPartPr>
      <w:docPartBody>
        <w:p w:rsidR="0024518F" w:rsidRDefault="0024518F"/>
      </w:docPartBody>
    </w:docPart>
    <w:docPart>
      <w:docPartPr>
        <w:name w:val="137CA29B6561415FBDFE56D76097C3DF"/>
        <w:category>
          <w:name w:val="General"/>
          <w:gallery w:val="placeholder"/>
        </w:category>
        <w:types>
          <w:type w:val="bbPlcHdr"/>
        </w:types>
        <w:behaviors>
          <w:behavior w:val="content"/>
        </w:behaviors>
        <w:guid w:val="{34EDD39F-5960-4F0B-B8B7-6DB1409211CC}"/>
      </w:docPartPr>
      <w:docPartBody>
        <w:p w:rsidR="0024518F" w:rsidRDefault="00A91487" w:rsidP="00A91487">
          <w:pPr>
            <w:pStyle w:val="137CA29B6561415FBDFE56D76097C3DF"/>
          </w:pPr>
          <w:r w:rsidRPr="00A30DD1">
            <w:rPr>
              <w:rStyle w:val="PlaceholderText"/>
            </w:rPr>
            <w:t>Click here to enter a date.</w:t>
          </w:r>
        </w:p>
      </w:docPartBody>
    </w:docPart>
    <w:docPart>
      <w:docPartPr>
        <w:name w:val="96D26DDEAF904E3A8E5BA41E900648A1"/>
        <w:category>
          <w:name w:val="General"/>
          <w:gallery w:val="placeholder"/>
        </w:category>
        <w:types>
          <w:type w:val="bbPlcHdr"/>
        </w:types>
        <w:behaviors>
          <w:behavior w:val="content"/>
        </w:behaviors>
        <w:guid w:val="{D11E6375-9CB7-4CF8-A52D-8460C2B484D9}"/>
      </w:docPartPr>
      <w:docPartBody>
        <w:p w:rsidR="0024518F" w:rsidRDefault="0024518F"/>
      </w:docPartBody>
    </w:docPart>
    <w:docPart>
      <w:docPartPr>
        <w:name w:val="459794C1E3744C9CA8D7D7E6FAFD8F4D"/>
        <w:category>
          <w:name w:val="General"/>
          <w:gallery w:val="placeholder"/>
        </w:category>
        <w:types>
          <w:type w:val="bbPlcHdr"/>
        </w:types>
        <w:behaviors>
          <w:behavior w:val="content"/>
        </w:behaviors>
        <w:guid w:val="{E1713270-1121-41E0-826F-69EC1C7F589F}"/>
      </w:docPartPr>
      <w:docPartBody>
        <w:p w:rsidR="0024518F" w:rsidRDefault="0024518F"/>
      </w:docPartBody>
    </w:docPart>
    <w:docPart>
      <w:docPartPr>
        <w:name w:val="476FBFA021E8423198AFE0E8BF5BD913"/>
        <w:category>
          <w:name w:val="General"/>
          <w:gallery w:val="placeholder"/>
        </w:category>
        <w:types>
          <w:type w:val="bbPlcHdr"/>
        </w:types>
        <w:behaviors>
          <w:behavior w:val="content"/>
        </w:behaviors>
        <w:guid w:val="{FD040CD3-07C9-4390-8950-CBCD9903CB11}"/>
      </w:docPartPr>
      <w:docPartBody>
        <w:p w:rsidR="0024518F" w:rsidRDefault="00A91487" w:rsidP="00A91487">
          <w:pPr>
            <w:pStyle w:val="476FBFA021E8423198AFE0E8BF5BD913"/>
          </w:pPr>
          <w:r>
            <w:rPr>
              <w:rFonts w:eastAsia="Times New Roman" w:cs="Times New Roman"/>
              <w:bCs/>
            </w:rPr>
            <w:t xml:space="preserve"> </w:t>
          </w:r>
        </w:p>
      </w:docPartBody>
    </w:docPart>
    <w:docPart>
      <w:docPartPr>
        <w:name w:val="B5BF48EA335B4901B6B8923ADB036E24"/>
        <w:category>
          <w:name w:val="General"/>
          <w:gallery w:val="placeholder"/>
        </w:category>
        <w:types>
          <w:type w:val="bbPlcHdr"/>
        </w:types>
        <w:behaviors>
          <w:behavior w:val="content"/>
        </w:behaviors>
        <w:guid w:val="{20E2D7E2-4EBE-47DA-BFC8-81C01EA8F7F6}"/>
      </w:docPartPr>
      <w:docPartBody>
        <w:p w:rsidR="0024518F" w:rsidRDefault="0024518F"/>
      </w:docPartBody>
    </w:docPart>
    <w:docPart>
      <w:docPartPr>
        <w:name w:val="6B6725CF44B04533A896B85E4E8430A5"/>
        <w:category>
          <w:name w:val="General"/>
          <w:gallery w:val="placeholder"/>
        </w:category>
        <w:types>
          <w:type w:val="bbPlcHdr"/>
        </w:types>
        <w:behaviors>
          <w:behavior w:val="content"/>
        </w:behaviors>
        <w:guid w:val="{BAD55F73-E246-4C8D-986F-B663EB5340B9}"/>
      </w:docPartPr>
      <w:docPartBody>
        <w:p w:rsidR="0024518F" w:rsidRDefault="002451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4518F"/>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7106B"/>
    <w:rsid w:val="00A91487"/>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1487"/>
    <w:rPr>
      <w:color w:val="808080"/>
    </w:rPr>
  </w:style>
  <w:style w:type="paragraph" w:customStyle="1" w:styleId="137CA29B6561415FBDFE56D76097C3DF">
    <w:name w:val="137CA29B6561415FBDFE56D76097C3DF"/>
    <w:rsid w:val="00A91487"/>
    <w:pPr>
      <w:spacing w:after="160" w:line="278" w:lineRule="auto"/>
    </w:pPr>
    <w:rPr>
      <w:kern w:val="2"/>
      <w:sz w:val="24"/>
      <w:szCs w:val="24"/>
      <w14:ligatures w14:val="standardContextual"/>
    </w:rPr>
  </w:style>
  <w:style w:type="paragraph" w:customStyle="1" w:styleId="476FBFA021E8423198AFE0E8BF5BD913">
    <w:name w:val="476FBFA021E8423198AFE0E8BF5BD913"/>
    <w:rsid w:val="00A9148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306</Words>
  <Characters>1750</Characters>
  <Application>Microsoft Office Word</Application>
  <DocSecurity>0</DocSecurity>
  <Lines>14</Lines>
  <Paragraphs>4</Paragraphs>
  <ScaleCrop>false</ScaleCrop>
  <Company>Texas Legislative Council</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2025-03-07T22:34:00Z</cp:lastPrinted>
  <dcterms:created xsi:type="dcterms:W3CDTF">2015-05-29T14:24:00Z</dcterms:created>
  <dcterms:modified xsi:type="dcterms:W3CDTF">2025-03-07T22:34:00Z</dcterms:modified>
</cp:coreProperties>
</file>

<file path=docProps/custom.xml><?xml version="1.0" encoding="utf-8"?>
<op:Properties xmlns:vt="http://schemas.openxmlformats.org/officeDocument/2006/docPropsVTypes" xmlns:op="http://schemas.openxmlformats.org/officeDocument/2006/custom-properties"/>
</file>