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4318" w:rsidRDefault="00E7431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4FDCD99801A41C9A22150FF76CF4E87"/>
          </w:placeholder>
        </w:sdtPr>
        <w:sdtContent>
          <w:r w:rsidRPr="005C2A78">
            <w:rPr>
              <w:rFonts w:cs="Times New Roman"/>
              <w:b/>
              <w:szCs w:val="24"/>
              <w:u w:val="single"/>
            </w:rPr>
            <w:t>BILL ANALYSIS</w:t>
          </w:r>
        </w:sdtContent>
      </w:sdt>
    </w:p>
    <w:p w:rsidR="00E74318" w:rsidRPr="00585C31" w:rsidRDefault="00E74318" w:rsidP="000F1DF9">
      <w:pPr>
        <w:spacing w:after="0" w:line="240" w:lineRule="auto"/>
        <w:rPr>
          <w:rFonts w:cs="Times New Roman"/>
          <w:szCs w:val="24"/>
        </w:rPr>
      </w:pPr>
    </w:p>
    <w:p w:rsidR="00E74318" w:rsidRPr="00585C31" w:rsidRDefault="00E7431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74318" w:rsidTr="000F1DF9">
        <w:tc>
          <w:tcPr>
            <w:tcW w:w="2718" w:type="dxa"/>
          </w:tcPr>
          <w:p w:rsidR="00E74318" w:rsidRPr="005C2A78" w:rsidRDefault="00E74318" w:rsidP="006D756B">
            <w:pPr>
              <w:rPr>
                <w:rFonts w:cs="Times New Roman"/>
                <w:szCs w:val="24"/>
              </w:rPr>
            </w:pPr>
            <w:sdt>
              <w:sdtPr>
                <w:rPr>
                  <w:rFonts w:cs="Times New Roman"/>
                  <w:szCs w:val="24"/>
                </w:rPr>
                <w:alias w:val="Agency Title"/>
                <w:tag w:val="AgencyTitleContentControl"/>
                <w:id w:val="1920747753"/>
                <w:lock w:val="sdtContentLocked"/>
                <w:placeholder>
                  <w:docPart w:val="74EC8A5C94C845E48DC57D84AE37B77F"/>
                </w:placeholder>
              </w:sdtPr>
              <w:sdtEndPr>
                <w:rPr>
                  <w:rFonts w:cstheme="minorBidi"/>
                  <w:szCs w:val="22"/>
                </w:rPr>
              </w:sdtEndPr>
              <w:sdtContent>
                <w:r>
                  <w:rPr>
                    <w:rFonts w:cs="Times New Roman"/>
                    <w:szCs w:val="24"/>
                  </w:rPr>
                  <w:t>Senate Research Center</w:t>
                </w:r>
              </w:sdtContent>
            </w:sdt>
          </w:p>
        </w:tc>
        <w:tc>
          <w:tcPr>
            <w:tcW w:w="6858" w:type="dxa"/>
          </w:tcPr>
          <w:p w:rsidR="00E74318" w:rsidRPr="00FF6471" w:rsidRDefault="00E74318" w:rsidP="000F1DF9">
            <w:pPr>
              <w:jc w:val="right"/>
              <w:rPr>
                <w:rFonts w:cs="Times New Roman"/>
                <w:szCs w:val="24"/>
              </w:rPr>
            </w:pPr>
            <w:sdt>
              <w:sdtPr>
                <w:rPr>
                  <w:rFonts w:cs="Times New Roman"/>
                  <w:szCs w:val="24"/>
                </w:rPr>
                <w:alias w:val="Bill Number"/>
                <w:tag w:val="BillNumberOne"/>
                <w:id w:val="-410784069"/>
                <w:lock w:val="sdtContentLocked"/>
                <w:placeholder>
                  <w:docPart w:val="BDF9CA023D034926A3BDCF4C04E78631"/>
                </w:placeholder>
              </w:sdtPr>
              <w:sdtContent>
                <w:r>
                  <w:rPr>
                    <w:rFonts w:cs="Times New Roman"/>
                    <w:szCs w:val="24"/>
                  </w:rPr>
                  <w:t>S.B. 519</w:t>
                </w:r>
              </w:sdtContent>
            </w:sdt>
          </w:p>
        </w:tc>
      </w:tr>
      <w:tr w:rsidR="00E74318" w:rsidTr="000F1DF9">
        <w:sdt>
          <w:sdtPr>
            <w:rPr>
              <w:rFonts w:cs="Times New Roman"/>
              <w:szCs w:val="24"/>
            </w:rPr>
            <w:alias w:val="TLCNumber"/>
            <w:tag w:val="TLCNumber"/>
            <w:id w:val="-542600604"/>
            <w:lock w:val="sdtLocked"/>
            <w:placeholder>
              <w:docPart w:val="E1D091A61BF54C379F120196EDCB2AD7"/>
            </w:placeholder>
          </w:sdtPr>
          <w:sdtContent>
            <w:tc>
              <w:tcPr>
                <w:tcW w:w="2718" w:type="dxa"/>
              </w:tcPr>
              <w:p w:rsidR="00E74318" w:rsidRPr="000F1DF9" w:rsidRDefault="00E74318" w:rsidP="00C65088">
                <w:pPr>
                  <w:rPr>
                    <w:rFonts w:cs="Times New Roman"/>
                    <w:szCs w:val="24"/>
                  </w:rPr>
                </w:pPr>
                <w:r w:rsidRPr="00081D42">
                  <w:rPr>
                    <w:rFonts w:cs="Times New Roman"/>
                    <w:szCs w:val="24"/>
                  </w:rPr>
                  <w:t>89R623 RDS-D</w:t>
                </w:r>
              </w:p>
            </w:tc>
          </w:sdtContent>
        </w:sdt>
        <w:tc>
          <w:tcPr>
            <w:tcW w:w="6858" w:type="dxa"/>
          </w:tcPr>
          <w:p w:rsidR="00E74318" w:rsidRPr="005C2A78" w:rsidRDefault="00E74318" w:rsidP="00073EDD">
            <w:pPr>
              <w:jc w:val="right"/>
              <w:rPr>
                <w:rFonts w:cs="Times New Roman"/>
                <w:szCs w:val="24"/>
              </w:rPr>
            </w:pPr>
            <w:sdt>
              <w:sdtPr>
                <w:rPr>
                  <w:rFonts w:cs="Times New Roman"/>
                  <w:szCs w:val="24"/>
                </w:rPr>
                <w:alias w:val="Author Label"/>
                <w:tag w:val="By"/>
                <w:id w:val="72399597"/>
                <w:lock w:val="sdtLocked"/>
                <w:placeholder>
                  <w:docPart w:val="D6A1DA6F68E84E38B8C6131FF1D7BC0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1F8C99F48794BDBAA515EAE0BD5C62A"/>
                </w:placeholder>
              </w:sdtPr>
              <w:sdtContent>
                <w:r>
                  <w:rPr>
                    <w:rFonts w:cs="Times New Roman"/>
                    <w:szCs w:val="24"/>
                  </w:rPr>
                  <w:t>Middleton</w:t>
                </w:r>
              </w:sdtContent>
            </w:sdt>
            <w:sdt>
              <w:sdtPr>
                <w:rPr>
                  <w:rFonts w:cs="Times New Roman"/>
                  <w:szCs w:val="24"/>
                </w:rPr>
                <w:alias w:val="Sponsor"/>
                <w:tag w:val="Sponsor"/>
                <w:id w:val="-2039656131"/>
                <w:lock w:val="sdtContentLocked"/>
                <w:placeholder>
                  <w:docPart w:val="B14903015FB64BD1AE33B659B757DE50"/>
                </w:placeholder>
                <w:showingPlcHdr/>
              </w:sdtPr>
              <w:sdtContent/>
            </w:sdt>
            <w:sdt>
              <w:sdtPr>
                <w:rPr>
                  <w:rFonts w:cs="Times New Roman"/>
                  <w:szCs w:val="24"/>
                </w:rPr>
                <w:alias w:val="DualSponsor"/>
                <w:tag w:val="DualSponsor"/>
                <w:id w:val="1029379812"/>
                <w:lock w:val="sdtContentLocked"/>
                <w:placeholder>
                  <w:docPart w:val="A0B336FC7E5B42118832E4BD8B3555D1"/>
                </w:placeholder>
                <w:showingPlcHdr/>
              </w:sdtPr>
              <w:sdtContent/>
            </w:sdt>
          </w:p>
        </w:tc>
      </w:tr>
      <w:tr w:rsidR="00E74318" w:rsidTr="000F1DF9">
        <w:tc>
          <w:tcPr>
            <w:tcW w:w="2718" w:type="dxa"/>
          </w:tcPr>
          <w:p w:rsidR="00E74318" w:rsidRPr="00BC7495" w:rsidRDefault="00E74318" w:rsidP="000F1DF9">
            <w:pPr>
              <w:rPr>
                <w:rFonts w:cs="Times New Roman"/>
                <w:szCs w:val="24"/>
              </w:rPr>
            </w:pPr>
          </w:p>
        </w:tc>
        <w:sdt>
          <w:sdtPr>
            <w:rPr>
              <w:rFonts w:cs="Times New Roman"/>
              <w:szCs w:val="24"/>
            </w:rPr>
            <w:alias w:val="Committee"/>
            <w:tag w:val="Committee"/>
            <w:id w:val="1914272295"/>
            <w:lock w:val="sdtContentLocked"/>
            <w:placeholder>
              <w:docPart w:val="F3FD558C30B04258AD4EDEE58915EA6F"/>
            </w:placeholder>
          </w:sdtPr>
          <w:sdtContent>
            <w:tc>
              <w:tcPr>
                <w:tcW w:w="6858" w:type="dxa"/>
              </w:tcPr>
              <w:p w:rsidR="00E74318" w:rsidRPr="00FF6471" w:rsidRDefault="00E74318" w:rsidP="000F1DF9">
                <w:pPr>
                  <w:jc w:val="right"/>
                  <w:rPr>
                    <w:rFonts w:cs="Times New Roman"/>
                    <w:szCs w:val="24"/>
                  </w:rPr>
                </w:pPr>
                <w:r>
                  <w:rPr>
                    <w:rFonts w:cs="Times New Roman"/>
                    <w:szCs w:val="24"/>
                  </w:rPr>
                  <w:t>Economic Development</w:t>
                </w:r>
              </w:p>
            </w:tc>
          </w:sdtContent>
        </w:sdt>
      </w:tr>
      <w:tr w:rsidR="00E74318" w:rsidTr="000F1DF9">
        <w:tc>
          <w:tcPr>
            <w:tcW w:w="2718" w:type="dxa"/>
          </w:tcPr>
          <w:p w:rsidR="00E74318" w:rsidRPr="00BC7495" w:rsidRDefault="00E74318" w:rsidP="000F1DF9">
            <w:pPr>
              <w:rPr>
                <w:rFonts w:cs="Times New Roman"/>
                <w:szCs w:val="24"/>
              </w:rPr>
            </w:pPr>
          </w:p>
        </w:tc>
        <w:sdt>
          <w:sdtPr>
            <w:rPr>
              <w:rFonts w:cs="Times New Roman"/>
              <w:szCs w:val="24"/>
            </w:rPr>
            <w:alias w:val="Date"/>
            <w:tag w:val="DateContentControl"/>
            <w:id w:val="1178081906"/>
            <w:lock w:val="sdtLocked"/>
            <w:placeholder>
              <w:docPart w:val="8D732613CC024AE3ADB4A2D0C6996791"/>
            </w:placeholder>
            <w:date w:fullDate="2025-03-14T00:00:00Z">
              <w:dateFormat w:val="M/d/yyyy"/>
              <w:lid w:val="en-US"/>
              <w:storeMappedDataAs w:val="dateTime"/>
              <w:calendar w:val="gregorian"/>
            </w:date>
          </w:sdtPr>
          <w:sdtContent>
            <w:tc>
              <w:tcPr>
                <w:tcW w:w="6858" w:type="dxa"/>
              </w:tcPr>
              <w:p w:rsidR="00E74318" w:rsidRPr="00FF6471" w:rsidRDefault="00E74318" w:rsidP="000F1DF9">
                <w:pPr>
                  <w:jc w:val="right"/>
                  <w:rPr>
                    <w:rFonts w:cs="Times New Roman"/>
                    <w:szCs w:val="24"/>
                  </w:rPr>
                </w:pPr>
                <w:r>
                  <w:rPr>
                    <w:rFonts w:cs="Times New Roman"/>
                    <w:szCs w:val="24"/>
                  </w:rPr>
                  <w:t>3/14/2025</w:t>
                </w:r>
              </w:p>
            </w:tc>
          </w:sdtContent>
        </w:sdt>
      </w:tr>
      <w:tr w:rsidR="00E74318" w:rsidTr="000F1DF9">
        <w:tc>
          <w:tcPr>
            <w:tcW w:w="2718" w:type="dxa"/>
          </w:tcPr>
          <w:p w:rsidR="00E74318" w:rsidRPr="00BC7495" w:rsidRDefault="00E74318" w:rsidP="000F1DF9">
            <w:pPr>
              <w:rPr>
                <w:rFonts w:cs="Times New Roman"/>
                <w:szCs w:val="24"/>
              </w:rPr>
            </w:pPr>
          </w:p>
        </w:tc>
        <w:sdt>
          <w:sdtPr>
            <w:rPr>
              <w:rFonts w:cs="Times New Roman"/>
              <w:szCs w:val="24"/>
            </w:rPr>
            <w:alias w:val="BA Version"/>
            <w:tag w:val="BAVersion"/>
            <w:id w:val="-1685590809"/>
            <w:lock w:val="sdtContentLocked"/>
            <w:placeholder>
              <w:docPart w:val="66F14694D4454993BDAE0D703352820F"/>
            </w:placeholder>
          </w:sdtPr>
          <w:sdtContent>
            <w:tc>
              <w:tcPr>
                <w:tcW w:w="6858" w:type="dxa"/>
              </w:tcPr>
              <w:p w:rsidR="00E74318" w:rsidRPr="00FF6471" w:rsidRDefault="00E74318" w:rsidP="000F1DF9">
                <w:pPr>
                  <w:jc w:val="right"/>
                  <w:rPr>
                    <w:rFonts w:cs="Times New Roman"/>
                    <w:szCs w:val="24"/>
                  </w:rPr>
                </w:pPr>
                <w:r>
                  <w:rPr>
                    <w:rFonts w:cs="Times New Roman"/>
                    <w:szCs w:val="24"/>
                  </w:rPr>
                  <w:t>As Filed</w:t>
                </w:r>
              </w:p>
            </w:tc>
          </w:sdtContent>
        </w:sdt>
      </w:tr>
    </w:tbl>
    <w:p w:rsidR="00E74318" w:rsidRPr="00FF6471" w:rsidRDefault="00E74318" w:rsidP="000F1DF9">
      <w:pPr>
        <w:spacing w:after="0" w:line="240" w:lineRule="auto"/>
        <w:rPr>
          <w:rFonts w:cs="Times New Roman"/>
          <w:szCs w:val="24"/>
        </w:rPr>
      </w:pPr>
    </w:p>
    <w:p w:rsidR="00E74318" w:rsidRPr="00FF6471" w:rsidRDefault="00E74318" w:rsidP="000F1DF9">
      <w:pPr>
        <w:spacing w:after="0" w:line="240" w:lineRule="auto"/>
        <w:rPr>
          <w:rFonts w:cs="Times New Roman"/>
          <w:szCs w:val="24"/>
        </w:rPr>
      </w:pPr>
    </w:p>
    <w:p w:rsidR="00E74318" w:rsidRPr="00FF6471" w:rsidRDefault="00E7431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0D361470606444EB1BC5B542ED8A874"/>
        </w:placeholder>
      </w:sdtPr>
      <w:sdtContent>
        <w:p w:rsidR="00E74318" w:rsidRDefault="00E7431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272CFBB4D3B42AEAFBC328EC4A0547B"/>
        </w:placeholder>
      </w:sdtPr>
      <w:sdtContent>
        <w:p w:rsidR="00E74318" w:rsidRDefault="00E74318" w:rsidP="00E74318">
          <w:pPr>
            <w:pStyle w:val="NormalWeb"/>
            <w:spacing w:before="0" w:beforeAutospacing="0" w:after="0" w:afterAutospacing="0"/>
            <w:jc w:val="both"/>
            <w:divId w:val="141505185"/>
            <w:rPr>
              <w:rFonts w:eastAsia="Times New Roman"/>
              <w:bCs/>
            </w:rPr>
          </w:pPr>
        </w:p>
        <w:p w:rsidR="00E74318" w:rsidRPr="003D309B" w:rsidRDefault="00E74318" w:rsidP="00E74318">
          <w:pPr>
            <w:pStyle w:val="NormalWeb"/>
            <w:spacing w:before="0" w:beforeAutospacing="0" w:after="0" w:afterAutospacing="0"/>
            <w:jc w:val="both"/>
            <w:divId w:val="141505185"/>
          </w:pPr>
          <w:r w:rsidRPr="003D309B">
            <w:t>Texas history is a vital part of our cultural identity and heritage. However, in recent years, there has been a decline in engagement with Texas history among students. This decline is compounded by efforts to rewrite or minimize Texas' historical significance, leading to concerns that future generations may lack a deep understanding and appreciation of our state's rich past. S</w:t>
          </w:r>
          <w:r>
            <w:t>.</w:t>
          </w:r>
          <w:r w:rsidRPr="003D309B">
            <w:t>B</w:t>
          </w:r>
          <w:r>
            <w:t>.</w:t>
          </w:r>
          <w:r w:rsidRPr="003D309B">
            <w:t xml:space="preserve"> 519 seeks to address this issue by creating the Texas </w:t>
          </w:r>
          <w:r>
            <w:t>h</w:t>
          </w:r>
          <w:r w:rsidRPr="003D309B">
            <w:t xml:space="preserve">istory </w:t>
          </w:r>
          <w:r>
            <w:t>g</w:t>
          </w:r>
          <w:r w:rsidRPr="003D309B">
            <w:t xml:space="preserve">rant </w:t>
          </w:r>
          <w:r>
            <w:t>p</w:t>
          </w:r>
          <w:r w:rsidRPr="003D309B">
            <w:t>rogram within the Texas Historical Commission. This program will provide annual grants to nonprofit entities that will encourage the study and appreciation of Texas history among young Texans, ensuring that our state's legacy is preserved and celebrated for generations to come.</w:t>
          </w:r>
        </w:p>
        <w:p w:rsidR="00E74318" w:rsidRPr="00D70925" w:rsidRDefault="00E74318" w:rsidP="00E74318">
          <w:pPr>
            <w:spacing w:after="0" w:line="240" w:lineRule="auto"/>
            <w:jc w:val="both"/>
            <w:rPr>
              <w:rFonts w:eastAsia="Times New Roman" w:cs="Times New Roman"/>
              <w:bCs/>
              <w:szCs w:val="24"/>
            </w:rPr>
          </w:pPr>
        </w:p>
      </w:sdtContent>
    </w:sdt>
    <w:p w:rsidR="00E74318" w:rsidRDefault="00E74318" w:rsidP="00E7431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519 </w:t>
      </w:r>
      <w:bookmarkStart w:id="1" w:name="AmendsCurrentLaw"/>
      <w:bookmarkEnd w:id="1"/>
      <w:r>
        <w:rPr>
          <w:rFonts w:cs="Times New Roman"/>
          <w:szCs w:val="24"/>
        </w:rPr>
        <w:t>amends current law relating to the creation of a grant program to promote educational engagement with Texas history.</w:t>
      </w:r>
    </w:p>
    <w:p w:rsidR="00E74318" w:rsidRPr="00081D42" w:rsidRDefault="00E74318" w:rsidP="000F1DF9">
      <w:pPr>
        <w:spacing w:after="0" w:line="240" w:lineRule="auto"/>
        <w:jc w:val="both"/>
        <w:rPr>
          <w:rFonts w:eastAsia="Times New Roman" w:cs="Times New Roman"/>
          <w:szCs w:val="24"/>
        </w:rPr>
      </w:pPr>
    </w:p>
    <w:p w:rsidR="00E74318" w:rsidRPr="005C2A78" w:rsidRDefault="00E74318"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BBBFED9DB024510BE50F91D6FE5AAC5"/>
          </w:placeholder>
        </w:sdtPr>
        <w:sdtContent>
          <w:r>
            <w:rPr>
              <w:rFonts w:eastAsia="Times New Roman" w:cs="Times New Roman"/>
              <w:b/>
              <w:szCs w:val="24"/>
              <w:u w:val="single"/>
            </w:rPr>
            <w:t>RULEMAKING AUTHORITY</w:t>
          </w:r>
        </w:sdtContent>
      </w:sdt>
    </w:p>
    <w:p w:rsidR="00E74318" w:rsidRPr="006529C4" w:rsidRDefault="00E74318" w:rsidP="00774EC7">
      <w:pPr>
        <w:spacing w:after="0" w:line="240" w:lineRule="auto"/>
        <w:jc w:val="both"/>
        <w:rPr>
          <w:rFonts w:cs="Times New Roman"/>
          <w:szCs w:val="24"/>
        </w:rPr>
      </w:pPr>
    </w:p>
    <w:p w:rsidR="00E74318" w:rsidRPr="006529C4" w:rsidRDefault="00E74318" w:rsidP="00E7431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74318" w:rsidRPr="006529C4" w:rsidRDefault="00E74318" w:rsidP="00774EC7">
      <w:pPr>
        <w:spacing w:after="0" w:line="240" w:lineRule="auto"/>
        <w:jc w:val="both"/>
        <w:rPr>
          <w:rFonts w:cs="Times New Roman"/>
          <w:szCs w:val="24"/>
        </w:rPr>
      </w:pPr>
    </w:p>
    <w:p w:rsidR="00E74318" w:rsidRPr="005C2A78" w:rsidRDefault="00E74318"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2030DDBCCB444A480025E2FBE16862B"/>
          </w:placeholder>
        </w:sdtPr>
        <w:sdtContent>
          <w:r>
            <w:rPr>
              <w:rFonts w:eastAsia="Times New Roman" w:cs="Times New Roman"/>
              <w:b/>
              <w:szCs w:val="24"/>
              <w:u w:val="single"/>
            </w:rPr>
            <w:t>SECTION BY SECTION ANALYSIS</w:t>
          </w:r>
        </w:sdtContent>
      </w:sdt>
    </w:p>
    <w:p w:rsidR="00E74318" w:rsidRPr="005C2A78" w:rsidRDefault="00E74318" w:rsidP="000F1DF9">
      <w:pPr>
        <w:spacing w:after="0" w:line="240" w:lineRule="auto"/>
        <w:jc w:val="both"/>
        <w:rPr>
          <w:rFonts w:eastAsia="Times New Roman" w:cs="Times New Roman"/>
          <w:szCs w:val="24"/>
        </w:rPr>
      </w:pPr>
    </w:p>
    <w:p w:rsidR="00E74318" w:rsidRPr="00081D42" w:rsidRDefault="00E74318" w:rsidP="00E74318">
      <w:pPr>
        <w:spacing w:after="0" w:line="240" w:lineRule="auto"/>
        <w:jc w:val="both"/>
        <w:rPr>
          <w:rFonts w:eastAsia="Times New Roman" w:cs="Times New Roman"/>
          <w:szCs w:val="24"/>
        </w:rPr>
      </w:pPr>
      <w:r w:rsidRPr="00081D42">
        <w:rPr>
          <w:rFonts w:eastAsia="Times New Roman" w:cs="Times New Roman"/>
          <w:szCs w:val="24"/>
        </w:rPr>
        <w:t xml:space="preserve">SECTION 1. </w:t>
      </w:r>
      <w:r>
        <w:rPr>
          <w:rFonts w:eastAsia="Times New Roman" w:cs="Times New Roman"/>
          <w:szCs w:val="24"/>
        </w:rPr>
        <w:t>Amends</w:t>
      </w:r>
      <w:r w:rsidRPr="00081D42">
        <w:rPr>
          <w:rFonts w:eastAsia="Times New Roman" w:cs="Times New Roman"/>
          <w:szCs w:val="24"/>
        </w:rPr>
        <w:t xml:space="preserve"> Subchapter A, Chapter 442, Government Code, by adding Section 442.0205</w:t>
      </w:r>
      <w:r>
        <w:rPr>
          <w:rFonts w:eastAsia="Times New Roman" w:cs="Times New Roman"/>
          <w:szCs w:val="24"/>
        </w:rPr>
        <w:t xml:space="preserve">, </w:t>
      </w:r>
      <w:r w:rsidRPr="00081D42">
        <w:rPr>
          <w:rFonts w:eastAsia="Times New Roman" w:cs="Times New Roman"/>
          <w:szCs w:val="24"/>
        </w:rPr>
        <w:t>as follows:</w:t>
      </w:r>
    </w:p>
    <w:p w:rsidR="00E74318" w:rsidRDefault="00E74318" w:rsidP="00E74318">
      <w:pPr>
        <w:spacing w:after="0" w:line="240" w:lineRule="auto"/>
        <w:jc w:val="both"/>
        <w:rPr>
          <w:rFonts w:eastAsia="Times New Roman" w:cs="Times New Roman"/>
          <w:szCs w:val="24"/>
        </w:rPr>
      </w:pPr>
    </w:p>
    <w:p w:rsidR="00E74318" w:rsidRPr="00081D42" w:rsidRDefault="00E74318" w:rsidP="00E74318">
      <w:pPr>
        <w:spacing w:after="0" w:line="240" w:lineRule="auto"/>
        <w:ind w:left="720"/>
        <w:jc w:val="both"/>
        <w:rPr>
          <w:rFonts w:eastAsia="Times New Roman" w:cs="Times New Roman"/>
          <w:szCs w:val="24"/>
        </w:rPr>
      </w:pPr>
      <w:r w:rsidRPr="00081D42">
        <w:rPr>
          <w:rFonts w:eastAsia="Times New Roman" w:cs="Times New Roman"/>
          <w:szCs w:val="24"/>
        </w:rPr>
        <w:t xml:space="preserve">Sec. 442.0205. TEXAS HISTORY GRANT PROGRAM. (a) </w:t>
      </w:r>
      <w:r>
        <w:rPr>
          <w:rFonts w:eastAsia="Times New Roman" w:cs="Times New Roman"/>
          <w:szCs w:val="24"/>
        </w:rPr>
        <w:t>Requires t</w:t>
      </w:r>
      <w:r w:rsidRPr="00081D42">
        <w:rPr>
          <w:rFonts w:eastAsia="Times New Roman" w:cs="Times New Roman"/>
          <w:szCs w:val="24"/>
        </w:rPr>
        <w:t xml:space="preserve">he </w:t>
      </w:r>
      <w:r>
        <w:rPr>
          <w:rFonts w:eastAsia="Times New Roman" w:cs="Times New Roman"/>
          <w:szCs w:val="24"/>
        </w:rPr>
        <w:t>Texas Historical C</w:t>
      </w:r>
      <w:r w:rsidRPr="00081D42">
        <w:rPr>
          <w:rFonts w:eastAsia="Times New Roman" w:cs="Times New Roman"/>
          <w:szCs w:val="24"/>
        </w:rPr>
        <w:t xml:space="preserve">ommission </w:t>
      </w:r>
      <w:r>
        <w:rPr>
          <w:rFonts w:eastAsia="Times New Roman" w:cs="Times New Roman"/>
          <w:szCs w:val="24"/>
        </w:rPr>
        <w:t>(THC) to</w:t>
      </w:r>
      <w:r w:rsidRPr="00081D42">
        <w:rPr>
          <w:rFonts w:eastAsia="Times New Roman" w:cs="Times New Roman"/>
          <w:szCs w:val="24"/>
        </w:rPr>
        <w:t xml:space="preserve"> create and administer a grant program to support the purpose of promoting educational engagement with the history of this state. </w:t>
      </w:r>
      <w:r>
        <w:rPr>
          <w:rFonts w:eastAsia="Times New Roman" w:cs="Times New Roman"/>
          <w:szCs w:val="24"/>
        </w:rPr>
        <w:t xml:space="preserve"> Requires that </w:t>
      </w:r>
      <w:r w:rsidRPr="00081D42">
        <w:rPr>
          <w:rFonts w:eastAsia="Times New Roman" w:cs="Times New Roman"/>
          <w:szCs w:val="24"/>
        </w:rPr>
        <w:t>the grants</w:t>
      </w:r>
      <w:r>
        <w:rPr>
          <w:rFonts w:eastAsia="Times New Roman" w:cs="Times New Roman"/>
          <w:szCs w:val="24"/>
        </w:rPr>
        <w:t xml:space="preserve">, </w:t>
      </w:r>
      <w:r w:rsidRPr="00081D42">
        <w:rPr>
          <w:rFonts w:eastAsia="Times New Roman" w:cs="Times New Roman"/>
          <w:szCs w:val="24"/>
        </w:rPr>
        <w:t>subject to Subsection (b), be awarded annually to nonprofit entities that</w:t>
      </w:r>
      <w:r>
        <w:rPr>
          <w:rFonts w:eastAsia="Times New Roman" w:cs="Times New Roman"/>
          <w:szCs w:val="24"/>
        </w:rPr>
        <w:t xml:space="preserve"> </w:t>
      </w:r>
      <w:r w:rsidRPr="00081D42">
        <w:rPr>
          <w:rFonts w:eastAsia="Times New Roman" w:cs="Times New Roman"/>
          <w:szCs w:val="24"/>
        </w:rPr>
        <w:t>host a statewide Texas history competition for school-aged students and publish works on Texas history written by students or faculty members.</w:t>
      </w:r>
    </w:p>
    <w:p w:rsidR="00E74318" w:rsidRDefault="00E74318" w:rsidP="00E74318">
      <w:pPr>
        <w:spacing w:after="0" w:line="240" w:lineRule="auto"/>
        <w:ind w:left="1440"/>
        <w:jc w:val="both"/>
        <w:rPr>
          <w:rFonts w:eastAsia="Times New Roman" w:cs="Times New Roman"/>
          <w:szCs w:val="24"/>
        </w:rPr>
      </w:pPr>
    </w:p>
    <w:p w:rsidR="00E74318" w:rsidRPr="00081D42" w:rsidRDefault="00E74318" w:rsidP="00E74318">
      <w:pPr>
        <w:spacing w:after="0" w:line="240" w:lineRule="auto"/>
        <w:ind w:left="1440"/>
        <w:jc w:val="both"/>
        <w:rPr>
          <w:rFonts w:eastAsia="Times New Roman" w:cs="Times New Roman"/>
          <w:szCs w:val="24"/>
        </w:rPr>
      </w:pPr>
      <w:r w:rsidRPr="00081D42">
        <w:rPr>
          <w:rFonts w:eastAsia="Times New Roman" w:cs="Times New Roman"/>
          <w:szCs w:val="24"/>
        </w:rPr>
        <w:t>(b)</w:t>
      </w:r>
      <w:r>
        <w:rPr>
          <w:rFonts w:eastAsia="Times New Roman" w:cs="Times New Roman"/>
          <w:szCs w:val="24"/>
        </w:rPr>
        <w:t xml:space="preserve"> Requires THC to</w:t>
      </w:r>
      <w:r w:rsidRPr="00081D42">
        <w:rPr>
          <w:rFonts w:eastAsia="Times New Roman" w:cs="Times New Roman"/>
          <w:szCs w:val="24"/>
        </w:rPr>
        <w:t xml:space="preserve"> establish procedures to administer the grant program, including procedures for applying for a grant under this section.  </w:t>
      </w:r>
      <w:r>
        <w:rPr>
          <w:rFonts w:eastAsia="Times New Roman" w:cs="Times New Roman"/>
          <w:szCs w:val="24"/>
        </w:rPr>
        <w:t xml:space="preserve">Requires THC to </w:t>
      </w:r>
      <w:r w:rsidRPr="00081D42">
        <w:rPr>
          <w:rFonts w:eastAsia="Times New Roman" w:cs="Times New Roman"/>
          <w:szCs w:val="24"/>
        </w:rPr>
        <w:t xml:space="preserve">enter into a contract that includes performance requirements with each grant recipient.  </w:t>
      </w:r>
      <w:r>
        <w:rPr>
          <w:rFonts w:eastAsia="Times New Roman" w:cs="Times New Roman"/>
          <w:szCs w:val="24"/>
        </w:rPr>
        <w:t>Requires THC to</w:t>
      </w:r>
      <w:r w:rsidRPr="00081D42">
        <w:rPr>
          <w:rFonts w:eastAsia="Times New Roman" w:cs="Times New Roman"/>
          <w:szCs w:val="24"/>
        </w:rPr>
        <w:t xml:space="preserve"> monitor and enforce the terms of the contract. </w:t>
      </w:r>
    </w:p>
    <w:p w:rsidR="00E74318" w:rsidRDefault="00E74318" w:rsidP="00E74318">
      <w:pPr>
        <w:spacing w:after="0" w:line="240" w:lineRule="auto"/>
        <w:ind w:left="1440"/>
        <w:jc w:val="both"/>
        <w:rPr>
          <w:rFonts w:eastAsia="Times New Roman" w:cs="Times New Roman"/>
          <w:szCs w:val="24"/>
        </w:rPr>
      </w:pPr>
    </w:p>
    <w:p w:rsidR="00E74318" w:rsidRPr="00081D42" w:rsidRDefault="00E74318" w:rsidP="00E74318">
      <w:pPr>
        <w:spacing w:after="0" w:line="240" w:lineRule="auto"/>
        <w:ind w:left="1440"/>
        <w:jc w:val="both"/>
        <w:rPr>
          <w:rFonts w:eastAsia="Times New Roman" w:cs="Times New Roman"/>
          <w:szCs w:val="24"/>
        </w:rPr>
      </w:pPr>
      <w:r w:rsidRPr="00081D42">
        <w:rPr>
          <w:rFonts w:eastAsia="Times New Roman" w:cs="Times New Roman"/>
          <w:szCs w:val="24"/>
        </w:rPr>
        <w:t xml:space="preserve">(c) </w:t>
      </w:r>
      <w:r>
        <w:rPr>
          <w:rFonts w:eastAsia="Times New Roman" w:cs="Times New Roman"/>
          <w:szCs w:val="24"/>
        </w:rPr>
        <w:t>Authorizes THC, i</w:t>
      </w:r>
      <w:r w:rsidRPr="00081D42">
        <w:rPr>
          <w:rFonts w:eastAsia="Times New Roman" w:cs="Times New Roman"/>
          <w:szCs w:val="24"/>
        </w:rPr>
        <w:t xml:space="preserve">n addition to funds appropriated by the legislature, </w:t>
      </w:r>
      <w:r>
        <w:rPr>
          <w:rFonts w:eastAsia="Times New Roman" w:cs="Times New Roman"/>
          <w:szCs w:val="24"/>
        </w:rPr>
        <w:t>to</w:t>
      </w:r>
      <w:r w:rsidRPr="00081D42">
        <w:rPr>
          <w:rFonts w:eastAsia="Times New Roman" w:cs="Times New Roman"/>
          <w:szCs w:val="24"/>
        </w:rPr>
        <w:t xml:space="preserve"> solicit and accept gifts, grants, and donations from any public or private source for the purpose of awarding grants under this section.</w:t>
      </w:r>
    </w:p>
    <w:p w:rsidR="00E74318" w:rsidRDefault="00E74318" w:rsidP="00E74318">
      <w:pPr>
        <w:spacing w:after="0" w:line="240" w:lineRule="auto"/>
        <w:jc w:val="both"/>
        <w:rPr>
          <w:rFonts w:eastAsia="Times New Roman" w:cs="Times New Roman"/>
          <w:szCs w:val="24"/>
        </w:rPr>
      </w:pPr>
    </w:p>
    <w:p w:rsidR="00E74318" w:rsidRPr="00081D42" w:rsidRDefault="00E74318" w:rsidP="00E74318">
      <w:pPr>
        <w:spacing w:after="0" w:line="240" w:lineRule="auto"/>
        <w:jc w:val="both"/>
        <w:rPr>
          <w:rFonts w:eastAsia="Times New Roman" w:cs="Times New Roman"/>
          <w:szCs w:val="24"/>
        </w:rPr>
      </w:pPr>
      <w:r w:rsidRPr="00081D42">
        <w:rPr>
          <w:rFonts w:eastAsia="Times New Roman" w:cs="Times New Roman"/>
          <w:szCs w:val="24"/>
        </w:rPr>
        <w:t xml:space="preserve">SECTION 2. </w:t>
      </w:r>
      <w:r>
        <w:rPr>
          <w:rFonts w:eastAsia="Times New Roman" w:cs="Times New Roman"/>
          <w:szCs w:val="24"/>
        </w:rPr>
        <w:t>Requires THC to</w:t>
      </w:r>
      <w:r w:rsidRPr="00081D42">
        <w:rPr>
          <w:rFonts w:eastAsia="Times New Roman" w:cs="Times New Roman"/>
          <w:szCs w:val="24"/>
        </w:rPr>
        <w:t xml:space="preserve"> establish the procedures for applying for a grant under Section 442.0205, Government Code, as added by this Act, not later than October 1, 2025.</w:t>
      </w:r>
    </w:p>
    <w:p w:rsidR="00E74318" w:rsidRDefault="00E74318" w:rsidP="00E74318">
      <w:pPr>
        <w:spacing w:after="0" w:line="240" w:lineRule="auto"/>
        <w:jc w:val="both"/>
        <w:rPr>
          <w:rFonts w:eastAsia="Times New Roman" w:cs="Times New Roman"/>
          <w:szCs w:val="24"/>
        </w:rPr>
      </w:pPr>
    </w:p>
    <w:p w:rsidR="00E74318" w:rsidRPr="00C8671F" w:rsidRDefault="00E74318" w:rsidP="00E74318">
      <w:pPr>
        <w:spacing w:after="0" w:line="240" w:lineRule="auto"/>
        <w:jc w:val="both"/>
        <w:rPr>
          <w:rFonts w:eastAsia="Times New Roman" w:cs="Times New Roman"/>
          <w:szCs w:val="24"/>
        </w:rPr>
      </w:pPr>
      <w:r w:rsidRPr="00081D42">
        <w:rPr>
          <w:rFonts w:eastAsia="Times New Roman" w:cs="Times New Roman"/>
          <w:szCs w:val="24"/>
        </w:rPr>
        <w:t xml:space="preserve">SECTION 3. </w:t>
      </w:r>
      <w:r>
        <w:rPr>
          <w:rFonts w:eastAsia="Times New Roman" w:cs="Times New Roman"/>
          <w:szCs w:val="24"/>
        </w:rPr>
        <w:t>E</w:t>
      </w:r>
      <w:r w:rsidRPr="00081D42">
        <w:rPr>
          <w:rFonts w:eastAsia="Times New Roman" w:cs="Times New Roman"/>
          <w:szCs w:val="24"/>
        </w:rPr>
        <w:t>ffect</w:t>
      </w:r>
      <w:r>
        <w:rPr>
          <w:rFonts w:eastAsia="Times New Roman" w:cs="Times New Roman"/>
          <w:szCs w:val="24"/>
        </w:rPr>
        <w:t>ive date: upon passage or</w:t>
      </w:r>
      <w:r w:rsidRPr="00081D42">
        <w:rPr>
          <w:rFonts w:eastAsia="Times New Roman" w:cs="Times New Roman"/>
          <w:szCs w:val="24"/>
        </w:rPr>
        <w:t xml:space="preserve"> September 1, 2025.</w:t>
      </w:r>
    </w:p>
    <w:sectPr w:rsidR="00E7431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3074" w:rsidRDefault="00043074" w:rsidP="000F1DF9">
      <w:pPr>
        <w:spacing w:after="0" w:line="240" w:lineRule="auto"/>
      </w:pPr>
      <w:r>
        <w:separator/>
      </w:r>
    </w:p>
  </w:endnote>
  <w:endnote w:type="continuationSeparator" w:id="0">
    <w:p w:rsidR="00043074" w:rsidRDefault="0004307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4307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74318">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74318">
                <w:rPr>
                  <w:sz w:val="20"/>
                  <w:szCs w:val="20"/>
                </w:rPr>
                <w:t>S.B. 519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7431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4307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3074" w:rsidRDefault="00043074" w:rsidP="000F1DF9">
      <w:pPr>
        <w:spacing w:after="0" w:line="240" w:lineRule="auto"/>
      </w:pPr>
      <w:r>
        <w:separator/>
      </w:r>
    </w:p>
  </w:footnote>
  <w:footnote w:type="continuationSeparator" w:id="0">
    <w:p w:rsidR="00043074" w:rsidRDefault="0004307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74"/>
    <w:rsid w:val="00043800"/>
    <w:rsid w:val="00073EDD"/>
    <w:rsid w:val="000B4D64"/>
    <w:rsid w:val="000E552E"/>
    <w:rsid w:val="000F1DF9"/>
    <w:rsid w:val="00114F94"/>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F3B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74318"/>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E7E8E"/>
  <w15:docId w15:val="{3EABF53C-0D2B-4142-8AB9-EEC634B18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7431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0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4FDCD99801A41C9A22150FF76CF4E87"/>
        <w:category>
          <w:name w:val="General"/>
          <w:gallery w:val="placeholder"/>
        </w:category>
        <w:types>
          <w:type w:val="bbPlcHdr"/>
        </w:types>
        <w:behaviors>
          <w:behavior w:val="content"/>
        </w:behaviors>
        <w:guid w:val="{9C1478B1-654D-4516-A14E-7E8C9B2B4709}"/>
      </w:docPartPr>
      <w:docPartBody>
        <w:p w:rsidR="00E803E1" w:rsidRDefault="00E803E1"/>
      </w:docPartBody>
    </w:docPart>
    <w:docPart>
      <w:docPartPr>
        <w:name w:val="74EC8A5C94C845E48DC57D84AE37B77F"/>
        <w:category>
          <w:name w:val="General"/>
          <w:gallery w:val="placeholder"/>
        </w:category>
        <w:types>
          <w:type w:val="bbPlcHdr"/>
        </w:types>
        <w:behaviors>
          <w:behavior w:val="content"/>
        </w:behaviors>
        <w:guid w:val="{7A9BE367-7CA8-4169-BC73-49CCDFB227B2}"/>
      </w:docPartPr>
      <w:docPartBody>
        <w:p w:rsidR="00E803E1" w:rsidRDefault="00E803E1"/>
      </w:docPartBody>
    </w:docPart>
    <w:docPart>
      <w:docPartPr>
        <w:name w:val="BDF9CA023D034926A3BDCF4C04E78631"/>
        <w:category>
          <w:name w:val="General"/>
          <w:gallery w:val="placeholder"/>
        </w:category>
        <w:types>
          <w:type w:val="bbPlcHdr"/>
        </w:types>
        <w:behaviors>
          <w:behavior w:val="content"/>
        </w:behaviors>
        <w:guid w:val="{B952FD0C-C64E-4A65-92C5-A29850B675C5}"/>
      </w:docPartPr>
      <w:docPartBody>
        <w:p w:rsidR="00E803E1" w:rsidRDefault="00E803E1"/>
      </w:docPartBody>
    </w:docPart>
    <w:docPart>
      <w:docPartPr>
        <w:name w:val="E1D091A61BF54C379F120196EDCB2AD7"/>
        <w:category>
          <w:name w:val="General"/>
          <w:gallery w:val="placeholder"/>
        </w:category>
        <w:types>
          <w:type w:val="bbPlcHdr"/>
        </w:types>
        <w:behaviors>
          <w:behavior w:val="content"/>
        </w:behaviors>
        <w:guid w:val="{DE5D2F83-40BE-475D-8237-028486BD8DFC}"/>
      </w:docPartPr>
      <w:docPartBody>
        <w:p w:rsidR="00E803E1" w:rsidRDefault="00E803E1"/>
      </w:docPartBody>
    </w:docPart>
    <w:docPart>
      <w:docPartPr>
        <w:name w:val="D6A1DA6F68E84E38B8C6131FF1D7BC07"/>
        <w:category>
          <w:name w:val="General"/>
          <w:gallery w:val="placeholder"/>
        </w:category>
        <w:types>
          <w:type w:val="bbPlcHdr"/>
        </w:types>
        <w:behaviors>
          <w:behavior w:val="content"/>
        </w:behaviors>
        <w:guid w:val="{88E9CD9E-CEEF-496C-884F-ECC01C544D81}"/>
      </w:docPartPr>
      <w:docPartBody>
        <w:p w:rsidR="00E803E1" w:rsidRDefault="00E803E1"/>
      </w:docPartBody>
    </w:docPart>
    <w:docPart>
      <w:docPartPr>
        <w:name w:val="C1F8C99F48794BDBAA515EAE0BD5C62A"/>
        <w:category>
          <w:name w:val="General"/>
          <w:gallery w:val="placeholder"/>
        </w:category>
        <w:types>
          <w:type w:val="bbPlcHdr"/>
        </w:types>
        <w:behaviors>
          <w:behavior w:val="content"/>
        </w:behaviors>
        <w:guid w:val="{EEFC8647-6D3A-4A42-A406-C4C395704B32}"/>
      </w:docPartPr>
      <w:docPartBody>
        <w:p w:rsidR="00E803E1" w:rsidRDefault="00E803E1"/>
      </w:docPartBody>
    </w:docPart>
    <w:docPart>
      <w:docPartPr>
        <w:name w:val="B14903015FB64BD1AE33B659B757DE50"/>
        <w:category>
          <w:name w:val="General"/>
          <w:gallery w:val="placeholder"/>
        </w:category>
        <w:types>
          <w:type w:val="bbPlcHdr"/>
        </w:types>
        <w:behaviors>
          <w:behavior w:val="content"/>
        </w:behaviors>
        <w:guid w:val="{669B3383-49EF-4A0D-9BBD-ED9068F99D6A}"/>
      </w:docPartPr>
      <w:docPartBody>
        <w:p w:rsidR="00E803E1" w:rsidRDefault="00E803E1"/>
      </w:docPartBody>
    </w:docPart>
    <w:docPart>
      <w:docPartPr>
        <w:name w:val="A0B336FC7E5B42118832E4BD8B3555D1"/>
        <w:category>
          <w:name w:val="General"/>
          <w:gallery w:val="placeholder"/>
        </w:category>
        <w:types>
          <w:type w:val="bbPlcHdr"/>
        </w:types>
        <w:behaviors>
          <w:behavior w:val="content"/>
        </w:behaviors>
        <w:guid w:val="{A3D77AE9-C911-48EC-9DEF-F4E1FF05ADD6}"/>
      </w:docPartPr>
      <w:docPartBody>
        <w:p w:rsidR="00E803E1" w:rsidRDefault="00E803E1"/>
      </w:docPartBody>
    </w:docPart>
    <w:docPart>
      <w:docPartPr>
        <w:name w:val="F3FD558C30B04258AD4EDEE58915EA6F"/>
        <w:category>
          <w:name w:val="General"/>
          <w:gallery w:val="placeholder"/>
        </w:category>
        <w:types>
          <w:type w:val="bbPlcHdr"/>
        </w:types>
        <w:behaviors>
          <w:behavior w:val="content"/>
        </w:behaviors>
        <w:guid w:val="{90D15F4F-999F-4395-8CA8-3FC9937BAAAE}"/>
      </w:docPartPr>
      <w:docPartBody>
        <w:p w:rsidR="00E803E1" w:rsidRDefault="00E803E1"/>
      </w:docPartBody>
    </w:docPart>
    <w:docPart>
      <w:docPartPr>
        <w:name w:val="8D732613CC024AE3ADB4A2D0C6996791"/>
        <w:category>
          <w:name w:val="General"/>
          <w:gallery w:val="placeholder"/>
        </w:category>
        <w:types>
          <w:type w:val="bbPlcHdr"/>
        </w:types>
        <w:behaviors>
          <w:behavior w:val="content"/>
        </w:behaviors>
        <w:guid w:val="{4BCEE291-21A4-4D43-823D-086373B1CDA4}"/>
      </w:docPartPr>
      <w:docPartBody>
        <w:p w:rsidR="00E803E1" w:rsidRDefault="003A3BD2" w:rsidP="003A3BD2">
          <w:pPr>
            <w:pStyle w:val="8D732613CC024AE3ADB4A2D0C6996791"/>
          </w:pPr>
          <w:r w:rsidRPr="00A30DD1">
            <w:rPr>
              <w:rStyle w:val="PlaceholderText"/>
            </w:rPr>
            <w:t>Click here to enter a date.</w:t>
          </w:r>
        </w:p>
      </w:docPartBody>
    </w:docPart>
    <w:docPart>
      <w:docPartPr>
        <w:name w:val="66F14694D4454993BDAE0D703352820F"/>
        <w:category>
          <w:name w:val="General"/>
          <w:gallery w:val="placeholder"/>
        </w:category>
        <w:types>
          <w:type w:val="bbPlcHdr"/>
        </w:types>
        <w:behaviors>
          <w:behavior w:val="content"/>
        </w:behaviors>
        <w:guid w:val="{216E8DC1-0BF5-4729-93C7-61399376F756}"/>
      </w:docPartPr>
      <w:docPartBody>
        <w:p w:rsidR="00E803E1" w:rsidRDefault="00E803E1"/>
      </w:docPartBody>
    </w:docPart>
    <w:docPart>
      <w:docPartPr>
        <w:name w:val="30D361470606444EB1BC5B542ED8A874"/>
        <w:category>
          <w:name w:val="General"/>
          <w:gallery w:val="placeholder"/>
        </w:category>
        <w:types>
          <w:type w:val="bbPlcHdr"/>
        </w:types>
        <w:behaviors>
          <w:behavior w:val="content"/>
        </w:behaviors>
        <w:guid w:val="{ABA893EF-BC11-4874-9B49-960E39BA2DB3}"/>
      </w:docPartPr>
      <w:docPartBody>
        <w:p w:rsidR="00E803E1" w:rsidRDefault="00E803E1"/>
      </w:docPartBody>
    </w:docPart>
    <w:docPart>
      <w:docPartPr>
        <w:name w:val="F272CFBB4D3B42AEAFBC328EC4A0547B"/>
        <w:category>
          <w:name w:val="General"/>
          <w:gallery w:val="placeholder"/>
        </w:category>
        <w:types>
          <w:type w:val="bbPlcHdr"/>
        </w:types>
        <w:behaviors>
          <w:behavior w:val="content"/>
        </w:behaviors>
        <w:guid w:val="{DBB1861E-D31F-405F-90E2-DE1E8A7B586A}"/>
      </w:docPartPr>
      <w:docPartBody>
        <w:p w:rsidR="00E803E1" w:rsidRDefault="003A3BD2" w:rsidP="003A3BD2">
          <w:pPr>
            <w:pStyle w:val="F272CFBB4D3B42AEAFBC328EC4A0547B"/>
          </w:pPr>
          <w:r>
            <w:rPr>
              <w:rFonts w:eastAsia="Times New Roman" w:cs="Times New Roman"/>
              <w:bCs/>
            </w:rPr>
            <w:t xml:space="preserve"> </w:t>
          </w:r>
        </w:p>
      </w:docPartBody>
    </w:docPart>
    <w:docPart>
      <w:docPartPr>
        <w:name w:val="CBBBFED9DB024510BE50F91D6FE5AAC5"/>
        <w:category>
          <w:name w:val="General"/>
          <w:gallery w:val="placeholder"/>
        </w:category>
        <w:types>
          <w:type w:val="bbPlcHdr"/>
        </w:types>
        <w:behaviors>
          <w:behavior w:val="content"/>
        </w:behaviors>
        <w:guid w:val="{B101F085-549F-483D-9E6C-9A03F02D9A46}"/>
      </w:docPartPr>
      <w:docPartBody>
        <w:p w:rsidR="00E803E1" w:rsidRDefault="00E803E1"/>
      </w:docPartBody>
    </w:docPart>
    <w:docPart>
      <w:docPartPr>
        <w:name w:val="12030DDBCCB444A480025E2FBE16862B"/>
        <w:category>
          <w:name w:val="General"/>
          <w:gallery w:val="placeholder"/>
        </w:category>
        <w:types>
          <w:type w:val="bbPlcHdr"/>
        </w:types>
        <w:behaviors>
          <w:behavior w:val="content"/>
        </w:behaviors>
        <w:guid w:val="{387592EA-2162-4895-8C04-DBD0627A95F9}"/>
      </w:docPartPr>
      <w:docPartBody>
        <w:p w:rsidR="00E803E1" w:rsidRDefault="00E803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14F94"/>
    <w:rsid w:val="001C5F26"/>
    <w:rsid w:val="001E7483"/>
    <w:rsid w:val="00280096"/>
    <w:rsid w:val="00290C4E"/>
    <w:rsid w:val="002A4665"/>
    <w:rsid w:val="002A5E86"/>
    <w:rsid w:val="002F07B9"/>
    <w:rsid w:val="0032359E"/>
    <w:rsid w:val="00330290"/>
    <w:rsid w:val="003A3BD2"/>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803E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3BD2"/>
    <w:rPr>
      <w:color w:val="808080"/>
    </w:rPr>
  </w:style>
  <w:style w:type="paragraph" w:customStyle="1" w:styleId="8D732613CC024AE3ADB4A2D0C6996791">
    <w:name w:val="8D732613CC024AE3ADB4A2D0C6996791"/>
    <w:rsid w:val="003A3BD2"/>
    <w:pPr>
      <w:spacing w:after="160" w:line="278" w:lineRule="auto"/>
    </w:pPr>
    <w:rPr>
      <w:kern w:val="2"/>
      <w:sz w:val="24"/>
      <w:szCs w:val="24"/>
      <w14:ligatures w14:val="standardContextual"/>
    </w:rPr>
  </w:style>
  <w:style w:type="paragraph" w:customStyle="1" w:styleId="F272CFBB4D3B42AEAFBC328EC4A0547B">
    <w:name w:val="F272CFBB4D3B42AEAFBC328EC4A0547B"/>
    <w:rsid w:val="003A3BD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384</Words>
  <Characters>2190</Characters>
  <Application>Microsoft Office Word</Application>
  <DocSecurity>0</DocSecurity>
  <Lines>18</Lines>
  <Paragraphs>5</Paragraphs>
  <ScaleCrop>false</ScaleCrop>
  <Company>Texas Legislative Council</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2025-03-14T13:50:00Z</cp:lastPrinted>
  <dcterms:created xsi:type="dcterms:W3CDTF">2015-05-29T14:24:00Z</dcterms:created>
  <dcterms:modified xsi:type="dcterms:W3CDTF">2025-03-14T13:50:00Z</dcterms:modified>
</cp:coreProperties>
</file>

<file path=docProps/custom.xml><?xml version="1.0" encoding="utf-8"?>
<op:Properties xmlns:vt="http://schemas.openxmlformats.org/officeDocument/2006/docPropsVTypes" xmlns:op="http://schemas.openxmlformats.org/officeDocument/2006/custom-properties"/>
</file>