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9F7D7" w14:textId="77777777" w:rsidR="00010624" w:rsidRDefault="0001062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A41577DDB6142D78191439355FB290C"/>
          </w:placeholder>
        </w:sdtPr>
        <w:sdtContent>
          <w:r w:rsidRPr="005C2A78">
            <w:rPr>
              <w:rFonts w:cs="Times New Roman"/>
              <w:b/>
              <w:szCs w:val="24"/>
              <w:u w:val="single"/>
            </w:rPr>
            <w:t>BILL ANALYSIS</w:t>
          </w:r>
        </w:sdtContent>
      </w:sdt>
    </w:p>
    <w:p w14:paraId="1295B977" w14:textId="77777777" w:rsidR="00010624" w:rsidRPr="00585C31" w:rsidRDefault="00010624" w:rsidP="000F1DF9">
      <w:pPr>
        <w:spacing w:after="0" w:line="240" w:lineRule="auto"/>
        <w:rPr>
          <w:rFonts w:cs="Times New Roman"/>
          <w:szCs w:val="24"/>
        </w:rPr>
      </w:pPr>
    </w:p>
    <w:p w14:paraId="14F8D337" w14:textId="77777777" w:rsidR="00010624" w:rsidRPr="00585C31" w:rsidRDefault="0001062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10624" w14:paraId="1DFB4255" w14:textId="77777777" w:rsidTr="000F1DF9">
        <w:tc>
          <w:tcPr>
            <w:tcW w:w="2718" w:type="dxa"/>
          </w:tcPr>
          <w:p w14:paraId="28CB9550" w14:textId="77777777" w:rsidR="00010624" w:rsidRPr="005C2A78" w:rsidRDefault="00010624" w:rsidP="006D756B">
            <w:pPr>
              <w:rPr>
                <w:rFonts w:cs="Times New Roman"/>
                <w:szCs w:val="24"/>
              </w:rPr>
            </w:pPr>
            <w:sdt>
              <w:sdtPr>
                <w:rPr>
                  <w:rFonts w:cs="Times New Roman"/>
                  <w:szCs w:val="24"/>
                </w:rPr>
                <w:alias w:val="Agency Title"/>
                <w:tag w:val="AgencyTitleContentControl"/>
                <w:id w:val="1920747753"/>
                <w:lock w:val="sdtContentLocked"/>
                <w:placeholder>
                  <w:docPart w:val="6ACBE36AA7474DCF9C5A23A528A03DB9"/>
                </w:placeholder>
              </w:sdtPr>
              <w:sdtEndPr>
                <w:rPr>
                  <w:rFonts w:cstheme="minorBidi"/>
                  <w:szCs w:val="22"/>
                </w:rPr>
              </w:sdtEndPr>
              <w:sdtContent>
                <w:r>
                  <w:rPr>
                    <w:rFonts w:cs="Times New Roman"/>
                    <w:szCs w:val="24"/>
                  </w:rPr>
                  <w:t>Senate Research Center</w:t>
                </w:r>
              </w:sdtContent>
            </w:sdt>
          </w:p>
        </w:tc>
        <w:tc>
          <w:tcPr>
            <w:tcW w:w="6858" w:type="dxa"/>
          </w:tcPr>
          <w:p w14:paraId="252BD79C" w14:textId="77777777" w:rsidR="00010624" w:rsidRPr="00FF6471" w:rsidRDefault="00010624" w:rsidP="000F1DF9">
            <w:pPr>
              <w:jc w:val="right"/>
              <w:rPr>
                <w:rFonts w:cs="Times New Roman"/>
                <w:szCs w:val="24"/>
              </w:rPr>
            </w:pPr>
            <w:sdt>
              <w:sdtPr>
                <w:rPr>
                  <w:rFonts w:cs="Times New Roman"/>
                  <w:szCs w:val="24"/>
                </w:rPr>
                <w:alias w:val="Bill Number"/>
                <w:tag w:val="BillNumberOne"/>
                <w:id w:val="-410784069"/>
                <w:lock w:val="sdtContentLocked"/>
                <w:placeholder>
                  <w:docPart w:val="CCC1BE042F464DDEAA60BBD6E497EF99"/>
                </w:placeholder>
              </w:sdtPr>
              <w:sdtContent>
                <w:r>
                  <w:rPr>
                    <w:rFonts w:cs="Times New Roman"/>
                    <w:szCs w:val="24"/>
                  </w:rPr>
                  <w:t>S.B. 523</w:t>
                </w:r>
              </w:sdtContent>
            </w:sdt>
          </w:p>
        </w:tc>
      </w:tr>
      <w:tr w:rsidR="00010624" w14:paraId="198D0B41" w14:textId="77777777" w:rsidTr="000F1DF9">
        <w:tc>
          <w:tcPr>
            <w:tcW w:w="2718" w:type="dxa"/>
          </w:tcPr>
          <w:p w14:paraId="4B2C755E" w14:textId="77777777" w:rsidR="00010624" w:rsidRPr="000F1DF9" w:rsidRDefault="00010624" w:rsidP="00C65088">
            <w:pPr>
              <w:rPr>
                <w:rFonts w:cs="Times New Roman"/>
                <w:szCs w:val="24"/>
              </w:rPr>
            </w:pPr>
            <w:sdt>
              <w:sdtPr>
                <w:rPr>
                  <w:rFonts w:cs="Times New Roman"/>
                  <w:szCs w:val="24"/>
                </w:rPr>
                <w:alias w:val="TLCNumber"/>
                <w:tag w:val="TLCNumber"/>
                <w:id w:val="-542600604"/>
                <w:lock w:val="sdtLocked"/>
                <w:placeholder>
                  <w:docPart w:val="D66AA42C22A34D479C5D933DF0D4B371"/>
                </w:placeholder>
                <w:showingPlcHdr/>
              </w:sdtPr>
              <w:sdtContent/>
            </w:sdt>
            <w:r w:rsidRPr="00033938">
              <w:rPr>
                <w:rFonts w:cs="Times New Roman"/>
                <w:szCs w:val="24"/>
              </w:rPr>
              <w:t>89R4805 GP-D</w:t>
            </w:r>
          </w:p>
        </w:tc>
        <w:tc>
          <w:tcPr>
            <w:tcW w:w="6858" w:type="dxa"/>
          </w:tcPr>
          <w:p w14:paraId="039F83B9" w14:textId="77777777" w:rsidR="00010624" w:rsidRPr="005C2A78" w:rsidRDefault="00010624" w:rsidP="00073EDD">
            <w:pPr>
              <w:jc w:val="right"/>
              <w:rPr>
                <w:rFonts w:cs="Times New Roman"/>
                <w:szCs w:val="24"/>
              </w:rPr>
            </w:pPr>
            <w:sdt>
              <w:sdtPr>
                <w:rPr>
                  <w:rFonts w:cs="Times New Roman"/>
                  <w:szCs w:val="24"/>
                </w:rPr>
                <w:alias w:val="Author Label"/>
                <w:tag w:val="By"/>
                <w:id w:val="72399597"/>
                <w:lock w:val="sdtLocked"/>
                <w:placeholder>
                  <w:docPart w:val="67C26B15D86449D39387857C1165F6D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EDFBA7E9DA34526B08753A65C6ABD83"/>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C4EDADE4662643389A2A8FAE7B62B0CE"/>
                </w:placeholder>
                <w:showingPlcHdr/>
              </w:sdtPr>
              <w:sdtContent/>
            </w:sdt>
            <w:sdt>
              <w:sdtPr>
                <w:rPr>
                  <w:rFonts w:cs="Times New Roman"/>
                  <w:szCs w:val="24"/>
                </w:rPr>
                <w:alias w:val="DualSponsor"/>
                <w:tag w:val="DualSponsor"/>
                <w:id w:val="1029379812"/>
                <w:lock w:val="sdtContentLocked"/>
                <w:placeholder>
                  <w:docPart w:val="5B2D29ED49384B09968DC46EE84F9510"/>
                </w:placeholder>
                <w:showingPlcHdr/>
              </w:sdtPr>
              <w:sdtContent/>
            </w:sdt>
          </w:p>
        </w:tc>
      </w:tr>
      <w:tr w:rsidR="00010624" w14:paraId="0B27AA80" w14:textId="77777777" w:rsidTr="000F1DF9">
        <w:tc>
          <w:tcPr>
            <w:tcW w:w="2718" w:type="dxa"/>
          </w:tcPr>
          <w:p w14:paraId="52F5752F" w14:textId="77777777" w:rsidR="00010624" w:rsidRPr="00BC7495" w:rsidRDefault="00010624" w:rsidP="000F1DF9">
            <w:pPr>
              <w:rPr>
                <w:rFonts w:cs="Times New Roman"/>
                <w:szCs w:val="24"/>
              </w:rPr>
            </w:pPr>
          </w:p>
        </w:tc>
        <w:sdt>
          <w:sdtPr>
            <w:rPr>
              <w:rFonts w:cs="Times New Roman"/>
              <w:szCs w:val="24"/>
            </w:rPr>
            <w:alias w:val="Committee"/>
            <w:tag w:val="Committee"/>
            <w:id w:val="1914272295"/>
            <w:lock w:val="sdtContentLocked"/>
            <w:placeholder>
              <w:docPart w:val="BBBF8325EB864F109DEB0602DF3353B4"/>
            </w:placeholder>
          </w:sdtPr>
          <w:sdtContent>
            <w:tc>
              <w:tcPr>
                <w:tcW w:w="6858" w:type="dxa"/>
              </w:tcPr>
              <w:p w14:paraId="2D9D6B3C" w14:textId="77777777" w:rsidR="00010624" w:rsidRPr="00FF6471" w:rsidRDefault="00010624" w:rsidP="000F1DF9">
                <w:pPr>
                  <w:jc w:val="right"/>
                  <w:rPr>
                    <w:rFonts w:cs="Times New Roman"/>
                    <w:szCs w:val="24"/>
                  </w:rPr>
                </w:pPr>
                <w:r>
                  <w:rPr>
                    <w:rFonts w:cs="Times New Roman"/>
                    <w:szCs w:val="24"/>
                  </w:rPr>
                  <w:t>State Affairs</w:t>
                </w:r>
              </w:p>
            </w:tc>
          </w:sdtContent>
        </w:sdt>
      </w:tr>
      <w:tr w:rsidR="00010624" w14:paraId="2AB163F0" w14:textId="77777777" w:rsidTr="000F1DF9">
        <w:tc>
          <w:tcPr>
            <w:tcW w:w="2718" w:type="dxa"/>
          </w:tcPr>
          <w:p w14:paraId="0BC4B1D7" w14:textId="77777777" w:rsidR="00010624" w:rsidRPr="00BC7495" w:rsidRDefault="00010624" w:rsidP="000F1DF9">
            <w:pPr>
              <w:rPr>
                <w:rFonts w:cs="Times New Roman"/>
                <w:szCs w:val="24"/>
              </w:rPr>
            </w:pPr>
          </w:p>
        </w:tc>
        <w:sdt>
          <w:sdtPr>
            <w:rPr>
              <w:rFonts w:cs="Times New Roman"/>
              <w:szCs w:val="24"/>
            </w:rPr>
            <w:alias w:val="Date"/>
            <w:tag w:val="DateContentControl"/>
            <w:id w:val="1178081906"/>
            <w:lock w:val="sdtLocked"/>
            <w:placeholder>
              <w:docPart w:val="05C7F96C857549188DAC05841E7B1F08"/>
            </w:placeholder>
            <w:date w:fullDate="2025-02-13T00:00:00Z">
              <w:dateFormat w:val="M/d/yyyy"/>
              <w:lid w:val="en-US"/>
              <w:storeMappedDataAs w:val="dateTime"/>
              <w:calendar w:val="gregorian"/>
            </w:date>
          </w:sdtPr>
          <w:sdtContent>
            <w:tc>
              <w:tcPr>
                <w:tcW w:w="6858" w:type="dxa"/>
              </w:tcPr>
              <w:p w14:paraId="13E74792" w14:textId="77777777" w:rsidR="00010624" w:rsidRPr="00FF6471" w:rsidRDefault="00010624" w:rsidP="000F1DF9">
                <w:pPr>
                  <w:jc w:val="right"/>
                  <w:rPr>
                    <w:rFonts w:cs="Times New Roman"/>
                    <w:szCs w:val="24"/>
                  </w:rPr>
                </w:pPr>
                <w:r>
                  <w:rPr>
                    <w:rFonts w:cs="Times New Roman"/>
                    <w:szCs w:val="24"/>
                  </w:rPr>
                  <w:t>2/13/2025</w:t>
                </w:r>
              </w:p>
            </w:tc>
          </w:sdtContent>
        </w:sdt>
      </w:tr>
      <w:tr w:rsidR="00010624" w14:paraId="6AA5B524" w14:textId="77777777" w:rsidTr="000F1DF9">
        <w:tc>
          <w:tcPr>
            <w:tcW w:w="2718" w:type="dxa"/>
          </w:tcPr>
          <w:p w14:paraId="7253B4FE" w14:textId="77777777" w:rsidR="00010624" w:rsidRPr="00BC7495" w:rsidRDefault="00010624" w:rsidP="000F1DF9">
            <w:pPr>
              <w:rPr>
                <w:rFonts w:cs="Times New Roman"/>
                <w:szCs w:val="24"/>
              </w:rPr>
            </w:pPr>
          </w:p>
        </w:tc>
        <w:sdt>
          <w:sdtPr>
            <w:rPr>
              <w:rFonts w:cs="Times New Roman"/>
              <w:szCs w:val="24"/>
            </w:rPr>
            <w:alias w:val="BA Version"/>
            <w:tag w:val="BAVersion"/>
            <w:id w:val="-1685590809"/>
            <w:lock w:val="sdtContentLocked"/>
            <w:placeholder>
              <w:docPart w:val="9FFF6B28F38945ECBB8213ED7ABCC8EE"/>
            </w:placeholder>
          </w:sdtPr>
          <w:sdtContent>
            <w:tc>
              <w:tcPr>
                <w:tcW w:w="6858" w:type="dxa"/>
              </w:tcPr>
              <w:p w14:paraId="10536711" w14:textId="77777777" w:rsidR="00010624" w:rsidRPr="00FF6471" w:rsidRDefault="00010624" w:rsidP="000F1DF9">
                <w:pPr>
                  <w:jc w:val="right"/>
                  <w:rPr>
                    <w:rFonts w:cs="Times New Roman"/>
                    <w:szCs w:val="24"/>
                  </w:rPr>
                </w:pPr>
                <w:r>
                  <w:rPr>
                    <w:rFonts w:cs="Times New Roman"/>
                    <w:szCs w:val="24"/>
                  </w:rPr>
                  <w:t>As Filed</w:t>
                </w:r>
              </w:p>
            </w:tc>
          </w:sdtContent>
        </w:sdt>
      </w:tr>
    </w:tbl>
    <w:p w14:paraId="7223083B" w14:textId="77777777" w:rsidR="00010624" w:rsidRPr="00FF6471" w:rsidRDefault="00010624" w:rsidP="000F1DF9">
      <w:pPr>
        <w:spacing w:after="0" w:line="240" w:lineRule="auto"/>
        <w:rPr>
          <w:rFonts w:cs="Times New Roman"/>
          <w:szCs w:val="24"/>
        </w:rPr>
      </w:pPr>
    </w:p>
    <w:p w14:paraId="44FFBDB0" w14:textId="77777777" w:rsidR="00010624" w:rsidRPr="00FF6471" w:rsidRDefault="00010624" w:rsidP="000F1DF9">
      <w:pPr>
        <w:spacing w:after="0" w:line="240" w:lineRule="auto"/>
        <w:rPr>
          <w:rFonts w:cs="Times New Roman"/>
          <w:szCs w:val="24"/>
        </w:rPr>
      </w:pPr>
    </w:p>
    <w:p w14:paraId="221CE554" w14:textId="77777777" w:rsidR="00010624" w:rsidRPr="00FF6471" w:rsidRDefault="0001062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311F109150141E3960B0901F03C2FF0"/>
        </w:placeholder>
      </w:sdtPr>
      <w:sdtContent>
        <w:p w14:paraId="49967991" w14:textId="77777777" w:rsidR="00010624" w:rsidRDefault="0001062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A251A8404384CCFB041144341660836"/>
        </w:placeholder>
      </w:sdtPr>
      <w:sdtContent>
        <w:p w14:paraId="2CC29667" w14:textId="77777777" w:rsidR="00010624" w:rsidRDefault="00010624" w:rsidP="00010624">
          <w:pPr>
            <w:pStyle w:val="NormalWeb"/>
            <w:spacing w:before="0" w:beforeAutospacing="0" w:after="0" w:afterAutospacing="0"/>
            <w:jc w:val="both"/>
            <w:divId w:val="2001305351"/>
            <w:rPr>
              <w:rFonts w:eastAsia="Times New Roman" w:cstheme="minorBidi"/>
              <w:bCs/>
              <w:szCs w:val="22"/>
            </w:rPr>
          </w:pPr>
        </w:p>
        <w:p w14:paraId="4010C862" w14:textId="77777777" w:rsidR="00010624" w:rsidRPr="00304466" w:rsidRDefault="00010624" w:rsidP="00010624">
          <w:pPr>
            <w:pStyle w:val="NormalWeb"/>
            <w:spacing w:before="0" w:beforeAutospacing="0" w:after="0" w:afterAutospacing="0"/>
            <w:jc w:val="both"/>
            <w:divId w:val="2001305351"/>
          </w:pPr>
          <w:r w:rsidRPr="00304466">
            <w:t xml:space="preserve">Parole </w:t>
          </w:r>
          <w:r>
            <w:t>o</w:t>
          </w:r>
          <w:r w:rsidRPr="00304466">
            <w:t xml:space="preserve">fficers in Texas are responsible for supervising offenders and frequently testify in revocation hearings. This work often places them at risk of retaliation or harassment from persons under supervision or criminal offenders they have testified against in court. Currently, Texas law allows certain law enforcement officials, such as peace officers, judges, U.S. </w:t>
          </w:r>
          <w:r>
            <w:t>m</w:t>
          </w:r>
          <w:r w:rsidRPr="00304466">
            <w:t>arshals, and prosecutors, to use a business address on their driver</w:t>
          </w:r>
          <w:r>
            <w:t>'</w:t>
          </w:r>
          <w:r w:rsidRPr="00304466">
            <w:t xml:space="preserve">s license and identification cards to protect their residential information. Parole </w:t>
          </w:r>
          <w:r>
            <w:t>o</w:t>
          </w:r>
          <w:r w:rsidRPr="00304466">
            <w:t>fficers, however, are not included in these privacy protections, which leaves them vulnerable.</w:t>
          </w:r>
        </w:p>
        <w:p w14:paraId="5EE41EB5" w14:textId="77777777" w:rsidR="00010624" w:rsidRPr="00304466" w:rsidRDefault="00010624" w:rsidP="00010624">
          <w:pPr>
            <w:pStyle w:val="NormalWeb"/>
            <w:spacing w:before="0" w:beforeAutospacing="0" w:after="0" w:afterAutospacing="0"/>
            <w:jc w:val="both"/>
            <w:divId w:val="2001305351"/>
          </w:pPr>
          <w:r w:rsidRPr="00304466">
            <w:t> </w:t>
          </w:r>
        </w:p>
        <w:p w14:paraId="707AEE0D" w14:textId="77777777" w:rsidR="00010624" w:rsidRPr="00304466" w:rsidRDefault="00010624" w:rsidP="00010624">
          <w:pPr>
            <w:pStyle w:val="NormalWeb"/>
            <w:spacing w:before="0" w:beforeAutospacing="0" w:after="0" w:afterAutospacing="0"/>
            <w:jc w:val="both"/>
            <w:divId w:val="2001305351"/>
          </w:pPr>
          <w:r w:rsidRPr="00304466">
            <w:t>S</w:t>
          </w:r>
          <w:r>
            <w:t>.</w:t>
          </w:r>
          <w:r w:rsidRPr="00304466">
            <w:t>B</w:t>
          </w:r>
          <w:r>
            <w:t>.</w:t>
          </w:r>
          <w:r w:rsidRPr="00304466">
            <w:t xml:space="preserve"> 523 would allow </w:t>
          </w:r>
          <w:r>
            <w:t>p</w:t>
          </w:r>
          <w:r w:rsidRPr="00304466">
            <w:t xml:space="preserve">arole </w:t>
          </w:r>
          <w:r>
            <w:t>o</w:t>
          </w:r>
          <w:r w:rsidRPr="00304466">
            <w:t xml:space="preserve">fficers to use a business address on their Texas </w:t>
          </w:r>
          <w:r>
            <w:t>d</w:t>
          </w:r>
          <w:r w:rsidRPr="00304466">
            <w:t>river</w:t>
          </w:r>
          <w:r>
            <w:t>'</w:t>
          </w:r>
          <w:r w:rsidRPr="00304466">
            <w:t xml:space="preserve">s </w:t>
          </w:r>
          <w:r>
            <w:t>l</w:t>
          </w:r>
          <w:r w:rsidRPr="00304466">
            <w:t xml:space="preserve">icense or Texas </w:t>
          </w:r>
          <w:r>
            <w:t>i</w:t>
          </w:r>
          <w:r w:rsidRPr="00304466">
            <w:t xml:space="preserve">dentification </w:t>
          </w:r>
          <w:r>
            <w:t>c</w:t>
          </w:r>
          <w:r w:rsidRPr="00304466">
            <w:t>ard, providing them with the same level of protection that is already afforded to other law enforcement and judicial officials. This change would enhance their personal safety by preventing their home address from being publicly accessible.</w:t>
          </w:r>
        </w:p>
        <w:p w14:paraId="370B62EE" w14:textId="77777777" w:rsidR="00010624" w:rsidRPr="00D70925" w:rsidRDefault="00010624" w:rsidP="00010624">
          <w:pPr>
            <w:spacing w:after="0" w:line="240" w:lineRule="auto"/>
            <w:jc w:val="both"/>
            <w:rPr>
              <w:rFonts w:eastAsia="Times New Roman" w:cs="Times New Roman"/>
              <w:bCs/>
              <w:szCs w:val="24"/>
            </w:rPr>
          </w:pPr>
        </w:p>
      </w:sdtContent>
    </w:sdt>
    <w:p w14:paraId="4ADF2831" w14:textId="77777777" w:rsidR="00010624" w:rsidRDefault="00010624" w:rsidP="00C96C6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523 </w:t>
      </w:r>
      <w:bookmarkStart w:id="1" w:name="AmendsCurrentLaw"/>
      <w:bookmarkEnd w:id="1"/>
      <w:r>
        <w:rPr>
          <w:rFonts w:cs="Times New Roman"/>
          <w:szCs w:val="24"/>
        </w:rPr>
        <w:t>amends current law relating to the issuance of a driver's license to certain persons that includes an alternative to the license holder's residence address.</w:t>
      </w:r>
    </w:p>
    <w:p w14:paraId="6E15B092" w14:textId="77777777" w:rsidR="00010624" w:rsidRPr="00033938" w:rsidRDefault="00010624" w:rsidP="00C96C67">
      <w:pPr>
        <w:spacing w:after="0" w:line="240" w:lineRule="auto"/>
        <w:jc w:val="both"/>
        <w:rPr>
          <w:rFonts w:eastAsia="Times New Roman" w:cs="Times New Roman"/>
          <w:szCs w:val="24"/>
        </w:rPr>
      </w:pPr>
    </w:p>
    <w:p w14:paraId="5123C9E6" w14:textId="77777777" w:rsidR="00010624" w:rsidRPr="005C2A78" w:rsidRDefault="00010624" w:rsidP="00C96C6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B876FF3AAA948E18751A2C42AC3AABA"/>
          </w:placeholder>
        </w:sdtPr>
        <w:sdtContent>
          <w:r>
            <w:rPr>
              <w:rFonts w:eastAsia="Times New Roman" w:cs="Times New Roman"/>
              <w:b/>
              <w:szCs w:val="24"/>
              <w:u w:val="single"/>
            </w:rPr>
            <w:t>RULEMAKING AUTHORITY</w:t>
          </w:r>
        </w:sdtContent>
      </w:sdt>
    </w:p>
    <w:p w14:paraId="650555F1" w14:textId="77777777" w:rsidR="00010624" w:rsidRPr="006529C4" w:rsidRDefault="00010624" w:rsidP="00C96C67">
      <w:pPr>
        <w:spacing w:after="0" w:line="240" w:lineRule="auto"/>
        <w:jc w:val="both"/>
        <w:rPr>
          <w:rFonts w:cs="Times New Roman"/>
          <w:szCs w:val="24"/>
        </w:rPr>
      </w:pPr>
    </w:p>
    <w:p w14:paraId="18BEF324" w14:textId="77777777" w:rsidR="00010624" w:rsidRPr="006529C4" w:rsidRDefault="00010624" w:rsidP="00C96C6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14:paraId="708277D4" w14:textId="77777777" w:rsidR="00010624" w:rsidRPr="006529C4" w:rsidRDefault="00010624" w:rsidP="00C96C67">
      <w:pPr>
        <w:spacing w:after="0" w:line="240" w:lineRule="auto"/>
        <w:jc w:val="both"/>
        <w:rPr>
          <w:rFonts w:cs="Times New Roman"/>
          <w:szCs w:val="24"/>
        </w:rPr>
      </w:pPr>
    </w:p>
    <w:p w14:paraId="583BF25B" w14:textId="77777777" w:rsidR="00010624" w:rsidRPr="005C2A78" w:rsidRDefault="00010624" w:rsidP="00C96C6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46F6C707ECF4F88B22E1F90E8E1CAA4"/>
          </w:placeholder>
        </w:sdtPr>
        <w:sdtContent>
          <w:r>
            <w:rPr>
              <w:rFonts w:eastAsia="Times New Roman" w:cs="Times New Roman"/>
              <w:b/>
              <w:szCs w:val="24"/>
              <w:u w:val="single"/>
            </w:rPr>
            <w:t>SECTION BY SECTION ANALYSIS</w:t>
          </w:r>
        </w:sdtContent>
      </w:sdt>
    </w:p>
    <w:p w14:paraId="0ECD6E18" w14:textId="77777777" w:rsidR="00010624" w:rsidRPr="005C2A78" w:rsidRDefault="00010624" w:rsidP="00C96C67">
      <w:pPr>
        <w:spacing w:after="0" w:line="240" w:lineRule="auto"/>
        <w:jc w:val="both"/>
        <w:rPr>
          <w:rFonts w:eastAsia="Times New Roman" w:cs="Times New Roman"/>
          <w:szCs w:val="24"/>
        </w:rPr>
      </w:pPr>
    </w:p>
    <w:p w14:paraId="7A054ACF" w14:textId="77777777" w:rsidR="00010624" w:rsidRDefault="00010624" w:rsidP="00C96C6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the heading to Section 521.1211, Transportation Code, to read as follows:</w:t>
      </w:r>
    </w:p>
    <w:p w14:paraId="3813DAF7" w14:textId="77777777" w:rsidR="00010624" w:rsidRDefault="00010624" w:rsidP="00C96C67">
      <w:pPr>
        <w:spacing w:after="0" w:line="240" w:lineRule="auto"/>
        <w:jc w:val="both"/>
        <w:rPr>
          <w:rFonts w:eastAsia="Times New Roman" w:cs="Times New Roman"/>
          <w:szCs w:val="24"/>
        </w:rPr>
      </w:pPr>
    </w:p>
    <w:p w14:paraId="6CC401A1" w14:textId="77777777" w:rsidR="00010624" w:rsidRPr="005C2A78" w:rsidRDefault="00010624" w:rsidP="00C96C67">
      <w:pPr>
        <w:spacing w:after="0" w:line="240" w:lineRule="auto"/>
        <w:ind w:left="720"/>
        <w:jc w:val="both"/>
        <w:rPr>
          <w:rFonts w:eastAsia="Times New Roman" w:cs="Times New Roman"/>
          <w:szCs w:val="24"/>
        </w:rPr>
      </w:pPr>
      <w:r>
        <w:rPr>
          <w:rFonts w:eastAsia="Times New Roman" w:cs="Times New Roman"/>
          <w:szCs w:val="24"/>
        </w:rPr>
        <w:t xml:space="preserve">Sec. 521.1211. DRIVER'S LICENSE FOR PAROLE OFFICERS, PEACE OFFICERS, AND PROSECUTORS. </w:t>
      </w:r>
    </w:p>
    <w:p w14:paraId="367F7DC4" w14:textId="77777777" w:rsidR="00010624" w:rsidRPr="005C2A78" w:rsidRDefault="00010624" w:rsidP="00C96C67">
      <w:pPr>
        <w:spacing w:after="0" w:line="240" w:lineRule="auto"/>
        <w:jc w:val="both"/>
        <w:rPr>
          <w:rFonts w:eastAsia="Times New Roman" w:cs="Times New Roman"/>
          <w:szCs w:val="24"/>
        </w:rPr>
      </w:pPr>
    </w:p>
    <w:p w14:paraId="5408A0D8" w14:textId="77777777" w:rsidR="00010624" w:rsidRDefault="00010624" w:rsidP="00C96C6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Sections 521.1211(a), (a-1), (d), and (f), Transportation Code, as follows:</w:t>
      </w:r>
    </w:p>
    <w:p w14:paraId="6A0F53BC" w14:textId="77777777" w:rsidR="00010624" w:rsidRDefault="00010624" w:rsidP="00C96C67">
      <w:pPr>
        <w:spacing w:after="0" w:line="240" w:lineRule="auto"/>
        <w:jc w:val="both"/>
        <w:rPr>
          <w:rFonts w:eastAsia="Times New Roman" w:cs="Times New Roman"/>
          <w:szCs w:val="24"/>
        </w:rPr>
      </w:pPr>
    </w:p>
    <w:p w14:paraId="690C4842" w14:textId="77777777" w:rsidR="00010624" w:rsidRDefault="00010624" w:rsidP="00C96C67">
      <w:pPr>
        <w:spacing w:after="0" w:line="240" w:lineRule="auto"/>
        <w:ind w:left="720"/>
        <w:jc w:val="both"/>
        <w:rPr>
          <w:rFonts w:eastAsia="Times New Roman" w:cs="Times New Roman"/>
          <w:szCs w:val="24"/>
        </w:rPr>
      </w:pPr>
      <w:r>
        <w:rPr>
          <w:rFonts w:eastAsia="Times New Roman" w:cs="Times New Roman"/>
          <w:szCs w:val="24"/>
        </w:rPr>
        <w:t xml:space="preserve">(a) Defines "parole officer." </w:t>
      </w:r>
    </w:p>
    <w:p w14:paraId="173CFA93" w14:textId="77777777" w:rsidR="00010624" w:rsidRDefault="00010624" w:rsidP="00C96C67">
      <w:pPr>
        <w:spacing w:after="0" w:line="240" w:lineRule="auto"/>
        <w:ind w:left="720"/>
        <w:jc w:val="both"/>
        <w:rPr>
          <w:rFonts w:eastAsia="Times New Roman" w:cs="Times New Roman"/>
          <w:szCs w:val="24"/>
        </w:rPr>
      </w:pPr>
    </w:p>
    <w:p w14:paraId="196590C7" w14:textId="77777777" w:rsidR="00010624" w:rsidRDefault="00010624" w:rsidP="00C96C67">
      <w:pPr>
        <w:spacing w:after="0" w:line="240" w:lineRule="auto"/>
        <w:ind w:left="720"/>
        <w:jc w:val="both"/>
        <w:rPr>
          <w:rFonts w:eastAsia="Times New Roman" w:cs="Times New Roman"/>
          <w:szCs w:val="24"/>
        </w:rPr>
      </w:pPr>
      <w:r>
        <w:rPr>
          <w:rFonts w:eastAsia="Times New Roman" w:cs="Times New Roman"/>
          <w:szCs w:val="24"/>
        </w:rPr>
        <w:t xml:space="preserve">(a-1) Provides that this section applies only to a parole officer, a peace officer, and a prosecutor. </w:t>
      </w:r>
    </w:p>
    <w:p w14:paraId="686FDEAF" w14:textId="77777777" w:rsidR="00010624" w:rsidRDefault="00010624" w:rsidP="00C96C67">
      <w:pPr>
        <w:spacing w:after="0" w:line="240" w:lineRule="auto"/>
        <w:ind w:left="720"/>
        <w:jc w:val="both"/>
        <w:rPr>
          <w:rFonts w:eastAsia="Times New Roman" w:cs="Times New Roman"/>
          <w:szCs w:val="24"/>
        </w:rPr>
      </w:pPr>
    </w:p>
    <w:p w14:paraId="26BEC8DA" w14:textId="77777777" w:rsidR="00010624" w:rsidRDefault="00010624" w:rsidP="00C96C67">
      <w:pPr>
        <w:spacing w:after="0" w:line="240" w:lineRule="auto"/>
        <w:ind w:left="720"/>
        <w:jc w:val="both"/>
        <w:rPr>
          <w:rFonts w:eastAsia="Times New Roman" w:cs="Times New Roman"/>
          <w:szCs w:val="24"/>
        </w:rPr>
      </w:pPr>
      <w:r>
        <w:rPr>
          <w:rFonts w:eastAsia="Times New Roman" w:cs="Times New Roman"/>
          <w:szCs w:val="24"/>
        </w:rPr>
        <w:t xml:space="preserve">(d) Requires the holder of a driver's license that includes an alternative address, if the license holder moves to a new residence, or, for a parole officer or prosecutor, to a new office address, or if the name of the person is changed by marriage or otherwise, not later than the 30th day after the date of the address or name change, to take certain actions. </w:t>
      </w:r>
    </w:p>
    <w:p w14:paraId="002C0E8B" w14:textId="77777777" w:rsidR="00010624" w:rsidRDefault="00010624" w:rsidP="00C96C67">
      <w:pPr>
        <w:spacing w:after="0" w:line="240" w:lineRule="auto"/>
        <w:ind w:left="720"/>
        <w:jc w:val="both"/>
        <w:rPr>
          <w:rFonts w:eastAsia="Times New Roman" w:cs="Times New Roman"/>
          <w:szCs w:val="24"/>
        </w:rPr>
      </w:pPr>
    </w:p>
    <w:p w14:paraId="35369894" w14:textId="77777777" w:rsidR="00010624" w:rsidRPr="005C2A78" w:rsidRDefault="00010624" w:rsidP="00C96C67">
      <w:pPr>
        <w:spacing w:after="0" w:line="240" w:lineRule="auto"/>
        <w:ind w:left="720"/>
        <w:jc w:val="both"/>
        <w:rPr>
          <w:rFonts w:eastAsia="Times New Roman" w:cs="Times New Roman"/>
          <w:szCs w:val="24"/>
        </w:rPr>
      </w:pPr>
      <w:r>
        <w:rPr>
          <w:rFonts w:eastAsia="Times New Roman" w:cs="Times New Roman"/>
          <w:szCs w:val="24"/>
        </w:rPr>
        <w:t xml:space="preserve">(f) Requires the Department of Public Safety to accept certain alternative addresses for certain professionals, including for a parole officer, the address of an office of the parole officer. Makes nonsubstantive changes. </w:t>
      </w:r>
    </w:p>
    <w:p w14:paraId="0A883472" w14:textId="77777777" w:rsidR="00010624" w:rsidRPr="005C2A78" w:rsidRDefault="00010624" w:rsidP="00C96C67">
      <w:pPr>
        <w:spacing w:after="0" w:line="240" w:lineRule="auto"/>
        <w:jc w:val="both"/>
        <w:rPr>
          <w:rFonts w:eastAsia="Times New Roman" w:cs="Times New Roman"/>
          <w:szCs w:val="24"/>
        </w:rPr>
      </w:pPr>
    </w:p>
    <w:p w14:paraId="2650B0A3" w14:textId="77777777" w:rsidR="00010624" w:rsidRPr="00C8671F" w:rsidRDefault="00010624" w:rsidP="00C96C6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01062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F3191" w14:textId="77777777" w:rsidR="00BC0986" w:rsidRDefault="00BC0986" w:rsidP="000F1DF9">
      <w:pPr>
        <w:spacing w:after="0" w:line="240" w:lineRule="auto"/>
      </w:pPr>
      <w:r>
        <w:separator/>
      </w:r>
    </w:p>
  </w:endnote>
  <w:endnote w:type="continuationSeparator" w:id="0">
    <w:p w14:paraId="6D272761" w14:textId="77777777" w:rsidR="00BC0986" w:rsidRDefault="00BC098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B413A"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2A0B76D2" w14:textId="77777777" w:rsidTr="006D756B">
      <w:trPr>
        <w:trHeight w:val="87"/>
      </w:trPr>
      <w:tc>
        <w:tcPr>
          <w:tcW w:w="4788" w:type="dxa"/>
        </w:tcPr>
        <w:p w14:paraId="048932E7" w14:textId="77777777" w:rsidR="000F1DF9" w:rsidRDefault="00BC098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10624">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10624">
                <w:rPr>
                  <w:sz w:val="20"/>
                  <w:szCs w:val="20"/>
                </w:rPr>
                <w:t>S.B. 523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1062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1E7282AA" w14:textId="77777777" w:rsidR="000F1DF9" w:rsidRPr="000F1DF9" w:rsidRDefault="00BC098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14DA1F92"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F417"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5320A" w14:textId="77777777" w:rsidR="00BC0986" w:rsidRDefault="00BC0986" w:rsidP="000F1DF9">
      <w:pPr>
        <w:spacing w:after="0" w:line="240" w:lineRule="auto"/>
      </w:pPr>
      <w:r>
        <w:separator/>
      </w:r>
    </w:p>
  </w:footnote>
  <w:footnote w:type="continuationSeparator" w:id="0">
    <w:p w14:paraId="71A66631" w14:textId="77777777" w:rsidR="00BC0986" w:rsidRDefault="00BC098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926BC"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A47B"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49F3"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10624"/>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0986"/>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57FDB"/>
  <w15:docId w15:val="{FB2C09D7-B0C5-4FE8-9F5B-8E4001F2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1062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30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A41577DDB6142D78191439355FB290C"/>
        <w:category>
          <w:name w:val="General"/>
          <w:gallery w:val="placeholder"/>
        </w:category>
        <w:types>
          <w:type w:val="bbPlcHdr"/>
        </w:types>
        <w:behaviors>
          <w:behavior w:val="content"/>
        </w:behaviors>
        <w:guid w:val="{C3549323-065F-4ED1-995C-824F82DF330F}"/>
      </w:docPartPr>
      <w:docPartBody>
        <w:p w:rsidR="00A55919" w:rsidRDefault="00A55919"/>
      </w:docPartBody>
    </w:docPart>
    <w:docPart>
      <w:docPartPr>
        <w:name w:val="6ACBE36AA7474DCF9C5A23A528A03DB9"/>
        <w:category>
          <w:name w:val="General"/>
          <w:gallery w:val="placeholder"/>
        </w:category>
        <w:types>
          <w:type w:val="bbPlcHdr"/>
        </w:types>
        <w:behaviors>
          <w:behavior w:val="content"/>
        </w:behaviors>
        <w:guid w:val="{B1B3F983-3569-4ECD-9217-315776F9001B}"/>
      </w:docPartPr>
      <w:docPartBody>
        <w:p w:rsidR="00A55919" w:rsidRDefault="00A55919"/>
      </w:docPartBody>
    </w:docPart>
    <w:docPart>
      <w:docPartPr>
        <w:name w:val="CCC1BE042F464DDEAA60BBD6E497EF99"/>
        <w:category>
          <w:name w:val="General"/>
          <w:gallery w:val="placeholder"/>
        </w:category>
        <w:types>
          <w:type w:val="bbPlcHdr"/>
        </w:types>
        <w:behaviors>
          <w:behavior w:val="content"/>
        </w:behaviors>
        <w:guid w:val="{7F1D871A-9593-4088-A9C6-BAE3997FC79A}"/>
      </w:docPartPr>
      <w:docPartBody>
        <w:p w:rsidR="00A55919" w:rsidRDefault="00A55919"/>
      </w:docPartBody>
    </w:docPart>
    <w:docPart>
      <w:docPartPr>
        <w:name w:val="D66AA42C22A34D479C5D933DF0D4B371"/>
        <w:category>
          <w:name w:val="General"/>
          <w:gallery w:val="placeholder"/>
        </w:category>
        <w:types>
          <w:type w:val="bbPlcHdr"/>
        </w:types>
        <w:behaviors>
          <w:behavior w:val="content"/>
        </w:behaviors>
        <w:guid w:val="{E2BB2D65-D40E-4825-9ADF-1353C11D4619}"/>
      </w:docPartPr>
      <w:docPartBody>
        <w:p w:rsidR="00A55919" w:rsidRDefault="00A55919"/>
      </w:docPartBody>
    </w:docPart>
    <w:docPart>
      <w:docPartPr>
        <w:name w:val="67C26B15D86449D39387857C1165F6D8"/>
        <w:category>
          <w:name w:val="General"/>
          <w:gallery w:val="placeholder"/>
        </w:category>
        <w:types>
          <w:type w:val="bbPlcHdr"/>
        </w:types>
        <w:behaviors>
          <w:behavior w:val="content"/>
        </w:behaviors>
        <w:guid w:val="{3D263E71-F8B0-4021-8624-3B63047DF32E}"/>
      </w:docPartPr>
      <w:docPartBody>
        <w:p w:rsidR="00A55919" w:rsidRDefault="00A55919"/>
      </w:docPartBody>
    </w:docPart>
    <w:docPart>
      <w:docPartPr>
        <w:name w:val="BEDFBA7E9DA34526B08753A65C6ABD83"/>
        <w:category>
          <w:name w:val="General"/>
          <w:gallery w:val="placeholder"/>
        </w:category>
        <w:types>
          <w:type w:val="bbPlcHdr"/>
        </w:types>
        <w:behaviors>
          <w:behavior w:val="content"/>
        </w:behaviors>
        <w:guid w:val="{D05F5959-35CF-431C-8480-804077EB1582}"/>
      </w:docPartPr>
      <w:docPartBody>
        <w:p w:rsidR="00A55919" w:rsidRDefault="00A55919"/>
      </w:docPartBody>
    </w:docPart>
    <w:docPart>
      <w:docPartPr>
        <w:name w:val="C4EDADE4662643389A2A8FAE7B62B0CE"/>
        <w:category>
          <w:name w:val="General"/>
          <w:gallery w:val="placeholder"/>
        </w:category>
        <w:types>
          <w:type w:val="bbPlcHdr"/>
        </w:types>
        <w:behaviors>
          <w:behavior w:val="content"/>
        </w:behaviors>
        <w:guid w:val="{CD361008-226C-4200-87D5-83D2ECFB2476}"/>
      </w:docPartPr>
      <w:docPartBody>
        <w:p w:rsidR="00A55919" w:rsidRDefault="00A55919"/>
      </w:docPartBody>
    </w:docPart>
    <w:docPart>
      <w:docPartPr>
        <w:name w:val="5B2D29ED49384B09968DC46EE84F9510"/>
        <w:category>
          <w:name w:val="General"/>
          <w:gallery w:val="placeholder"/>
        </w:category>
        <w:types>
          <w:type w:val="bbPlcHdr"/>
        </w:types>
        <w:behaviors>
          <w:behavior w:val="content"/>
        </w:behaviors>
        <w:guid w:val="{FFEC13EE-DA76-4AA4-B157-F7F50DEA8D50}"/>
      </w:docPartPr>
      <w:docPartBody>
        <w:p w:rsidR="00A55919" w:rsidRDefault="00A55919"/>
      </w:docPartBody>
    </w:docPart>
    <w:docPart>
      <w:docPartPr>
        <w:name w:val="BBBF8325EB864F109DEB0602DF3353B4"/>
        <w:category>
          <w:name w:val="General"/>
          <w:gallery w:val="placeholder"/>
        </w:category>
        <w:types>
          <w:type w:val="bbPlcHdr"/>
        </w:types>
        <w:behaviors>
          <w:behavior w:val="content"/>
        </w:behaviors>
        <w:guid w:val="{4344EC87-D062-4F47-86AE-5959F4646437}"/>
      </w:docPartPr>
      <w:docPartBody>
        <w:p w:rsidR="00A55919" w:rsidRDefault="00A55919"/>
      </w:docPartBody>
    </w:docPart>
    <w:docPart>
      <w:docPartPr>
        <w:name w:val="05C7F96C857549188DAC05841E7B1F08"/>
        <w:category>
          <w:name w:val="General"/>
          <w:gallery w:val="placeholder"/>
        </w:category>
        <w:types>
          <w:type w:val="bbPlcHdr"/>
        </w:types>
        <w:behaviors>
          <w:behavior w:val="content"/>
        </w:behaviors>
        <w:guid w:val="{7EAC7192-7DEF-4788-8CAA-DDE9DF3EF999}"/>
      </w:docPartPr>
      <w:docPartBody>
        <w:p w:rsidR="00A55919" w:rsidRDefault="00DB6B0A" w:rsidP="00DB6B0A">
          <w:pPr>
            <w:pStyle w:val="05C7F96C857549188DAC05841E7B1F08"/>
          </w:pPr>
          <w:r w:rsidRPr="00A30DD1">
            <w:rPr>
              <w:rStyle w:val="PlaceholderText"/>
            </w:rPr>
            <w:t>Click here to enter a date.</w:t>
          </w:r>
        </w:p>
      </w:docPartBody>
    </w:docPart>
    <w:docPart>
      <w:docPartPr>
        <w:name w:val="9FFF6B28F38945ECBB8213ED7ABCC8EE"/>
        <w:category>
          <w:name w:val="General"/>
          <w:gallery w:val="placeholder"/>
        </w:category>
        <w:types>
          <w:type w:val="bbPlcHdr"/>
        </w:types>
        <w:behaviors>
          <w:behavior w:val="content"/>
        </w:behaviors>
        <w:guid w:val="{8A3227DC-0591-49B4-BE04-986FB822F602}"/>
      </w:docPartPr>
      <w:docPartBody>
        <w:p w:rsidR="00A55919" w:rsidRDefault="00A55919"/>
      </w:docPartBody>
    </w:docPart>
    <w:docPart>
      <w:docPartPr>
        <w:name w:val="9311F109150141E3960B0901F03C2FF0"/>
        <w:category>
          <w:name w:val="General"/>
          <w:gallery w:val="placeholder"/>
        </w:category>
        <w:types>
          <w:type w:val="bbPlcHdr"/>
        </w:types>
        <w:behaviors>
          <w:behavior w:val="content"/>
        </w:behaviors>
        <w:guid w:val="{B79C02B6-893B-4FD4-BD04-9B803378A6CB}"/>
      </w:docPartPr>
      <w:docPartBody>
        <w:p w:rsidR="00A55919" w:rsidRDefault="00A55919"/>
      </w:docPartBody>
    </w:docPart>
    <w:docPart>
      <w:docPartPr>
        <w:name w:val="9A251A8404384CCFB041144341660836"/>
        <w:category>
          <w:name w:val="General"/>
          <w:gallery w:val="placeholder"/>
        </w:category>
        <w:types>
          <w:type w:val="bbPlcHdr"/>
        </w:types>
        <w:behaviors>
          <w:behavior w:val="content"/>
        </w:behaviors>
        <w:guid w:val="{90FEDA1A-62D5-4912-945B-86CC49694A06}"/>
      </w:docPartPr>
      <w:docPartBody>
        <w:p w:rsidR="00A55919" w:rsidRDefault="00DB6B0A" w:rsidP="00DB6B0A">
          <w:pPr>
            <w:pStyle w:val="9A251A8404384CCFB041144341660836"/>
          </w:pPr>
          <w:r>
            <w:rPr>
              <w:rFonts w:eastAsia="Times New Roman" w:cs="Times New Roman"/>
              <w:bCs/>
              <w:szCs w:val="24"/>
            </w:rPr>
            <w:t xml:space="preserve"> </w:t>
          </w:r>
        </w:p>
      </w:docPartBody>
    </w:docPart>
    <w:docPart>
      <w:docPartPr>
        <w:name w:val="DB876FF3AAA948E18751A2C42AC3AABA"/>
        <w:category>
          <w:name w:val="General"/>
          <w:gallery w:val="placeholder"/>
        </w:category>
        <w:types>
          <w:type w:val="bbPlcHdr"/>
        </w:types>
        <w:behaviors>
          <w:behavior w:val="content"/>
        </w:behaviors>
        <w:guid w:val="{0BA614ED-DB9C-43BF-8E97-254AD499533C}"/>
      </w:docPartPr>
      <w:docPartBody>
        <w:p w:rsidR="00A55919" w:rsidRDefault="00A55919"/>
      </w:docPartBody>
    </w:docPart>
    <w:docPart>
      <w:docPartPr>
        <w:name w:val="B46F6C707ECF4F88B22E1F90E8E1CAA4"/>
        <w:category>
          <w:name w:val="General"/>
          <w:gallery w:val="placeholder"/>
        </w:category>
        <w:types>
          <w:type w:val="bbPlcHdr"/>
        </w:types>
        <w:behaviors>
          <w:behavior w:val="content"/>
        </w:behaviors>
        <w:guid w:val="{31610B7A-BE99-4048-BA64-3F6E3C9B023E}"/>
      </w:docPartPr>
      <w:docPartBody>
        <w:p w:rsidR="00A55919" w:rsidRDefault="00A559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5919"/>
    <w:rsid w:val="00A57564"/>
    <w:rsid w:val="00B252A4"/>
    <w:rsid w:val="00B5530B"/>
    <w:rsid w:val="00C129E8"/>
    <w:rsid w:val="00C968BA"/>
    <w:rsid w:val="00D63E87"/>
    <w:rsid w:val="00D705C9"/>
    <w:rsid w:val="00DB6B0A"/>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6B0A"/>
    <w:rPr>
      <w:color w:val="808080"/>
    </w:rPr>
  </w:style>
  <w:style w:type="paragraph" w:customStyle="1" w:styleId="05C7F96C857549188DAC05841E7B1F08">
    <w:name w:val="05C7F96C857549188DAC05841E7B1F08"/>
    <w:rsid w:val="00DB6B0A"/>
    <w:pPr>
      <w:spacing w:after="160" w:line="259" w:lineRule="auto"/>
    </w:pPr>
    <w:rPr>
      <w:kern w:val="2"/>
      <w14:ligatures w14:val="standardContextual"/>
    </w:rPr>
  </w:style>
  <w:style w:type="paragraph" w:customStyle="1" w:styleId="9A251A8404384CCFB041144341660836">
    <w:name w:val="9A251A8404384CCFB041144341660836"/>
    <w:rsid w:val="00DB6B0A"/>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383</Words>
  <Characters>2185</Characters>
  <Application>Microsoft Office Word</Application>
  <DocSecurity>0</DocSecurity>
  <Lines>18</Lines>
  <Paragraphs>5</Paragraphs>
  <ScaleCrop>false</ScaleCrop>
  <Company>Texas Legislative Council</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2025-02-21T20:04:00Z</cp:lastPrinted>
  <dcterms:created xsi:type="dcterms:W3CDTF">2015-05-29T14:24:00Z</dcterms:created>
  <dcterms:modified xsi:type="dcterms:W3CDTF">2025-02-21T20:04:00Z</dcterms:modified>
</cp:coreProperties>
</file>

<file path=docProps/custom.xml><?xml version="1.0" encoding="utf-8"?>
<op:Properties xmlns:vt="http://schemas.openxmlformats.org/officeDocument/2006/docPropsVTypes" xmlns:op="http://schemas.openxmlformats.org/officeDocument/2006/custom-properties"/>
</file>