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4131" w:rsidRDefault="0068413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794AF5D438143CE8A3DDFDBF79ADE82"/>
          </w:placeholder>
        </w:sdtPr>
        <w:sdtContent>
          <w:r w:rsidRPr="005C2A78">
            <w:rPr>
              <w:rFonts w:cs="Times New Roman"/>
              <w:b/>
              <w:szCs w:val="24"/>
              <w:u w:val="single"/>
            </w:rPr>
            <w:t>BILL ANALYSIS</w:t>
          </w:r>
        </w:sdtContent>
      </w:sdt>
    </w:p>
    <w:p w:rsidR="00684131" w:rsidRPr="00585C31" w:rsidRDefault="00684131" w:rsidP="000F1DF9">
      <w:pPr>
        <w:spacing w:after="0" w:line="240" w:lineRule="auto"/>
        <w:rPr>
          <w:rFonts w:cs="Times New Roman"/>
          <w:szCs w:val="24"/>
        </w:rPr>
      </w:pPr>
    </w:p>
    <w:p w:rsidR="00684131" w:rsidRPr="00585C31" w:rsidRDefault="0068413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84131" w:rsidTr="000F1DF9">
        <w:tc>
          <w:tcPr>
            <w:tcW w:w="2718" w:type="dxa"/>
          </w:tcPr>
          <w:p w:rsidR="00684131" w:rsidRPr="005C2A78" w:rsidRDefault="00684131" w:rsidP="006D756B">
            <w:pPr>
              <w:rPr>
                <w:rFonts w:cs="Times New Roman"/>
                <w:szCs w:val="24"/>
              </w:rPr>
            </w:pPr>
            <w:sdt>
              <w:sdtPr>
                <w:rPr>
                  <w:rFonts w:cs="Times New Roman"/>
                  <w:szCs w:val="24"/>
                </w:rPr>
                <w:alias w:val="Agency Title"/>
                <w:tag w:val="AgencyTitleContentControl"/>
                <w:id w:val="1920747753"/>
                <w:lock w:val="sdtContentLocked"/>
                <w:placeholder>
                  <w:docPart w:val="4572896BF1F24515AA70B5D31744D6A5"/>
                </w:placeholder>
              </w:sdtPr>
              <w:sdtEndPr>
                <w:rPr>
                  <w:rFonts w:cstheme="minorBidi"/>
                  <w:szCs w:val="22"/>
                </w:rPr>
              </w:sdtEndPr>
              <w:sdtContent>
                <w:r>
                  <w:rPr>
                    <w:rFonts w:cs="Times New Roman"/>
                    <w:szCs w:val="24"/>
                  </w:rPr>
                  <w:t>Senate Research Center</w:t>
                </w:r>
              </w:sdtContent>
            </w:sdt>
          </w:p>
        </w:tc>
        <w:tc>
          <w:tcPr>
            <w:tcW w:w="6858" w:type="dxa"/>
          </w:tcPr>
          <w:p w:rsidR="00684131" w:rsidRPr="00FF6471" w:rsidRDefault="00684131" w:rsidP="000F1DF9">
            <w:pPr>
              <w:jc w:val="right"/>
              <w:rPr>
                <w:rFonts w:cs="Times New Roman"/>
                <w:szCs w:val="24"/>
              </w:rPr>
            </w:pPr>
            <w:sdt>
              <w:sdtPr>
                <w:rPr>
                  <w:rFonts w:cs="Times New Roman"/>
                  <w:szCs w:val="24"/>
                </w:rPr>
                <w:alias w:val="Bill Number"/>
                <w:tag w:val="BillNumberOne"/>
                <w:id w:val="-410784069"/>
                <w:lock w:val="sdtContentLocked"/>
                <w:placeholder>
                  <w:docPart w:val="963D8FB747584C30A3065F58827B1849"/>
                </w:placeholder>
              </w:sdtPr>
              <w:sdtContent>
                <w:r>
                  <w:rPr>
                    <w:rFonts w:cs="Times New Roman"/>
                    <w:szCs w:val="24"/>
                  </w:rPr>
                  <w:t>S.B. 670</w:t>
                </w:r>
              </w:sdtContent>
            </w:sdt>
          </w:p>
        </w:tc>
      </w:tr>
      <w:tr w:rsidR="00684131" w:rsidTr="000F1DF9">
        <w:sdt>
          <w:sdtPr>
            <w:rPr>
              <w:rFonts w:cs="Times New Roman"/>
              <w:szCs w:val="24"/>
            </w:rPr>
            <w:alias w:val="TLCNumber"/>
            <w:tag w:val="TLCNumber"/>
            <w:id w:val="-542600604"/>
            <w:lock w:val="sdtLocked"/>
            <w:placeholder>
              <w:docPart w:val="64D5A3CB50724DA3B592D12067837C50"/>
            </w:placeholder>
          </w:sdtPr>
          <w:sdtContent>
            <w:tc>
              <w:tcPr>
                <w:tcW w:w="2718" w:type="dxa"/>
              </w:tcPr>
              <w:p w:rsidR="00684131" w:rsidRPr="000F1DF9" w:rsidRDefault="00684131" w:rsidP="00C65088">
                <w:pPr>
                  <w:rPr>
                    <w:rFonts w:cs="Times New Roman"/>
                    <w:szCs w:val="24"/>
                  </w:rPr>
                </w:pPr>
                <w:r>
                  <w:rPr>
                    <w:rFonts w:cs="Times New Roman"/>
                    <w:szCs w:val="24"/>
                  </w:rPr>
                  <w:t>89R7803 LRM-D</w:t>
                </w:r>
              </w:p>
            </w:tc>
          </w:sdtContent>
        </w:sdt>
        <w:tc>
          <w:tcPr>
            <w:tcW w:w="6858" w:type="dxa"/>
          </w:tcPr>
          <w:p w:rsidR="00684131" w:rsidRPr="005C2A78" w:rsidRDefault="00684131" w:rsidP="00073EDD">
            <w:pPr>
              <w:jc w:val="right"/>
              <w:rPr>
                <w:rFonts w:cs="Times New Roman"/>
                <w:szCs w:val="24"/>
              </w:rPr>
            </w:pPr>
            <w:sdt>
              <w:sdtPr>
                <w:rPr>
                  <w:rFonts w:cs="Times New Roman"/>
                  <w:szCs w:val="24"/>
                </w:rPr>
                <w:alias w:val="Author Label"/>
                <w:tag w:val="By"/>
                <w:id w:val="72399597"/>
                <w:lock w:val="sdtLocked"/>
                <w:placeholder>
                  <w:docPart w:val="F6F6C553EE594367802C2CA46D1737B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348B9CBDB6A43FAA29B20775F702B83"/>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1080123536544BA39FE64D03F9A69BBA"/>
                </w:placeholder>
                <w:showingPlcHdr/>
              </w:sdtPr>
              <w:sdtContent/>
            </w:sdt>
            <w:sdt>
              <w:sdtPr>
                <w:rPr>
                  <w:rFonts w:cs="Times New Roman"/>
                  <w:szCs w:val="24"/>
                </w:rPr>
                <w:alias w:val="DualSponsor"/>
                <w:tag w:val="DualSponsor"/>
                <w:id w:val="1029379812"/>
                <w:lock w:val="sdtContentLocked"/>
                <w:placeholder>
                  <w:docPart w:val="C1C2D8654D1A4853825CD1D46B5B6648"/>
                </w:placeholder>
                <w:showingPlcHdr/>
              </w:sdtPr>
              <w:sdtContent/>
            </w:sdt>
          </w:p>
        </w:tc>
      </w:tr>
      <w:tr w:rsidR="00684131" w:rsidTr="000F1DF9">
        <w:tc>
          <w:tcPr>
            <w:tcW w:w="2718" w:type="dxa"/>
          </w:tcPr>
          <w:p w:rsidR="00684131" w:rsidRPr="00BC7495" w:rsidRDefault="00684131" w:rsidP="000F1DF9">
            <w:pPr>
              <w:rPr>
                <w:rFonts w:cs="Times New Roman"/>
                <w:szCs w:val="24"/>
              </w:rPr>
            </w:pPr>
          </w:p>
        </w:tc>
        <w:sdt>
          <w:sdtPr>
            <w:rPr>
              <w:rFonts w:cs="Times New Roman"/>
              <w:szCs w:val="24"/>
            </w:rPr>
            <w:alias w:val="Committee"/>
            <w:tag w:val="Committee"/>
            <w:id w:val="1914272295"/>
            <w:lock w:val="sdtContentLocked"/>
            <w:placeholder>
              <w:docPart w:val="1E39EC0CF790446AA7653D4BDCDB801A"/>
            </w:placeholder>
          </w:sdtPr>
          <w:sdtContent>
            <w:tc>
              <w:tcPr>
                <w:tcW w:w="6858" w:type="dxa"/>
              </w:tcPr>
              <w:p w:rsidR="00684131" w:rsidRPr="00FF6471" w:rsidRDefault="00684131" w:rsidP="000F1DF9">
                <w:pPr>
                  <w:jc w:val="right"/>
                  <w:rPr>
                    <w:rFonts w:cs="Times New Roman"/>
                    <w:szCs w:val="24"/>
                  </w:rPr>
                </w:pPr>
                <w:r>
                  <w:rPr>
                    <w:rFonts w:cs="Times New Roman"/>
                    <w:szCs w:val="24"/>
                  </w:rPr>
                  <w:t>Health &amp; Human Services</w:t>
                </w:r>
              </w:p>
            </w:tc>
          </w:sdtContent>
        </w:sdt>
      </w:tr>
      <w:tr w:rsidR="00684131" w:rsidTr="000F1DF9">
        <w:tc>
          <w:tcPr>
            <w:tcW w:w="2718" w:type="dxa"/>
          </w:tcPr>
          <w:p w:rsidR="00684131" w:rsidRPr="00BC7495" w:rsidRDefault="00684131" w:rsidP="000F1DF9">
            <w:pPr>
              <w:rPr>
                <w:rFonts w:cs="Times New Roman"/>
                <w:szCs w:val="24"/>
              </w:rPr>
            </w:pPr>
          </w:p>
        </w:tc>
        <w:sdt>
          <w:sdtPr>
            <w:rPr>
              <w:rFonts w:cs="Times New Roman"/>
              <w:szCs w:val="24"/>
            </w:rPr>
            <w:alias w:val="Date"/>
            <w:tag w:val="DateContentControl"/>
            <w:id w:val="1178081906"/>
            <w:lock w:val="sdtLocked"/>
            <w:placeholder>
              <w:docPart w:val="898F41E8FD684019BD2247093451C15F"/>
            </w:placeholder>
            <w:date w:fullDate="2025-03-03T00:00:00Z">
              <w:dateFormat w:val="M/d/yyyy"/>
              <w:lid w:val="en-US"/>
              <w:storeMappedDataAs w:val="dateTime"/>
              <w:calendar w:val="gregorian"/>
            </w:date>
          </w:sdtPr>
          <w:sdtContent>
            <w:tc>
              <w:tcPr>
                <w:tcW w:w="6858" w:type="dxa"/>
              </w:tcPr>
              <w:p w:rsidR="00684131" w:rsidRPr="00FF6471" w:rsidRDefault="00684131" w:rsidP="000F1DF9">
                <w:pPr>
                  <w:jc w:val="right"/>
                  <w:rPr>
                    <w:rFonts w:cs="Times New Roman"/>
                    <w:szCs w:val="24"/>
                  </w:rPr>
                </w:pPr>
                <w:r>
                  <w:rPr>
                    <w:rFonts w:cs="Times New Roman"/>
                    <w:szCs w:val="24"/>
                  </w:rPr>
                  <w:t>3/3/2025</w:t>
                </w:r>
              </w:p>
            </w:tc>
          </w:sdtContent>
        </w:sdt>
      </w:tr>
      <w:tr w:rsidR="00684131" w:rsidTr="000F1DF9">
        <w:tc>
          <w:tcPr>
            <w:tcW w:w="2718" w:type="dxa"/>
          </w:tcPr>
          <w:p w:rsidR="00684131" w:rsidRPr="00BC7495" w:rsidRDefault="00684131" w:rsidP="000F1DF9">
            <w:pPr>
              <w:rPr>
                <w:rFonts w:cs="Times New Roman"/>
                <w:szCs w:val="24"/>
              </w:rPr>
            </w:pPr>
          </w:p>
        </w:tc>
        <w:sdt>
          <w:sdtPr>
            <w:rPr>
              <w:rFonts w:cs="Times New Roman"/>
              <w:szCs w:val="24"/>
            </w:rPr>
            <w:alias w:val="BA Version"/>
            <w:tag w:val="BAVersion"/>
            <w:id w:val="-1685590809"/>
            <w:lock w:val="sdtContentLocked"/>
            <w:placeholder>
              <w:docPart w:val="93930ADA1E7E47CA9D8F67B4922201AF"/>
            </w:placeholder>
          </w:sdtPr>
          <w:sdtContent>
            <w:tc>
              <w:tcPr>
                <w:tcW w:w="6858" w:type="dxa"/>
              </w:tcPr>
              <w:p w:rsidR="00684131" w:rsidRPr="00FF6471" w:rsidRDefault="00684131" w:rsidP="000F1DF9">
                <w:pPr>
                  <w:jc w:val="right"/>
                  <w:rPr>
                    <w:rFonts w:cs="Times New Roman"/>
                    <w:szCs w:val="24"/>
                  </w:rPr>
                </w:pPr>
                <w:r>
                  <w:rPr>
                    <w:rFonts w:cs="Times New Roman"/>
                    <w:szCs w:val="24"/>
                  </w:rPr>
                  <w:t>As Filed</w:t>
                </w:r>
              </w:p>
            </w:tc>
          </w:sdtContent>
        </w:sdt>
      </w:tr>
    </w:tbl>
    <w:p w:rsidR="00684131" w:rsidRPr="00FF6471" w:rsidRDefault="00684131" w:rsidP="000F1DF9">
      <w:pPr>
        <w:spacing w:after="0" w:line="240" w:lineRule="auto"/>
        <w:rPr>
          <w:rFonts w:cs="Times New Roman"/>
          <w:szCs w:val="24"/>
        </w:rPr>
      </w:pPr>
    </w:p>
    <w:p w:rsidR="00684131" w:rsidRPr="00FF6471" w:rsidRDefault="00684131" w:rsidP="000F1DF9">
      <w:pPr>
        <w:spacing w:after="0" w:line="240" w:lineRule="auto"/>
        <w:rPr>
          <w:rFonts w:cs="Times New Roman"/>
          <w:szCs w:val="24"/>
        </w:rPr>
      </w:pPr>
    </w:p>
    <w:p w:rsidR="00684131" w:rsidRPr="00FF6471" w:rsidRDefault="0068413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40FB255A8B447C7A231C23CFD269665"/>
        </w:placeholder>
      </w:sdtPr>
      <w:sdtContent>
        <w:p w:rsidR="00684131" w:rsidRDefault="0068413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FA5975DFD784B15B2C7C3343D81E7F2"/>
        </w:placeholder>
      </w:sdtPr>
      <w:sdtContent>
        <w:p w:rsidR="00684131" w:rsidRDefault="00684131" w:rsidP="00684131">
          <w:pPr>
            <w:pStyle w:val="NormalWeb"/>
            <w:spacing w:before="0" w:beforeAutospacing="0" w:after="0" w:afterAutospacing="0"/>
            <w:jc w:val="both"/>
            <w:divId w:val="978729076"/>
            <w:rPr>
              <w:rFonts w:eastAsia="Times New Roman"/>
              <w:bCs/>
            </w:rPr>
          </w:pPr>
        </w:p>
        <w:p w:rsidR="00684131" w:rsidRDefault="00684131" w:rsidP="00684131">
          <w:pPr>
            <w:pStyle w:val="NormalWeb"/>
            <w:spacing w:before="0" w:beforeAutospacing="0" w:after="0" w:afterAutospacing="0"/>
            <w:jc w:val="both"/>
            <w:divId w:val="978729076"/>
            <w:rPr>
              <w:color w:val="000000"/>
            </w:rPr>
          </w:pPr>
          <w:r>
            <w:rPr>
              <w:color w:val="000000"/>
            </w:rPr>
            <w:t>S.B.</w:t>
          </w:r>
          <w:r w:rsidRPr="005D4D5C">
            <w:rPr>
              <w:color w:val="000000"/>
            </w:rPr>
            <w:t xml:space="preserve"> 670 aims to allow patients to access investigational sun protection products that have not yet received full approval from the United States Food and Drug Administration, similar to the Texas Right to Try Act, House Bill 21, 84(R). The bill outlines the conditions under which patients can access and use these products, emphasizing patient autonomy and informed consent.</w:t>
          </w:r>
          <w:r>
            <w:rPr>
              <w:color w:val="000000"/>
            </w:rPr>
            <w:t xml:space="preserve"> </w:t>
          </w:r>
          <w:r w:rsidRPr="005D4D5C">
            <w:rPr>
              <w:color w:val="000000"/>
            </w:rPr>
            <w:t>A physician who has determined that standard FDA-approved products are less effective may recommend or prescribe such a product to a patient. Before a physician can recommend or prescribe an investigational sun protection product, patients must sign a written informed consent form outlining the potential risks, benefits, and consequences.</w:t>
          </w:r>
        </w:p>
        <w:p w:rsidR="00684131" w:rsidRPr="005D4D5C" w:rsidRDefault="00684131" w:rsidP="00684131">
          <w:pPr>
            <w:pStyle w:val="NormalWeb"/>
            <w:spacing w:before="0" w:beforeAutospacing="0" w:after="0" w:afterAutospacing="0"/>
            <w:jc w:val="both"/>
            <w:divId w:val="978729076"/>
            <w:rPr>
              <w:color w:val="000000"/>
            </w:rPr>
          </w:pPr>
        </w:p>
        <w:p w:rsidR="00684131" w:rsidRDefault="00684131" w:rsidP="00684131">
          <w:pPr>
            <w:pStyle w:val="NormalWeb"/>
            <w:spacing w:before="0" w:beforeAutospacing="0" w:after="0" w:afterAutospacing="0"/>
            <w:jc w:val="both"/>
            <w:divId w:val="978729076"/>
            <w:rPr>
              <w:color w:val="000000"/>
            </w:rPr>
          </w:pPr>
          <w:r w:rsidRPr="005D4D5C">
            <w:rPr>
              <w:color w:val="000000"/>
            </w:rPr>
            <w:t>Manufacturers are not required to provide investigational sun protection products but may choose to do so without compensation or charge for the costs of manufacturing the product.</w:t>
          </w:r>
        </w:p>
        <w:p w:rsidR="00684131" w:rsidRDefault="00684131" w:rsidP="00684131">
          <w:pPr>
            <w:pStyle w:val="NormalWeb"/>
            <w:spacing w:before="0" w:beforeAutospacing="0" w:after="0" w:afterAutospacing="0"/>
            <w:jc w:val="both"/>
            <w:divId w:val="978729076"/>
            <w:rPr>
              <w:color w:val="000000"/>
            </w:rPr>
          </w:pPr>
        </w:p>
        <w:p w:rsidR="00684131" w:rsidRPr="005D4D5C" w:rsidRDefault="00684131" w:rsidP="00684131">
          <w:pPr>
            <w:pStyle w:val="NormalWeb"/>
            <w:spacing w:before="0" w:beforeAutospacing="0" w:after="0" w:afterAutospacing="0"/>
            <w:jc w:val="both"/>
            <w:divId w:val="978729076"/>
            <w:rPr>
              <w:color w:val="000000"/>
            </w:rPr>
          </w:pPr>
          <w:r w:rsidRPr="005D4D5C">
            <w:rPr>
              <w:color w:val="000000"/>
            </w:rPr>
            <w:t>The bill states that no cause of action is created against manufacturers or other entities involved in caring for patients using these products. Additionally, the Texas Medical Board cannot take action against a physician's license solely based on their recommendation or prescription of these products.</w:t>
          </w:r>
        </w:p>
        <w:p w:rsidR="00684131" w:rsidRPr="00D70925" w:rsidRDefault="00684131" w:rsidP="00684131">
          <w:pPr>
            <w:spacing w:after="0" w:line="240" w:lineRule="auto"/>
            <w:jc w:val="both"/>
            <w:rPr>
              <w:rFonts w:eastAsia="Times New Roman" w:cs="Times New Roman"/>
              <w:bCs/>
              <w:szCs w:val="24"/>
            </w:rPr>
          </w:pPr>
        </w:p>
      </w:sdtContent>
    </w:sdt>
    <w:p w:rsidR="00684131" w:rsidRDefault="00684131" w:rsidP="0068413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670 </w:t>
      </w:r>
      <w:bookmarkStart w:id="1" w:name="AmendsCurrentLaw"/>
      <w:bookmarkEnd w:id="1"/>
      <w:r>
        <w:rPr>
          <w:rFonts w:cs="Times New Roman"/>
          <w:szCs w:val="24"/>
        </w:rPr>
        <w:t>amends current law relating to patient authorization to access certain investigational sun protection products.</w:t>
      </w:r>
    </w:p>
    <w:p w:rsidR="00684131" w:rsidRPr="005D4D5C" w:rsidRDefault="00684131" w:rsidP="00684131">
      <w:pPr>
        <w:spacing w:after="0" w:line="240" w:lineRule="auto"/>
        <w:jc w:val="both"/>
        <w:rPr>
          <w:rFonts w:eastAsia="Times New Roman" w:cs="Times New Roman"/>
          <w:szCs w:val="24"/>
        </w:rPr>
      </w:pPr>
    </w:p>
    <w:p w:rsidR="00684131" w:rsidRPr="005C2A78" w:rsidRDefault="00684131" w:rsidP="0068413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84DDCE59BE149BE901BBEF87AEB62C7"/>
          </w:placeholder>
        </w:sdtPr>
        <w:sdtContent>
          <w:r>
            <w:rPr>
              <w:rFonts w:eastAsia="Times New Roman" w:cs="Times New Roman"/>
              <w:b/>
              <w:szCs w:val="24"/>
              <w:u w:val="single"/>
            </w:rPr>
            <w:t>RULEMAKING AUTHORITY</w:t>
          </w:r>
        </w:sdtContent>
      </w:sdt>
    </w:p>
    <w:p w:rsidR="00684131" w:rsidRPr="006529C4" w:rsidRDefault="00684131" w:rsidP="00684131">
      <w:pPr>
        <w:spacing w:after="0" w:line="240" w:lineRule="auto"/>
        <w:jc w:val="both"/>
        <w:rPr>
          <w:rFonts w:cs="Times New Roman"/>
          <w:szCs w:val="24"/>
        </w:rPr>
      </w:pPr>
    </w:p>
    <w:p w:rsidR="00684131" w:rsidRPr="006529C4" w:rsidRDefault="00684131" w:rsidP="00684131">
      <w:pPr>
        <w:spacing w:after="0" w:line="240" w:lineRule="auto"/>
        <w:jc w:val="both"/>
        <w:rPr>
          <w:rFonts w:cs="Times New Roman"/>
          <w:szCs w:val="24"/>
        </w:rPr>
      </w:pPr>
      <w:r>
        <w:rPr>
          <w:rFonts w:cs="Times New Roman"/>
          <w:szCs w:val="24"/>
        </w:rPr>
        <w:t>Rulemaking authority is expressly granted to the Texas Medical Board in SECTION 2 (Section 491.052, Health and Safety Code) of this bill.</w:t>
      </w:r>
    </w:p>
    <w:p w:rsidR="00684131" w:rsidRPr="006529C4" w:rsidRDefault="00684131" w:rsidP="00684131">
      <w:pPr>
        <w:spacing w:after="0" w:line="240" w:lineRule="auto"/>
        <w:jc w:val="both"/>
        <w:rPr>
          <w:rFonts w:cs="Times New Roman"/>
          <w:szCs w:val="24"/>
        </w:rPr>
      </w:pPr>
    </w:p>
    <w:p w:rsidR="00684131" w:rsidRPr="005C2A78" w:rsidRDefault="00684131" w:rsidP="0068413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ABA4B48F0234C7980E390013AD2ACBD"/>
          </w:placeholder>
        </w:sdtPr>
        <w:sdtContent>
          <w:r>
            <w:rPr>
              <w:rFonts w:eastAsia="Times New Roman" w:cs="Times New Roman"/>
              <w:b/>
              <w:szCs w:val="24"/>
              <w:u w:val="single"/>
            </w:rPr>
            <w:t>SECTION BY SECTION ANALYSIS</w:t>
          </w:r>
        </w:sdtContent>
      </w:sdt>
    </w:p>
    <w:p w:rsidR="00684131" w:rsidRPr="005C2A78" w:rsidRDefault="00684131" w:rsidP="00684131">
      <w:pPr>
        <w:spacing w:after="0" w:line="240" w:lineRule="auto"/>
        <w:jc w:val="both"/>
        <w:rPr>
          <w:rFonts w:eastAsia="Times New Roman" w:cs="Times New Roman"/>
          <w:szCs w:val="24"/>
        </w:rPr>
      </w:pPr>
    </w:p>
    <w:p w:rsidR="00684131" w:rsidRDefault="00684131" w:rsidP="0068413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 Provides that the legislature finds that:</w:t>
      </w:r>
    </w:p>
    <w:p w:rsidR="00684131" w:rsidRDefault="00684131" w:rsidP="00684131">
      <w:pPr>
        <w:spacing w:after="0" w:line="240" w:lineRule="auto"/>
        <w:jc w:val="both"/>
        <w:rPr>
          <w:rFonts w:eastAsia="Times New Roman" w:cs="Times New Roman"/>
          <w:szCs w:val="24"/>
        </w:rPr>
      </w:pPr>
    </w:p>
    <w:p w:rsidR="00684131" w:rsidRPr="005D4D5C" w:rsidRDefault="00684131" w:rsidP="00684131">
      <w:pPr>
        <w:spacing w:after="0" w:line="240" w:lineRule="auto"/>
        <w:ind w:left="1440"/>
        <w:jc w:val="both"/>
        <w:rPr>
          <w:rFonts w:eastAsia="Times New Roman" w:cs="Times New Roman"/>
          <w:szCs w:val="24"/>
        </w:rPr>
      </w:pPr>
      <w:r w:rsidRPr="005D4D5C">
        <w:rPr>
          <w:rFonts w:eastAsia="Times New Roman" w:cs="Times New Roman"/>
          <w:szCs w:val="24"/>
        </w:rPr>
        <w:t>(1)</w:t>
      </w:r>
      <w:r>
        <w:rPr>
          <w:rFonts w:eastAsia="Times New Roman" w:cs="Times New Roman"/>
          <w:szCs w:val="24"/>
        </w:rPr>
        <w:t xml:space="preserve"> </w:t>
      </w:r>
      <w:r w:rsidRPr="005D4D5C">
        <w:rPr>
          <w:rFonts w:eastAsia="Times New Roman" w:cs="Times New Roman"/>
          <w:szCs w:val="24"/>
        </w:rPr>
        <w:t>the process for the approval of investigational sun protection products in the United States takes many years;</w:t>
      </w:r>
    </w:p>
    <w:p w:rsidR="00684131" w:rsidRDefault="00684131" w:rsidP="00684131">
      <w:pPr>
        <w:spacing w:after="0" w:line="240" w:lineRule="auto"/>
        <w:ind w:left="1440"/>
        <w:jc w:val="both"/>
        <w:rPr>
          <w:rFonts w:eastAsia="Times New Roman" w:cs="Times New Roman"/>
          <w:szCs w:val="24"/>
        </w:rPr>
      </w:pPr>
    </w:p>
    <w:p w:rsidR="00684131" w:rsidRPr="005D4D5C" w:rsidRDefault="00684131" w:rsidP="00684131">
      <w:pPr>
        <w:spacing w:after="0" w:line="240" w:lineRule="auto"/>
        <w:ind w:left="1440"/>
        <w:jc w:val="both"/>
        <w:rPr>
          <w:rFonts w:eastAsia="Times New Roman" w:cs="Times New Roman"/>
          <w:szCs w:val="24"/>
        </w:rPr>
      </w:pPr>
      <w:r w:rsidRPr="005D4D5C">
        <w:rPr>
          <w:rFonts w:eastAsia="Times New Roman" w:cs="Times New Roman"/>
          <w:szCs w:val="24"/>
        </w:rPr>
        <w:t>(2)</w:t>
      </w:r>
      <w:r>
        <w:rPr>
          <w:rFonts w:eastAsia="Times New Roman" w:cs="Times New Roman"/>
          <w:szCs w:val="24"/>
        </w:rPr>
        <w:t xml:space="preserve"> </w:t>
      </w:r>
      <w:r w:rsidRPr="005D4D5C">
        <w:rPr>
          <w:rFonts w:eastAsia="Times New Roman" w:cs="Times New Roman"/>
          <w:szCs w:val="24"/>
        </w:rPr>
        <w:t>some patients do not have the luxury of waiting until an investigational sun protection product receives final approval from the United States Food and Drug Administration;</w:t>
      </w:r>
    </w:p>
    <w:p w:rsidR="00684131" w:rsidRDefault="00684131" w:rsidP="00684131">
      <w:pPr>
        <w:spacing w:after="0" w:line="240" w:lineRule="auto"/>
        <w:ind w:left="1440"/>
        <w:jc w:val="both"/>
        <w:rPr>
          <w:rFonts w:eastAsia="Times New Roman" w:cs="Times New Roman"/>
          <w:szCs w:val="24"/>
        </w:rPr>
      </w:pPr>
    </w:p>
    <w:p w:rsidR="00684131" w:rsidRPr="005D4D5C" w:rsidRDefault="00684131" w:rsidP="00684131">
      <w:pPr>
        <w:spacing w:after="0" w:line="240" w:lineRule="auto"/>
        <w:ind w:left="1440"/>
        <w:jc w:val="both"/>
        <w:rPr>
          <w:rFonts w:eastAsia="Times New Roman" w:cs="Times New Roman"/>
          <w:szCs w:val="24"/>
        </w:rPr>
      </w:pPr>
      <w:r w:rsidRPr="005D4D5C">
        <w:rPr>
          <w:rFonts w:eastAsia="Times New Roman" w:cs="Times New Roman"/>
          <w:szCs w:val="24"/>
        </w:rPr>
        <w:t>(3)</w:t>
      </w:r>
      <w:r>
        <w:rPr>
          <w:rFonts w:eastAsia="Times New Roman" w:cs="Times New Roman"/>
          <w:szCs w:val="24"/>
        </w:rPr>
        <w:t xml:space="preserve"> </w:t>
      </w:r>
      <w:r w:rsidRPr="005D4D5C">
        <w:rPr>
          <w:rFonts w:eastAsia="Times New Roman" w:cs="Times New Roman"/>
          <w:szCs w:val="24"/>
        </w:rPr>
        <w:t xml:space="preserve">the standards of the United States Food and Drug Administration for the use of investigational sun protection products </w:t>
      </w:r>
      <w:r>
        <w:rPr>
          <w:rFonts w:eastAsia="Times New Roman" w:cs="Times New Roman"/>
          <w:szCs w:val="24"/>
        </w:rPr>
        <w:t>may</w:t>
      </w:r>
      <w:r w:rsidRPr="005D4D5C">
        <w:rPr>
          <w:rFonts w:eastAsia="Times New Roman" w:cs="Times New Roman"/>
          <w:szCs w:val="24"/>
        </w:rPr>
        <w:t xml:space="preserve"> deny patients the benefits of potentially life-saving products;</w:t>
      </w:r>
    </w:p>
    <w:p w:rsidR="00684131" w:rsidRDefault="00684131" w:rsidP="00684131">
      <w:pPr>
        <w:spacing w:after="0" w:line="240" w:lineRule="auto"/>
        <w:ind w:left="1440"/>
        <w:jc w:val="both"/>
        <w:rPr>
          <w:rFonts w:eastAsia="Times New Roman" w:cs="Times New Roman"/>
          <w:szCs w:val="24"/>
        </w:rPr>
      </w:pPr>
    </w:p>
    <w:p w:rsidR="00684131" w:rsidRPr="005D4D5C" w:rsidRDefault="00684131" w:rsidP="00684131">
      <w:pPr>
        <w:spacing w:after="0" w:line="240" w:lineRule="auto"/>
        <w:ind w:left="1440"/>
        <w:jc w:val="both"/>
        <w:rPr>
          <w:rFonts w:eastAsia="Times New Roman" w:cs="Times New Roman"/>
          <w:szCs w:val="24"/>
        </w:rPr>
      </w:pPr>
      <w:r w:rsidRPr="005D4D5C">
        <w:rPr>
          <w:rFonts w:eastAsia="Times New Roman" w:cs="Times New Roman"/>
          <w:szCs w:val="24"/>
        </w:rPr>
        <w:t>(4)</w:t>
      </w:r>
      <w:r>
        <w:rPr>
          <w:rFonts w:eastAsia="Times New Roman" w:cs="Times New Roman"/>
          <w:szCs w:val="24"/>
        </w:rPr>
        <w:t xml:space="preserve"> </w:t>
      </w:r>
      <w:r w:rsidRPr="005D4D5C">
        <w:rPr>
          <w:rFonts w:eastAsia="Times New Roman" w:cs="Times New Roman"/>
          <w:szCs w:val="24"/>
        </w:rPr>
        <w:t>patients have a fundamental right to attempt to preserve their health and lives by accessing available investigational sun protection products;</w:t>
      </w:r>
    </w:p>
    <w:p w:rsidR="00684131" w:rsidRDefault="00684131" w:rsidP="00684131">
      <w:pPr>
        <w:spacing w:after="0" w:line="240" w:lineRule="auto"/>
        <w:ind w:left="1440"/>
        <w:jc w:val="both"/>
        <w:rPr>
          <w:rFonts w:eastAsia="Times New Roman" w:cs="Times New Roman"/>
          <w:szCs w:val="24"/>
        </w:rPr>
      </w:pPr>
    </w:p>
    <w:p w:rsidR="00684131" w:rsidRDefault="00684131" w:rsidP="00684131">
      <w:pPr>
        <w:spacing w:after="0" w:line="240" w:lineRule="auto"/>
        <w:ind w:left="1440"/>
        <w:jc w:val="both"/>
        <w:rPr>
          <w:rFonts w:eastAsia="Times New Roman" w:cs="Times New Roman"/>
          <w:szCs w:val="24"/>
        </w:rPr>
      </w:pPr>
      <w:r w:rsidRPr="005D4D5C">
        <w:rPr>
          <w:rFonts w:eastAsia="Times New Roman" w:cs="Times New Roman"/>
          <w:szCs w:val="24"/>
        </w:rPr>
        <w:t>(5)</w:t>
      </w:r>
      <w:r>
        <w:rPr>
          <w:rFonts w:eastAsia="Times New Roman" w:cs="Times New Roman"/>
          <w:szCs w:val="24"/>
        </w:rPr>
        <w:t xml:space="preserve"> </w:t>
      </w:r>
      <w:r w:rsidRPr="005D4D5C">
        <w:rPr>
          <w:rFonts w:eastAsia="Times New Roman" w:cs="Times New Roman"/>
          <w:szCs w:val="24"/>
        </w:rPr>
        <w:t>the use of available investigational sun protection products is a decision the patient in consultation with the patient's physician should make to preserve the patient's health or life and is not a decision the government should make; and</w:t>
      </w:r>
    </w:p>
    <w:p w:rsidR="00684131" w:rsidRDefault="00684131" w:rsidP="00684131">
      <w:pPr>
        <w:spacing w:after="0" w:line="240" w:lineRule="auto"/>
        <w:ind w:left="1440"/>
        <w:jc w:val="both"/>
        <w:rPr>
          <w:rFonts w:eastAsia="Times New Roman" w:cs="Times New Roman"/>
          <w:szCs w:val="24"/>
        </w:rPr>
      </w:pPr>
    </w:p>
    <w:p w:rsidR="00684131" w:rsidRDefault="00684131" w:rsidP="00684131">
      <w:pPr>
        <w:spacing w:after="0" w:line="240" w:lineRule="auto"/>
        <w:ind w:left="1440"/>
        <w:jc w:val="both"/>
        <w:rPr>
          <w:rFonts w:eastAsia="Times New Roman" w:cs="Times New Roman"/>
          <w:szCs w:val="24"/>
        </w:rPr>
      </w:pPr>
      <w:r w:rsidRPr="005D4D5C">
        <w:rPr>
          <w:rFonts w:eastAsia="Times New Roman" w:cs="Times New Roman"/>
          <w:szCs w:val="24"/>
        </w:rPr>
        <w:t>(6)</w:t>
      </w:r>
      <w:r>
        <w:rPr>
          <w:rFonts w:eastAsia="Times New Roman" w:cs="Times New Roman"/>
          <w:szCs w:val="24"/>
        </w:rPr>
        <w:t xml:space="preserve"> </w:t>
      </w:r>
      <w:r w:rsidRPr="005D4D5C">
        <w:rPr>
          <w:rFonts w:eastAsia="Times New Roman" w:cs="Times New Roman"/>
          <w:szCs w:val="24"/>
        </w:rPr>
        <w:t>the decision to use an investigational sun protection product should be made with full awareness of the potential risks, benefits, and consequences to the patient.</w:t>
      </w:r>
    </w:p>
    <w:p w:rsidR="00684131" w:rsidRDefault="00684131" w:rsidP="00684131">
      <w:pPr>
        <w:spacing w:after="0" w:line="240" w:lineRule="auto"/>
        <w:ind w:left="1440"/>
        <w:jc w:val="both"/>
        <w:rPr>
          <w:rFonts w:eastAsia="Times New Roman" w:cs="Times New Roman"/>
          <w:szCs w:val="24"/>
        </w:rPr>
      </w:pPr>
    </w:p>
    <w:p w:rsidR="00684131" w:rsidRPr="005C2A78" w:rsidRDefault="00684131" w:rsidP="00684131">
      <w:pPr>
        <w:spacing w:after="0" w:line="240" w:lineRule="auto"/>
        <w:ind w:left="720"/>
        <w:jc w:val="both"/>
        <w:rPr>
          <w:rFonts w:eastAsia="Times New Roman" w:cs="Times New Roman"/>
          <w:szCs w:val="24"/>
        </w:rPr>
      </w:pPr>
      <w:r>
        <w:rPr>
          <w:rFonts w:eastAsia="Times New Roman" w:cs="Times New Roman"/>
          <w:szCs w:val="24"/>
        </w:rPr>
        <w:t>(b)</w:t>
      </w:r>
      <w:r w:rsidRPr="005D4D5C">
        <w:t xml:space="preserve"> </w:t>
      </w:r>
      <w:r>
        <w:t>Provides that i</w:t>
      </w:r>
      <w:r w:rsidRPr="005D4D5C">
        <w:rPr>
          <w:rFonts w:eastAsia="Times New Roman" w:cs="Times New Roman"/>
          <w:szCs w:val="24"/>
        </w:rPr>
        <w:t>t is the intent of the legislature to allow patients the option of using investigational sun protection products.</w:t>
      </w:r>
    </w:p>
    <w:p w:rsidR="00684131" w:rsidRPr="005C2A78" w:rsidRDefault="00684131" w:rsidP="00684131">
      <w:pPr>
        <w:spacing w:after="0" w:line="240" w:lineRule="auto"/>
        <w:jc w:val="both"/>
        <w:rPr>
          <w:rFonts w:eastAsia="Times New Roman" w:cs="Times New Roman"/>
          <w:szCs w:val="24"/>
        </w:rPr>
      </w:pPr>
    </w:p>
    <w:p w:rsidR="00684131" w:rsidRPr="005C2A78" w:rsidRDefault="00684131" w:rsidP="00684131">
      <w:pPr>
        <w:spacing w:after="0" w:line="240" w:lineRule="auto"/>
        <w:jc w:val="both"/>
        <w:rPr>
          <w:rFonts w:eastAsia="Times New Roman" w:cs="Times New Roman"/>
          <w:szCs w:val="24"/>
        </w:rPr>
      </w:pPr>
      <w:r w:rsidRPr="005C2A78">
        <w:rPr>
          <w:rFonts w:eastAsia="Times New Roman" w:cs="Times New Roman"/>
          <w:szCs w:val="24"/>
        </w:rPr>
        <w:t>SECTION 2.</w:t>
      </w:r>
      <w:r w:rsidRPr="005D4D5C">
        <w:t xml:space="preserve"> </w:t>
      </w:r>
      <w:r>
        <w:t xml:space="preserve">Amends </w:t>
      </w:r>
      <w:r w:rsidRPr="005D4D5C">
        <w:rPr>
          <w:rFonts w:eastAsia="Times New Roman" w:cs="Times New Roman"/>
          <w:szCs w:val="24"/>
        </w:rPr>
        <w:t>Subtitle C, Title 6, Health and Safety Code, by adding Chapter 491</w:t>
      </w:r>
      <w:r>
        <w:rPr>
          <w:rFonts w:eastAsia="Times New Roman" w:cs="Times New Roman"/>
          <w:szCs w:val="24"/>
        </w:rPr>
        <w:t>,</w:t>
      </w:r>
      <w:r w:rsidRPr="005D4D5C">
        <w:rPr>
          <w:rFonts w:eastAsia="Times New Roman" w:cs="Times New Roman"/>
          <w:szCs w:val="24"/>
        </w:rPr>
        <w:t xml:space="preserve"> as follows:</w:t>
      </w:r>
    </w:p>
    <w:p w:rsidR="00684131" w:rsidRDefault="00684131" w:rsidP="00684131">
      <w:pPr>
        <w:spacing w:after="0" w:line="240" w:lineRule="auto"/>
        <w:jc w:val="both"/>
        <w:rPr>
          <w:rFonts w:eastAsia="Times New Roman" w:cs="Times New Roman"/>
          <w:szCs w:val="24"/>
        </w:rPr>
      </w:pPr>
    </w:p>
    <w:p w:rsidR="00684131" w:rsidRDefault="00684131" w:rsidP="00684131">
      <w:pPr>
        <w:spacing w:after="0" w:line="240" w:lineRule="auto"/>
        <w:jc w:val="center"/>
        <w:rPr>
          <w:rFonts w:eastAsia="Times New Roman" w:cs="Times New Roman"/>
          <w:szCs w:val="24"/>
        </w:rPr>
      </w:pPr>
      <w:r w:rsidRPr="005D4D5C">
        <w:rPr>
          <w:rFonts w:eastAsia="Times New Roman" w:cs="Times New Roman"/>
          <w:szCs w:val="24"/>
        </w:rPr>
        <w:t>CHAPTER 491. PATIENT ACCESS TO INVESTIGATIONAL SUN PROTECTION PRODUCTS</w:t>
      </w:r>
    </w:p>
    <w:p w:rsidR="00684131" w:rsidRPr="005D4D5C" w:rsidRDefault="00684131" w:rsidP="00684131">
      <w:pPr>
        <w:spacing w:after="0" w:line="240" w:lineRule="auto"/>
        <w:jc w:val="center"/>
        <w:rPr>
          <w:rFonts w:eastAsia="Times New Roman" w:cs="Times New Roman"/>
          <w:szCs w:val="24"/>
        </w:rPr>
      </w:pPr>
    </w:p>
    <w:p w:rsidR="00684131" w:rsidRDefault="00684131" w:rsidP="00684131">
      <w:pPr>
        <w:spacing w:after="0" w:line="240" w:lineRule="auto"/>
        <w:jc w:val="center"/>
        <w:rPr>
          <w:rFonts w:eastAsia="Times New Roman" w:cs="Times New Roman"/>
          <w:szCs w:val="24"/>
        </w:rPr>
      </w:pPr>
      <w:r w:rsidRPr="005D4D5C">
        <w:rPr>
          <w:rFonts w:eastAsia="Times New Roman" w:cs="Times New Roman"/>
          <w:szCs w:val="24"/>
        </w:rPr>
        <w:t>SUBCHAPTER A. GENERAL PROVISIONS</w:t>
      </w:r>
    </w:p>
    <w:p w:rsidR="00684131" w:rsidRDefault="00684131" w:rsidP="00684131">
      <w:pPr>
        <w:spacing w:after="0" w:line="240" w:lineRule="auto"/>
        <w:jc w:val="center"/>
        <w:rPr>
          <w:rFonts w:eastAsia="Times New Roman" w:cs="Times New Roman"/>
          <w:szCs w:val="24"/>
        </w:rPr>
      </w:pPr>
    </w:p>
    <w:p w:rsidR="00684131" w:rsidRDefault="00684131" w:rsidP="00684131">
      <w:pPr>
        <w:spacing w:after="0" w:line="240" w:lineRule="auto"/>
        <w:ind w:left="720"/>
        <w:jc w:val="both"/>
        <w:rPr>
          <w:rFonts w:eastAsia="Times New Roman" w:cs="Times New Roman"/>
          <w:szCs w:val="24"/>
        </w:rPr>
      </w:pPr>
      <w:r>
        <w:rPr>
          <w:rFonts w:eastAsia="Times New Roman" w:cs="Times New Roman"/>
          <w:szCs w:val="24"/>
        </w:rPr>
        <w:t>Sec. 491.001. DEFINITION. Defines "investigational sun protection product."</w:t>
      </w:r>
    </w:p>
    <w:p w:rsidR="00684131" w:rsidRDefault="00684131" w:rsidP="00684131">
      <w:pPr>
        <w:spacing w:after="0" w:line="240" w:lineRule="auto"/>
        <w:ind w:left="720"/>
        <w:jc w:val="both"/>
        <w:rPr>
          <w:rFonts w:eastAsia="Times New Roman" w:cs="Times New Roman"/>
          <w:szCs w:val="24"/>
        </w:rPr>
      </w:pPr>
    </w:p>
    <w:p w:rsidR="00684131" w:rsidRDefault="00684131" w:rsidP="00684131">
      <w:pPr>
        <w:spacing w:after="0" w:line="240" w:lineRule="auto"/>
        <w:jc w:val="center"/>
        <w:rPr>
          <w:rFonts w:eastAsia="Times New Roman" w:cs="Times New Roman"/>
          <w:szCs w:val="24"/>
        </w:rPr>
      </w:pPr>
      <w:r w:rsidRPr="005D4D5C">
        <w:rPr>
          <w:rFonts w:eastAsia="Times New Roman" w:cs="Times New Roman"/>
          <w:szCs w:val="24"/>
        </w:rPr>
        <w:t>SUBCHAPTER B. ELIGIBLE PATIENT ACCESS TO INVESTIGATIONAL SUN PROTECTION PRODUCTS</w:t>
      </w:r>
    </w:p>
    <w:p w:rsidR="00684131" w:rsidRDefault="00684131" w:rsidP="00684131">
      <w:pPr>
        <w:spacing w:after="0" w:line="240" w:lineRule="auto"/>
        <w:jc w:val="center"/>
        <w:rPr>
          <w:rFonts w:eastAsia="Times New Roman" w:cs="Times New Roman"/>
          <w:szCs w:val="24"/>
        </w:rPr>
      </w:pPr>
    </w:p>
    <w:p w:rsidR="00684131" w:rsidRDefault="00684131" w:rsidP="00684131">
      <w:pPr>
        <w:spacing w:after="0" w:line="240" w:lineRule="auto"/>
        <w:ind w:left="720"/>
        <w:jc w:val="both"/>
        <w:rPr>
          <w:rFonts w:eastAsia="Times New Roman" w:cs="Times New Roman"/>
          <w:szCs w:val="24"/>
        </w:rPr>
      </w:pPr>
      <w:r w:rsidRPr="005D4D5C">
        <w:rPr>
          <w:rFonts w:eastAsia="Times New Roman" w:cs="Times New Roman"/>
          <w:szCs w:val="24"/>
        </w:rPr>
        <w:t>Sec. 491.051.</w:t>
      </w:r>
      <w:r>
        <w:rPr>
          <w:rFonts w:eastAsia="Times New Roman" w:cs="Times New Roman"/>
          <w:szCs w:val="24"/>
        </w:rPr>
        <w:t xml:space="preserve"> </w:t>
      </w:r>
      <w:r w:rsidRPr="005D4D5C">
        <w:rPr>
          <w:rFonts w:eastAsia="Times New Roman" w:cs="Times New Roman"/>
          <w:szCs w:val="24"/>
        </w:rPr>
        <w:t>PATIENT ELIGIBILITY.</w:t>
      </w:r>
      <w:r>
        <w:rPr>
          <w:rFonts w:eastAsia="Times New Roman" w:cs="Times New Roman"/>
          <w:szCs w:val="24"/>
        </w:rPr>
        <w:t xml:space="preserve"> Provides that a</w:t>
      </w:r>
      <w:r w:rsidRPr="005D4D5C">
        <w:rPr>
          <w:rFonts w:eastAsia="Times New Roman" w:cs="Times New Roman"/>
          <w:szCs w:val="24"/>
        </w:rPr>
        <w:t xml:space="preserve"> patient is eligible to access and use an investigational sun protection product if the patient's physician</w:t>
      </w:r>
      <w:r>
        <w:rPr>
          <w:rFonts w:eastAsia="Times New Roman" w:cs="Times New Roman"/>
          <w:szCs w:val="24"/>
        </w:rPr>
        <w:t xml:space="preserve">, </w:t>
      </w:r>
      <w:r w:rsidRPr="005D4D5C">
        <w:rPr>
          <w:rFonts w:eastAsia="Times New Roman" w:cs="Times New Roman"/>
          <w:szCs w:val="24"/>
        </w:rPr>
        <w:t>in consultation with the patient, has considered all other sun protection products currently approved by the United States Food and Drug Administration and determined those products are less effective in comparison to an investigational sun protection product and recommends or prescribes in writing an investigational sun protection product for the patient.</w:t>
      </w:r>
    </w:p>
    <w:p w:rsidR="00684131" w:rsidRDefault="00684131" w:rsidP="00684131">
      <w:pPr>
        <w:spacing w:after="0" w:line="240" w:lineRule="auto"/>
        <w:ind w:left="720"/>
        <w:jc w:val="both"/>
        <w:rPr>
          <w:rFonts w:eastAsia="Times New Roman" w:cs="Times New Roman"/>
          <w:szCs w:val="24"/>
        </w:rPr>
      </w:pPr>
    </w:p>
    <w:p w:rsidR="00684131" w:rsidRDefault="00684131" w:rsidP="00684131">
      <w:pPr>
        <w:spacing w:after="0" w:line="240" w:lineRule="auto"/>
        <w:ind w:left="720"/>
        <w:jc w:val="both"/>
        <w:rPr>
          <w:rFonts w:eastAsia="Times New Roman" w:cs="Times New Roman"/>
          <w:szCs w:val="24"/>
        </w:rPr>
      </w:pPr>
      <w:r w:rsidRPr="005D4D5C">
        <w:rPr>
          <w:rFonts w:eastAsia="Times New Roman" w:cs="Times New Roman"/>
          <w:szCs w:val="24"/>
        </w:rPr>
        <w:t>Sec. 491.052.</w:t>
      </w:r>
      <w:r>
        <w:rPr>
          <w:rFonts w:eastAsia="Times New Roman" w:cs="Times New Roman"/>
          <w:szCs w:val="24"/>
        </w:rPr>
        <w:t xml:space="preserve"> </w:t>
      </w:r>
      <w:r w:rsidRPr="005D4D5C">
        <w:rPr>
          <w:rFonts w:eastAsia="Times New Roman" w:cs="Times New Roman"/>
          <w:szCs w:val="24"/>
        </w:rPr>
        <w:t>INFORMED CONSENT.</w:t>
      </w:r>
      <w:r>
        <w:rPr>
          <w:rFonts w:eastAsia="Times New Roman" w:cs="Times New Roman"/>
          <w:szCs w:val="24"/>
        </w:rPr>
        <w:t xml:space="preserve"> </w:t>
      </w:r>
      <w:r w:rsidRPr="005D4D5C">
        <w:rPr>
          <w:rFonts w:eastAsia="Times New Roman" w:cs="Times New Roman"/>
          <w:szCs w:val="24"/>
        </w:rPr>
        <w:t>(a)</w:t>
      </w:r>
      <w:r>
        <w:rPr>
          <w:rFonts w:eastAsia="Times New Roman" w:cs="Times New Roman"/>
          <w:szCs w:val="24"/>
        </w:rPr>
        <w:t xml:space="preserve"> Requires </w:t>
      </w:r>
      <w:r w:rsidRPr="005D4D5C">
        <w:rPr>
          <w:rFonts w:eastAsia="Times New Roman" w:cs="Times New Roman"/>
          <w:szCs w:val="24"/>
        </w:rPr>
        <w:t>a physician</w:t>
      </w:r>
      <w:r>
        <w:rPr>
          <w:rFonts w:eastAsia="Times New Roman" w:cs="Times New Roman"/>
          <w:szCs w:val="24"/>
        </w:rPr>
        <w:t>,</w:t>
      </w:r>
      <w:r w:rsidRPr="005D4D5C">
        <w:t xml:space="preserve"> </w:t>
      </w:r>
      <w:r w:rsidRPr="005D4D5C">
        <w:rPr>
          <w:rFonts w:eastAsia="Times New Roman" w:cs="Times New Roman"/>
          <w:szCs w:val="24"/>
        </w:rPr>
        <w:t xml:space="preserve">before recommending or prescribing an investigational sun protection product, </w:t>
      </w:r>
      <w:r>
        <w:rPr>
          <w:rFonts w:eastAsia="Times New Roman" w:cs="Times New Roman"/>
          <w:szCs w:val="24"/>
        </w:rPr>
        <w:t xml:space="preserve">to </w:t>
      </w:r>
      <w:r w:rsidRPr="005D4D5C">
        <w:rPr>
          <w:rFonts w:eastAsia="Times New Roman" w:cs="Times New Roman"/>
          <w:szCs w:val="24"/>
        </w:rPr>
        <w:t>require an eligible patient to sign a written informed consent form.</w:t>
      </w:r>
    </w:p>
    <w:p w:rsidR="00684131" w:rsidRDefault="00684131" w:rsidP="00684131">
      <w:pPr>
        <w:spacing w:after="0" w:line="240" w:lineRule="auto"/>
        <w:ind w:left="720"/>
        <w:jc w:val="both"/>
        <w:rPr>
          <w:rFonts w:eastAsia="Times New Roman" w:cs="Times New Roman"/>
          <w:szCs w:val="24"/>
        </w:rPr>
      </w:pPr>
    </w:p>
    <w:p w:rsidR="00684131" w:rsidRDefault="00684131" w:rsidP="00684131">
      <w:pPr>
        <w:spacing w:after="0" w:line="240" w:lineRule="auto"/>
        <w:ind w:left="1440"/>
        <w:jc w:val="both"/>
        <w:rPr>
          <w:rFonts w:eastAsia="Times New Roman" w:cs="Times New Roman"/>
          <w:szCs w:val="24"/>
        </w:rPr>
      </w:pPr>
      <w:r w:rsidRPr="005D4D5C">
        <w:rPr>
          <w:rFonts w:eastAsia="Times New Roman" w:cs="Times New Roman"/>
          <w:szCs w:val="24"/>
        </w:rPr>
        <w:t>(b)</w:t>
      </w:r>
      <w:r>
        <w:rPr>
          <w:rFonts w:eastAsia="Times New Roman" w:cs="Times New Roman"/>
          <w:szCs w:val="24"/>
        </w:rPr>
        <w:t xml:space="preserve"> Authorizes </w:t>
      </w:r>
      <w:r w:rsidRPr="005D4D5C">
        <w:rPr>
          <w:rFonts w:eastAsia="Times New Roman" w:cs="Times New Roman"/>
          <w:szCs w:val="24"/>
        </w:rPr>
        <w:t>a parent or legal guardian</w:t>
      </w:r>
      <w:r>
        <w:rPr>
          <w:rFonts w:eastAsia="Times New Roman" w:cs="Times New Roman"/>
          <w:szCs w:val="24"/>
        </w:rPr>
        <w:t>,</w:t>
      </w:r>
      <w:r w:rsidRPr="005D4D5C">
        <w:t xml:space="preserve"> </w:t>
      </w:r>
      <w:r w:rsidRPr="005D4D5C">
        <w:rPr>
          <w:rFonts w:eastAsia="Times New Roman" w:cs="Times New Roman"/>
          <w:szCs w:val="24"/>
        </w:rPr>
        <w:t xml:space="preserve">if the patient is a minor or lacks the mental capacity to provide informed consent, </w:t>
      </w:r>
      <w:r>
        <w:rPr>
          <w:rFonts w:eastAsia="Times New Roman" w:cs="Times New Roman"/>
          <w:szCs w:val="24"/>
        </w:rPr>
        <w:t xml:space="preserve">to </w:t>
      </w:r>
      <w:r w:rsidRPr="005D4D5C">
        <w:rPr>
          <w:rFonts w:eastAsia="Times New Roman" w:cs="Times New Roman"/>
          <w:szCs w:val="24"/>
        </w:rPr>
        <w:t>provide informed consent on the patient's behalf.</w:t>
      </w:r>
    </w:p>
    <w:p w:rsidR="00684131" w:rsidRDefault="00684131" w:rsidP="00684131">
      <w:pPr>
        <w:spacing w:after="0" w:line="240" w:lineRule="auto"/>
        <w:ind w:left="1440"/>
        <w:jc w:val="both"/>
        <w:rPr>
          <w:rFonts w:eastAsia="Times New Roman" w:cs="Times New Roman"/>
          <w:szCs w:val="24"/>
        </w:rPr>
      </w:pPr>
    </w:p>
    <w:p w:rsidR="00684131" w:rsidRDefault="00684131" w:rsidP="00684131">
      <w:pPr>
        <w:spacing w:after="0" w:line="240" w:lineRule="auto"/>
        <w:ind w:left="1440"/>
        <w:jc w:val="both"/>
        <w:rPr>
          <w:rFonts w:eastAsia="Times New Roman" w:cs="Times New Roman"/>
          <w:szCs w:val="24"/>
        </w:rPr>
      </w:pPr>
      <w:r w:rsidRPr="005D4D5C">
        <w:rPr>
          <w:rFonts w:eastAsia="Times New Roman" w:cs="Times New Roman"/>
          <w:szCs w:val="24"/>
        </w:rPr>
        <w:t xml:space="preserve">(c) </w:t>
      </w:r>
      <w:r>
        <w:rPr>
          <w:rFonts w:eastAsia="Times New Roman" w:cs="Times New Roman"/>
          <w:szCs w:val="24"/>
        </w:rPr>
        <w:t>Authorizes t</w:t>
      </w:r>
      <w:r w:rsidRPr="005D4D5C">
        <w:rPr>
          <w:rFonts w:eastAsia="Times New Roman" w:cs="Times New Roman"/>
          <w:szCs w:val="24"/>
        </w:rPr>
        <w:t xml:space="preserve">he Texas Medical Board </w:t>
      </w:r>
      <w:r>
        <w:rPr>
          <w:rFonts w:eastAsia="Times New Roman" w:cs="Times New Roman"/>
          <w:szCs w:val="24"/>
        </w:rPr>
        <w:t xml:space="preserve">(TMB) </w:t>
      </w:r>
      <w:r w:rsidRPr="005D4D5C">
        <w:rPr>
          <w:rFonts w:eastAsia="Times New Roman" w:cs="Times New Roman"/>
          <w:szCs w:val="24"/>
        </w:rPr>
        <w:t xml:space="preserve">by rule </w:t>
      </w:r>
      <w:r>
        <w:rPr>
          <w:rFonts w:eastAsia="Times New Roman" w:cs="Times New Roman"/>
          <w:szCs w:val="24"/>
        </w:rPr>
        <w:t xml:space="preserve">to </w:t>
      </w:r>
      <w:r w:rsidRPr="005D4D5C">
        <w:rPr>
          <w:rFonts w:eastAsia="Times New Roman" w:cs="Times New Roman"/>
          <w:szCs w:val="24"/>
        </w:rPr>
        <w:t>adopt a form for the informed consent required under this section.</w:t>
      </w:r>
    </w:p>
    <w:p w:rsidR="00684131" w:rsidRDefault="00684131" w:rsidP="00684131">
      <w:pPr>
        <w:spacing w:after="0" w:line="240" w:lineRule="auto"/>
        <w:ind w:left="1440"/>
        <w:jc w:val="both"/>
        <w:rPr>
          <w:rFonts w:eastAsia="Times New Roman" w:cs="Times New Roman"/>
          <w:szCs w:val="24"/>
        </w:rPr>
      </w:pPr>
    </w:p>
    <w:p w:rsidR="00684131" w:rsidRDefault="00684131" w:rsidP="00684131">
      <w:pPr>
        <w:spacing w:after="0" w:line="240" w:lineRule="auto"/>
        <w:ind w:left="720"/>
        <w:jc w:val="both"/>
        <w:rPr>
          <w:rFonts w:eastAsia="Times New Roman" w:cs="Times New Roman"/>
          <w:szCs w:val="24"/>
        </w:rPr>
      </w:pPr>
      <w:r w:rsidRPr="005D4D5C">
        <w:rPr>
          <w:rFonts w:eastAsia="Times New Roman" w:cs="Times New Roman"/>
          <w:szCs w:val="24"/>
        </w:rPr>
        <w:t>Sec. 491.053.</w:t>
      </w:r>
      <w:r>
        <w:rPr>
          <w:rFonts w:eastAsia="Times New Roman" w:cs="Times New Roman"/>
          <w:szCs w:val="24"/>
        </w:rPr>
        <w:t xml:space="preserve"> </w:t>
      </w:r>
      <w:r w:rsidRPr="005D4D5C">
        <w:rPr>
          <w:rFonts w:eastAsia="Times New Roman" w:cs="Times New Roman"/>
          <w:szCs w:val="24"/>
        </w:rPr>
        <w:t>PROVISION OF INVESTIGATIONAL SUN PROTECTION PRODUCT.</w:t>
      </w:r>
      <w:r>
        <w:rPr>
          <w:rFonts w:eastAsia="Times New Roman" w:cs="Times New Roman"/>
          <w:szCs w:val="24"/>
        </w:rPr>
        <w:t xml:space="preserve"> </w:t>
      </w:r>
      <w:r w:rsidRPr="005D4D5C">
        <w:rPr>
          <w:rFonts w:eastAsia="Times New Roman" w:cs="Times New Roman"/>
          <w:szCs w:val="24"/>
        </w:rPr>
        <w:t xml:space="preserve">(a) </w:t>
      </w:r>
      <w:r>
        <w:rPr>
          <w:rFonts w:eastAsia="Times New Roman" w:cs="Times New Roman"/>
          <w:szCs w:val="24"/>
        </w:rPr>
        <w:t>Authorizes a</w:t>
      </w:r>
      <w:r w:rsidRPr="005D4D5C">
        <w:rPr>
          <w:rFonts w:eastAsia="Times New Roman" w:cs="Times New Roman"/>
          <w:szCs w:val="24"/>
        </w:rPr>
        <w:t xml:space="preserve"> manufacturer of an investigational sun protection product </w:t>
      </w:r>
      <w:r>
        <w:rPr>
          <w:rFonts w:eastAsia="Times New Roman" w:cs="Times New Roman"/>
          <w:szCs w:val="24"/>
        </w:rPr>
        <w:t>to</w:t>
      </w:r>
      <w:r w:rsidRPr="005D4D5C">
        <w:rPr>
          <w:rFonts w:eastAsia="Times New Roman" w:cs="Times New Roman"/>
          <w:szCs w:val="24"/>
        </w:rPr>
        <w:t xml:space="preserve"> make available in accordance with this chapter and any rules adopted under this chapter the manufacturer's product to eligible patients who provide to the manufacturer the informed consent required under Section 491.052.</w:t>
      </w:r>
    </w:p>
    <w:p w:rsidR="00684131" w:rsidRDefault="00684131" w:rsidP="00684131">
      <w:pPr>
        <w:spacing w:after="0" w:line="240" w:lineRule="auto"/>
        <w:ind w:left="720"/>
        <w:jc w:val="both"/>
        <w:rPr>
          <w:rFonts w:eastAsia="Times New Roman" w:cs="Times New Roman"/>
          <w:szCs w:val="24"/>
        </w:rPr>
      </w:pPr>
    </w:p>
    <w:p w:rsidR="00684131" w:rsidRDefault="00684131" w:rsidP="00684131">
      <w:pPr>
        <w:spacing w:after="0" w:line="240" w:lineRule="auto"/>
        <w:ind w:left="1440"/>
        <w:jc w:val="both"/>
        <w:rPr>
          <w:rFonts w:eastAsia="Times New Roman" w:cs="Times New Roman"/>
          <w:szCs w:val="24"/>
        </w:rPr>
      </w:pPr>
      <w:r w:rsidRPr="005D4D5C">
        <w:rPr>
          <w:rFonts w:eastAsia="Times New Roman" w:cs="Times New Roman"/>
          <w:szCs w:val="24"/>
        </w:rPr>
        <w:t xml:space="preserve">(b) </w:t>
      </w:r>
      <w:r>
        <w:rPr>
          <w:rFonts w:eastAsia="Times New Roman" w:cs="Times New Roman"/>
          <w:szCs w:val="24"/>
        </w:rPr>
        <w:t>Provides that t</w:t>
      </w:r>
      <w:r w:rsidRPr="005D4D5C">
        <w:rPr>
          <w:rFonts w:eastAsia="Times New Roman" w:cs="Times New Roman"/>
          <w:szCs w:val="24"/>
        </w:rPr>
        <w:t>his chapter does not require a manufacturer to make available an investigational sun protection product to an eligible patient.</w:t>
      </w:r>
    </w:p>
    <w:p w:rsidR="00684131" w:rsidRDefault="00684131" w:rsidP="00684131">
      <w:pPr>
        <w:spacing w:after="0" w:line="240" w:lineRule="auto"/>
        <w:ind w:left="1440"/>
        <w:jc w:val="both"/>
        <w:rPr>
          <w:rFonts w:eastAsia="Times New Roman" w:cs="Times New Roman"/>
          <w:szCs w:val="24"/>
        </w:rPr>
      </w:pPr>
    </w:p>
    <w:p w:rsidR="00684131" w:rsidRDefault="00684131" w:rsidP="00684131">
      <w:pPr>
        <w:spacing w:after="0" w:line="240" w:lineRule="auto"/>
        <w:ind w:left="1440"/>
        <w:jc w:val="both"/>
        <w:rPr>
          <w:rFonts w:eastAsia="Times New Roman" w:cs="Times New Roman"/>
          <w:szCs w:val="24"/>
        </w:rPr>
      </w:pPr>
      <w:r w:rsidRPr="005D4D5C">
        <w:rPr>
          <w:rFonts w:eastAsia="Times New Roman" w:cs="Times New Roman"/>
          <w:szCs w:val="24"/>
        </w:rPr>
        <w:t>(c)</w:t>
      </w:r>
      <w:r>
        <w:rPr>
          <w:rFonts w:eastAsia="Times New Roman" w:cs="Times New Roman"/>
          <w:szCs w:val="24"/>
        </w:rPr>
        <w:t xml:space="preserve"> Authorizes a</w:t>
      </w:r>
      <w:r w:rsidRPr="005D4D5C">
        <w:rPr>
          <w:rFonts w:eastAsia="Times New Roman" w:cs="Times New Roman"/>
          <w:szCs w:val="24"/>
        </w:rPr>
        <w:t xml:space="preserve"> manufacturer </w:t>
      </w:r>
      <w:r>
        <w:rPr>
          <w:rFonts w:eastAsia="Times New Roman" w:cs="Times New Roman"/>
          <w:szCs w:val="24"/>
        </w:rPr>
        <w:t>to</w:t>
      </w:r>
      <w:r w:rsidRPr="005D4D5C">
        <w:rPr>
          <w:rFonts w:eastAsia="Times New Roman" w:cs="Times New Roman"/>
          <w:szCs w:val="24"/>
        </w:rPr>
        <w:t xml:space="preserve"> provide an investigational sun protection product to an eligible patient without receiving compensation</w:t>
      </w:r>
      <w:r>
        <w:rPr>
          <w:rFonts w:eastAsia="Times New Roman" w:cs="Times New Roman"/>
          <w:szCs w:val="24"/>
        </w:rPr>
        <w:t xml:space="preserve"> or</w:t>
      </w:r>
      <w:r w:rsidRPr="005D4D5C">
        <w:rPr>
          <w:rFonts w:eastAsia="Times New Roman" w:cs="Times New Roman"/>
          <w:szCs w:val="24"/>
        </w:rPr>
        <w:t xml:space="preserve"> require an eligible patient to pay the manufacturer's costs of, or costs associated with, the manufacture of the product.</w:t>
      </w:r>
    </w:p>
    <w:p w:rsidR="00684131" w:rsidRDefault="00684131" w:rsidP="00684131">
      <w:pPr>
        <w:spacing w:after="0" w:line="240" w:lineRule="auto"/>
        <w:ind w:left="1440"/>
        <w:jc w:val="both"/>
        <w:rPr>
          <w:rFonts w:eastAsia="Times New Roman" w:cs="Times New Roman"/>
          <w:szCs w:val="24"/>
        </w:rPr>
      </w:pPr>
    </w:p>
    <w:p w:rsidR="00684131" w:rsidRDefault="00684131" w:rsidP="00684131">
      <w:pPr>
        <w:spacing w:after="0" w:line="240" w:lineRule="auto"/>
        <w:ind w:left="720"/>
        <w:jc w:val="both"/>
        <w:rPr>
          <w:rFonts w:eastAsia="Times New Roman" w:cs="Times New Roman"/>
          <w:szCs w:val="24"/>
        </w:rPr>
      </w:pPr>
      <w:r w:rsidRPr="005D4D5C">
        <w:rPr>
          <w:rFonts w:eastAsia="Times New Roman" w:cs="Times New Roman"/>
          <w:szCs w:val="24"/>
        </w:rPr>
        <w:t>Sec. 491.054.</w:t>
      </w:r>
      <w:r>
        <w:rPr>
          <w:rFonts w:eastAsia="Times New Roman" w:cs="Times New Roman"/>
          <w:szCs w:val="24"/>
        </w:rPr>
        <w:t xml:space="preserve"> </w:t>
      </w:r>
      <w:r w:rsidRPr="005D4D5C">
        <w:rPr>
          <w:rFonts w:eastAsia="Times New Roman" w:cs="Times New Roman"/>
          <w:szCs w:val="24"/>
        </w:rPr>
        <w:t>NO CAUSE OF ACTION CREATED.</w:t>
      </w:r>
      <w:r>
        <w:rPr>
          <w:rFonts w:eastAsia="Times New Roman" w:cs="Times New Roman"/>
          <w:szCs w:val="24"/>
        </w:rPr>
        <w:t xml:space="preserve"> Provides that t</w:t>
      </w:r>
      <w:r w:rsidRPr="005D4D5C">
        <w:rPr>
          <w:rFonts w:eastAsia="Times New Roman" w:cs="Times New Roman"/>
          <w:szCs w:val="24"/>
        </w:rPr>
        <w:t>his chapter does not create a private or state cause of action against a manufacturer of an investigational sun protection product or against any other person or entity involved in the care of an eligible patient using the product for any harm to the eligible patient resulting from the product.</w:t>
      </w:r>
    </w:p>
    <w:p w:rsidR="00684131" w:rsidRDefault="00684131" w:rsidP="00684131">
      <w:pPr>
        <w:spacing w:after="0" w:line="240" w:lineRule="auto"/>
        <w:ind w:left="720"/>
        <w:jc w:val="both"/>
        <w:rPr>
          <w:rFonts w:eastAsia="Times New Roman" w:cs="Times New Roman"/>
          <w:szCs w:val="24"/>
        </w:rPr>
      </w:pPr>
    </w:p>
    <w:p w:rsidR="00684131" w:rsidRDefault="00684131" w:rsidP="00684131">
      <w:pPr>
        <w:spacing w:after="0" w:line="240" w:lineRule="auto"/>
        <w:ind w:left="720"/>
        <w:jc w:val="both"/>
        <w:rPr>
          <w:rFonts w:eastAsia="Times New Roman" w:cs="Times New Roman"/>
          <w:szCs w:val="24"/>
        </w:rPr>
      </w:pPr>
      <w:r w:rsidRPr="005D4D5C">
        <w:rPr>
          <w:rFonts w:eastAsia="Times New Roman" w:cs="Times New Roman"/>
          <w:szCs w:val="24"/>
        </w:rPr>
        <w:t>Sec. 491.055.</w:t>
      </w:r>
      <w:r>
        <w:rPr>
          <w:rFonts w:eastAsia="Times New Roman" w:cs="Times New Roman"/>
          <w:szCs w:val="24"/>
        </w:rPr>
        <w:t xml:space="preserve"> </w:t>
      </w:r>
      <w:r w:rsidRPr="005D4D5C">
        <w:rPr>
          <w:rFonts w:eastAsia="Times New Roman" w:cs="Times New Roman"/>
          <w:szCs w:val="24"/>
        </w:rPr>
        <w:t>STATE MAY NOT INTERFERE WITH ACCESS TO INVESTIGATIONAL SUN PROTECTION PRODUCTS.</w:t>
      </w:r>
      <w:r>
        <w:rPr>
          <w:rFonts w:eastAsia="Times New Roman" w:cs="Times New Roman"/>
          <w:szCs w:val="24"/>
        </w:rPr>
        <w:t xml:space="preserve"> Prohibits a</w:t>
      </w:r>
      <w:r w:rsidRPr="005D4D5C">
        <w:rPr>
          <w:rFonts w:eastAsia="Times New Roman" w:cs="Times New Roman"/>
          <w:szCs w:val="24"/>
        </w:rPr>
        <w:t xml:space="preserve">n official, employee, or agent of this state </w:t>
      </w:r>
      <w:r>
        <w:rPr>
          <w:rFonts w:eastAsia="Times New Roman" w:cs="Times New Roman"/>
          <w:szCs w:val="24"/>
        </w:rPr>
        <w:t xml:space="preserve">from blocking </w:t>
      </w:r>
      <w:r w:rsidRPr="005D4D5C">
        <w:rPr>
          <w:rFonts w:eastAsia="Times New Roman" w:cs="Times New Roman"/>
          <w:szCs w:val="24"/>
        </w:rPr>
        <w:t>or attempt</w:t>
      </w:r>
      <w:r>
        <w:rPr>
          <w:rFonts w:eastAsia="Times New Roman" w:cs="Times New Roman"/>
          <w:szCs w:val="24"/>
        </w:rPr>
        <w:t>ing</w:t>
      </w:r>
      <w:r w:rsidRPr="005D4D5C">
        <w:rPr>
          <w:rFonts w:eastAsia="Times New Roman" w:cs="Times New Roman"/>
          <w:szCs w:val="24"/>
        </w:rPr>
        <w:t xml:space="preserve"> to block an eligible patient's access to an investigational sun protection product under this chapter.</w:t>
      </w:r>
    </w:p>
    <w:p w:rsidR="00684131" w:rsidRDefault="00684131" w:rsidP="00684131">
      <w:pPr>
        <w:spacing w:after="0" w:line="240" w:lineRule="auto"/>
        <w:ind w:left="720"/>
        <w:jc w:val="both"/>
        <w:rPr>
          <w:rFonts w:eastAsia="Times New Roman" w:cs="Times New Roman"/>
          <w:szCs w:val="24"/>
        </w:rPr>
      </w:pPr>
    </w:p>
    <w:p w:rsidR="00684131" w:rsidRDefault="00684131" w:rsidP="00684131">
      <w:pPr>
        <w:spacing w:after="0" w:line="240" w:lineRule="auto"/>
        <w:jc w:val="center"/>
        <w:rPr>
          <w:rFonts w:eastAsia="Times New Roman" w:cs="Times New Roman"/>
          <w:szCs w:val="24"/>
        </w:rPr>
      </w:pPr>
      <w:r w:rsidRPr="005D4D5C">
        <w:rPr>
          <w:rFonts w:eastAsia="Times New Roman" w:cs="Times New Roman"/>
          <w:szCs w:val="24"/>
        </w:rPr>
        <w:t>SUBCHAPTER C. HEALTH INSURANCE</w:t>
      </w:r>
    </w:p>
    <w:p w:rsidR="00684131" w:rsidRDefault="00684131" w:rsidP="00684131">
      <w:pPr>
        <w:spacing w:after="0" w:line="240" w:lineRule="auto"/>
        <w:jc w:val="center"/>
        <w:rPr>
          <w:rFonts w:eastAsia="Times New Roman" w:cs="Times New Roman"/>
          <w:szCs w:val="24"/>
        </w:rPr>
      </w:pPr>
    </w:p>
    <w:p w:rsidR="00684131" w:rsidRPr="005D4D5C" w:rsidRDefault="00684131" w:rsidP="00684131">
      <w:pPr>
        <w:spacing w:after="0" w:line="240" w:lineRule="auto"/>
        <w:ind w:left="720"/>
        <w:jc w:val="both"/>
        <w:rPr>
          <w:rFonts w:eastAsia="Times New Roman" w:cs="Times New Roman"/>
          <w:szCs w:val="24"/>
        </w:rPr>
      </w:pPr>
      <w:r w:rsidRPr="005D4D5C">
        <w:rPr>
          <w:rFonts w:eastAsia="Times New Roman" w:cs="Times New Roman"/>
          <w:szCs w:val="24"/>
        </w:rPr>
        <w:t>Sec. 491.101.</w:t>
      </w:r>
      <w:r>
        <w:rPr>
          <w:rFonts w:eastAsia="Times New Roman" w:cs="Times New Roman"/>
          <w:szCs w:val="24"/>
        </w:rPr>
        <w:t xml:space="preserve"> </w:t>
      </w:r>
      <w:r w:rsidRPr="005D4D5C">
        <w:rPr>
          <w:rFonts w:eastAsia="Times New Roman" w:cs="Times New Roman"/>
          <w:szCs w:val="24"/>
        </w:rPr>
        <w:t>EFFECT ON HEALTH CARE COVERAGE FOR CLINICAL TRIAL ENROLLEES.</w:t>
      </w:r>
      <w:r>
        <w:rPr>
          <w:rFonts w:eastAsia="Times New Roman" w:cs="Times New Roman"/>
          <w:szCs w:val="24"/>
        </w:rPr>
        <w:t xml:space="preserve"> Provides that t</w:t>
      </w:r>
      <w:r w:rsidRPr="005D4D5C">
        <w:rPr>
          <w:rFonts w:eastAsia="Times New Roman" w:cs="Times New Roman"/>
          <w:szCs w:val="24"/>
        </w:rPr>
        <w:t>his chapter does not affect the coverage of enrollees in clinical trials under Chapter 1379 (Coverage for Routine Patient Care Costs for Enrollees Participating in Certain Clinical Trials), Insurance Code.</w:t>
      </w:r>
    </w:p>
    <w:p w:rsidR="00684131" w:rsidRPr="005D4D5C" w:rsidRDefault="00684131" w:rsidP="00684131">
      <w:pPr>
        <w:spacing w:after="0" w:line="240" w:lineRule="auto"/>
        <w:ind w:left="720"/>
        <w:jc w:val="both"/>
        <w:rPr>
          <w:rFonts w:eastAsia="Times New Roman" w:cs="Times New Roman"/>
          <w:szCs w:val="24"/>
        </w:rPr>
      </w:pPr>
    </w:p>
    <w:p w:rsidR="00684131" w:rsidRPr="005D4D5C" w:rsidRDefault="00684131" w:rsidP="00684131">
      <w:pPr>
        <w:spacing w:after="0" w:line="240" w:lineRule="auto"/>
        <w:jc w:val="center"/>
        <w:rPr>
          <w:rFonts w:eastAsia="Times New Roman" w:cs="Times New Roman"/>
          <w:szCs w:val="24"/>
        </w:rPr>
      </w:pPr>
      <w:r w:rsidRPr="005D4D5C">
        <w:rPr>
          <w:rFonts w:eastAsia="Times New Roman" w:cs="Times New Roman"/>
          <w:szCs w:val="24"/>
        </w:rPr>
        <w:t>SUBCHAPTER D. PHYSICIANS</w:t>
      </w:r>
    </w:p>
    <w:p w:rsidR="00684131" w:rsidRPr="005D4D5C" w:rsidRDefault="00684131" w:rsidP="00684131">
      <w:pPr>
        <w:spacing w:after="0" w:line="240" w:lineRule="auto"/>
        <w:jc w:val="center"/>
        <w:rPr>
          <w:rFonts w:eastAsia="Times New Roman" w:cs="Times New Roman"/>
          <w:szCs w:val="24"/>
        </w:rPr>
      </w:pPr>
    </w:p>
    <w:p w:rsidR="00684131" w:rsidRDefault="00684131" w:rsidP="00684131">
      <w:pPr>
        <w:spacing w:after="0" w:line="240" w:lineRule="auto"/>
        <w:ind w:left="720"/>
        <w:jc w:val="both"/>
        <w:rPr>
          <w:rFonts w:eastAsia="Times New Roman" w:cs="Times New Roman"/>
          <w:szCs w:val="24"/>
        </w:rPr>
      </w:pPr>
      <w:r w:rsidRPr="005D4D5C">
        <w:rPr>
          <w:rFonts w:eastAsia="Times New Roman" w:cs="Times New Roman"/>
          <w:szCs w:val="24"/>
        </w:rPr>
        <w:t>Sec. 491.151. PROHIBITED ACTION AGAINST PHYSICIAN'S LICENSE. Prohibits TMB,</w:t>
      </w:r>
      <w:r w:rsidRPr="005D4D5C">
        <w:t xml:space="preserve"> </w:t>
      </w:r>
      <w:r w:rsidRPr="005D4D5C">
        <w:rPr>
          <w:rFonts w:eastAsia="Times New Roman" w:cs="Times New Roman"/>
          <w:szCs w:val="24"/>
        </w:rPr>
        <w:t>notwithstanding any other law, from revoking, failing to renew, suspending, or taking any action against a physician's license under Subchapter B (License Denial and Disciplinary Actions), Chapter 164 (Disciplinary Actions and Procedures), Occupations Code, based solely on the physician's recommendation to or prescription for an eligible patient regarding access to an investigational sun protection product, provided the recommendation or prescription for the patient meets the medical standard of care and the requirements of this chapter.</w:t>
      </w:r>
    </w:p>
    <w:p w:rsidR="00684131" w:rsidRPr="005C2A78" w:rsidRDefault="00684131" w:rsidP="00684131">
      <w:pPr>
        <w:spacing w:after="0" w:line="240" w:lineRule="auto"/>
        <w:jc w:val="both"/>
        <w:rPr>
          <w:rFonts w:eastAsia="Times New Roman" w:cs="Times New Roman"/>
          <w:szCs w:val="24"/>
        </w:rPr>
      </w:pPr>
    </w:p>
    <w:p w:rsidR="00684131" w:rsidRPr="00C8671F" w:rsidRDefault="00684131" w:rsidP="00684131">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sectPr w:rsidR="0068413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0FE8" w:rsidRDefault="00780FE8" w:rsidP="000F1DF9">
      <w:pPr>
        <w:spacing w:after="0" w:line="240" w:lineRule="auto"/>
      </w:pPr>
      <w:r>
        <w:separator/>
      </w:r>
    </w:p>
  </w:endnote>
  <w:endnote w:type="continuationSeparator" w:id="0">
    <w:p w:rsidR="00780FE8" w:rsidRDefault="00780FE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80FE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84131">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84131">
                <w:rPr>
                  <w:sz w:val="20"/>
                  <w:szCs w:val="20"/>
                </w:rPr>
                <w:t>S.B. 670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8413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80FE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0FE8" w:rsidRDefault="00780FE8" w:rsidP="000F1DF9">
      <w:pPr>
        <w:spacing w:after="0" w:line="240" w:lineRule="auto"/>
      </w:pPr>
      <w:r>
        <w:separator/>
      </w:r>
    </w:p>
  </w:footnote>
  <w:footnote w:type="continuationSeparator" w:id="0">
    <w:p w:rsidR="00780FE8" w:rsidRDefault="00780FE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623CC"/>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84131"/>
    <w:rsid w:val="006D756B"/>
    <w:rsid w:val="00774EC7"/>
    <w:rsid w:val="00780FE8"/>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C6A4E"/>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53B28"/>
  <w15:docId w15:val="{0B1CFE4D-32A8-46D0-A3E6-AEB86A86F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8413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72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794AF5D438143CE8A3DDFDBF79ADE82"/>
        <w:category>
          <w:name w:val="General"/>
          <w:gallery w:val="placeholder"/>
        </w:category>
        <w:types>
          <w:type w:val="bbPlcHdr"/>
        </w:types>
        <w:behaviors>
          <w:behavior w:val="content"/>
        </w:behaviors>
        <w:guid w:val="{168F8D55-56F4-40A9-ADE0-5349EEB8A7DD}"/>
      </w:docPartPr>
      <w:docPartBody>
        <w:p w:rsidR="00C43028" w:rsidRDefault="00C43028"/>
      </w:docPartBody>
    </w:docPart>
    <w:docPart>
      <w:docPartPr>
        <w:name w:val="4572896BF1F24515AA70B5D31744D6A5"/>
        <w:category>
          <w:name w:val="General"/>
          <w:gallery w:val="placeholder"/>
        </w:category>
        <w:types>
          <w:type w:val="bbPlcHdr"/>
        </w:types>
        <w:behaviors>
          <w:behavior w:val="content"/>
        </w:behaviors>
        <w:guid w:val="{43F2BFCC-18B0-4318-91A0-16221B3334AA}"/>
      </w:docPartPr>
      <w:docPartBody>
        <w:p w:rsidR="00C43028" w:rsidRDefault="00C43028"/>
      </w:docPartBody>
    </w:docPart>
    <w:docPart>
      <w:docPartPr>
        <w:name w:val="963D8FB747584C30A3065F58827B1849"/>
        <w:category>
          <w:name w:val="General"/>
          <w:gallery w:val="placeholder"/>
        </w:category>
        <w:types>
          <w:type w:val="bbPlcHdr"/>
        </w:types>
        <w:behaviors>
          <w:behavior w:val="content"/>
        </w:behaviors>
        <w:guid w:val="{1765AAAC-F53C-489C-975E-D9F2F5E59F27}"/>
      </w:docPartPr>
      <w:docPartBody>
        <w:p w:rsidR="00C43028" w:rsidRDefault="00C43028"/>
      </w:docPartBody>
    </w:docPart>
    <w:docPart>
      <w:docPartPr>
        <w:name w:val="64D5A3CB50724DA3B592D12067837C50"/>
        <w:category>
          <w:name w:val="General"/>
          <w:gallery w:val="placeholder"/>
        </w:category>
        <w:types>
          <w:type w:val="bbPlcHdr"/>
        </w:types>
        <w:behaviors>
          <w:behavior w:val="content"/>
        </w:behaviors>
        <w:guid w:val="{03045C7F-E136-4EEF-AA02-931043A30C0D}"/>
      </w:docPartPr>
      <w:docPartBody>
        <w:p w:rsidR="00C43028" w:rsidRDefault="00C43028"/>
      </w:docPartBody>
    </w:docPart>
    <w:docPart>
      <w:docPartPr>
        <w:name w:val="F6F6C553EE594367802C2CA46D1737B3"/>
        <w:category>
          <w:name w:val="General"/>
          <w:gallery w:val="placeholder"/>
        </w:category>
        <w:types>
          <w:type w:val="bbPlcHdr"/>
        </w:types>
        <w:behaviors>
          <w:behavior w:val="content"/>
        </w:behaviors>
        <w:guid w:val="{41AD76AE-9A43-4A2B-AD25-49335E968205}"/>
      </w:docPartPr>
      <w:docPartBody>
        <w:p w:rsidR="00C43028" w:rsidRDefault="00C43028"/>
      </w:docPartBody>
    </w:docPart>
    <w:docPart>
      <w:docPartPr>
        <w:name w:val="3348B9CBDB6A43FAA29B20775F702B83"/>
        <w:category>
          <w:name w:val="General"/>
          <w:gallery w:val="placeholder"/>
        </w:category>
        <w:types>
          <w:type w:val="bbPlcHdr"/>
        </w:types>
        <w:behaviors>
          <w:behavior w:val="content"/>
        </w:behaviors>
        <w:guid w:val="{66EB3292-B0B0-4050-9F51-3C76653E67D5}"/>
      </w:docPartPr>
      <w:docPartBody>
        <w:p w:rsidR="00C43028" w:rsidRDefault="00C43028"/>
      </w:docPartBody>
    </w:docPart>
    <w:docPart>
      <w:docPartPr>
        <w:name w:val="1080123536544BA39FE64D03F9A69BBA"/>
        <w:category>
          <w:name w:val="General"/>
          <w:gallery w:val="placeholder"/>
        </w:category>
        <w:types>
          <w:type w:val="bbPlcHdr"/>
        </w:types>
        <w:behaviors>
          <w:behavior w:val="content"/>
        </w:behaviors>
        <w:guid w:val="{A4FF57B9-CAAC-49F2-9E68-A61A00A687A4}"/>
      </w:docPartPr>
      <w:docPartBody>
        <w:p w:rsidR="00C43028" w:rsidRDefault="00C43028"/>
      </w:docPartBody>
    </w:docPart>
    <w:docPart>
      <w:docPartPr>
        <w:name w:val="C1C2D8654D1A4853825CD1D46B5B6648"/>
        <w:category>
          <w:name w:val="General"/>
          <w:gallery w:val="placeholder"/>
        </w:category>
        <w:types>
          <w:type w:val="bbPlcHdr"/>
        </w:types>
        <w:behaviors>
          <w:behavior w:val="content"/>
        </w:behaviors>
        <w:guid w:val="{3D2232C6-F78F-4B78-8183-6856177606E4}"/>
      </w:docPartPr>
      <w:docPartBody>
        <w:p w:rsidR="00C43028" w:rsidRDefault="00C43028"/>
      </w:docPartBody>
    </w:docPart>
    <w:docPart>
      <w:docPartPr>
        <w:name w:val="1E39EC0CF790446AA7653D4BDCDB801A"/>
        <w:category>
          <w:name w:val="General"/>
          <w:gallery w:val="placeholder"/>
        </w:category>
        <w:types>
          <w:type w:val="bbPlcHdr"/>
        </w:types>
        <w:behaviors>
          <w:behavior w:val="content"/>
        </w:behaviors>
        <w:guid w:val="{1B24D078-D230-4244-B2EB-6C36DB9A4A9B}"/>
      </w:docPartPr>
      <w:docPartBody>
        <w:p w:rsidR="00C43028" w:rsidRDefault="00C43028"/>
      </w:docPartBody>
    </w:docPart>
    <w:docPart>
      <w:docPartPr>
        <w:name w:val="898F41E8FD684019BD2247093451C15F"/>
        <w:category>
          <w:name w:val="General"/>
          <w:gallery w:val="placeholder"/>
        </w:category>
        <w:types>
          <w:type w:val="bbPlcHdr"/>
        </w:types>
        <w:behaviors>
          <w:behavior w:val="content"/>
        </w:behaviors>
        <w:guid w:val="{E808847C-F8D3-49DF-B621-EC2016080E9C}"/>
      </w:docPartPr>
      <w:docPartBody>
        <w:p w:rsidR="00C43028" w:rsidRDefault="00AF287E" w:rsidP="00AF287E">
          <w:pPr>
            <w:pStyle w:val="898F41E8FD684019BD2247093451C15F"/>
          </w:pPr>
          <w:r w:rsidRPr="00A30DD1">
            <w:rPr>
              <w:rStyle w:val="PlaceholderText"/>
            </w:rPr>
            <w:t>Click here to enter a date.</w:t>
          </w:r>
        </w:p>
      </w:docPartBody>
    </w:docPart>
    <w:docPart>
      <w:docPartPr>
        <w:name w:val="93930ADA1E7E47CA9D8F67B4922201AF"/>
        <w:category>
          <w:name w:val="General"/>
          <w:gallery w:val="placeholder"/>
        </w:category>
        <w:types>
          <w:type w:val="bbPlcHdr"/>
        </w:types>
        <w:behaviors>
          <w:behavior w:val="content"/>
        </w:behaviors>
        <w:guid w:val="{56E00A03-D40E-402C-98DD-FF99E0AEA1AB}"/>
      </w:docPartPr>
      <w:docPartBody>
        <w:p w:rsidR="00C43028" w:rsidRDefault="00C43028"/>
      </w:docPartBody>
    </w:docPart>
    <w:docPart>
      <w:docPartPr>
        <w:name w:val="340FB255A8B447C7A231C23CFD269665"/>
        <w:category>
          <w:name w:val="General"/>
          <w:gallery w:val="placeholder"/>
        </w:category>
        <w:types>
          <w:type w:val="bbPlcHdr"/>
        </w:types>
        <w:behaviors>
          <w:behavior w:val="content"/>
        </w:behaviors>
        <w:guid w:val="{B164DEF8-3838-4BC6-A16F-C8544EDC5316}"/>
      </w:docPartPr>
      <w:docPartBody>
        <w:p w:rsidR="00C43028" w:rsidRDefault="00C43028"/>
      </w:docPartBody>
    </w:docPart>
    <w:docPart>
      <w:docPartPr>
        <w:name w:val="3FA5975DFD784B15B2C7C3343D81E7F2"/>
        <w:category>
          <w:name w:val="General"/>
          <w:gallery w:val="placeholder"/>
        </w:category>
        <w:types>
          <w:type w:val="bbPlcHdr"/>
        </w:types>
        <w:behaviors>
          <w:behavior w:val="content"/>
        </w:behaviors>
        <w:guid w:val="{FCABBD47-6C8B-4F9F-8402-41099CE468F9}"/>
      </w:docPartPr>
      <w:docPartBody>
        <w:p w:rsidR="00C43028" w:rsidRDefault="00AF287E" w:rsidP="00AF287E">
          <w:pPr>
            <w:pStyle w:val="3FA5975DFD784B15B2C7C3343D81E7F2"/>
          </w:pPr>
          <w:r>
            <w:rPr>
              <w:rFonts w:eastAsia="Times New Roman" w:cs="Times New Roman"/>
              <w:bCs/>
            </w:rPr>
            <w:t xml:space="preserve"> </w:t>
          </w:r>
        </w:p>
      </w:docPartBody>
    </w:docPart>
    <w:docPart>
      <w:docPartPr>
        <w:name w:val="E84DDCE59BE149BE901BBEF87AEB62C7"/>
        <w:category>
          <w:name w:val="General"/>
          <w:gallery w:val="placeholder"/>
        </w:category>
        <w:types>
          <w:type w:val="bbPlcHdr"/>
        </w:types>
        <w:behaviors>
          <w:behavior w:val="content"/>
        </w:behaviors>
        <w:guid w:val="{9EC1FECE-BE68-4D5C-9F97-F9243F4799BA}"/>
      </w:docPartPr>
      <w:docPartBody>
        <w:p w:rsidR="00C43028" w:rsidRDefault="00C43028"/>
      </w:docPartBody>
    </w:docPart>
    <w:docPart>
      <w:docPartPr>
        <w:name w:val="1ABA4B48F0234C7980E390013AD2ACBD"/>
        <w:category>
          <w:name w:val="General"/>
          <w:gallery w:val="placeholder"/>
        </w:category>
        <w:types>
          <w:type w:val="bbPlcHdr"/>
        </w:types>
        <w:behaviors>
          <w:behavior w:val="content"/>
        </w:behaviors>
        <w:guid w:val="{5F669DAB-E8EB-45B1-84DA-E79133907F16}"/>
      </w:docPartPr>
      <w:docPartBody>
        <w:p w:rsidR="00C43028" w:rsidRDefault="00C430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623CC"/>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F287E"/>
    <w:rsid w:val="00B252A4"/>
    <w:rsid w:val="00B5530B"/>
    <w:rsid w:val="00C129E8"/>
    <w:rsid w:val="00C4302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287E"/>
    <w:rPr>
      <w:color w:val="808080"/>
    </w:rPr>
  </w:style>
  <w:style w:type="paragraph" w:customStyle="1" w:styleId="898F41E8FD684019BD2247093451C15F">
    <w:name w:val="898F41E8FD684019BD2247093451C15F"/>
    <w:rsid w:val="00AF287E"/>
    <w:pPr>
      <w:spacing w:after="160" w:line="278" w:lineRule="auto"/>
    </w:pPr>
    <w:rPr>
      <w:kern w:val="2"/>
      <w:sz w:val="24"/>
      <w:szCs w:val="24"/>
      <w14:ligatures w14:val="standardContextual"/>
    </w:rPr>
  </w:style>
  <w:style w:type="paragraph" w:customStyle="1" w:styleId="3FA5975DFD784B15B2C7C3343D81E7F2">
    <w:name w:val="3FA5975DFD784B15B2C7C3343D81E7F2"/>
    <w:rsid w:val="00AF287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1017</Words>
  <Characters>5801</Characters>
  <Application>Microsoft Office Word</Application>
  <DocSecurity>0</DocSecurity>
  <Lines>48</Lines>
  <Paragraphs>13</Paragraphs>
  <ScaleCrop>false</ScaleCrop>
  <Company>Texas Legislative Council</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2025-03-03T13:53:00Z</cp:lastPrinted>
  <dcterms:created xsi:type="dcterms:W3CDTF">2015-05-29T14:24:00Z</dcterms:created>
  <dcterms:modified xsi:type="dcterms:W3CDTF">2025-03-03T13:53:00Z</dcterms:modified>
</cp:coreProperties>
</file>

<file path=docProps/custom.xml><?xml version="1.0" encoding="utf-8"?>
<op:Properties xmlns:vt="http://schemas.openxmlformats.org/officeDocument/2006/docPropsVTypes" xmlns:op="http://schemas.openxmlformats.org/officeDocument/2006/custom-properties"/>
</file>