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B41DC" w14:paraId="45D75756" w14:textId="77777777" w:rsidTr="00345119">
        <w:tc>
          <w:tcPr>
            <w:tcW w:w="9576" w:type="dxa"/>
            <w:noWrap/>
          </w:tcPr>
          <w:p w14:paraId="6312085A" w14:textId="77777777" w:rsidR="008423E4" w:rsidRPr="0022177D" w:rsidRDefault="00B72E12" w:rsidP="00894C18">
            <w:pPr>
              <w:pStyle w:val="Heading1"/>
            </w:pPr>
            <w:r w:rsidRPr="00631897">
              <w:t>BILL ANALYSIS</w:t>
            </w:r>
          </w:p>
        </w:tc>
      </w:tr>
    </w:tbl>
    <w:p w14:paraId="713E54A2" w14:textId="77777777" w:rsidR="008423E4" w:rsidRPr="00492A32" w:rsidRDefault="008423E4" w:rsidP="00894C18">
      <w:pPr>
        <w:jc w:val="center"/>
        <w:rPr>
          <w:sz w:val="22"/>
          <w:szCs w:val="22"/>
        </w:rPr>
      </w:pPr>
    </w:p>
    <w:p w14:paraId="7F41B53F" w14:textId="77777777" w:rsidR="008423E4" w:rsidRPr="00492A32" w:rsidRDefault="008423E4" w:rsidP="00894C18">
      <w:pPr>
        <w:rPr>
          <w:sz w:val="18"/>
          <w:szCs w:val="18"/>
        </w:rPr>
      </w:pPr>
    </w:p>
    <w:p w14:paraId="16D32F65" w14:textId="77777777" w:rsidR="008423E4" w:rsidRPr="00492A32" w:rsidRDefault="008423E4" w:rsidP="00894C18">
      <w:pPr>
        <w:tabs>
          <w:tab w:val="right" w:pos="9360"/>
        </w:tabs>
        <w:rPr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B41DC" w14:paraId="7DE6D7BC" w14:textId="77777777" w:rsidTr="00345119">
        <w:tc>
          <w:tcPr>
            <w:tcW w:w="9576" w:type="dxa"/>
          </w:tcPr>
          <w:p w14:paraId="3ECDF2C2" w14:textId="15D2A382" w:rsidR="008423E4" w:rsidRPr="00861995" w:rsidRDefault="00B72E12" w:rsidP="00894C18">
            <w:pPr>
              <w:jc w:val="right"/>
            </w:pPr>
            <w:r>
              <w:t>C.S.S.B. 681</w:t>
            </w:r>
          </w:p>
        </w:tc>
      </w:tr>
      <w:tr w:rsidR="004B41DC" w14:paraId="46F57B78" w14:textId="77777777" w:rsidTr="00345119">
        <w:tc>
          <w:tcPr>
            <w:tcW w:w="9576" w:type="dxa"/>
          </w:tcPr>
          <w:p w14:paraId="1BEF50A5" w14:textId="16D9D2BC" w:rsidR="008423E4" w:rsidRPr="00861995" w:rsidRDefault="00B72E12" w:rsidP="00894C18">
            <w:pPr>
              <w:jc w:val="right"/>
            </w:pPr>
            <w:r>
              <w:t xml:space="preserve">By: </w:t>
            </w:r>
            <w:r w:rsidR="009D78C5">
              <w:t>Hughes</w:t>
            </w:r>
          </w:p>
        </w:tc>
      </w:tr>
      <w:tr w:rsidR="004B41DC" w14:paraId="40DA43BB" w14:textId="77777777" w:rsidTr="00345119">
        <w:tc>
          <w:tcPr>
            <w:tcW w:w="9576" w:type="dxa"/>
          </w:tcPr>
          <w:p w14:paraId="528E86E8" w14:textId="6BDA01B7" w:rsidR="008423E4" w:rsidRPr="00861995" w:rsidRDefault="00B72E12" w:rsidP="00894C18">
            <w:pPr>
              <w:jc w:val="right"/>
            </w:pPr>
            <w:r>
              <w:t>Licensing &amp; Administrative Procedures</w:t>
            </w:r>
          </w:p>
        </w:tc>
      </w:tr>
      <w:tr w:rsidR="004B41DC" w14:paraId="12BFE076" w14:textId="77777777" w:rsidTr="00345119">
        <w:tc>
          <w:tcPr>
            <w:tcW w:w="9576" w:type="dxa"/>
          </w:tcPr>
          <w:p w14:paraId="1065216C" w14:textId="7D4A39A1" w:rsidR="008423E4" w:rsidRDefault="00B72E12" w:rsidP="00894C18">
            <w:pPr>
              <w:jc w:val="right"/>
            </w:pPr>
            <w:r>
              <w:t>Committee Report (Substituted)</w:t>
            </w:r>
          </w:p>
        </w:tc>
      </w:tr>
    </w:tbl>
    <w:p w14:paraId="6612D97E" w14:textId="77777777" w:rsidR="008423E4" w:rsidRPr="00492A32" w:rsidRDefault="008423E4" w:rsidP="00894C18">
      <w:pPr>
        <w:tabs>
          <w:tab w:val="right" w:pos="9360"/>
        </w:tabs>
        <w:rPr>
          <w:sz w:val="18"/>
          <w:szCs w:val="18"/>
        </w:rPr>
      </w:pPr>
    </w:p>
    <w:p w14:paraId="7C2EB3AD" w14:textId="77777777" w:rsidR="008423E4" w:rsidRPr="00492A32" w:rsidRDefault="008423E4" w:rsidP="00894C18">
      <w:pPr>
        <w:rPr>
          <w:sz w:val="18"/>
          <w:szCs w:val="18"/>
        </w:rPr>
      </w:pPr>
    </w:p>
    <w:p w14:paraId="26AFEC2F" w14:textId="77777777" w:rsidR="008423E4" w:rsidRPr="00492A32" w:rsidRDefault="008423E4" w:rsidP="00894C18">
      <w:pPr>
        <w:rPr>
          <w:sz w:val="18"/>
          <w:szCs w:val="18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B41DC" w14:paraId="6EA0AE99" w14:textId="77777777" w:rsidTr="000C5A06">
        <w:tc>
          <w:tcPr>
            <w:tcW w:w="9360" w:type="dxa"/>
          </w:tcPr>
          <w:p w14:paraId="46049620" w14:textId="77777777" w:rsidR="008423E4" w:rsidRPr="00A8133F" w:rsidRDefault="00B72E12" w:rsidP="00894C1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900154E" w14:textId="77777777" w:rsidR="008423E4" w:rsidRPr="00492A32" w:rsidRDefault="008423E4" w:rsidP="00894C18">
            <w:pPr>
              <w:rPr>
                <w:sz w:val="22"/>
                <w:szCs w:val="22"/>
              </w:rPr>
            </w:pPr>
          </w:p>
          <w:p w14:paraId="533E1658" w14:textId="6633A634" w:rsidR="008423E4" w:rsidRDefault="00B72E12" w:rsidP="00894C1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</w:t>
            </w:r>
            <w:r w:rsidR="00326DF2">
              <w:t xml:space="preserve">ly, </w:t>
            </w:r>
            <w:r w:rsidR="00204B36" w:rsidRPr="00204B36">
              <w:t xml:space="preserve">professional engineers and land surveyors </w:t>
            </w:r>
            <w:r w:rsidR="00315DEF">
              <w:t xml:space="preserve">in Texas </w:t>
            </w:r>
            <w:r w:rsidR="00326DF2">
              <w:t xml:space="preserve">are required </w:t>
            </w:r>
            <w:r w:rsidR="00204B36" w:rsidRPr="00204B36">
              <w:t xml:space="preserve">to renew their licenses annually. In contrast, </w:t>
            </w:r>
            <w:r w:rsidR="008F733C">
              <w:t xml:space="preserve">data from </w:t>
            </w:r>
            <w:r w:rsidR="00947621">
              <w:t xml:space="preserve">the American Institute of </w:t>
            </w:r>
            <w:r w:rsidR="008F733C">
              <w:t xml:space="preserve">Steel Construction </w:t>
            </w:r>
            <w:r w:rsidR="00EA7900">
              <w:t>indicates</w:t>
            </w:r>
            <w:r w:rsidR="008F733C">
              <w:t xml:space="preserve"> that</w:t>
            </w:r>
            <w:r w:rsidR="00FB16E1">
              <w:t xml:space="preserve"> over</w:t>
            </w:r>
            <w:r w:rsidR="008F733C">
              <w:t xml:space="preserve"> </w:t>
            </w:r>
            <w:r w:rsidR="00204B36" w:rsidRPr="00204B36">
              <w:t>4</w:t>
            </w:r>
            <w:r w:rsidR="00FB16E1">
              <w:t>0</w:t>
            </w:r>
            <w:r w:rsidR="00204B36" w:rsidRPr="00204B36">
              <w:t xml:space="preserve"> states require professional engineers to renew their licenses at intervals of two years or longer, </w:t>
            </w:r>
            <w:r w:rsidR="00EA7900">
              <w:t xml:space="preserve">and the bill </w:t>
            </w:r>
            <w:r w:rsidR="0006298A">
              <w:t xml:space="preserve">sponsor </w:t>
            </w:r>
            <w:r w:rsidR="00EA7900">
              <w:t>has</w:t>
            </w:r>
            <w:r w:rsidR="00315DEF">
              <w:t xml:space="preserve"> informed the committee that </w:t>
            </w:r>
            <w:r w:rsidR="00220686">
              <w:t>a majority of other states</w:t>
            </w:r>
            <w:r w:rsidR="00315DEF">
              <w:t xml:space="preserve"> </w:t>
            </w:r>
            <w:r w:rsidR="00220686">
              <w:t>maintain</w:t>
            </w:r>
            <w:r w:rsidR="00315DEF">
              <w:t xml:space="preserve"> </w:t>
            </w:r>
            <w:r w:rsidR="00220686">
              <w:t>a similar biennial</w:t>
            </w:r>
            <w:r w:rsidR="00315DEF">
              <w:t xml:space="preserve"> renewal period for land surveyors. </w:t>
            </w:r>
            <w:r w:rsidR="0006298A">
              <w:t>C.S.S.B. 681</w:t>
            </w:r>
            <w:r w:rsidR="00204B36" w:rsidRPr="00204B36">
              <w:t xml:space="preserve"> </w:t>
            </w:r>
            <w:r w:rsidR="00624127">
              <w:t xml:space="preserve">seeks to align Texas </w:t>
            </w:r>
            <w:r w:rsidR="00F1545E" w:rsidRPr="00204B36">
              <w:t xml:space="preserve">with the </w:t>
            </w:r>
            <w:r w:rsidR="00F1545E">
              <w:t xml:space="preserve">license renewal </w:t>
            </w:r>
            <w:r w:rsidR="00F1545E" w:rsidRPr="00204B36">
              <w:t xml:space="preserve">standards adopted by the majority of other states </w:t>
            </w:r>
            <w:r w:rsidR="00220686">
              <w:t xml:space="preserve">for these professions </w:t>
            </w:r>
            <w:r w:rsidR="00F1545E">
              <w:t>by</w:t>
            </w:r>
            <w:r w:rsidR="00F1545E" w:rsidRPr="00204B36">
              <w:t xml:space="preserve"> </w:t>
            </w:r>
            <w:r w:rsidR="00204B36" w:rsidRPr="00204B36">
              <w:t xml:space="preserve">extending </w:t>
            </w:r>
            <w:r w:rsidR="00F1545E">
              <w:t xml:space="preserve">the </w:t>
            </w:r>
            <w:r w:rsidR="00204B36" w:rsidRPr="00204B36">
              <w:t>renewal period to at least two years</w:t>
            </w:r>
            <w:r w:rsidR="00F1545E">
              <w:t>.</w:t>
            </w:r>
            <w:r w:rsidR="00204B36" w:rsidRPr="00204B36">
              <w:t xml:space="preserve"> </w:t>
            </w:r>
          </w:p>
          <w:p w14:paraId="0FEC12FA" w14:textId="77777777" w:rsidR="008423E4" w:rsidRPr="00E26B13" w:rsidRDefault="008423E4" w:rsidP="00894C18">
            <w:pPr>
              <w:rPr>
                <w:b/>
              </w:rPr>
            </w:pPr>
          </w:p>
        </w:tc>
      </w:tr>
      <w:tr w:rsidR="004B41DC" w14:paraId="2C6F72E2" w14:textId="77777777" w:rsidTr="000C5A06">
        <w:tc>
          <w:tcPr>
            <w:tcW w:w="9360" w:type="dxa"/>
          </w:tcPr>
          <w:p w14:paraId="2557231D" w14:textId="77777777" w:rsidR="0017725B" w:rsidRDefault="00B72E12" w:rsidP="00894C1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AEAC902" w14:textId="77777777" w:rsidR="0017725B" w:rsidRPr="00492A32" w:rsidRDefault="0017725B" w:rsidP="00894C18">
            <w:pPr>
              <w:rPr>
                <w:b/>
                <w:sz w:val="22"/>
                <w:szCs w:val="22"/>
                <w:u w:val="single"/>
              </w:rPr>
            </w:pPr>
          </w:p>
          <w:p w14:paraId="0AD4CCF2" w14:textId="20C71C15" w:rsidR="00173455" w:rsidRPr="00173455" w:rsidRDefault="00B72E12" w:rsidP="00894C1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E5EF87B" w14:textId="77777777" w:rsidR="0017725B" w:rsidRPr="0017725B" w:rsidRDefault="0017725B" w:rsidP="00894C18">
            <w:pPr>
              <w:rPr>
                <w:b/>
                <w:u w:val="single"/>
              </w:rPr>
            </w:pPr>
          </w:p>
        </w:tc>
      </w:tr>
      <w:tr w:rsidR="004B41DC" w14:paraId="364CC123" w14:textId="77777777" w:rsidTr="000C5A06">
        <w:tc>
          <w:tcPr>
            <w:tcW w:w="9360" w:type="dxa"/>
          </w:tcPr>
          <w:p w14:paraId="4A9706AB" w14:textId="77777777" w:rsidR="008423E4" w:rsidRPr="00A8133F" w:rsidRDefault="00B72E12" w:rsidP="00894C1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EE79B4D" w14:textId="77777777" w:rsidR="008423E4" w:rsidRPr="00492A32" w:rsidRDefault="008423E4" w:rsidP="00894C18">
            <w:pPr>
              <w:rPr>
                <w:sz w:val="22"/>
                <w:szCs w:val="22"/>
              </w:rPr>
            </w:pPr>
          </w:p>
          <w:p w14:paraId="7B09F623" w14:textId="5E7CAD6E" w:rsidR="00173455" w:rsidRDefault="00B72E12" w:rsidP="00894C1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</w:t>
            </w:r>
            <w:r w:rsidRPr="00173455">
              <w:t>the Texas Board of Professional Engineers and Land Surveyors</w:t>
            </w:r>
            <w:r>
              <w:t xml:space="preserve"> in SECTION 3 of this bill.</w:t>
            </w:r>
          </w:p>
          <w:p w14:paraId="72C6237F" w14:textId="77777777" w:rsidR="008423E4" w:rsidRPr="00E21FDC" w:rsidRDefault="008423E4" w:rsidP="00894C18">
            <w:pPr>
              <w:rPr>
                <w:b/>
              </w:rPr>
            </w:pPr>
          </w:p>
        </w:tc>
      </w:tr>
      <w:tr w:rsidR="004B41DC" w14:paraId="7348F98A" w14:textId="77777777" w:rsidTr="000C5A06">
        <w:tc>
          <w:tcPr>
            <w:tcW w:w="9360" w:type="dxa"/>
          </w:tcPr>
          <w:p w14:paraId="399A3B40" w14:textId="77777777" w:rsidR="008423E4" w:rsidRPr="00A8133F" w:rsidRDefault="00B72E12" w:rsidP="00894C1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CDFD06D" w14:textId="77777777" w:rsidR="008423E4" w:rsidRPr="00492A32" w:rsidRDefault="008423E4" w:rsidP="00894C18">
            <w:pPr>
              <w:rPr>
                <w:sz w:val="22"/>
                <w:szCs w:val="22"/>
              </w:rPr>
            </w:pPr>
          </w:p>
          <w:p w14:paraId="3CC40E42" w14:textId="3D8BB10D" w:rsidR="00E7625E" w:rsidRDefault="00B72E12" w:rsidP="00894C18">
            <w:pPr>
              <w:pStyle w:val="Header"/>
              <w:jc w:val="both"/>
            </w:pPr>
            <w:r>
              <w:t>C.S.</w:t>
            </w:r>
            <w:r w:rsidR="004B4A0F">
              <w:t>S.B. 681</w:t>
            </w:r>
            <w:r w:rsidR="00173455">
              <w:t xml:space="preserve"> amends the Occupations Code to require </w:t>
            </w:r>
            <w:r w:rsidR="00173455" w:rsidRPr="00173455">
              <w:t>the Texas Board of Professional Engineers and Land Surveyors</w:t>
            </w:r>
            <w:r w:rsidR="003565E7">
              <w:t xml:space="preserve"> </w:t>
            </w:r>
            <w:r w:rsidR="00EE629A">
              <w:t xml:space="preserve">to </w:t>
            </w:r>
            <w:r w:rsidR="003565E7">
              <w:t xml:space="preserve">adopt rules </w:t>
            </w:r>
            <w:r w:rsidR="00173455">
              <w:t xml:space="preserve">providing for the renewal of a license or registration issued under </w:t>
            </w:r>
            <w:r w:rsidR="00484890">
              <w:t>T</w:t>
            </w:r>
            <w:r w:rsidR="00173455">
              <w:t xml:space="preserve">he </w:t>
            </w:r>
            <w:r w:rsidR="00173455" w:rsidRPr="00173455">
              <w:t>Texas Engineering Practice Act</w:t>
            </w:r>
            <w:r w:rsidR="00173455">
              <w:t xml:space="preserve">. The bill removes the requirement </w:t>
            </w:r>
            <w:r w:rsidR="003565E7">
              <w:t xml:space="preserve">for the board to provide for the annual renewal of </w:t>
            </w:r>
            <w:r w:rsidR="00C2584D">
              <w:t xml:space="preserve">such </w:t>
            </w:r>
            <w:r w:rsidR="003565E7">
              <w:t xml:space="preserve">a license or registration </w:t>
            </w:r>
            <w:r w:rsidR="00173455">
              <w:t xml:space="preserve">and </w:t>
            </w:r>
            <w:r w:rsidR="005C5800">
              <w:t xml:space="preserve">instead </w:t>
            </w:r>
            <w:r w:rsidR="00173455">
              <w:t>requires the</w:t>
            </w:r>
            <w:r w:rsidR="003565E7">
              <w:t xml:space="preserve"> adopted</w:t>
            </w:r>
            <w:r w:rsidR="00173455">
              <w:t xml:space="preserve"> rules to provide </w:t>
            </w:r>
            <w:r w:rsidR="00173455" w:rsidRPr="00173455">
              <w:t xml:space="preserve">that </w:t>
            </w:r>
            <w:r w:rsidR="00B165A5">
              <w:t xml:space="preserve">such </w:t>
            </w:r>
            <w:r w:rsidR="00173455" w:rsidRPr="00173455">
              <w:t>a license or registration is valid for a term of not less than two years.</w:t>
            </w:r>
            <w:r w:rsidR="005C5800">
              <w:t xml:space="preserve"> </w:t>
            </w:r>
            <w:r w:rsidR="00484890">
              <w:t xml:space="preserve">The bill makes a conforming change in a provision regarding the registration of a business entity engaged in the practice of engineering. </w:t>
            </w:r>
          </w:p>
          <w:p w14:paraId="352CD3DB" w14:textId="77777777" w:rsidR="00E7625E" w:rsidRPr="00492A32" w:rsidRDefault="00E7625E" w:rsidP="00894C18">
            <w:pPr>
              <w:pStyle w:val="Header"/>
              <w:jc w:val="both"/>
              <w:rPr>
                <w:sz w:val="22"/>
                <w:szCs w:val="22"/>
              </w:rPr>
            </w:pPr>
          </w:p>
          <w:p w14:paraId="3877ADC0" w14:textId="331422B4" w:rsidR="000C6A2C" w:rsidRDefault="00B72E12" w:rsidP="00894C18">
            <w:pPr>
              <w:pStyle w:val="Header"/>
              <w:jc w:val="both"/>
            </w:pPr>
            <w:r>
              <w:t>C.S.</w:t>
            </w:r>
            <w:r w:rsidR="004B4A0F">
              <w:t>S.B. 681</w:t>
            </w:r>
            <w:r w:rsidR="00E7625E">
              <w:t xml:space="preserve"> also</w:t>
            </w:r>
            <w:r w:rsidR="00BF0472">
              <w:t xml:space="preserve"> </w:t>
            </w:r>
            <w:r w:rsidR="00835A21">
              <w:t xml:space="preserve">changes from one year or two years to not less than two years the term for which a </w:t>
            </w:r>
            <w:r w:rsidR="00BF0472">
              <w:t xml:space="preserve">certificate of registration or license under </w:t>
            </w:r>
            <w:r w:rsidR="0027065D" w:rsidRPr="0027065D">
              <w:t xml:space="preserve">the Professional Land Surveying Practices Act </w:t>
            </w:r>
            <w:r w:rsidR="00835A21">
              <w:t>is</w:t>
            </w:r>
            <w:r w:rsidR="00BF0472">
              <w:t xml:space="preserve"> valid</w:t>
            </w:r>
            <w:r w:rsidR="000E6E31">
              <w:t>, as provided by board rule</w:t>
            </w:r>
            <w:r w:rsidR="00835A21">
              <w:t>.</w:t>
            </w:r>
            <w:r w:rsidR="00BF0472">
              <w:t xml:space="preserve"> </w:t>
            </w:r>
          </w:p>
          <w:p w14:paraId="20BDE61B" w14:textId="77777777" w:rsidR="000C6A2C" w:rsidRPr="00492A32" w:rsidRDefault="000C6A2C" w:rsidP="00894C18">
            <w:pPr>
              <w:pStyle w:val="Header"/>
              <w:jc w:val="both"/>
              <w:rPr>
                <w:sz w:val="22"/>
                <w:szCs w:val="22"/>
              </w:rPr>
            </w:pPr>
          </w:p>
          <w:p w14:paraId="7F2A060C" w14:textId="26842B35" w:rsidR="008423E4" w:rsidRDefault="00B72E12" w:rsidP="00894C18">
            <w:pPr>
              <w:pStyle w:val="Header"/>
              <w:jc w:val="both"/>
            </w:pPr>
            <w:r>
              <w:t>C.S.</w:t>
            </w:r>
            <w:r w:rsidR="004B4A0F">
              <w:t>S.B. 681</w:t>
            </w:r>
            <w:r w:rsidR="00835A21">
              <w:t xml:space="preserve"> </w:t>
            </w:r>
            <w:r w:rsidR="00835A21" w:rsidRPr="000C6A2C">
              <w:t>requires the board</w:t>
            </w:r>
            <w:r w:rsidR="000C6A2C">
              <w:t xml:space="preserve"> </w:t>
            </w:r>
            <w:r w:rsidR="00835A21">
              <w:t xml:space="preserve">to adopt rules to implement </w:t>
            </w:r>
            <w:r w:rsidR="000C6A2C">
              <w:t>the bill's provisions as soon as practicable after the bill's effective date</w:t>
            </w:r>
            <w:r w:rsidR="00BE390D">
              <w:t xml:space="preserve">. </w:t>
            </w:r>
          </w:p>
          <w:p w14:paraId="36B906DC" w14:textId="6818121A" w:rsidR="00755C24" w:rsidRPr="00835628" w:rsidRDefault="00755C24" w:rsidP="00894C18">
            <w:pPr>
              <w:pStyle w:val="Header"/>
              <w:jc w:val="both"/>
              <w:rPr>
                <w:b/>
              </w:rPr>
            </w:pPr>
          </w:p>
        </w:tc>
      </w:tr>
      <w:tr w:rsidR="004B41DC" w14:paraId="17728F94" w14:textId="77777777" w:rsidTr="000C5A06">
        <w:tc>
          <w:tcPr>
            <w:tcW w:w="9360" w:type="dxa"/>
          </w:tcPr>
          <w:p w14:paraId="519A183F" w14:textId="77777777" w:rsidR="008423E4" w:rsidRPr="00A8133F" w:rsidRDefault="00B72E12" w:rsidP="00894C1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FA0FF22" w14:textId="77777777" w:rsidR="008423E4" w:rsidRPr="00492A32" w:rsidRDefault="008423E4" w:rsidP="00894C18">
            <w:pPr>
              <w:rPr>
                <w:sz w:val="22"/>
                <w:szCs w:val="22"/>
              </w:rPr>
            </w:pPr>
          </w:p>
          <w:p w14:paraId="3F967A74" w14:textId="77777777" w:rsidR="008423E4" w:rsidRDefault="00B72E12" w:rsidP="00894C1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7D5282A" w14:textId="0C26F363" w:rsidR="000C5A06" w:rsidRPr="00E35E1D" w:rsidRDefault="000C5A06" w:rsidP="00894C1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4B41DC" w14:paraId="6C2465D3" w14:textId="77777777" w:rsidTr="000C5A06">
        <w:tc>
          <w:tcPr>
            <w:tcW w:w="9360" w:type="dxa"/>
          </w:tcPr>
          <w:p w14:paraId="7C928FAC" w14:textId="77777777" w:rsidR="009D78C5" w:rsidRDefault="00B72E12" w:rsidP="00894C1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6A03449F" w14:textId="77777777" w:rsidR="003C1797" w:rsidRDefault="003C1797" w:rsidP="00894C18">
            <w:pPr>
              <w:jc w:val="both"/>
            </w:pPr>
          </w:p>
          <w:p w14:paraId="4DA962EF" w14:textId="3B95A32B" w:rsidR="003C1797" w:rsidRDefault="00B72E12" w:rsidP="00894C18">
            <w:pPr>
              <w:jc w:val="both"/>
            </w:pPr>
            <w:r>
              <w:t xml:space="preserve">While C.S.S.B. 681 may differ from the engrossed in </w:t>
            </w:r>
            <w:r>
              <w:t>minor or nonsubstantive ways, the following summarizes the substantial differences between the engrossed and committee substitute versions of the bill.</w:t>
            </w:r>
          </w:p>
          <w:p w14:paraId="58823549" w14:textId="77777777" w:rsidR="003C1797" w:rsidRPr="003C1797" w:rsidRDefault="003C1797" w:rsidP="00894C18">
            <w:pPr>
              <w:jc w:val="both"/>
            </w:pPr>
          </w:p>
          <w:p w14:paraId="50050883" w14:textId="5527093B" w:rsidR="003C1797" w:rsidRPr="004F5583" w:rsidRDefault="00B72E12" w:rsidP="00894C18">
            <w:pPr>
              <w:jc w:val="both"/>
            </w:pPr>
            <w:r>
              <w:t xml:space="preserve">The substitute includes a provision absent from the </w:t>
            </w:r>
            <w:r w:rsidR="0006298A">
              <w:t xml:space="preserve">engrossed </w:t>
            </w:r>
            <w:r>
              <w:t xml:space="preserve">changing the term for which </w:t>
            </w:r>
            <w:r w:rsidRPr="001B3EB2">
              <w:t>each certificate of registration or license under</w:t>
            </w:r>
            <w:r>
              <w:t xml:space="preserve"> </w:t>
            </w:r>
            <w:r w:rsidRPr="001B3EB2">
              <w:t xml:space="preserve">the Professional Land Surveying Practices Act </w:t>
            </w:r>
            <w:r>
              <w:t>is</w:t>
            </w:r>
            <w:r w:rsidRPr="001B3EB2">
              <w:t xml:space="preserve"> valid</w:t>
            </w:r>
            <w:r>
              <w:t xml:space="preserve">. Accordingly, the substitute includes that provision among the bill provisions for which the board is required to adopt rules for implementation </w:t>
            </w:r>
            <w:r w:rsidRPr="001B3EB2">
              <w:t>as soon as practicable after the bill's effective date.</w:t>
            </w:r>
          </w:p>
        </w:tc>
      </w:tr>
    </w:tbl>
    <w:p w14:paraId="52F1F195" w14:textId="77777777" w:rsidR="004108C3" w:rsidRPr="008423E4" w:rsidRDefault="004108C3" w:rsidP="00894C18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7777D" w14:textId="77777777" w:rsidR="00B72E12" w:rsidRDefault="00B72E12">
      <w:r>
        <w:separator/>
      </w:r>
    </w:p>
  </w:endnote>
  <w:endnote w:type="continuationSeparator" w:id="0">
    <w:p w14:paraId="2C793F3E" w14:textId="77777777" w:rsidR="00B72E12" w:rsidRDefault="00B7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8FE4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B41DC" w14:paraId="7AFFDC2F" w14:textId="77777777" w:rsidTr="009C1E9A">
      <w:trPr>
        <w:cantSplit/>
      </w:trPr>
      <w:tc>
        <w:tcPr>
          <w:tcW w:w="0" w:type="pct"/>
        </w:tcPr>
        <w:p w14:paraId="470B84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FF66B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B9962C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6E9FD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CF7D6F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B41DC" w14:paraId="2557F520" w14:textId="77777777" w:rsidTr="009C1E9A">
      <w:trPr>
        <w:cantSplit/>
      </w:trPr>
      <w:tc>
        <w:tcPr>
          <w:tcW w:w="0" w:type="pct"/>
        </w:tcPr>
        <w:p w14:paraId="44AEF87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77F2E79" w14:textId="207FB698" w:rsidR="00EC379B" w:rsidRPr="009C1E9A" w:rsidRDefault="00B72E1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27650-D</w:t>
          </w:r>
        </w:p>
      </w:tc>
      <w:tc>
        <w:tcPr>
          <w:tcW w:w="2453" w:type="pct"/>
        </w:tcPr>
        <w:p w14:paraId="35269CBE" w14:textId="6F181001" w:rsidR="00EC379B" w:rsidRDefault="00B72E1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C5775">
            <w:t>25.122.1170</w:t>
          </w:r>
          <w:r>
            <w:fldChar w:fldCharType="end"/>
          </w:r>
        </w:p>
      </w:tc>
    </w:tr>
    <w:tr w:rsidR="004B41DC" w14:paraId="224539C4" w14:textId="77777777" w:rsidTr="009C1E9A">
      <w:trPr>
        <w:cantSplit/>
      </w:trPr>
      <w:tc>
        <w:tcPr>
          <w:tcW w:w="0" w:type="pct"/>
        </w:tcPr>
        <w:p w14:paraId="3A6386C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7360B9C" w14:textId="2580C650" w:rsidR="00EC379B" w:rsidRPr="009C1E9A" w:rsidRDefault="00B72E12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20866</w:t>
          </w:r>
        </w:p>
      </w:tc>
      <w:tc>
        <w:tcPr>
          <w:tcW w:w="2453" w:type="pct"/>
        </w:tcPr>
        <w:p w14:paraId="0F68238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928EE2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B41DC" w14:paraId="2814D3B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4C5E7BF" w14:textId="77777777" w:rsidR="00EC379B" w:rsidRDefault="00B72E1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75878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20A28C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D5BC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2AB4" w14:textId="77777777" w:rsidR="00B72E12" w:rsidRDefault="00B72E12">
      <w:r>
        <w:separator/>
      </w:r>
    </w:p>
  </w:footnote>
  <w:footnote w:type="continuationSeparator" w:id="0">
    <w:p w14:paraId="0B4F328D" w14:textId="77777777" w:rsidR="00B72E12" w:rsidRDefault="00B7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5F2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30BC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750D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5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0EB8"/>
    <w:rsid w:val="0002182D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622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298A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05C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A06"/>
    <w:rsid w:val="000C6A2C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0988"/>
    <w:rsid w:val="000E113B"/>
    <w:rsid w:val="000E1976"/>
    <w:rsid w:val="000E20F1"/>
    <w:rsid w:val="000E5B20"/>
    <w:rsid w:val="000E6E31"/>
    <w:rsid w:val="000E7C14"/>
    <w:rsid w:val="000F094C"/>
    <w:rsid w:val="000F1392"/>
    <w:rsid w:val="000F18A2"/>
    <w:rsid w:val="000F2A7F"/>
    <w:rsid w:val="000F3DBD"/>
    <w:rsid w:val="000F41BF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88E"/>
    <w:rsid w:val="00137D90"/>
    <w:rsid w:val="00141FB6"/>
    <w:rsid w:val="00142F8E"/>
    <w:rsid w:val="00143C8B"/>
    <w:rsid w:val="00147530"/>
    <w:rsid w:val="0015331F"/>
    <w:rsid w:val="001546BE"/>
    <w:rsid w:val="00156AB2"/>
    <w:rsid w:val="00160402"/>
    <w:rsid w:val="00160571"/>
    <w:rsid w:val="00161E93"/>
    <w:rsid w:val="00162C7A"/>
    <w:rsid w:val="00162DAE"/>
    <w:rsid w:val="001639C5"/>
    <w:rsid w:val="00163E45"/>
    <w:rsid w:val="0016402B"/>
    <w:rsid w:val="001664C2"/>
    <w:rsid w:val="00171BF2"/>
    <w:rsid w:val="00173455"/>
    <w:rsid w:val="0017347B"/>
    <w:rsid w:val="0017725B"/>
    <w:rsid w:val="001801E2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6BF6"/>
    <w:rsid w:val="00197F06"/>
    <w:rsid w:val="001A0739"/>
    <w:rsid w:val="001A0F00"/>
    <w:rsid w:val="001A2BDD"/>
    <w:rsid w:val="001A3DDF"/>
    <w:rsid w:val="001A4310"/>
    <w:rsid w:val="001A44A7"/>
    <w:rsid w:val="001A4D05"/>
    <w:rsid w:val="001B053A"/>
    <w:rsid w:val="001B26D8"/>
    <w:rsid w:val="001B3BFA"/>
    <w:rsid w:val="001B3EB2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923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B36"/>
    <w:rsid w:val="0020775D"/>
    <w:rsid w:val="002116DD"/>
    <w:rsid w:val="0021383D"/>
    <w:rsid w:val="00216BBA"/>
    <w:rsid w:val="00216E12"/>
    <w:rsid w:val="00217466"/>
    <w:rsid w:val="0021751D"/>
    <w:rsid w:val="00217C49"/>
    <w:rsid w:val="00220686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9BC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65D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35B"/>
    <w:rsid w:val="00291518"/>
    <w:rsid w:val="002966D6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0A5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6FA7"/>
    <w:rsid w:val="00313DFE"/>
    <w:rsid w:val="003143B2"/>
    <w:rsid w:val="00314821"/>
    <w:rsid w:val="0031483F"/>
    <w:rsid w:val="00315DEF"/>
    <w:rsid w:val="0031741B"/>
    <w:rsid w:val="00321337"/>
    <w:rsid w:val="00321F2F"/>
    <w:rsid w:val="003237F6"/>
    <w:rsid w:val="00324077"/>
    <w:rsid w:val="0032453B"/>
    <w:rsid w:val="00324868"/>
    <w:rsid w:val="00326DF2"/>
    <w:rsid w:val="003305F5"/>
    <w:rsid w:val="00333930"/>
    <w:rsid w:val="00336535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5E7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C72"/>
    <w:rsid w:val="003C1797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717"/>
    <w:rsid w:val="003F6444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02D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BE0"/>
    <w:rsid w:val="00441F2F"/>
    <w:rsid w:val="0044228B"/>
    <w:rsid w:val="00447018"/>
    <w:rsid w:val="00450561"/>
    <w:rsid w:val="00450A40"/>
    <w:rsid w:val="00451D7C"/>
    <w:rsid w:val="00452FC3"/>
    <w:rsid w:val="00454715"/>
    <w:rsid w:val="004554EC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4890"/>
    <w:rsid w:val="00492211"/>
    <w:rsid w:val="00492325"/>
    <w:rsid w:val="00492A32"/>
    <w:rsid w:val="00492A6D"/>
    <w:rsid w:val="00494303"/>
    <w:rsid w:val="0049537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41DC"/>
    <w:rsid w:val="004B4A0F"/>
    <w:rsid w:val="004B576C"/>
    <w:rsid w:val="004B772A"/>
    <w:rsid w:val="004B7FC6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EAB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583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7F2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3613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A7028"/>
    <w:rsid w:val="005A7DA4"/>
    <w:rsid w:val="005B031F"/>
    <w:rsid w:val="005B3298"/>
    <w:rsid w:val="005B3C13"/>
    <w:rsid w:val="005B497B"/>
    <w:rsid w:val="005B5516"/>
    <w:rsid w:val="005B5D2B"/>
    <w:rsid w:val="005C1496"/>
    <w:rsid w:val="005C17C5"/>
    <w:rsid w:val="005C2B21"/>
    <w:rsid w:val="005C2C00"/>
    <w:rsid w:val="005C4C6F"/>
    <w:rsid w:val="005C5127"/>
    <w:rsid w:val="005C5800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3D8B"/>
    <w:rsid w:val="006049F5"/>
    <w:rsid w:val="00605F7B"/>
    <w:rsid w:val="00607E64"/>
    <w:rsid w:val="006106E9"/>
    <w:rsid w:val="0061159E"/>
    <w:rsid w:val="006122D5"/>
    <w:rsid w:val="00614633"/>
    <w:rsid w:val="00614BC8"/>
    <w:rsid w:val="006151FB"/>
    <w:rsid w:val="00617411"/>
    <w:rsid w:val="006210AF"/>
    <w:rsid w:val="00624127"/>
    <w:rsid w:val="006249CB"/>
    <w:rsid w:val="006272DD"/>
    <w:rsid w:val="00630963"/>
    <w:rsid w:val="00631897"/>
    <w:rsid w:val="00632928"/>
    <w:rsid w:val="006330DA"/>
    <w:rsid w:val="00633262"/>
    <w:rsid w:val="00633460"/>
    <w:rsid w:val="00637556"/>
    <w:rsid w:val="006402E7"/>
    <w:rsid w:val="00640CB6"/>
    <w:rsid w:val="00641240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98"/>
    <w:rsid w:val="006B2DEB"/>
    <w:rsid w:val="006B54C5"/>
    <w:rsid w:val="006B5E80"/>
    <w:rsid w:val="006B7A2E"/>
    <w:rsid w:val="006C02C0"/>
    <w:rsid w:val="006C4709"/>
    <w:rsid w:val="006D3005"/>
    <w:rsid w:val="006D504F"/>
    <w:rsid w:val="006D5578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967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823"/>
    <w:rsid w:val="00731DE3"/>
    <w:rsid w:val="00735B9D"/>
    <w:rsid w:val="007365A5"/>
    <w:rsid w:val="00736FB0"/>
    <w:rsid w:val="007404BC"/>
    <w:rsid w:val="007409FC"/>
    <w:rsid w:val="00740D13"/>
    <w:rsid w:val="00740F5F"/>
    <w:rsid w:val="00742794"/>
    <w:rsid w:val="00743C4C"/>
    <w:rsid w:val="007445B7"/>
    <w:rsid w:val="00744920"/>
    <w:rsid w:val="007509BE"/>
    <w:rsid w:val="0075287B"/>
    <w:rsid w:val="00755C24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B6C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3F9B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17697"/>
    <w:rsid w:val="00823E4C"/>
    <w:rsid w:val="00827749"/>
    <w:rsid w:val="00827B7E"/>
    <w:rsid w:val="00830EEB"/>
    <w:rsid w:val="008347A9"/>
    <w:rsid w:val="00835628"/>
    <w:rsid w:val="00835A21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E14"/>
    <w:rsid w:val="00871775"/>
    <w:rsid w:val="00871AEF"/>
    <w:rsid w:val="008726E5"/>
    <w:rsid w:val="0087289E"/>
    <w:rsid w:val="0087317F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4C18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775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733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07B0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621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2813"/>
    <w:rsid w:val="00976837"/>
    <w:rsid w:val="00980311"/>
    <w:rsid w:val="0098170E"/>
    <w:rsid w:val="0098285C"/>
    <w:rsid w:val="00982D41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644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2AA"/>
    <w:rsid w:val="009D002B"/>
    <w:rsid w:val="009D37C7"/>
    <w:rsid w:val="009D4BBD"/>
    <w:rsid w:val="009D54D7"/>
    <w:rsid w:val="009D5A41"/>
    <w:rsid w:val="009D78C5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07C14"/>
    <w:rsid w:val="00A10908"/>
    <w:rsid w:val="00A12330"/>
    <w:rsid w:val="00A1259F"/>
    <w:rsid w:val="00A1446F"/>
    <w:rsid w:val="00A151B5"/>
    <w:rsid w:val="00A220FF"/>
    <w:rsid w:val="00A227E0"/>
    <w:rsid w:val="00A232E4"/>
    <w:rsid w:val="00A23565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BD8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45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07E5"/>
    <w:rsid w:val="00AD16FF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43B"/>
    <w:rsid w:val="00B149AC"/>
    <w:rsid w:val="00B14BD2"/>
    <w:rsid w:val="00B1557F"/>
    <w:rsid w:val="00B165A5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2E12"/>
    <w:rsid w:val="00B73BB4"/>
    <w:rsid w:val="00B750EF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11D5"/>
    <w:rsid w:val="00BB4777"/>
    <w:rsid w:val="00BB5B36"/>
    <w:rsid w:val="00BC027B"/>
    <w:rsid w:val="00BC30A6"/>
    <w:rsid w:val="00BC347D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90D"/>
    <w:rsid w:val="00BE3E30"/>
    <w:rsid w:val="00BE5274"/>
    <w:rsid w:val="00BE71CD"/>
    <w:rsid w:val="00BE7748"/>
    <w:rsid w:val="00BE7BDA"/>
    <w:rsid w:val="00BF0472"/>
    <w:rsid w:val="00BF0548"/>
    <w:rsid w:val="00BF4949"/>
    <w:rsid w:val="00BF4D7C"/>
    <w:rsid w:val="00BF5085"/>
    <w:rsid w:val="00C013F4"/>
    <w:rsid w:val="00C02FAE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84D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5A9E"/>
    <w:rsid w:val="00C46166"/>
    <w:rsid w:val="00C4710D"/>
    <w:rsid w:val="00C50CAD"/>
    <w:rsid w:val="00C55F8E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026"/>
    <w:rsid w:val="00CE3582"/>
    <w:rsid w:val="00CE3795"/>
    <w:rsid w:val="00CE3E20"/>
    <w:rsid w:val="00CF4827"/>
    <w:rsid w:val="00CF4B32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ABA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F96"/>
    <w:rsid w:val="00D63B53"/>
    <w:rsid w:val="00D64B88"/>
    <w:rsid w:val="00D64DC5"/>
    <w:rsid w:val="00D66BA6"/>
    <w:rsid w:val="00D700B1"/>
    <w:rsid w:val="00D730FA"/>
    <w:rsid w:val="00D731C4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9A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64A"/>
    <w:rsid w:val="00DD073C"/>
    <w:rsid w:val="00DD128C"/>
    <w:rsid w:val="00DD1B8F"/>
    <w:rsid w:val="00DD2596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15E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5E1D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25E"/>
    <w:rsid w:val="00E76453"/>
    <w:rsid w:val="00E7708A"/>
    <w:rsid w:val="00E77353"/>
    <w:rsid w:val="00E775AE"/>
    <w:rsid w:val="00E8272C"/>
    <w:rsid w:val="00E827C7"/>
    <w:rsid w:val="00E85DBD"/>
    <w:rsid w:val="00E87A99"/>
    <w:rsid w:val="00E90702"/>
    <w:rsid w:val="00E9241E"/>
    <w:rsid w:val="00E93785"/>
    <w:rsid w:val="00E93DEF"/>
    <w:rsid w:val="00E947B1"/>
    <w:rsid w:val="00E96852"/>
    <w:rsid w:val="00EA16AC"/>
    <w:rsid w:val="00EA385A"/>
    <w:rsid w:val="00EA3931"/>
    <w:rsid w:val="00EA658E"/>
    <w:rsid w:val="00EA7900"/>
    <w:rsid w:val="00EA7A88"/>
    <w:rsid w:val="00EB27F2"/>
    <w:rsid w:val="00EB3928"/>
    <w:rsid w:val="00EB5373"/>
    <w:rsid w:val="00EC02A2"/>
    <w:rsid w:val="00EC2FF8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29A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45E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362B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16E1"/>
    <w:rsid w:val="00FB73AE"/>
    <w:rsid w:val="00FC5388"/>
    <w:rsid w:val="00FC726C"/>
    <w:rsid w:val="00FD1B4B"/>
    <w:rsid w:val="00FD1B94"/>
    <w:rsid w:val="00FE19C5"/>
    <w:rsid w:val="00FE20DB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3F40BD-CD98-40BC-82FC-4C9C3061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734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734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7345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3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3455"/>
    <w:rPr>
      <w:b/>
      <w:bCs/>
    </w:rPr>
  </w:style>
  <w:style w:type="paragraph" w:styleId="Revision">
    <w:name w:val="Revision"/>
    <w:hidden/>
    <w:uiPriority w:val="99"/>
    <w:semiHidden/>
    <w:rsid w:val="009C72AA"/>
    <w:rPr>
      <w:sz w:val="24"/>
      <w:szCs w:val="24"/>
    </w:rPr>
  </w:style>
  <w:style w:type="character" w:styleId="Hyperlink">
    <w:name w:val="Hyperlink"/>
    <w:basedOn w:val="DefaultParagraphFont"/>
    <w:unhideWhenUsed/>
    <w:rsid w:val="006241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4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2466</Characters>
  <Application>Microsoft Office Word</Application>
  <DocSecurity>0</DocSecurity>
  <Lines>63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SB00681 (Committee Report (Substituted))</vt:lpstr>
    </vt:vector>
  </TitlesOfParts>
  <Company>State of Texas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27650</dc:subject>
  <dc:creator>State of Texas</dc:creator>
  <dc:description>SB 681 by Hughes-(H)Licensing &amp; Administrative Procedures (Substitute Document Number: 89R 20866)</dc:description>
  <cp:lastModifiedBy>Thomas Weis</cp:lastModifiedBy>
  <cp:revision>2</cp:revision>
  <cp:lastPrinted>2003-11-26T17:21:00Z</cp:lastPrinted>
  <dcterms:created xsi:type="dcterms:W3CDTF">2025-05-09T19:40:00Z</dcterms:created>
  <dcterms:modified xsi:type="dcterms:W3CDTF">2025-05-09T19:40:00Z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25.122.1170</vt:lpwstr>
  </property>
</Properties>
</file>