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60EEB" w14:paraId="04C8D8DF" w14:textId="77777777" w:rsidTr="00345119">
        <w:tc>
          <w:tcPr>
            <w:tcW w:w="9576" w:type="dxa"/>
            <w:noWrap/>
          </w:tcPr>
          <w:p w14:paraId="11B5C164" w14:textId="77777777" w:rsidR="008423E4" w:rsidRPr="0022177D" w:rsidRDefault="007E1B66" w:rsidP="00173994">
            <w:pPr>
              <w:pStyle w:val="Heading1"/>
            </w:pPr>
            <w:r w:rsidRPr="00631897">
              <w:t>BILL ANALYSIS</w:t>
            </w:r>
          </w:p>
        </w:tc>
      </w:tr>
    </w:tbl>
    <w:p w14:paraId="283497B0" w14:textId="77777777" w:rsidR="008423E4" w:rsidRPr="0022177D" w:rsidRDefault="008423E4" w:rsidP="00173994">
      <w:pPr>
        <w:jc w:val="center"/>
      </w:pPr>
    </w:p>
    <w:p w14:paraId="04AC0904" w14:textId="77777777" w:rsidR="008423E4" w:rsidRPr="00B31F0E" w:rsidRDefault="008423E4" w:rsidP="00173994"/>
    <w:p w14:paraId="56E29C45" w14:textId="77777777" w:rsidR="008423E4" w:rsidRPr="00742794" w:rsidRDefault="008423E4" w:rsidP="0017399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60EEB" w14:paraId="4BFCEBA7" w14:textId="77777777" w:rsidTr="00345119">
        <w:tc>
          <w:tcPr>
            <w:tcW w:w="9576" w:type="dxa"/>
          </w:tcPr>
          <w:p w14:paraId="4E91D749" w14:textId="3AE4356B" w:rsidR="008423E4" w:rsidRPr="00861995" w:rsidRDefault="007E1B66" w:rsidP="00173994">
            <w:pPr>
              <w:jc w:val="right"/>
            </w:pPr>
            <w:r>
              <w:t>S.B. 765</w:t>
            </w:r>
          </w:p>
        </w:tc>
      </w:tr>
      <w:tr w:rsidR="00060EEB" w14:paraId="4F784CEC" w14:textId="77777777" w:rsidTr="00345119">
        <w:tc>
          <w:tcPr>
            <w:tcW w:w="9576" w:type="dxa"/>
          </w:tcPr>
          <w:p w14:paraId="40E9413B" w14:textId="34AED84D" w:rsidR="008423E4" w:rsidRPr="00861995" w:rsidRDefault="007E1B66" w:rsidP="00173994">
            <w:pPr>
              <w:jc w:val="right"/>
            </w:pPr>
            <w:r>
              <w:t xml:space="preserve">By: </w:t>
            </w:r>
            <w:r w:rsidR="00B95EC3">
              <w:t>Kolkhorst</w:t>
            </w:r>
          </w:p>
        </w:tc>
      </w:tr>
      <w:tr w:rsidR="00060EEB" w14:paraId="105A3DCE" w14:textId="77777777" w:rsidTr="00345119">
        <w:tc>
          <w:tcPr>
            <w:tcW w:w="9576" w:type="dxa"/>
          </w:tcPr>
          <w:p w14:paraId="552BE76E" w14:textId="02C0D362" w:rsidR="008423E4" w:rsidRPr="00861995" w:rsidRDefault="007E1B66" w:rsidP="00173994">
            <w:pPr>
              <w:jc w:val="right"/>
            </w:pPr>
            <w:r>
              <w:t>Delivery of Government Efficiency</w:t>
            </w:r>
          </w:p>
        </w:tc>
      </w:tr>
      <w:tr w:rsidR="00060EEB" w14:paraId="6D7B3B34" w14:textId="77777777" w:rsidTr="00345119">
        <w:tc>
          <w:tcPr>
            <w:tcW w:w="9576" w:type="dxa"/>
          </w:tcPr>
          <w:p w14:paraId="7101CF51" w14:textId="7B6BBD57" w:rsidR="008423E4" w:rsidRDefault="007E1B66" w:rsidP="00173994">
            <w:pPr>
              <w:jc w:val="right"/>
            </w:pPr>
            <w:r>
              <w:t>Committee Report (Unamended)</w:t>
            </w:r>
          </w:p>
        </w:tc>
      </w:tr>
    </w:tbl>
    <w:p w14:paraId="2B9B1F92" w14:textId="77777777" w:rsidR="008423E4" w:rsidRDefault="008423E4" w:rsidP="00173994">
      <w:pPr>
        <w:tabs>
          <w:tab w:val="right" w:pos="9360"/>
        </w:tabs>
      </w:pPr>
    </w:p>
    <w:p w14:paraId="7916EA3E" w14:textId="77777777" w:rsidR="008423E4" w:rsidRDefault="008423E4" w:rsidP="00173994"/>
    <w:p w14:paraId="7F25544A" w14:textId="77777777" w:rsidR="008423E4" w:rsidRDefault="008423E4" w:rsidP="0017399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60EEB" w14:paraId="6B4D4AF3" w14:textId="77777777" w:rsidTr="00345119">
        <w:tc>
          <w:tcPr>
            <w:tcW w:w="9576" w:type="dxa"/>
          </w:tcPr>
          <w:p w14:paraId="561FA02E" w14:textId="77777777" w:rsidR="008423E4" w:rsidRPr="00A8133F" w:rsidRDefault="007E1B66" w:rsidP="0017399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650E3F3" w14:textId="77777777" w:rsidR="008423E4" w:rsidRDefault="008423E4" w:rsidP="00173994"/>
          <w:p w14:paraId="38458F95" w14:textId="5CAB7736" w:rsidR="008423E4" w:rsidRDefault="007E1B66" w:rsidP="0017399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Currently</w:t>
            </w:r>
            <w:r w:rsidR="005F62A4">
              <w:t xml:space="preserve">, </w:t>
            </w:r>
            <w:r w:rsidR="001145E9">
              <w:t>information relating to the methods by</w:t>
            </w:r>
            <w:r w:rsidR="001145E9" w:rsidRPr="001145E9">
              <w:t xml:space="preserve"> which </w:t>
            </w:r>
            <w:r w:rsidR="001145E9">
              <w:t>a governmental body</w:t>
            </w:r>
            <w:r w:rsidR="001145E9" w:rsidRPr="001145E9">
              <w:t xml:space="preserve"> detect</w:t>
            </w:r>
            <w:r w:rsidR="001145E9">
              <w:t>s and deters</w:t>
            </w:r>
            <w:r w:rsidR="001145E9" w:rsidRPr="001145E9">
              <w:t xml:space="preserve"> fraud </w:t>
            </w:r>
            <w:r w:rsidR="001145E9">
              <w:t xml:space="preserve">is not </w:t>
            </w:r>
            <w:r>
              <w:t xml:space="preserve">explicitly </w:t>
            </w:r>
            <w:r w:rsidR="001E53FB">
              <w:t>protected from disclosure</w:t>
            </w:r>
            <w:r w:rsidR="005F62A4">
              <w:t xml:space="preserve"> under state public information law</w:t>
            </w:r>
            <w:r w:rsidR="001145E9" w:rsidRPr="001145E9">
              <w:t xml:space="preserve">. </w:t>
            </w:r>
            <w:r>
              <w:t>The bill sponsor has informed the committee that t</w:t>
            </w:r>
            <w:r w:rsidR="005C2455">
              <w:t xml:space="preserve">his lack of </w:t>
            </w:r>
            <w:r w:rsidR="001E53FB">
              <w:t xml:space="preserve">protection </w:t>
            </w:r>
            <w:r w:rsidR="005C2455">
              <w:t>could result in</w:t>
            </w:r>
            <w:r>
              <w:t xml:space="preserve"> the</w:t>
            </w:r>
            <w:r w:rsidR="001145E9" w:rsidRPr="001145E9">
              <w:t xml:space="preserve"> </w:t>
            </w:r>
            <w:r w:rsidR="001E53FB">
              <w:t>disclos</w:t>
            </w:r>
            <w:r>
              <w:t>ure</w:t>
            </w:r>
            <w:r w:rsidR="001E53FB">
              <w:t xml:space="preserve"> to </w:t>
            </w:r>
            <w:r w:rsidR="001145E9" w:rsidRPr="001145E9">
              <w:t xml:space="preserve">a bad actor </w:t>
            </w:r>
            <w:r w:rsidR="00DA5340">
              <w:t xml:space="preserve">of </w:t>
            </w:r>
            <w:r w:rsidR="001E53FB">
              <w:t xml:space="preserve">what might become </w:t>
            </w:r>
            <w:r w:rsidR="00395F21">
              <w:t xml:space="preserve">essentially a </w:t>
            </w:r>
            <w:r w:rsidR="001145E9" w:rsidRPr="001145E9">
              <w:t xml:space="preserve">playbook </w:t>
            </w:r>
            <w:r w:rsidR="001E53FB">
              <w:t xml:space="preserve">for committing </w:t>
            </w:r>
            <w:r w:rsidR="001145E9" w:rsidRPr="001145E9">
              <w:t xml:space="preserve">fraud against the state. </w:t>
            </w:r>
            <w:r w:rsidR="0080149A">
              <w:t>S.B. 765</w:t>
            </w:r>
            <w:r w:rsidR="005F62A4">
              <w:t xml:space="preserve"> addresses this issue by exempting from disclosure under such law</w:t>
            </w:r>
            <w:r w:rsidR="005C2455">
              <w:t xml:space="preserve"> </w:t>
            </w:r>
            <w:r w:rsidR="001E53FB">
              <w:t xml:space="preserve">information </w:t>
            </w:r>
            <w:r w:rsidR="005C2455">
              <w:t xml:space="preserve">relating to </w:t>
            </w:r>
            <w:r w:rsidR="0061193D">
              <w:t xml:space="preserve">governmental </w:t>
            </w:r>
            <w:r w:rsidR="005C2455">
              <w:t xml:space="preserve">fraud detection and deterrence measures. </w:t>
            </w:r>
          </w:p>
          <w:p w14:paraId="5FA22AB5" w14:textId="77777777" w:rsidR="008423E4" w:rsidRPr="00E26B13" w:rsidRDefault="008423E4" w:rsidP="00173994">
            <w:pPr>
              <w:rPr>
                <w:b/>
              </w:rPr>
            </w:pPr>
          </w:p>
        </w:tc>
      </w:tr>
      <w:tr w:rsidR="00060EEB" w14:paraId="021FA4C0" w14:textId="77777777" w:rsidTr="00345119">
        <w:tc>
          <w:tcPr>
            <w:tcW w:w="9576" w:type="dxa"/>
          </w:tcPr>
          <w:p w14:paraId="0F414D62" w14:textId="77777777" w:rsidR="0017725B" w:rsidRDefault="007E1B66" w:rsidP="0017399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7425AE1" w14:textId="77777777" w:rsidR="0017725B" w:rsidRDefault="0017725B" w:rsidP="00173994">
            <w:pPr>
              <w:rPr>
                <w:b/>
                <w:u w:val="single"/>
              </w:rPr>
            </w:pPr>
          </w:p>
          <w:p w14:paraId="014D3971" w14:textId="0AA1458C" w:rsidR="00D84506" w:rsidRPr="00D84506" w:rsidRDefault="007E1B66" w:rsidP="00173994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96EFE54" w14:textId="77777777" w:rsidR="0017725B" w:rsidRPr="0017725B" w:rsidRDefault="0017725B" w:rsidP="00173994">
            <w:pPr>
              <w:rPr>
                <w:b/>
                <w:u w:val="single"/>
              </w:rPr>
            </w:pPr>
          </w:p>
        </w:tc>
      </w:tr>
      <w:tr w:rsidR="00060EEB" w14:paraId="740E2CAB" w14:textId="77777777" w:rsidTr="00345119">
        <w:tc>
          <w:tcPr>
            <w:tcW w:w="9576" w:type="dxa"/>
          </w:tcPr>
          <w:p w14:paraId="13001120" w14:textId="77777777" w:rsidR="008423E4" w:rsidRPr="00A8133F" w:rsidRDefault="007E1B66" w:rsidP="0017399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49DB506" w14:textId="77777777" w:rsidR="008423E4" w:rsidRDefault="008423E4" w:rsidP="00173994"/>
          <w:p w14:paraId="0682D5C9" w14:textId="6450227C" w:rsidR="00D84506" w:rsidRDefault="007E1B66" w:rsidP="0017399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D439094" w14:textId="77777777" w:rsidR="008423E4" w:rsidRPr="00E21FDC" w:rsidRDefault="008423E4" w:rsidP="00173994">
            <w:pPr>
              <w:rPr>
                <w:b/>
              </w:rPr>
            </w:pPr>
          </w:p>
        </w:tc>
      </w:tr>
      <w:tr w:rsidR="00060EEB" w14:paraId="33BB7250" w14:textId="77777777" w:rsidTr="00345119">
        <w:tc>
          <w:tcPr>
            <w:tcW w:w="9576" w:type="dxa"/>
          </w:tcPr>
          <w:p w14:paraId="5ED49115" w14:textId="77777777" w:rsidR="008423E4" w:rsidRPr="00A8133F" w:rsidRDefault="007E1B66" w:rsidP="0017399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BCEC14D" w14:textId="77777777" w:rsidR="008423E4" w:rsidRDefault="008423E4" w:rsidP="00173994"/>
          <w:p w14:paraId="35A4A54B" w14:textId="6EE45091" w:rsidR="00D84506" w:rsidRPr="009C36CD" w:rsidRDefault="007E1B66" w:rsidP="00173994">
            <w:pPr>
              <w:pStyle w:val="Header"/>
              <w:jc w:val="both"/>
            </w:pPr>
            <w:r>
              <w:t>S.B. 765 amends the Government Code to establish that i</w:t>
            </w:r>
            <w:r w:rsidRPr="00D84506">
              <w:t xml:space="preserve">nformation in the custody of a </w:t>
            </w:r>
            <w:r w:rsidRPr="00D84506">
              <w:t>governmental body that relates to fraud detection and deterrence measures is confidential and excepted from the</w:t>
            </w:r>
            <w:r>
              <w:t xml:space="preserve"> public availability requirement of state public information law. </w:t>
            </w:r>
            <w:r w:rsidRPr="00D84506">
              <w:t xml:space="preserve">For </w:t>
            </w:r>
            <w:r>
              <w:t xml:space="preserve">these </w:t>
            </w:r>
            <w:r w:rsidRPr="00D84506">
              <w:t>purposes, fraud detection information includes risk assessments, reports, data, protocols, technology specifications, manuals, instructions, investigative materials, crossmatches, mental impressions, and communications that may reveal the methods or means by which a governmental body prevents, investigates, or evaluates fra</w:t>
            </w:r>
            <w:r w:rsidRPr="00D84506">
              <w:t>ud.</w:t>
            </w:r>
            <w:r>
              <w:t xml:space="preserve"> The bill </w:t>
            </w:r>
            <w:r w:rsidR="00057854">
              <w:t xml:space="preserve">establishes that this </w:t>
            </w:r>
            <w:r w:rsidRPr="0080149A">
              <w:t>confidentiality protection</w:t>
            </w:r>
            <w:r>
              <w:t xml:space="preserve"> </w:t>
            </w:r>
            <w:r w:rsidRPr="0080149A">
              <w:t>does not affect the ability of a governmental body to share</w:t>
            </w:r>
            <w:r>
              <w:t xml:space="preserve"> </w:t>
            </w:r>
            <w:r w:rsidR="00057854">
              <w:t xml:space="preserve">such </w:t>
            </w:r>
            <w:r w:rsidR="005F62A4">
              <w:t>specified</w:t>
            </w:r>
            <w:r w:rsidR="00057854">
              <w:t xml:space="preserve"> </w:t>
            </w:r>
            <w:r w:rsidRPr="0080149A">
              <w:t>information as authorized by other law for law enforcement and fraud detection and prevention purposes.</w:t>
            </w:r>
          </w:p>
          <w:p w14:paraId="066D8CB3" w14:textId="77777777" w:rsidR="008423E4" w:rsidRPr="00835628" w:rsidRDefault="008423E4" w:rsidP="00173994">
            <w:pPr>
              <w:rPr>
                <w:b/>
              </w:rPr>
            </w:pPr>
          </w:p>
        </w:tc>
      </w:tr>
      <w:tr w:rsidR="00060EEB" w14:paraId="3F2407B1" w14:textId="77777777" w:rsidTr="00345119">
        <w:tc>
          <w:tcPr>
            <w:tcW w:w="9576" w:type="dxa"/>
          </w:tcPr>
          <w:p w14:paraId="391D4540" w14:textId="77777777" w:rsidR="008423E4" w:rsidRPr="00A8133F" w:rsidRDefault="007E1B66" w:rsidP="0017399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2F66817" w14:textId="77777777" w:rsidR="008423E4" w:rsidRDefault="008423E4" w:rsidP="00173994"/>
          <w:p w14:paraId="602323DF" w14:textId="71700B13" w:rsidR="008423E4" w:rsidRPr="001853DA" w:rsidRDefault="007E1B66" w:rsidP="001853D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6447D76F" w14:textId="77777777" w:rsidR="008423E4" w:rsidRPr="00BE0E75" w:rsidRDefault="008423E4" w:rsidP="00173994">
      <w:pPr>
        <w:jc w:val="both"/>
        <w:rPr>
          <w:rFonts w:ascii="Arial" w:hAnsi="Arial"/>
          <w:sz w:val="16"/>
          <w:szCs w:val="16"/>
        </w:rPr>
      </w:pPr>
    </w:p>
    <w:p w14:paraId="332097C4" w14:textId="77777777" w:rsidR="004108C3" w:rsidRPr="008423E4" w:rsidRDefault="004108C3" w:rsidP="00173994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2229" w14:textId="77777777" w:rsidR="007E1B66" w:rsidRDefault="007E1B66">
      <w:r>
        <w:separator/>
      </w:r>
    </w:p>
  </w:endnote>
  <w:endnote w:type="continuationSeparator" w:id="0">
    <w:p w14:paraId="0C031A5A" w14:textId="77777777" w:rsidR="007E1B66" w:rsidRDefault="007E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D83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60EEB" w14:paraId="12BC0023" w14:textId="77777777" w:rsidTr="009C1E9A">
      <w:trPr>
        <w:cantSplit/>
      </w:trPr>
      <w:tc>
        <w:tcPr>
          <w:tcW w:w="0" w:type="pct"/>
        </w:tcPr>
        <w:p w14:paraId="6A8725E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DC5CD8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86BBB1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7F560E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B929DC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60EEB" w14:paraId="419DFDD2" w14:textId="77777777" w:rsidTr="009C1E9A">
      <w:trPr>
        <w:cantSplit/>
      </w:trPr>
      <w:tc>
        <w:tcPr>
          <w:tcW w:w="0" w:type="pct"/>
        </w:tcPr>
        <w:p w14:paraId="515E099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FA1EB20" w14:textId="1134A006" w:rsidR="00EC379B" w:rsidRPr="009C1E9A" w:rsidRDefault="007E1B6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26488-D</w:t>
          </w:r>
        </w:p>
      </w:tc>
      <w:tc>
        <w:tcPr>
          <w:tcW w:w="2453" w:type="pct"/>
        </w:tcPr>
        <w:p w14:paraId="21C5F03C" w14:textId="20FA83DC" w:rsidR="00EC379B" w:rsidRDefault="007E1B6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76850">
            <w:t>25.116.678</w:t>
          </w:r>
          <w:r>
            <w:fldChar w:fldCharType="end"/>
          </w:r>
        </w:p>
      </w:tc>
    </w:tr>
    <w:tr w:rsidR="00060EEB" w14:paraId="31BD5E09" w14:textId="77777777" w:rsidTr="009C1E9A">
      <w:trPr>
        <w:cantSplit/>
      </w:trPr>
      <w:tc>
        <w:tcPr>
          <w:tcW w:w="0" w:type="pct"/>
        </w:tcPr>
        <w:p w14:paraId="651F3AD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A20B32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386AF3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0FCEA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60EEB" w14:paraId="7CA159C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8CD4CD2" w14:textId="77777777" w:rsidR="00EC379B" w:rsidRDefault="007E1B6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708EE0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4FE77E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595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D72A" w14:textId="77777777" w:rsidR="007E1B66" w:rsidRDefault="007E1B66">
      <w:r>
        <w:separator/>
      </w:r>
    </w:p>
  </w:footnote>
  <w:footnote w:type="continuationSeparator" w:id="0">
    <w:p w14:paraId="508F81B6" w14:textId="77777777" w:rsidR="007E1B66" w:rsidRDefault="007E1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9DE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8DF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74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0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4140"/>
    <w:rsid w:val="0003572D"/>
    <w:rsid w:val="00035DB0"/>
    <w:rsid w:val="00037088"/>
    <w:rsid w:val="000400D5"/>
    <w:rsid w:val="00040EDB"/>
    <w:rsid w:val="00043B84"/>
    <w:rsid w:val="0004512B"/>
    <w:rsid w:val="000463F0"/>
    <w:rsid w:val="00046BDA"/>
    <w:rsid w:val="0004762E"/>
    <w:rsid w:val="000532BD"/>
    <w:rsid w:val="000555E0"/>
    <w:rsid w:val="00055C12"/>
    <w:rsid w:val="00057854"/>
    <w:rsid w:val="000608B0"/>
    <w:rsid w:val="00060EEB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45E9"/>
    <w:rsid w:val="00115EE9"/>
    <w:rsid w:val="001169F9"/>
    <w:rsid w:val="00120797"/>
    <w:rsid w:val="001213C2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3994"/>
    <w:rsid w:val="0017725B"/>
    <w:rsid w:val="0018050C"/>
    <w:rsid w:val="0018117F"/>
    <w:rsid w:val="001824ED"/>
    <w:rsid w:val="00183262"/>
    <w:rsid w:val="0018478F"/>
    <w:rsid w:val="00184B03"/>
    <w:rsid w:val="001853DA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7CE0"/>
    <w:rsid w:val="001E2CAD"/>
    <w:rsid w:val="001E34DB"/>
    <w:rsid w:val="001E37CD"/>
    <w:rsid w:val="001E4070"/>
    <w:rsid w:val="001E53FB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6354"/>
    <w:rsid w:val="002304DF"/>
    <w:rsid w:val="0023242E"/>
    <w:rsid w:val="0023341D"/>
    <w:rsid w:val="002338DA"/>
    <w:rsid w:val="00233D66"/>
    <w:rsid w:val="00233FDB"/>
    <w:rsid w:val="00234F58"/>
    <w:rsid w:val="0023507D"/>
    <w:rsid w:val="00236AC6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6EF"/>
    <w:rsid w:val="00265133"/>
    <w:rsid w:val="00265A23"/>
    <w:rsid w:val="00267841"/>
    <w:rsid w:val="002710C3"/>
    <w:rsid w:val="002734D6"/>
    <w:rsid w:val="00274C45"/>
    <w:rsid w:val="00275109"/>
    <w:rsid w:val="00275BEE"/>
    <w:rsid w:val="00276448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102D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3544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4D8C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5F13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1A1C"/>
    <w:rsid w:val="003847E8"/>
    <w:rsid w:val="0038731D"/>
    <w:rsid w:val="00387B60"/>
    <w:rsid w:val="00390098"/>
    <w:rsid w:val="00392DA1"/>
    <w:rsid w:val="00393718"/>
    <w:rsid w:val="00395F21"/>
    <w:rsid w:val="003A0296"/>
    <w:rsid w:val="003A10BC"/>
    <w:rsid w:val="003B1501"/>
    <w:rsid w:val="003B185E"/>
    <w:rsid w:val="003B198A"/>
    <w:rsid w:val="003B1CA3"/>
    <w:rsid w:val="003B1ED9"/>
    <w:rsid w:val="003B2891"/>
    <w:rsid w:val="003B301F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F7F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25C5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510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455"/>
    <w:rsid w:val="005C2B21"/>
    <w:rsid w:val="005C2C00"/>
    <w:rsid w:val="005C4C6F"/>
    <w:rsid w:val="005C5127"/>
    <w:rsid w:val="005C7CCB"/>
    <w:rsid w:val="005D1444"/>
    <w:rsid w:val="005D4B9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2A4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93D"/>
    <w:rsid w:val="00614633"/>
    <w:rsid w:val="00614BC8"/>
    <w:rsid w:val="006151FB"/>
    <w:rsid w:val="00617411"/>
    <w:rsid w:val="006249CB"/>
    <w:rsid w:val="00626D0B"/>
    <w:rsid w:val="006272DD"/>
    <w:rsid w:val="00630963"/>
    <w:rsid w:val="00631897"/>
    <w:rsid w:val="00632928"/>
    <w:rsid w:val="006330DA"/>
    <w:rsid w:val="00633231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61E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61C"/>
    <w:rsid w:val="00780FB6"/>
    <w:rsid w:val="0078552A"/>
    <w:rsid w:val="00785729"/>
    <w:rsid w:val="00786058"/>
    <w:rsid w:val="00787FD9"/>
    <w:rsid w:val="0079487D"/>
    <w:rsid w:val="007966D4"/>
    <w:rsid w:val="00796A0A"/>
    <w:rsid w:val="0079792C"/>
    <w:rsid w:val="007A0989"/>
    <w:rsid w:val="007A3161"/>
    <w:rsid w:val="007A331F"/>
    <w:rsid w:val="007A3844"/>
    <w:rsid w:val="007A4381"/>
    <w:rsid w:val="007A5466"/>
    <w:rsid w:val="007A7EC1"/>
    <w:rsid w:val="007B4FCA"/>
    <w:rsid w:val="007B50B3"/>
    <w:rsid w:val="007B7B85"/>
    <w:rsid w:val="007C462E"/>
    <w:rsid w:val="007C496B"/>
    <w:rsid w:val="007C6803"/>
    <w:rsid w:val="007D2892"/>
    <w:rsid w:val="007D2DCC"/>
    <w:rsid w:val="007D47E1"/>
    <w:rsid w:val="007D7FCB"/>
    <w:rsid w:val="007E1B66"/>
    <w:rsid w:val="007E33B6"/>
    <w:rsid w:val="007E59E8"/>
    <w:rsid w:val="007F3861"/>
    <w:rsid w:val="007F4162"/>
    <w:rsid w:val="007F5441"/>
    <w:rsid w:val="007F7668"/>
    <w:rsid w:val="00800C63"/>
    <w:rsid w:val="0080149A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328C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5C9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6A9"/>
    <w:rsid w:val="0099403D"/>
    <w:rsid w:val="00995B0B"/>
    <w:rsid w:val="009A0228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5A7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2F19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F9E"/>
    <w:rsid w:val="00A32304"/>
    <w:rsid w:val="00A3420E"/>
    <w:rsid w:val="00A35D66"/>
    <w:rsid w:val="00A402AD"/>
    <w:rsid w:val="00A41085"/>
    <w:rsid w:val="00A425FA"/>
    <w:rsid w:val="00A43960"/>
    <w:rsid w:val="00A46902"/>
    <w:rsid w:val="00A50CDB"/>
    <w:rsid w:val="00A51F3E"/>
    <w:rsid w:val="00A5364B"/>
    <w:rsid w:val="00A538A3"/>
    <w:rsid w:val="00A54142"/>
    <w:rsid w:val="00A54C42"/>
    <w:rsid w:val="00A55741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08CB"/>
    <w:rsid w:val="00A8133F"/>
    <w:rsid w:val="00A82CB4"/>
    <w:rsid w:val="00A837A8"/>
    <w:rsid w:val="00A83C36"/>
    <w:rsid w:val="00A90E29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11A"/>
    <w:rsid w:val="00B20CAD"/>
    <w:rsid w:val="00B233BB"/>
    <w:rsid w:val="00B25612"/>
    <w:rsid w:val="00B26437"/>
    <w:rsid w:val="00B2678E"/>
    <w:rsid w:val="00B26D57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C74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5EC3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6D7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B4D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0C3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95E"/>
    <w:rsid w:val="00D11B0B"/>
    <w:rsid w:val="00D12A3E"/>
    <w:rsid w:val="00D22160"/>
    <w:rsid w:val="00D22172"/>
    <w:rsid w:val="00D2301B"/>
    <w:rsid w:val="00D239EE"/>
    <w:rsid w:val="00D30534"/>
    <w:rsid w:val="00D323FF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506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340"/>
    <w:rsid w:val="00DA564B"/>
    <w:rsid w:val="00DA6A5C"/>
    <w:rsid w:val="00DB311F"/>
    <w:rsid w:val="00DB31A2"/>
    <w:rsid w:val="00DB53C6"/>
    <w:rsid w:val="00DB59E3"/>
    <w:rsid w:val="00DB6CB6"/>
    <w:rsid w:val="00DB758F"/>
    <w:rsid w:val="00DC0B0B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2FE4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6850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4D0"/>
    <w:rsid w:val="00ED0665"/>
    <w:rsid w:val="00ED12C0"/>
    <w:rsid w:val="00ED19F0"/>
    <w:rsid w:val="00ED26C6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53EE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1F06A0-4203-4D87-AB46-3FCA3B00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8450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845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45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4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4506"/>
    <w:rPr>
      <w:b/>
      <w:bCs/>
    </w:rPr>
  </w:style>
  <w:style w:type="paragraph" w:styleId="Revision">
    <w:name w:val="Revision"/>
    <w:hidden/>
    <w:uiPriority w:val="99"/>
    <w:semiHidden/>
    <w:rsid w:val="007806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1733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SB00765 (Committee Report (Unamended))</vt:lpstr>
    </vt:vector>
  </TitlesOfParts>
  <Company>State of Texas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26488</dc:subject>
  <dc:creator>State of Texas</dc:creator>
  <dc:description>SB 765 by Kolkhorst-(H)Delivery of Government Efficiency</dc:description>
  <cp:lastModifiedBy>Damian Duarte</cp:lastModifiedBy>
  <cp:revision>2</cp:revision>
  <cp:lastPrinted>2003-11-26T17:21:00Z</cp:lastPrinted>
  <dcterms:created xsi:type="dcterms:W3CDTF">2025-04-30T14:37:00Z</dcterms:created>
  <dcterms:modified xsi:type="dcterms:W3CDTF">2025-04-30T14:37:00Z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25.116.678</vt:lpwstr>
  </property>
</Properties>
</file>