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38EF" w:rsidRDefault="00C038E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1BFEB0074744DEE8D5B9127315E7B05"/>
          </w:placeholder>
        </w:sdtPr>
        <w:sdtContent>
          <w:r w:rsidRPr="005C2A78">
            <w:rPr>
              <w:rFonts w:cs="Times New Roman"/>
              <w:b/>
              <w:szCs w:val="24"/>
              <w:u w:val="single"/>
            </w:rPr>
            <w:t>BILL ANALYSIS</w:t>
          </w:r>
        </w:sdtContent>
      </w:sdt>
    </w:p>
    <w:p w:rsidR="00C038EF" w:rsidRPr="00585C31" w:rsidRDefault="00C038EF" w:rsidP="000F1DF9">
      <w:pPr>
        <w:spacing w:after="0" w:line="240" w:lineRule="auto"/>
        <w:rPr>
          <w:rFonts w:cs="Times New Roman"/>
          <w:szCs w:val="24"/>
        </w:rPr>
      </w:pPr>
    </w:p>
    <w:p w:rsidR="00C038EF" w:rsidRPr="00585C31" w:rsidRDefault="00C038E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038EF" w:rsidTr="000F1DF9">
        <w:tc>
          <w:tcPr>
            <w:tcW w:w="2718" w:type="dxa"/>
          </w:tcPr>
          <w:p w:rsidR="00C038EF" w:rsidRPr="005C2A78" w:rsidRDefault="00C038EF" w:rsidP="006D756B">
            <w:pPr>
              <w:rPr>
                <w:rFonts w:cs="Times New Roman"/>
                <w:szCs w:val="24"/>
              </w:rPr>
            </w:pPr>
            <w:sdt>
              <w:sdtPr>
                <w:rPr>
                  <w:rFonts w:cs="Times New Roman"/>
                  <w:szCs w:val="24"/>
                </w:rPr>
                <w:alias w:val="Agency Title"/>
                <w:tag w:val="AgencyTitleContentControl"/>
                <w:id w:val="1920747753"/>
                <w:lock w:val="sdtContentLocked"/>
                <w:placeholder>
                  <w:docPart w:val="16D779EF64944663B40E9FD0B06EFFD5"/>
                </w:placeholder>
              </w:sdtPr>
              <w:sdtEndPr>
                <w:rPr>
                  <w:rFonts w:cstheme="minorBidi"/>
                  <w:szCs w:val="22"/>
                </w:rPr>
              </w:sdtEndPr>
              <w:sdtContent>
                <w:r>
                  <w:rPr>
                    <w:rFonts w:cs="Times New Roman"/>
                    <w:szCs w:val="24"/>
                  </w:rPr>
                  <w:t>Senate Research Center</w:t>
                </w:r>
              </w:sdtContent>
            </w:sdt>
          </w:p>
        </w:tc>
        <w:tc>
          <w:tcPr>
            <w:tcW w:w="6858" w:type="dxa"/>
          </w:tcPr>
          <w:p w:rsidR="00C038EF" w:rsidRPr="00FF6471" w:rsidRDefault="00C038EF" w:rsidP="000F1DF9">
            <w:pPr>
              <w:jc w:val="right"/>
              <w:rPr>
                <w:rFonts w:cs="Times New Roman"/>
                <w:szCs w:val="24"/>
              </w:rPr>
            </w:pPr>
            <w:sdt>
              <w:sdtPr>
                <w:rPr>
                  <w:rFonts w:cs="Times New Roman"/>
                  <w:szCs w:val="24"/>
                </w:rPr>
                <w:alias w:val="Bill Number"/>
                <w:tag w:val="BillNumberOne"/>
                <w:id w:val="-410784069"/>
                <w:lock w:val="sdtContentLocked"/>
                <w:placeholder>
                  <w:docPart w:val="D433272F05CF454FBE9A1C1676F0418F"/>
                </w:placeholder>
              </w:sdtPr>
              <w:sdtContent>
                <w:r>
                  <w:rPr>
                    <w:rFonts w:cs="Times New Roman"/>
                    <w:szCs w:val="24"/>
                  </w:rPr>
                  <w:t>C.S.S.B. 781</w:t>
                </w:r>
              </w:sdtContent>
            </w:sdt>
          </w:p>
        </w:tc>
      </w:tr>
      <w:tr w:rsidR="00C038EF" w:rsidTr="000F1DF9">
        <w:sdt>
          <w:sdtPr>
            <w:rPr>
              <w:rFonts w:cs="Times New Roman"/>
              <w:szCs w:val="24"/>
            </w:rPr>
            <w:alias w:val="TLCNumber"/>
            <w:tag w:val="TLCNumber"/>
            <w:id w:val="-542600604"/>
            <w:lock w:val="sdtLocked"/>
            <w:placeholder>
              <w:docPart w:val="8A2A6F376D2F4301962D12DBBFAD0755"/>
            </w:placeholder>
          </w:sdtPr>
          <w:sdtContent>
            <w:tc>
              <w:tcPr>
                <w:tcW w:w="2718" w:type="dxa"/>
              </w:tcPr>
              <w:p w:rsidR="00C038EF" w:rsidRPr="000F1DF9" w:rsidRDefault="00C038EF" w:rsidP="00C65088">
                <w:pPr>
                  <w:rPr>
                    <w:rFonts w:cs="Times New Roman"/>
                    <w:szCs w:val="24"/>
                  </w:rPr>
                </w:pPr>
                <w:r>
                  <w:rPr>
                    <w:rFonts w:cs="Times New Roman"/>
                    <w:szCs w:val="24"/>
                  </w:rPr>
                  <w:t>89R10291 GP-F</w:t>
                </w:r>
              </w:p>
            </w:tc>
          </w:sdtContent>
        </w:sdt>
        <w:tc>
          <w:tcPr>
            <w:tcW w:w="6858" w:type="dxa"/>
          </w:tcPr>
          <w:p w:rsidR="00C038EF" w:rsidRPr="005C2A78" w:rsidRDefault="00C038EF" w:rsidP="00073EDD">
            <w:pPr>
              <w:jc w:val="right"/>
              <w:rPr>
                <w:rFonts w:cs="Times New Roman"/>
                <w:szCs w:val="24"/>
              </w:rPr>
            </w:pPr>
            <w:sdt>
              <w:sdtPr>
                <w:rPr>
                  <w:rFonts w:cs="Times New Roman"/>
                  <w:szCs w:val="24"/>
                </w:rPr>
                <w:alias w:val="Author Label"/>
                <w:tag w:val="By"/>
                <w:id w:val="72399597"/>
                <w:lock w:val="sdtLocked"/>
                <w:placeholder>
                  <w:docPart w:val="32AB47AD5AEA49DEAB6218A515E5E5C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8383F68739A43F68714A7DC6CF1B4B5"/>
                </w:placeholder>
              </w:sdtPr>
              <w:sdtContent>
                <w:r>
                  <w:rPr>
                    <w:rFonts w:cs="Times New Roman"/>
                    <w:szCs w:val="24"/>
                  </w:rPr>
                  <w:t>King</w:t>
                </w:r>
              </w:sdtContent>
            </w:sdt>
            <w:sdt>
              <w:sdtPr>
                <w:rPr>
                  <w:rFonts w:cs="Times New Roman"/>
                  <w:szCs w:val="24"/>
                </w:rPr>
                <w:alias w:val="Sponsor"/>
                <w:tag w:val="Sponsor"/>
                <w:id w:val="-2039656131"/>
                <w:lock w:val="sdtContentLocked"/>
                <w:placeholder>
                  <w:docPart w:val="E87892431B034A5DA9F1E734F5CDE496"/>
                </w:placeholder>
                <w:showingPlcHdr/>
              </w:sdtPr>
              <w:sdtContent/>
            </w:sdt>
            <w:sdt>
              <w:sdtPr>
                <w:rPr>
                  <w:rFonts w:cs="Times New Roman"/>
                  <w:szCs w:val="24"/>
                </w:rPr>
                <w:alias w:val="DualSponsor"/>
                <w:tag w:val="DualSponsor"/>
                <w:id w:val="1029379812"/>
                <w:lock w:val="sdtContentLocked"/>
                <w:placeholder>
                  <w:docPart w:val="83D74F852BE3453CB84BDBA64C870465"/>
                </w:placeholder>
                <w:showingPlcHdr/>
              </w:sdtPr>
              <w:sdtContent/>
            </w:sdt>
          </w:p>
        </w:tc>
      </w:tr>
      <w:tr w:rsidR="00C038EF" w:rsidTr="000F1DF9">
        <w:tc>
          <w:tcPr>
            <w:tcW w:w="2718" w:type="dxa"/>
          </w:tcPr>
          <w:p w:rsidR="00C038EF" w:rsidRPr="00BC7495" w:rsidRDefault="00C038EF" w:rsidP="000F1DF9">
            <w:pPr>
              <w:rPr>
                <w:rFonts w:cs="Times New Roman"/>
                <w:szCs w:val="24"/>
              </w:rPr>
            </w:pPr>
          </w:p>
        </w:tc>
        <w:sdt>
          <w:sdtPr>
            <w:rPr>
              <w:rFonts w:cs="Times New Roman"/>
              <w:szCs w:val="24"/>
            </w:rPr>
            <w:alias w:val="Committee"/>
            <w:tag w:val="Committee"/>
            <w:id w:val="1914272295"/>
            <w:lock w:val="sdtContentLocked"/>
            <w:placeholder>
              <w:docPart w:val="2785994205BB48BEBAF3656577D40B79"/>
            </w:placeholder>
          </w:sdtPr>
          <w:sdtContent>
            <w:tc>
              <w:tcPr>
                <w:tcW w:w="6858" w:type="dxa"/>
              </w:tcPr>
              <w:p w:rsidR="00C038EF" w:rsidRPr="00FF6471" w:rsidRDefault="00C038EF" w:rsidP="000F1DF9">
                <w:pPr>
                  <w:jc w:val="right"/>
                  <w:rPr>
                    <w:rFonts w:cs="Times New Roman"/>
                    <w:szCs w:val="24"/>
                  </w:rPr>
                </w:pPr>
                <w:r>
                  <w:rPr>
                    <w:rFonts w:cs="Times New Roman"/>
                    <w:szCs w:val="24"/>
                  </w:rPr>
                  <w:t>Criminal Justice</w:t>
                </w:r>
              </w:p>
            </w:tc>
          </w:sdtContent>
        </w:sdt>
      </w:tr>
      <w:tr w:rsidR="00C038EF" w:rsidTr="000F1DF9">
        <w:tc>
          <w:tcPr>
            <w:tcW w:w="2718" w:type="dxa"/>
          </w:tcPr>
          <w:p w:rsidR="00C038EF" w:rsidRPr="00BC7495" w:rsidRDefault="00C038EF" w:rsidP="000F1DF9">
            <w:pPr>
              <w:rPr>
                <w:rFonts w:cs="Times New Roman"/>
                <w:szCs w:val="24"/>
              </w:rPr>
            </w:pPr>
          </w:p>
        </w:tc>
        <w:sdt>
          <w:sdtPr>
            <w:rPr>
              <w:rFonts w:cs="Times New Roman"/>
              <w:szCs w:val="24"/>
            </w:rPr>
            <w:alias w:val="Date"/>
            <w:tag w:val="DateContentControl"/>
            <w:id w:val="1178081906"/>
            <w:lock w:val="sdtLocked"/>
            <w:placeholder>
              <w:docPart w:val="07EA5F915117446187D7BB7A36FC2306"/>
            </w:placeholder>
            <w:date w:fullDate="2025-05-14T00:00:00Z">
              <w:dateFormat w:val="M/d/yyyy"/>
              <w:lid w:val="en-US"/>
              <w:storeMappedDataAs w:val="dateTime"/>
              <w:calendar w:val="gregorian"/>
            </w:date>
          </w:sdtPr>
          <w:sdtContent>
            <w:tc>
              <w:tcPr>
                <w:tcW w:w="6858" w:type="dxa"/>
              </w:tcPr>
              <w:p w:rsidR="00C038EF" w:rsidRPr="00FF6471" w:rsidRDefault="00C038EF" w:rsidP="000F1DF9">
                <w:pPr>
                  <w:jc w:val="right"/>
                  <w:rPr>
                    <w:rFonts w:cs="Times New Roman"/>
                    <w:szCs w:val="24"/>
                  </w:rPr>
                </w:pPr>
                <w:r>
                  <w:rPr>
                    <w:rFonts w:cs="Times New Roman"/>
                    <w:szCs w:val="24"/>
                  </w:rPr>
                  <w:t>5/14/2025</w:t>
                </w:r>
              </w:p>
            </w:tc>
          </w:sdtContent>
        </w:sdt>
      </w:tr>
      <w:tr w:rsidR="00C038EF" w:rsidTr="000F1DF9">
        <w:tc>
          <w:tcPr>
            <w:tcW w:w="2718" w:type="dxa"/>
          </w:tcPr>
          <w:p w:rsidR="00C038EF" w:rsidRPr="00BC7495" w:rsidRDefault="00C038EF" w:rsidP="000F1DF9">
            <w:pPr>
              <w:rPr>
                <w:rFonts w:cs="Times New Roman"/>
                <w:szCs w:val="24"/>
              </w:rPr>
            </w:pPr>
          </w:p>
        </w:tc>
        <w:sdt>
          <w:sdtPr>
            <w:rPr>
              <w:rFonts w:cs="Times New Roman"/>
              <w:szCs w:val="24"/>
            </w:rPr>
            <w:alias w:val="BA Version"/>
            <w:tag w:val="BAVersion"/>
            <w:id w:val="-1685590809"/>
            <w:lock w:val="sdtContentLocked"/>
            <w:placeholder>
              <w:docPart w:val="72504F23BF3A4601A7366B74BD8F30F4"/>
            </w:placeholder>
          </w:sdtPr>
          <w:sdtContent>
            <w:tc>
              <w:tcPr>
                <w:tcW w:w="6858" w:type="dxa"/>
              </w:tcPr>
              <w:p w:rsidR="00C038EF" w:rsidRPr="00FF6471" w:rsidRDefault="00C038EF" w:rsidP="000F1DF9">
                <w:pPr>
                  <w:jc w:val="right"/>
                  <w:rPr>
                    <w:rFonts w:cs="Times New Roman"/>
                    <w:szCs w:val="24"/>
                  </w:rPr>
                </w:pPr>
                <w:r>
                  <w:rPr>
                    <w:rFonts w:cs="Times New Roman"/>
                    <w:szCs w:val="24"/>
                  </w:rPr>
                  <w:t>Committee Report (Substituted)</w:t>
                </w:r>
              </w:p>
            </w:tc>
          </w:sdtContent>
        </w:sdt>
      </w:tr>
    </w:tbl>
    <w:p w:rsidR="00C038EF" w:rsidRPr="00FF6471" w:rsidRDefault="00C038EF" w:rsidP="000F1DF9">
      <w:pPr>
        <w:spacing w:after="0" w:line="240" w:lineRule="auto"/>
        <w:rPr>
          <w:rFonts w:cs="Times New Roman"/>
          <w:szCs w:val="24"/>
        </w:rPr>
      </w:pPr>
    </w:p>
    <w:p w:rsidR="00C038EF" w:rsidRPr="00FF6471" w:rsidRDefault="00C038EF" w:rsidP="000F1DF9">
      <w:pPr>
        <w:spacing w:after="0" w:line="240" w:lineRule="auto"/>
        <w:rPr>
          <w:rFonts w:cs="Times New Roman"/>
          <w:szCs w:val="24"/>
        </w:rPr>
      </w:pPr>
    </w:p>
    <w:p w:rsidR="00C038EF" w:rsidRPr="00FF6471" w:rsidRDefault="00C038E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0EF594F7B7C4D8E870C56A0E07C8C45"/>
        </w:placeholder>
      </w:sdtPr>
      <w:sdtContent>
        <w:p w:rsidR="00C038EF" w:rsidRDefault="00C038E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E1578A92FE1496DA7AE7314C4A5391F"/>
        </w:placeholder>
      </w:sdtPr>
      <w:sdtEndPr>
        <w:rPr>
          <w:rFonts w:cs="Times New Roman"/>
          <w:szCs w:val="24"/>
        </w:rPr>
      </w:sdtEndPr>
      <w:sdtContent>
        <w:p w:rsidR="00C038EF" w:rsidRDefault="00C038EF" w:rsidP="004A28A1">
          <w:pPr>
            <w:pStyle w:val="NormalWeb"/>
            <w:spacing w:before="0" w:beforeAutospacing="0" w:after="0" w:afterAutospacing="0"/>
            <w:jc w:val="both"/>
            <w:divId w:val="1599677678"/>
            <w:rPr>
              <w:rFonts w:eastAsia="Times New Roman" w:cstheme="minorBidi"/>
              <w:bCs/>
              <w:szCs w:val="22"/>
            </w:rPr>
          </w:pPr>
        </w:p>
        <w:p w:rsidR="00C038EF" w:rsidRPr="008B7E4A" w:rsidRDefault="00C038EF" w:rsidP="004A28A1">
          <w:pPr>
            <w:pStyle w:val="NormalWeb"/>
            <w:spacing w:before="0" w:beforeAutospacing="0" w:after="0" w:afterAutospacing="0"/>
            <w:jc w:val="both"/>
            <w:divId w:val="1599677678"/>
            <w:rPr>
              <w:color w:val="000000"/>
            </w:rPr>
          </w:pPr>
          <w:r w:rsidRPr="008B7E4A">
            <w:rPr>
              <w:color w:val="000000"/>
            </w:rPr>
            <w:t>In recent years, personal information on Texas law enforcement officers has been obtained through requests by activist groups and politically charged individuals. Often</w:t>
          </w:r>
          <w:r>
            <w:rPr>
              <w:color w:val="000000"/>
            </w:rPr>
            <w:t>,</w:t>
          </w:r>
          <w:r w:rsidRPr="008B7E4A">
            <w:rPr>
              <w:color w:val="000000"/>
            </w:rPr>
            <w:t xml:space="preserve"> this confidential information contains a peace officer</w:t>
          </w:r>
          <w:r>
            <w:rPr>
              <w:color w:val="000000"/>
            </w:rPr>
            <w:t>'</w:t>
          </w:r>
          <w:r w:rsidRPr="008B7E4A">
            <w:rPr>
              <w:color w:val="000000"/>
            </w:rPr>
            <w:t>s address, names of family members</w:t>
          </w:r>
          <w:r>
            <w:rPr>
              <w:color w:val="000000"/>
            </w:rPr>
            <w:t>,</w:t>
          </w:r>
          <w:r w:rsidRPr="008B7E4A">
            <w:rPr>
              <w:color w:val="000000"/>
            </w:rPr>
            <w:t xml:space="preserve"> and awards received. </w:t>
          </w:r>
        </w:p>
        <w:p w:rsidR="00C038EF" w:rsidRDefault="00C038EF" w:rsidP="004A28A1">
          <w:pPr>
            <w:pStyle w:val="NormalWeb"/>
            <w:spacing w:before="0" w:beforeAutospacing="0" w:after="0" w:afterAutospacing="0"/>
            <w:jc w:val="both"/>
            <w:divId w:val="1599677678"/>
            <w:rPr>
              <w:color w:val="000000"/>
            </w:rPr>
          </w:pPr>
        </w:p>
        <w:p w:rsidR="00C038EF" w:rsidRPr="008B7E4A" w:rsidRDefault="00C038EF" w:rsidP="004A28A1">
          <w:pPr>
            <w:pStyle w:val="NormalWeb"/>
            <w:spacing w:before="0" w:beforeAutospacing="0" w:after="0" w:afterAutospacing="0"/>
            <w:jc w:val="both"/>
            <w:divId w:val="1599677678"/>
            <w:rPr>
              <w:color w:val="000000"/>
            </w:rPr>
          </w:pPr>
          <w:r w:rsidRPr="008B7E4A">
            <w:rPr>
              <w:color w:val="000000"/>
            </w:rPr>
            <w:t>Under current law, the confidentiality of a peace officer</w:t>
          </w:r>
          <w:r>
            <w:rPr>
              <w:color w:val="000000"/>
            </w:rPr>
            <w:t>'</w:t>
          </w:r>
          <w:r w:rsidRPr="008B7E4A">
            <w:rPr>
              <w:color w:val="000000"/>
            </w:rPr>
            <w:t>s personal information is dependent on whether a peace officer is employed by the state or if their employing political subdivision has adopted certain language provided in Chapter 143</w:t>
          </w:r>
          <w:r>
            <w:rPr>
              <w:color w:val="000000"/>
            </w:rPr>
            <w:t xml:space="preserve">, </w:t>
          </w:r>
          <w:r w:rsidRPr="008B7E4A">
            <w:rPr>
              <w:color w:val="000000"/>
            </w:rPr>
            <w:t>Local Government Code. Some cities have adopted privacy policies for their police departments.</w:t>
          </w:r>
        </w:p>
        <w:p w:rsidR="00C038EF" w:rsidRDefault="00C038EF" w:rsidP="004A28A1">
          <w:pPr>
            <w:pStyle w:val="NormalWeb"/>
            <w:spacing w:before="0" w:beforeAutospacing="0" w:after="0" w:afterAutospacing="0"/>
            <w:jc w:val="both"/>
            <w:divId w:val="1599677678"/>
            <w:rPr>
              <w:color w:val="000000"/>
            </w:rPr>
          </w:pPr>
        </w:p>
        <w:p w:rsidR="00C038EF" w:rsidRPr="008B7E4A" w:rsidRDefault="00C038EF" w:rsidP="004A28A1">
          <w:pPr>
            <w:pStyle w:val="NormalWeb"/>
            <w:spacing w:before="0" w:beforeAutospacing="0" w:after="0" w:afterAutospacing="0"/>
            <w:jc w:val="both"/>
            <w:divId w:val="1599677678"/>
            <w:rPr>
              <w:color w:val="000000"/>
            </w:rPr>
          </w:pPr>
          <w:r w:rsidRPr="008B7E4A">
            <w:rPr>
              <w:color w:val="000000"/>
            </w:rPr>
            <w:t>However, the majority of cities have not adopted this policy and have no standardized process for maintaining a license holder</w:t>
          </w:r>
          <w:r>
            <w:rPr>
              <w:color w:val="000000"/>
            </w:rPr>
            <w:t>'</w:t>
          </w:r>
          <w:r w:rsidRPr="008B7E4A">
            <w:rPr>
              <w:color w:val="000000"/>
            </w:rPr>
            <w:t xml:space="preserve">s documents that are not contained in the personnel file. Many times, these documents are held with a city </w:t>
          </w:r>
          <w:r>
            <w:rPr>
              <w:color w:val="000000"/>
            </w:rPr>
            <w:t>h</w:t>
          </w:r>
          <w:r w:rsidRPr="008B7E4A">
            <w:rPr>
              <w:color w:val="000000"/>
            </w:rPr>
            <w:t xml:space="preserve">uman </w:t>
          </w:r>
          <w:r>
            <w:rPr>
              <w:color w:val="000000"/>
            </w:rPr>
            <w:t>r</w:t>
          </w:r>
          <w:r w:rsidRPr="008B7E4A">
            <w:rPr>
              <w:color w:val="000000"/>
            </w:rPr>
            <w:t>esource</w:t>
          </w:r>
          <w:r>
            <w:rPr>
              <w:color w:val="000000"/>
            </w:rPr>
            <w:t>s</w:t>
          </w:r>
          <w:r w:rsidRPr="008B7E4A">
            <w:rPr>
              <w:color w:val="000000"/>
            </w:rPr>
            <w:t xml:space="preserve"> </w:t>
          </w:r>
          <w:r>
            <w:rPr>
              <w:color w:val="000000"/>
            </w:rPr>
            <w:t>d</w:t>
          </w:r>
          <w:r w:rsidRPr="008B7E4A">
            <w:rPr>
              <w:color w:val="000000"/>
            </w:rPr>
            <w:t>epartment. This has led to dangerous situations for peace officers.</w:t>
          </w:r>
        </w:p>
        <w:p w:rsidR="00C038EF" w:rsidRDefault="00C038EF" w:rsidP="004A28A1">
          <w:pPr>
            <w:pStyle w:val="NormalWeb"/>
            <w:spacing w:before="0" w:beforeAutospacing="0" w:after="0" w:afterAutospacing="0"/>
            <w:jc w:val="both"/>
            <w:divId w:val="1599677678"/>
            <w:rPr>
              <w:color w:val="000000"/>
            </w:rPr>
          </w:pPr>
        </w:p>
        <w:p w:rsidR="00C038EF" w:rsidRPr="008B7E4A" w:rsidRDefault="00C038EF" w:rsidP="004A28A1">
          <w:pPr>
            <w:pStyle w:val="NormalWeb"/>
            <w:spacing w:before="0" w:beforeAutospacing="0" w:after="0" w:afterAutospacing="0"/>
            <w:jc w:val="both"/>
            <w:divId w:val="1599677678"/>
            <w:rPr>
              <w:color w:val="000000"/>
            </w:rPr>
          </w:pPr>
          <w:r w:rsidRPr="008B7E4A">
            <w:rPr>
              <w:color w:val="000000"/>
            </w:rPr>
            <w:t>S</w:t>
          </w:r>
          <w:r>
            <w:rPr>
              <w:color w:val="000000"/>
            </w:rPr>
            <w:t>.</w:t>
          </w:r>
          <w:r w:rsidRPr="008B7E4A">
            <w:rPr>
              <w:color w:val="000000"/>
            </w:rPr>
            <w:t>B</w:t>
          </w:r>
          <w:r>
            <w:rPr>
              <w:color w:val="000000"/>
            </w:rPr>
            <w:t>.</w:t>
          </w:r>
          <w:r w:rsidRPr="008B7E4A">
            <w:rPr>
              <w:color w:val="000000"/>
            </w:rPr>
            <w:t xml:space="preserve"> 781 would protect peace officers</w:t>
          </w:r>
          <w:r>
            <w:rPr>
              <w:color w:val="000000"/>
            </w:rPr>
            <w:t>'</w:t>
          </w:r>
          <w:r w:rsidRPr="008B7E4A">
            <w:rPr>
              <w:color w:val="000000"/>
            </w:rPr>
            <w:t xml:space="preserve"> personal information by codifying the Texas Commission on Law Enforcement</w:t>
          </w:r>
          <w:r>
            <w:rPr>
              <w:color w:val="000000"/>
            </w:rPr>
            <w:t>'</w:t>
          </w:r>
          <w:r w:rsidRPr="008B7E4A">
            <w:rPr>
              <w:color w:val="000000"/>
            </w:rPr>
            <w:t>s (TCOLE</w:t>
          </w:r>
          <w:r>
            <w:rPr>
              <w:color w:val="000000"/>
            </w:rPr>
            <w:t>'</w:t>
          </w:r>
          <w:r w:rsidRPr="008B7E4A">
            <w:rPr>
              <w:color w:val="000000"/>
            </w:rPr>
            <w:t>s) department file model policy. Specifically, S</w:t>
          </w:r>
          <w:r>
            <w:rPr>
              <w:color w:val="000000"/>
            </w:rPr>
            <w:t>.</w:t>
          </w:r>
          <w:r w:rsidRPr="008B7E4A">
            <w:rPr>
              <w:color w:val="000000"/>
            </w:rPr>
            <w:t>B</w:t>
          </w:r>
          <w:r>
            <w:rPr>
              <w:color w:val="000000"/>
            </w:rPr>
            <w:t>.</w:t>
          </w:r>
          <w:r w:rsidRPr="008B7E4A">
            <w:rPr>
              <w:color w:val="000000"/>
            </w:rPr>
            <w:t xml:space="preserve"> 781 creates a confidential department file that shall contain any letter, memo, or document related to the license holder that is not included in a personnel file. </w:t>
          </w:r>
        </w:p>
        <w:p w:rsidR="00C038EF" w:rsidRDefault="00C038EF" w:rsidP="004A28A1">
          <w:pPr>
            <w:pStyle w:val="NormalWeb"/>
            <w:spacing w:before="0" w:beforeAutospacing="0" w:after="0" w:afterAutospacing="0"/>
            <w:jc w:val="both"/>
            <w:divId w:val="1599677678"/>
            <w:rPr>
              <w:color w:val="000000"/>
            </w:rPr>
          </w:pPr>
        </w:p>
        <w:p w:rsidR="00C038EF" w:rsidRPr="008B7E4A" w:rsidRDefault="00C038EF" w:rsidP="004A28A1">
          <w:pPr>
            <w:pStyle w:val="NormalWeb"/>
            <w:spacing w:before="0" w:beforeAutospacing="0" w:after="0" w:afterAutospacing="0"/>
            <w:jc w:val="both"/>
            <w:divId w:val="1599677678"/>
            <w:rPr>
              <w:color w:val="000000"/>
            </w:rPr>
          </w:pPr>
          <w:r w:rsidRPr="008B7E4A">
            <w:rPr>
              <w:color w:val="000000"/>
            </w:rPr>
            <w:t>Under S</w:t>
          </w:r>
          <w:r>
            <w:rPr>
              <w:color w:val="000000"/>
            </w:rPr>
            <w:t>.</w:t>
          </w:r>
          <w:r w:rsidRPr="008B7E4A">
            <w:rPr>
              <w:color w:val="000000"/>
            </w:rPr>
            <w:t>B</w:t>
          </w:r>
          <w:r>
            <w:rPr>
              <w:color w:val="000000"/>
            </w:rPr>
            <w:t>.</w:t>
          </w:r>
          <w:r w:rsidRPr="008B7E4A">
            <w:rPr>
              <w:color w:val="000000"/>
            </w:rPr>
            <w:t xml:space="preserve"> 781, a department file shall not be subject to public disclosure. However, a peace officer</w:t>
          </w:r>
          <w:r>
            <w:rPr>
              <w:color w:val="000000"/>
            </w:rPr>
            <w:t>'</w:t>
          </w:r>
          <w:r w:rsidRPr="008B7E4A">
            <w:rPr>
              <w:color w:val="000000"/>
            </w:rPr>
            <w:t xml:space="preserve">s department file will still be available upon request pursuant to </w:t>
          </w:r>
          <w:r>
            <w:rPr>
              <w:color w:val="000000"/>
            </w:rPr>
            <w:t xml:space="preserve">Section </w:t>
          </w:r>
          <w:r w:rsidRPr="008B7E4A">
            <w:rPr>
              <w:color w:val="000000"/>
            </w:rPr>
            <w:t>1701.4522 (Misconduct Investigation and Hiring Procedures)</w:t>
          </w:r>
          <w:r>
            <w:rPr>
              <w:color w:val="000000"/>
            </w:rPr>
            <w:t>,</w:t>
          </w:r>
          <w:r w:rsidRPr="008B7E4A">
            <w:rPr>
              <w:color w:val="000000"/>
            </w:rPr>
            <w:t xml:space="preserve"> Occupations Code</w:t>
          </w:r>
          <w:r>
            <w:rPr>
              <w:color w:val="000000"/>
            </w:rPr>
            <w:t>,</w:t>
          </w:r>
          <w:r w:rsidRPr="008B7E4A">
            <w:rPr>
              <w:color w:val="000000"/>
            </w:rPr>
            <w:t xml:space="preserve"> and from TCOLE as part of an ongoing investigation related to the license holder.</w:t>
          </w:r>
        </w:p>
        <w:p w:rsidR="00C038EF" w:rsidRDefault="00C038EF" w:rsidP="004A28A1">
          <w:pPr>
            <w:pStyle w:val="NormalWeb"/>
            <w:spacing w:before="0" w:beforeAutospacing="0" w:after="0" w:afterAutospacing="0"/>
            <w:jc w:val="both"/>
            <w:divId w:val="1599677678"/>
            <w:rPr>
              <w:color w:val="000000"/>
            </w:rPr>
          </w:pPr>
        </w:p>
        <w:p w:rsidR="00C038EF" w:rsidRPr="008B7E4A" w:rsidRDefault="00C038EF" w:rsidP="004A28A1">
          <w:pPr>
            <w:pStyle w:val="NormalWeb"/>
            <w:spacing w:before="0" w:beforeAutospacing="0" w:after="0" w:afterAutospacing="0"/>
            <w:jc w:val="both"/>
            <w:divId w:val="1599677678"/>
            <w:rPr>
              <w:color w:val="000000"/>
            </w:rPr>
          </w:pPr>
          <w:r w:rsidRPr="008B7E4A">
            <w:rPr>
              <w:color w:val="000000"/>
            </w:rPr>
            <w:t>S</w:t>
          </w:r>
          <w:r>
            <w:rPr>
              <w:color w:val="000000"/>
            </w:rPr>
            <w:t>.</w:t>
          </w:r>
          <w:r w:rsidRPr="008B7E4A">
            <w:rPr>
              <w:color w:val="000000"/>
            </w:rPr>
            <w:t>B</w:t>
          </w:r>
          <w:r>
            <w:rPr>
              <w:color w:val="000000"/>
            </w:rPr>
            <w:t>.</w:t>
          </w:r>
          <w:r w:rsidRPr="008B7E4A">
            <w:rPr>
              <w:color w:val="000000"/>
            </w:rPr>
            <w:t xml:space="preserve"> 781 is necessary to protect a law enforcement officer</w:t>
          </w:r>
          <w:r>
            <w:rPr>
              <w:color w:val="000000"/>
            </w:rPr>
            <w:t>'</w:t>
          </w:r>
          <w:r w:rsidRPr="008B7E4A">
            <w:rPr>
              <w:color w:val="000000"/>
            </w:rPr>
            <w:t>s private information from being acquired by politically motivated individuals or disgruntled former colleagues. Further</w:t>
          </w:r>
          <w:r>
            <w:rPr>
              <w:color w:val="000000"/>
            </w:rPr>
            <w:t>more,</w:t>
          </w:r>
          <w:r w:rsidRPr="008B7E4A">
            <w:rPr>
              <w:color w:val="000000"/>
            </w:rPr>
            <w:t xml:space="preserve"> the bill provides needed clarity on the party responsible for maintaining the confidentiality of a peace officer</w:t>
          </w:r>
          <w:r>
            <w:rPr>
              <w:color w:val="000000"/>
            </w:rPr>
            <w:t>'</w:t>
          </w:r>
          <w:r w:rsidRPr="008B7E4A">
            <w:rPr>
              <w:color w:val="000000"/>
            </w:rPr>
            <w:t>s information.</w:t>
          </w:r>
        </w:p>
        <w:p w:rsidR="00C038EF" w:rsidRDefault="00C038EF" w:rsidP="004A28A1">
          <w:pPr>
            <w:pStyle w:val="NormalWeb"/>
            <w:spacing w:before="0" w:beforeAutospacing="0" w:after="0" w:afterAutospacing="0"/>
            <w:jc w:val="both"/>
            <w:divId w:val="1599677678"/>
            <w:rPr>
              <w:color w:val="000000"/>
            </w:rPr>
          </w:pPr>
        </w:p>
        <w:p w:rsidR="00C038EF" w:rsidRPr="008B7E4A" w:rsidRDefault="00C038EF" w:rsidP="004A28A1">
          <w:pPr>
            <w:pStyle w:val="NormalWeb"/>
            <w:spacing w:before="0" w:beforeAutospacing="0" w:after="0" w:afterAutospacing="0"/>
            <w:jc w:val="both"/>
            <w:divId w:val="1599677678"/>
            <w:rPr>
              <w:color w:val="000000"/>
            </w:rPr>
          </w:pPr>
          <w:r>
            <w:rPr>
              <w:color w:val="000000"/>
            </w:rPr>
            <w:t>The c</w:t>
          </w:r>
          <w:r w:rsidRPr="008B7E4A">
            <w:rPr>
              <w:color w:val="000000"/>
            </w:rPr>
            <w:t xml:space="preserve">ommittee </w:t>
          </w:r>
          <w:r>
            <w:rPr>
              <w:color w:val="000000"/>
            </w:rPr>
            <w:t>s</w:t>
          </w:r>
          <w:r w:rsidRPr="008B7E4A">
            <w:rPr>
              <w:color w:val="000000"/>
            </w:rPr>
            <w:t xml:space="preserve">ubstitute provides a Texas Legislative Council version of this bill and makes no substantive changes. </w:t>
          </w:r>
        </w:p>
        <w:p w:rsidR="00C038EF" w:rsidRPr="001A6987" w:rsidRDefault="00C038EF" w:rsidP="004A28A1">
          <w:pPr>
            <w:pStyle w:val="NormalWeb"/>
            <w:spacing w:before="0" w:beforeAutospacing="0" w:after="0" w:afterAutospacing="0"/>
            <w:jc w:val="both"/>
            <w:divId w:val="2036616249"/>
            <w:rPr>
              <w:rFonts w:eastAsia="Times New Roman" w:cstheme="minorBidi"/>
              <w:bCs/>
              <w:szCs w:val="22"/>
            </w:rPr>
          </w:pPr>
        </w:p>
      </w:sdtContent>
    </w:sdt>
    <w:p w:rsidR="00C038EF" w:rsidRDefault="00C038EF" w:rsidP="00C111A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781 </w:t>
      </w:r>
      <w:bookmarkStart w:id="1" w:name="AmendsCurrentLaw"/>
      <w:bookmarkEnd w:id="1"/>
      <w:r>
        <w:rPr>
          <w:rFonts w:cs="Times New Roman"/>
          <w:szCs w:val="24"/>
        </w:rPr>
        <w:t>amends current law relating to certain files maintained by a law enforcement agency regarding certain employees of the agency.</w:t>
      </w:r>
    </w:p>
    <w:p w:rsidR="00C038EF" w:rsidRPr="00BA220C" w:rsidRDefault="00C038EF" w:rsidP="00C111A3">
      <w:pPr>
        <w:spacing w:after="0" w:line="240" w:lineRule="auto"/>
        <w:jc w:val="both"/>
        <w:rPr>
          <w:rFonts w:eastAsia="Times New Roman" w:cs="Times New Roman"/>
          <w:szCs w:val="24"/>
        </w:rPr>
      </w:pPr>
    </w:p>
    <w:p w:rsidR="00C038EF" w:rsidRPr="0071127B" w:rsidRDefault="00C038EF" w:rsidP="00C111A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8AA9A24AC1C4C3E8E0019180A951397"/>
          </w:placeholder>
        </w:sdtPr>
        <w:sdtContent>
          <w:r>
            <w:rPr>
              <w:rFonts w:eastAsia="Times New Roman" w:cs="Times New Roman"/>
              <w:b/>
              <w:szCs w:val="24"/>
              <w:u w:val="single"/>
            </w:rPr>
            <w:t>RULEMAKING AUTHORITY</w:t>
          </w:r>
        </w:sdtContent>
      </w:sdt>
    </w:p>
    <w:p w:rsidR="00C038EF" w:rsidRDefault="00C038EF" w:rsidP="00C111A3">
      <w:pPr>
        <w:spacing w:after="0" w:line="240" w:lineRule="auto"/>
        <w:jc w:val="both"/>
        <w:rPr>
          <w:rFonts w:cs="Times New Roman"/>
          <w:szCs w:val="24"/>
        </w:rPr>
      </w:pPr>
    </w:p>
    <w:p w:rsidR="00C038EF" w:rsidRPr="006529C4" w:rsidRDefault="00C038EF" w:rsidP="00C111A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038EF" w:rsidRPr="006529C4" w:rsidRDefault="00C038EF" w:rsidP="00C111A3">
      <w:pPr>
        <w:spacing w:after="0" w:line="240" w:lineRule="auto"/>
        <w:jc w:val="both"/>
        <w:rPr>
          <w:rFonts w:cs="Times New Roman"/>
          <w:szCs w:val="24"/>
        </w:rPr>
      </w:pPr>
    </w:p>
    <w:p w:rsidR="00C038EF" w:rsidRPr="005C2A78" w:rsidRDefault="00C038EF" w:rsidP="00C111A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35DEF05B4D94C489BE39FD5E15FA7AF"/>
          </w:placeholder>
        </w:sdtPr>
        <w:sdtContent>
          <w:r>
            <w:rPr>
              <w:rFonts w:eastAsia="Times New Roman" w:cs="Times New Roman"/>
              <w:b/>
              <w:szCs w:val="24"/>
              <w:u w:val="single"/>
            </w:rPr>
            <w:t>SECTION BY SECTION ANALYSIS</w:t>
          </w:r>
        </w:sdtContent>
      </w:sdt>
    </w:p>
    <w:p w:rsidR="00C038EF" w:rsidRPr="005C2A78" w:rsidRDefault="00C038EF" w:rsidP="00C111A3">
      <w:pPr>
        <w:spacing w:after="0" w:line="240" w:lineRule="auto"/>
        <w:jc w:val="both"/>
        <w:rPr>
          <w:rFonts w:eastAsia="Times New Roman" w:cs="Times New Roman"/>
          <w:szCs w:val="24"/>
        </w:rPr>
      </w:pPr>
    </w:p>
    <w:p w:rsidR="00C038EF" w:rsidRDefault="00C038EF" w:rsidP="00C111A3">
      <w:pPr>
        <w:spacing w:after="0" w:line="240" w:lineRule="auto"/>
        <w:jc w:val="both"/>
        <w:rPr>
          <w:rFonts w:eastAsia="Times New Roman" w:cs="Times New Roman"/>
          <w:szCs w:val="24"/>
        </w:rPr>
      </w:pPr>
      <w:r w:rsidRPr="00BA220C">
        <w:rPr>
          <w:rFonts w:eastAsia="Times New Roman" w:cs="Times New Roman"/>
          <w:szCs w:val="24"/>
        </w:rPr>
        <w:t xml:space="preserve">SECTION 1. </w:t>
      </w:r>
      <w:r>
        <w:rPr>
          <w:rFonts w:eastAsia="Times New Roman" w:cs="Times New Roman"/>
          <w:szCs w:val="24"/>
        </w:rPr>
        <w:t xml:space="preserve">Amends </w:t>
      </w:r>
      <w:r w:rsidRPr="00BA220C">
        <w:rPr>
          <w:rFonts w:eastAsia="Times New Roman" w:cs="Times New Roman"/>
          <w:szCs w:val="24"/>
        </w:rPr>
        <w:t>Subchapter J, Chapter 1701, Occupations Code, by adding Section 1701.45351</w:t>
      </w:r>
      <w:r>
        <w:rPr>
          <w:rFonts w:eastAsia="Times New Roman" w:cs="Times New Roman"/>
          <w:szCs w:val="24"/>
        </w:rPr>
        <w:t>,</w:t>
      </w:r>
      <w:r w:rsidRPr="00BA220C">
        <w:rPr>
          <w:rFonts w:eastAsia="Times New Roman" w:cs="Times New Roman"/>
          <w:szCs w:val="24"/>
        </w:rPr>
        <w:t xml:space="preserve"> as follows:</w:t>
      </w:r>
    </w:p>
    <w:p w:rsidR="00C038EF" w:rsidRDefault="00C038EF" w:rsidP="00C111A3">
      <w:pPr>
        <w:spacing w:after="0" w:line="240" w:lineRule="auto"/>
        <w:jc w:val="both"/>
        <w:rPr>
          <w:rFonts w:eastAsia="Times New Roman" w:cs="Times New Roman"/>
          <w:szCs w:val="24"/>
        </w:rPr>
      </w:pPr>
    </w:p>
    <w:p w:rsidR="00C038EF" w:rsidRPr="00BA220C" w:rsidRDefault="00C038EF" w:rsidP="00C111A3">
      <w:pPr>
        <w:spacing w:after="0" w:line="240" w:lineRule="auto"/>
        <w:ind w:left="720"/>
        <w:jc w:val="both"/>
        <w:rPr>
          <w:rFonts w:eastAsia="Times New Roman" w:cs="Times New Roman"/>
          <w:szCs w:val="24"/>
        </w:rPr>
      </w:pPr>
      <w:r w:rsidRPr="00BA220C">
        <w:rPr>
          <w:rFonts w:eastAsia="Times New Roman" w:cs="Times New Roman"/>
          <w:szCs w:val="24"/>
        </w:rPr>
        <w:t xml:space="preserve">Sec. 1701.45351. DEPARTMENT FILE. (a) Defines </w:t>
      </w:r>
      <w:r>
        <w:rPr>
          <w:rFonts w:eastAsia="Times New Roman" w:cs="Times New Roman"/>
          <w:szCs w:val="24"/>
        </w:rPr>
        <w:t>"</w:t>
      </w:r>
      <w:r w:rsidRPr="00BA220C">
        <w:rPr>
          <w:rFonts w:eastAsia="Times New Roman" w:cs="Times New Roman"/>
          <w:szCs w:val="24"/>
        </w:rPr>
        <w:t>department file.</w:t>
      </w:r>
      <w:r>
        <w:rPr>
          <w:rFonts w:eastAsia="Times New Roman" w:cs="Times New Roman"/>
          <w:szCs w:val="24"/>
        </w:rPr>
        <w:t>"</w:t>
      </w:r>
    </w:p>
    <w:p w:rsidR="00C038EF" w:rsidRPr="00BA220C" w:rsidRDefault="00C038EF" w:rsidP="00C111A3">
      <w:pPr>
        <w:spacing w:after="0" w:line="240" w:lineRule="auto"/>
        <w:ind w:left="720"/>
        <w:jc w:val="both"/>
        <w:rPr>
          <w:rFonts w:eastAsia="Times New Roman" w:cs="Times New Roman"/>
          <w:szCs w:val="24"/>
        </w:rPr>
      </w:pPr>
    </w:p>
    <w:p w:rsidR="00C038EF" w:rsidRPr="00BA220C" w:rsidRDefault="00C038EF" w:rsidP="00C111A3">
      <w:pPr>
        <w:spacing w:after="0" w:line="240" w:lineRule="auto"/>
        <w:ind w:left="1440"/>
        <w:jc w:val="both"/>
        <w:rPr>
          <w:rFonts w:eastAsia="Times New Roman" w:cs="Times New Roman"/>
          <w:szCs w:val="24"/>
        </w:rPr>
      </w:pPr>
      <w:r w:rsidRPr="00BA220C">
        <w:rPr>
          <w:rFonts w:eastAsia="Times New Roman" w:cs="Times New Roman"/>
          <w:szCs w:val="24"/>
        </w:rPr>
        <w:t>(b) Requires the head of a law enforcement agency or the head</w:t>
      </w:r>
      <w:r>
        <w:rPr>
          <w:rFonts w:eastAsia="Times New Roman" w:cs="Times New Roman"/>
          <w:szCs w:val="24"/>
        </w:rPr>
        <w:t>'</w:t>
      </w:r>
      <w:r w:rsidRPr="00BA220C">
        <w:rPr>
          <w:rFonts w:eastAsia="Times New Roman" w:cs="Times New Roman"/>
          <w:szCs w:val="24"/>
        </w:rPr>
        <w:t>s designee to maintain a department file on each license holder employed by the agency.</w:t>
      </w:r>
    </w:p>
    <w:p w:rsidR="00C038EF" w:rsidRPr="00BA220C" w:rsidRDefault="00C038EF" w:rsidP="00C111A3">
      <w:pPr>
        <w:spacing w:after="0" w:line="240" w:lineRule="auto"/>
        <w:ind w:left="1440"/>
        <w:jc w:val="both"/>
        <w:rPr>
          <w:rFonts w:eastAsia="Times New Roman" w:cs="Times New Roman"/>
          <w:szCs w:val="24"/>
        </w:rPr>
      </w:pPr>
    </w:p>
    <w:p w:rsidR="00C038EF" w:rsidRPr="00BA220C" w:rsidRDefault="00C038EF" w:rsidP="00C111A3">
      <w:pPr>
        <w:spacing w:after="0" w:line="240" w:lineRule="auto"/>
        <w:ind w:left="1440"/>
        <w:jc w:val="both"/>
        <w:rPr>
          <w:rFonts w:eastAsia="Times New Roman" w:cs="Times New Roman"/>
          <w:szCs w:val="24"/>
        </w:rPr>
      </w:pPr>
      <w:r w:rsidRPr="00BA220C">
        <w:rPr>
          <w:rFonts w:eastAsia="Times New Roman" w:cs="Times New Roman"/>
          <w:szCs w:val="24"/>
        </w:rPr>
        <w:t>(c) Requires that a department file contain any letter, memorandum, or document relating to the license holder not included in a personnel file maintained under a policy adopted under Section 1701.4535 (Personnel File), including any letter, memorandum, or document relating to alleged misconduct by the license holder for which the agency determines there is insufficient evidence to sustain the charge of misconduct.</w:t>
      </w:r>
    </w:p>
    <w:p w:rsidR="00C038EF" w:rsidRPr="00BA220C" w:rsidRDefault="00C038EF" w:rsidP="00C111A3">
      <w:pPr>
        <w:spacing w:after="0" w:line="240" w:lineRule="auto"/>
        <w:ind w:left="1440"/>
        <w:jc w:val="both"/>
        <w:rPr>
          <w:rFonts w:eastAsia="Times New Roman" w:cs="Times New Roman"/>
          <w:szCs w:val="24"/>
        </w:rPr>
      </w:pPr>
    </w:p>
    <w:p w:rsidR="00C038EF" w:rsidRPr="00BA220C" w:rsidRDefault="00C038EF" w:rsidP="00C111A3">
      <w:pPr>
        <w:spacing w:after="0" w:line="240" w:lineRule="auto"/>
        <w:ind w:left="1440"/>
        <w:jc w:val="both"/>
        <w:rPr>
          <w:rFonts w:eastAsia="Times New Roman" w:cs="Times New Roman"/>
          <w:szCs w:val="24"/>
        </w:rPr>
      </w:pPr>
      <w:r w:rsidRPr="00BA220C">
        <w:rPr>
          <w:rFonts w:eastAsia="Times New Roman" w:cs="Times New Roman"/>
          <w:szCs w:val="24"/>
        </w:rPr>
        <w:t>(d) Entitles a law enforcement agency hiring a license holder,</w:t>
      </w:r>
      <w:r w:rsidRPr="00BA220C">
        <w:t xml:space="preserve"> </w:t>
      </w:r>
      <w:r w:rsidRPr="00BA220C">
        <w:rPr>
          <w:rFonts w:eastAsia="Times New Roman" w:cs="Times New Roman"/>
          <w:szCs w:val="24"/>
        </w:rPr>
        <w:t>as provided by Section 1701.451 (Preemployment Procedure), to view the contents of the license holder</w:t>
      </w:r>
      <w:r>
        <w:rPr>
          <w:rFonts w:eastAsia="Times New Roman" w:cs="Times New Roman"/>
          <w:szCs w:val="24"/>
        </w:rPr>
        <w:t>'</w:t>
      </w:r>
      <w:r w:rsidRPr="00BA220C">
        <w:rPr>
          <w:rFonts w:eastAsia="Times New Roman" w:cs="Times New Roman"/>
          <w:szCs w:val="24"/>
        </w:rPr>
        <w:t>s department file.</w:t>
      </w:r>
    </w:p>
    <w:p w:rsidR="00C038EF" w:rsidRPr="00BA220C" w:rsidRDefault="00C038EF" w:rsidP="00C111A3">
      <w:pPr>
        <w:spacing w:after="0" w:line="240" w:lineRule="auto"/>
        <w:ind w:left="1440"/>
        <w:jc w:val="both"/>
        <w:rPr>
          <w:rFonts w:eastAsia="Times New Roman" w:cs="Times New Roman"/>
          <w:szCs w:val="24"/>
        </w:rPr>
      </w:pPr>
    </w:p>
    <w:p w:rsidR="00C038EF" w:rsidRPr="00BA220C" w:rsidRDefault="00C038EF" w:rsidP="00C111A3">
      <w:pPr>
        <w:spacing w:after="0" w:line="240" w:lineRule="auto"/>
        <w:ind w:left="1440"/>
        <w:jc w:val="both"/>
        <w:rPr>
          <w:rFonts w:eastAsia="Times New Roman" w:cs="Times New Roman"/>
          <w:szCs w:val="24"/>
        </w:rPr>
      </w:pPr>
      <w:r w:rsidRPr="00BA220C">
        <w:rPr>
          <w:rFonts w:eastAsia="Times New Roman" w:cs="Times New Roman"/>
          <w:szCs w:val="24"/>
        </w:rPr>
        <w:t>(e) Requires a law enforcement agency to provide contents from a license holder</w:t>
      </w:r>
      <w:r>
        <w:rPr>
          <w:rFonts w:eastAsia="Times New Roman" w:cs="Times New Roman"/>
          <w:szCs w:val="24"/>
        </w:rPr>
        <w:t>'</w:t>
      </w:r>
      <w:r w:rsidRPr="00BA220C">
        <w:rPr>
          <w:rFonts w:eastAsia="Times New Roman" w:cs="Times New Roman"/>
          <w:szCs w:val="24"/>
        </w:rPr>
        <w:t>s department file to the Texas Commission on Law Enforcement (TCOLE) in accordance with</w:t>
      </w:r>
      <w:r>
        <w:rPr>
          <w:rFonts w:eastAsia="Times New Roman" w:cs="Times New Roman"/>
          <w:szCs w:val="24"/>
        </w:rPr>
        <w:t xml:space="preserve"> the law enforcement agency's policy adopted in compliance with </w:t>
      </w:r>
      <w:r w:rsidRPr="00BA220C">
        <w:rPr>
          <w:rFonts w:eastAsia="Times New Roman" w:cs="Times New Roman"/>
          <w:szCs w:val="24"/>
        </w:rPr>
        <w:t>Section 1701.4522(b)(1)(D) (relating to requiring that an adopted policy require a law enforcement agency to complete an administrative investigation and prepare a report for TCOLE) or a request by TCOLE as part of an ongoing investigation relating to the license holder.</w:t>
      </w:r>
    </w:p>
    <w:p w:rsidR="00C038EF" w:rsidRPr="00BA220C" w:rsidRDefault="00C038EF" w:rsidP="00C111A3">
      <w:pPr>
        <w:spacing w:after="0" w:line="240" w:lineRule="auto"/>
        <w:ind w:left="1440"/>
        <w:jc w:val="both"/>
        <w:rPr>
          <w:rFonts w:eastAsia="Times New Roman" w:cs="Times New Roman"/>
          <w:szCs w:val="24"/>
        </w:rPr>
      </w:pPr>
    </w:p>
    <w:p w:rsidR="00C038EF" w:rsidRPr="00BA220C" w:rsidRDefault="00C038EF" w:rsidP="00C111A3">
      <w:pPr>
        <w:spacing w:after="0" w:line="240" w:lineRule="auto"/>
        <w:ind w:left="1440"/>
        <w:jc w:val="both"/>
        <w:rPr>
          <w:rFonts w:eastAsia="Times New Roman" w:cs="Times New Roman"/>
          <w:szCs w:val="24"/>
        </w:rPr>
      </w:pPr>
      <w:r w:rsidRPr="00BA220C">
        <w:rPr>
          <w:rFonts w:eastAsia="Times New Roman" w:cs="Times New Roman"/>
          <w:szCs w:val="24"/>
        </w:rPr>
        <w:t>(f) Prohibits a law enforcement agency,</w:t>
      </w:r>
      <w:r w:rsidRPr="00BA220C">
        <w:t xml:space="preserve"> </w:t>
      </w:r>
      <w:r w:rsidRPr="00BA220C">
        <w:rPr>
          <w:rFonts w:eastAsia="Times New Roman" w:cs="Times New Roman"/>
          <w:szCs w:val="24"/>
        </w:rPr>
        <w:t>except as provided by Subsections (d) and (e), from releasing any information contained in a license holder</w:t>
      </w:r>
      <w:r>
        <w:rPr>
          <w:rFonts w:eastAsia="Times New Roman" w:cs="Times New Roman"/>
          <w:szCs w:val="24"/>
        </w:rPr>
        <w:t>'</w:t>
      </w:r>
      <w:r w:rsidRPr="00BA220C">
        <w:rPr>
          <w:rFonts w:eastAsia="Times New Roman" w:cs="Times New Roman"/>
          <w:szCs w:val="24"/>
        </w:rPr>
        <w:t>s department file to any other agency or person requesting information relating to the license holder. Requires the agency to refer the person or agency requesting the information to the agency head or the head</w:t>
      </w:r>
      <w:r>
        <w:rPr>
          <w:rFonts w:eastAsia="Times New Roman" w:cs="Times New Roman"/>
          <w:szCs w:val="24"/>
        </w:rPr>
        <w:t>'</w:t>
      </w:r>
      <w:r w:rsidRPr="00BA220C">
        <w:rPr>
          <w:rFonts w:eastAsia="Times New Roman" w:cs="Times New Roman"/>
          <w:szCs w:val="24"/>
        </w:rPr>
        <w:t>s designee. Provides that a department file maintained under this section is confidential and not subject to disclosure under Chapter 552 (Public Information), Government Code.</w:t>
      </w:r>
    </w:p>
    <w:p w:rsidR="00C038EF" w:rsidRPr="00BA220C" w:rsidRDefault="00C038EF" w:rsidP="00C111A3">
      <w:pPr>
        <w:spacing w:after="0" w:line="240" w:lineRule="auto"/>
        <w:ind w:left="1440"/>
        <w:jc w:val="both"/>
        <w:rPr>
          <w:rFonts w:eastAsia="Times New Roman" w:cs="Times New Roman"/>
          <w:szCs w:val="24"/>
        </w:rPr>
      </w:pPr>
    </w:p>
    <w:p w:rsidR="00C038EF" w:rsidRPr="00C8671F" w:rsidRDefault="00C038EF" w:rsidP="00C111A3">
      <w:pPr>
        <w:spacing w:after="0" w:line="240" w:lineRule="auto"/>
        <w:jc w:val="both"/>
        <w:rPr>
          <w:rFonts w:eastAsia="Times New Roman" w:cs="Times New Roman"/>
          <w:szCs w:val="24"/>
        </w:rPr>
      </w:pPr>
      <w:r w:rsidRPr="00BA220C">
        <w:rPr>
          <w:rFonts w:eastAsia="Times New Roman" w:cs="Times New Roman"/>
          <w:szCs w:val="24"/>
        </w:rPr>
        <w:t>SECTION 2. Effective date: September 1, 2025.</w:t>
      </w:r>
    </w:p>
    <w:sectPr w:rsidR="00C038E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0EB7" w:rsidRDefault="00420EB7" w:rsidP="000F1DF9">
      <w:pPr>
        <w:spacing w:after="0" w:line="240" w:lineRule="auto"/>
      </w:pPr>
      <w:r>
        <w:separator/>
      </w:r>
    </w:p>
  </w:endnote>
  <w:endnote w:type="continuationSeparator" w:id="0">
    <w:p w:rsidR="00420EB7" w:rsidRDefault="00420EB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20EB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038EF">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038EF">
                <w:rPr>
                  <w:sz w:val="20"/>
                  <w:szCs w:val="20"/>
                </w:rPr>
                <w:t>C.S.S.B. 781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038E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20EB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0EB7" w:rsidRDefault="00420EB7" w:rsidP="000F1DF9">
      <w:pPr>
        <w:spacing w:after="0" w:line="240" w:lineRule="auto"/>
      </w:pPr>
      <w:r>
        <w:separator/>
      </w:r>
    </w:p>
  </w:footnote>
  <w:footnote w:type="continuationSeparator" w:id="0">
    <w:p w:rsidR="00420EB7" w:rsidRDefault="00420EB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A58FB"/>
    <w:rsid w:val="003D3676"/>
    <w:rsid w:val="00404760"/>
    <w:rsid w:val="00420EB7"/>
    <w:rsid w:val="0045110C"/>
    <w:rsid w:val="00503AD0"/>
    <w:rsid w:val="005320AA"/>
    <w:rsid w:val="00544B9F"/>
    <w:rsid w:val="00585C31"/>
    <w:rsid w:val="005A7918"/>
    <w:rsid w:val="005D4E30"/>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38EF"/>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EDBE3"/>
  <w15:docId w15:val="{30D7EC06-933D-4CC3-A392-81481CE5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038E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43072">
      <w:bodyDiv w:val="1"/>
      <w:marLeft w:val="0"/>
      <w:marRight w:val="0"/>
      <w:marTop w:val="0"/>
      <w:marBottom w:val="0"/>
      <w:divBdr>
        <w:top w:val="none" w:sz="0" w:space="0" w:color="auto"/>
        <w:left w:val="none" w:sz="0" w:space="0" w:color="auto"/>
        <w:bottom w:val="none" w:sz="0" w:space="0" w:color="auto"/>
        <w:right w:val="none" w:sz="0" w:space="0" w:color="auto"/>
      </w:divBdr>
      <w:divsChild>
        <w:div w:id="2036616249">
          <w:marLeft w:val="0"/>
          <w:marRight w:val="0"/>
          <w:marTop w:val="0"/>
          <w:marBottom w:val="0"/>
          <w:divBdr>
            <w:top w:val="none" w:sz="0" w:space="0" w:color="auto"/>
            <w:left w:val="none" w:sz="0" w:space="0" w:color="auto"/>
            <w:bottom w:val="none" w:sz="0" w:space="0" w:color="auto"/>
            <w:right w:val="none" w:sz="0" w:space="0" w:color="auto"/>
          </w:divBdr>
          <w:divsChild>
            <w:div w:id="159967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1BFEB0074744DEE8D5B9127315E7B05"/>
        <w:category>
          <w:name w:val="General"/>
          <w:gallery w:val="placeholder"/>
        </w:category>
        <w:types>
          <w:type w:val="bbPlcHdr"/>
        </w:types>
        <w:behaviors>
          <w:behavior w:val="content"/>
        </w:behaviors>
        <w:guid w:val="{0B118F0A-420E-4511-A095-498BC0E6E880}"/>
      </w:docPartPr>
      <w:docPartBody>
        <w:p w:rsidR="001D0889" w:rsidRDefault="001D0889"/>
      </w:docPartBody>
    </w:docPart>
    <w:docPart>
      <w:docPartPr>
        <w:name w:val="16D779EF64944663B40E9FD0B06EFFD5"/>
        <w:category>
          <w:name w:val="General"/>
          <w:gallery w:val="placeholder"/>
        </w:category>
        <w:types>
          <w:type w:val="bbPlcHdr"/>
        </w:types>
        <w:behaviors>
          <w:behavior w:val="content"/>
        </w:behaviors>
        <w:guid w:val="{6465524C-B51D-4A5E-A280-77CF8512B398}"/>
      </w:docPartPr>
      <w:docPartBody>
        <w:p w:rsidR="001D0889" w:rsidRDefault="001D0889"/>
      </w:docPartBody>
    </w:docPart>
    <w:docPart>
      <w:docPartPr>
        <w:name w:val="D433272F05CF454FBE9A1C1676F0418F"/>
        <w:category>
          <w:name w:val="General"/>
          <w:gallery w:val="placeholder"/>
        </w:category>
        <w:types>
          <w:type w:val="bbPlcHdr"/>
        </w:types>
        <w:behaviors>
          <w:behavior w:val="content"/>
        </w:behaviors>
        <w:guid w:val="{E56B0AF9-EEBC-44EC-BC7B-6C043A92099B}"/>
      </w:docPartPr>
      <w:docPartBody>
        <w:p w:rsidR="001D0889" w:rsidRDefault="001D0889"/>
      </w:docPartBody>
    </w:docPart>
    <w:docPart>
      <w:docPartPr>
        <w:name w:val="8A2A6F376D2F4301962D12DBBFAD0755"/>
        <w:category>
          <w:name w:val="General"/>
          <w:gallery w:val="placeholder"/>
        </w:category>
        <w:types>
          <w:type w:val="bbPlcHdr"/>
        </w:types>
        <w:behaviors>
          <w:behavior w:val="content"/>
        </w:behaviors>
        <w:guid w:val="{4993C961-9D12-4FE2-8127-E6262794BD51}"/>
      </w:docPartPr>
      <w:docPartBody>
        <w:p w:rsidR="001D0889" w:rsidRDefault="001D0889"/>
      </w:docPartBody>
    </w:docPart>
    <w:docPart>
      <w:docPartPr>
        <w:name w:val="32AB47AD5AEA49DEAB6218A515E5E5C7"/>
        <w:category>
          <w:name w:val="General"/>
          <w:gallery w:val="placeholder"/>
        </w:category>
        <w:types>
          <w:type w:val="bbPlcHdr"/>
        </w:types>
        <w:behaviors>
          <w:behavior w:val="content"/>
        </w:behaviors>
        <w:guid w:val="{06E20BC4-6328-4835-9531-64C5BFD07848}"/>
      </w:docPartPr>
      <w:docPartBody>
        <w:p w:rsidR="001D0889" w:rsidRDefault="001D0889"/>
      </w:docPartBody>
    </w:docPart>
    <w:docPart>
      <w:docPartPr>
        <w:name w:val="18383F68739A43F68714A7DC6CF1B4B5"/>
        <w:category>
          <w:name w:val="General"/>
          <w:gallery w:val="placeholder"/>
        </w:category>
        <w:types>
          <w:type w:val="bbPlcHdr"/>
        </w:types>
        <w:behaviors>
          <w:behavior w:val="content"/>
        </w:behaviors>
        <w:guid w:val="{C433A529-5CF1-4EC7-8A34-C7680D4EAEA1}"/>
      </w:docPartPr>
      <w:docPartBody>
        <w:p w:rsidR="001D0889" w:rsidRDefault="001D0889"/>
      </w:docPartBody>
    </w:docPart>
    <w:docPart>
      <w:docPartPr>
        <w:name w:val="E87892431B034A5DA9F1E734F5CDE496"/>
        <w:category>
          <w:name w:val="General"/>
          <w:gallery w:val="placeholder"/>
        </w:category>
        <w:types>
          <w:type w:val="bbPlcHdr"/>
        </w:types>
        <w:behaviors>
          <w:behavior w:val="content"/>
        </w:behaviors>
        <w:guid w:val="{7EB91991-147C-4A3D-BF59-4DC62C38B091}"/>
      </w:docPartPr>
      <w:docPartBody>
        <w:p w:rsidR="001D0889" w:rsidRDefault="001D0889"/>
      </w:docPartBody>
    </w:docPart>
    <w:docPart>
      <w:docPartPr>
        <w:name w:val="83D74F852BE3453CB84BDBA64C870465"/>
        <w:category>
          <w:name w:val="General"/>
          <w:gallery w:val="placeholder"/>
        </w:category>
        <w:types>
          <w:type w:val="bbPlcHdr"/>
        </w:types>
        <w:behaviors>
          <w:behavior w:val="content"/>
        </w:behaviors>
        <w:guid w:val="{7E91F8CF-FA19-4526-BE99-C72538AAD3A8}"/>
      </w:docPartPr>
      <w:docPartBody>
        <w:p w:rsidR="001D0889" w:rsidRDefault="001D0889"/>
      </w:docPartBody>
    </w:docPart>
    <w:docPart>
      <w:docPartPr>
        <w:name w:val="2785994205BB48BEBAF3656577D40B79"/>
        <w:category>
          <w:name w:val="General"/>
          <w:gallery w:val="placeholder"/>
        </w:category>
        <w:types>
          <w:type w:val="bbPlcHdr"/>
        </w:types>
        <w:behaviors>
          <w:behavior w:val="content"/>
        </w:behaviors>
        <w:guid w:val="{6D8BA25E-CD52-4CFF-8C5B-DF5E7C97B90F}"/>
      </w:docPartPr>
      <w:docPartBody>
        <w:p w:rsidR="001D0889" w:rsidRDefault="001D0889"/>
      </w:docPartBody>
    </w:docPart>
    <w:docPart>
      <w:docPartPr>
        <w:name w:val="07EA5F915117446187D7BB7A36FC2306"/>
        <w:category>
          <w:name w:val="General"/>
          <w:gallery w:val="placeholder"/>
        </w:category>
        <w:types>
          <w:type w:val="bbPlcHdr"/>
        </w:types>
        <w:behaviors>
          <w:behavior w:val="content"/>
        </w:behaviors>
        <w:guid w:val="{14D2A246-DB7E-49BC-BB9E-1D5BB5B03303}"/>
      </w:docPartPr>
      <w:docPartBody>
        <w:p w:rsidR="001D0889" w:rsidRDefault="00960584" w:rsidP="00960584">
          <w:pPr>
            <w:pStyle w:val="07EA5F915117446187D7BB7A36FC2306"/>
          </w:pPr>
          <w:r w:rsidRPr="00A30DD1">
            <w:rPr>
              <w:rStyle w:val="PlaceholderText"/>
            </w:rPr>
            <w:t>Click here to enter a date.</w:t>
          </w:r>
        </w:p>
      </w:docPartBody>
    </w:docPart>
    <w:docPart>
      <w:docPartPr>
        <w:name w:val="72504F23BF3A4601A7366B74BD8F30F4"/>
        <w:category>
          <w:name w:val="General"/>
          <w:gallery w:val="placeholder"/>
        </w:category>
        <w:types>
          <w:type w:val="bbPlcHdr"/>
        </w:types>
        <w:behaviors>
          <w:behavior w:val="content"/>
        </w:behaviors>
        <w:guid w:val="{435BE20D-1384-44E2-BE0D-FDD934970475}"/>
      </w:docPartPr>
      <w:docPartBody>
        <w:p w:rsidR="001D0889" w:rsidRDefault="001D0889"/>
      </w:docPartBody>
    </w:docPart>
    <w:docPart>
      <w:docPartPr>
        <w:name w:val="50EF594F7B7C4D8E870C56A0E07C8C45"/>
        <w:category>
          <w:name w:val="General"/>
          <w:gallery w:val="placeholder"/>
        </w:category>
        <w:types>
          <w:type w:val="bbPlcHdr"/>
        </w:types>
        <w:behaviors>
          <w:behavior w:val="content"/>
        </w:behaviors>
        <w:guid w:val="{5594749F-15F6-4B6E-9E54-EB7D8BB126B7}"/>
      </w:docPartPr>
      <w:docPartBody>
        <w:p w:rsidR="001D0889" w:rsidRDefault="001D0889"/>
      </w:docPartBody>
    </w:docPart>
    <w:docPart>
      <w:docPartPr>
        <w:name w:val="0E1578A92FE1496DA7AE7314C4A5391F"/>
        <w:category>
          <w:name w:val="General"/>
          <w:gallery w:val="placeholder"/>
        </w:category>
        <w:types>
          <w:type w:val="bbPlcHdr"/>
        </w:types>
        <w:behaviors>
          <w:behavior w:val="content"/>
        </w:behaviors>
        <w:guid w:val="{55E2F504-CE6F-4143-BF37-45F96FA85EA1}"/>
      </w:docPartPr>
      <w:docPartBody>
        <w:p w:rsidR="001D0889" w:rsidRDefault="00960584" w:rsidP="00960584">
          <w:pPr>
            <w:pStyle w:val="0E1578A92FE1496DA7AE7314C4A5391F"/>
          </w:pPr>
          <w:r>
            <w:rPr>
              <w:rFonts w:eastAsia="Times New Roman" w:cs="Times New Roman"/>
              <w:bCs/>
            </w:rPr>
            <w:t xml:space="preserve"> </w:t>
          </w:r>
        </w:p>
      </w:docPartBody>
    </w:docPart>
    <w:docPart>
      <w:docPartPr>
        <w:name w:val="C8AA9A24AC1C4C3E8E0019180A951397"/>
        <w:category>
          <w:name w:val="General"/>
          <w:gallery w:val="placeholder"/>
        </w:category>
        <w:types>
          <w:type w:val="bbPlcHdr"/>
        </w:types>
        <w:behaviors>
          <w:behavior w:val="content"/>
        </w:behaviors>
        <w:guid w:val="{88449F8D-FC15-4ACD-9FF1-7E329D25DDBB}"/>
      </w:docPartPr>
      <w:docPartBody>
        <w:p w:rsidR="001D0889" w:rsidRDefault="001D0889"/>
      </w:docPartBody>
    </w:docPart>
    <w:docPart>
      <w:docPartPr>
        <w:name w:val="C35DEF05B4D94C489BE39FD5E15FA7AF"/>
        <w:category>
          <w:name w:val="General"/>
          <w:gallery w:val="placeholder"/>
        </w:category>
        <w:types>
          <w:type w:val="bbPlcHdr"/>
        </w:types>
        <w:behaviors>
          <w:behavior w:val="content"/>
        </w:behaviors>
        <w:guid w:val="{25641F18-D567-46F5-8A10-ED564964F9C8}"/>
      </w:docPartPr>
      <w:docPartBody>
        <w:p w:rsidR="001D0889" w:rsidRDefault="001D0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D0889"/>
    <w:rsid w:val="001E7483"/>
    <w:rsid w:val="00280096"/>
    <w:rsid w:val="00290C4E"/>
    <w:rsid w:val="002A4665"/>
    <w:rsid w:val="002A5E86"/>
    <w:rsid w:val="002F07B9"/>
    <w:rsid w:val="0032359E"/>
    <w:rsid w:val="00330290"/>
    <w:rsid w:val="003A58FB"/>
    <w:rsid w:val="004816E8"/>
    <w:rsid w:val="00493D6D"/>
    <w:rsid w:val="00576003"/>
    <w:rsid w:val="005B408E"/>
    <w:rsid w:val="005D31F2"/>
    <w:rsid w:val="00635291"/>
    <w:rsid w:val="006959CC"/>
    <w:rsid w:val="00696675"/>
    <w:rsid w:val="006B0016"/>
    <w:rsid w:val="008C55F7"/>
    <w:rsid w:val="0090598B"/>
    <w:rsid w:val="00960584"/>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584"/>
    <w:rPr>
      <w:color w:val="808080"/>
    </w:rPr>
  </w:style>
  <w:style w:type="paragraph" w:customStyle="1" w:styleId="07EA5F915117446187D7BB7A36FC2306">
    <w:name w:val="07EA5F915117446187D7BB7A36FC2306"/>
    <w:rsid w:val="00960584"/>
    <w:pPr>
      <w:spacing w:after="160" w:line="278" w:lineRule="auto"/>
    </w:pPr>
    <w:rPr>
      <w:kern w:val="2"/>
      <w:sz w:val="24"/>
      <w:szCs w:val="24"/>
      <w14:ligatures w14:val="standardContextual"/>
    </w:rPr>
  </w:style>
  <w:style w:type="paragraph" w:customStyle="1" w:styleId="0E1578A92FE1496DA7AE7314C4A5391F">
    <w:name w:val="0E1578A92FE1496DA7AE7314C4A5391F"/>
    <w:rsid w:val="0096058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685</Words>
  <Characters>3910</Characters>
  <Application>Microsoft Office Word</Application>
  <DocSecurity>0</DocSecurity>
  <Lines>32</Lines>
  <Paragraphs>9</Paragraphs>
  <ScaleCrop>false</ScaleCrop>
  <Company>Texas Legislative Council</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2025-05-14T17:19:00Z</cp:lastPrinted>
  <dcterms:created xsi:type="dcterms:W3CDTF">2015-05-29T14:24:00Z</dcterms:created>
  <dcterms:modified xsi:type="dcterms:W3CDTF">2025-05-14T17:19:00Z</dcterms:modified>
</cp:coreProperties>
</file>

<file path=docProps/custom.xml><?xml version="1.0" encoding="utf-8"?>
<op:Properties xmlns:vt="http://schemas.openxmlformats.org/officeDocument/2006/docPropsVTypes" xmlns:op="http://schemas.openxmlformats.org/officeDocument/2006/custom-properties"/>
</file>