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480168" w14:paraId="654B793A" w14:textId="77777777" w:rsidTr="00345119">
        <w:tc>
          <w:tcPr>
            <w:tcW w:w="9576" w:type="dxa"/>
            <w:noWrap/>
          </w:tcPr>
          <w:p w14:paraId="454E3B73" w14:textId="77777777" w:rsidR="008423E4" w:rsidRPr="0022177D" w:rsidRDefault="003571FC" w:rsidP="003A3957">
            <w:pPr>
              <w:pStyle w:val="Heading1"/>
            </w:pPr>
            <w:r w:rsidRPr="00631897">
              <w:t>BILL ANALYSIS</w:t>
            </w:r>
          </w:p>
        </w:tc>
      </w:tr>
    </w:tbl>
    <w:p w14:paraId="1B7686BB" w14:textId="77777777" w:rsidR="008423E4" w:rsidRPr="0022177D" w:rsidRDefault="008423E4" w:rsidP="003A3957">
      <w:pPr>
        <w:jc w:val="center"/>
      </w:pPr>
    </w:p>
    <w:p w14:paraId="2D1B738D" w14:textId="77777777" w:rsidR="008423E4" w:rsidRPr="00B31F0E" w:rsidRDefault="008423E4" w:rsidP="003A3957"/>
    <w:p w14:paraId="112CA3DE" w14:textId="77777777" w:rsidR="008423E4" w:rsidRPr="00742794" w:rsidRDefault="008423E4" w:rsidP="003A3957">
      <w:pPr>
        <w:tabs>
          <w:tab w:val="right" w:pos="9360"/>
        </w:tabs>
      </w:pPr>
    </w:p>
    <w:tbl>
      <w:tblPr>
        <w:tblW w:w="0" w:type="auto"/>
        <w:tblLayout w:type="fixed"/>
        <w:tblLook w:val="01E0" w:firstRow="1" w:lastRow="1" w:firstColumn="1" w:lastColumn="1" w:noHBand="0" w:noVBand="0"/>
      </w:tblPr>
      <w:tblGrid>
        <w:gridCol w:w="9576"/>
      </w:tblGrid>
      <w:tr w:rsidR="00480168" w14:paraId="5E56097F" w14:textId="77777777" w:rsidTr="00345119">
        <w:tc>
          <w:tcPr>
            <w:tcW w:w="9576" w:type="dxa"/>
          </w:tcPr>
          <w:p w14:paraId="78974599" w14:textId="34197C86" w:rsidR="008423E4" w:rsidRPr="00861995" w:rsidRDefault="003571FC" w:rsidP="003A3957">
            <w:pPr>
              <w:jc w:val="right"/>
            </w:pPr>
            <w:r>
              <w:t>S.B. 850</w:t>
            </w:r>
          </w:p>
        </w:tc>
      </w:tr>
      <w:tr w:rsidR="00480168" w14:paraId="02C5E3CD" w14:textId="77777777" w:rsidTr="00345119">
        <w:tc>
          <w:tcPr>
            <w:tcW w:w="9576" w:type="dxa"/>
          </w:tcPr>
          <w:p w14:paraId="25B74459" w14:textId="41130712" w:rsidR="008423E4" w:rsidRPr="00861995" w:rsidRDefault="003571FC" w:rsidP="003A3957">
            <w:pPr>
              <w:jc w:val="right"/>
            </w:pPr>
            <w:r>
              <w:t xml:space="preserve">By: </w:t>
            </w:r>
            <w:r w:rsidR="0056008D">
              <w:t>Middleton</w:t>
            </w:r>
          </w:p>
        </w:tc>
      </w:tr>
      <w:tr w:rsidR="00480168" w14:paraId="0E1D1DF9" w14:textId="77777777" w:rsidTr="00345119">
        <w:tc>
          <w:tcPr>
            <w:tcW w:w="9576" w:type="dxa"/>
          </w:tcPr>
          <w:p w14:paraId="7CC0DE4D" w14:textId="6ED69190" w:rsidR="008423E4" w:rsidRPr="00861995" w:rsidRDefault="003571FC" w:rsidP="003A3957">
            <w:pPr>
              <w:jc w:val="right"/>
            </w:pPr>
            <w:r>
              <w:t>Ways &amp; Means</w:t>
            </w:r>
          </w:p>
        </w:tc>
      </w:tr>
      <w:tr w:rsidR="00480168" w14:paraId="20826DF2" w14:textId="77777777" w:rsidTr="00345119">
        <w:tc>
          <w:tcPr>
            <w:tcW w:w="9576" w:type="dxa"/>
          </w:tcPr>
          <w:p w14:paraId="0E139687" w14:textId="7BEA5665" w:rsidR="008423E4" w:rsidRDefault="003571FC" w:rsidP="003A3957">
            <w:pPr>
              <w:jc w:val="right"/>
            </w:pPr>
            <w:r>
              <w:t>Committee Report (Unamended)</w:t>
            </w:r>
          </w:p>
        </w:tc>
      </w:tr>
    </w:tbl>
    <w:p w14:paraId="46C09988" w14:textId="77777777" w:rsidR="008423E4" w:rsidRDefault="008423E4" w:rsidP="003A3957">
      <w:pPr>
        <w:tabs>
          <w:tab w:val="right" w:pos="9360"/>
        </w:tabs>
      </w:pPr>
    </w:p>
    <w:p w14:paraId="65CECE38" w14:textId="77777777" w:rsidR="008423E4" w:rsidRDefault="008423E4" w:rsidP="003A3957"/>
    <w:p w14:paraId="49CA360D" w14:textId="77777777" w:rsidR="008423E4" w:rsidRDefault="008423E4" w:rsidP="003A3957"/>
    <w:tbl>
      <w:tblPr>
        <w:tblW w:w="0" w:type="auto"/>
        <w:tblCellMar>
          <w:left w:w="115" w:type="dxa"/>
          <w:right w:w="115" w:type="dxa"/>
        </w:tblCellMar>
        <w:tblLook w:val="01E0" w:firstRow="1" w:lastRow="1" w:firstColumn="1" w:lastColumn="1" w:noHBand="0" w:noVBand="0"/>
      </w:tblPr>
      <w:tblGrid>
        <w:gridCol w:w="9360"/>
      </w:tblGrid>
      <w:tr w:rsidR="00480168" w14:paraId="7E09B41D" w14:textId="77777777" w:rsidTr="00345119">
        <w:tc>
          <w:tcPr>
            <w:tcW w:w="9576" w:type="dxa"/>
          </w:tcPr>
          <w:p w14:paraId="6D88664A" w14:textId="77777777" w:rsidR="008423E4" w:rsidRPr="00A8133F" w:rsidRDefault="003571FC" w:rsidP="003A3957">
            <w:pPr>
              <w:rPr>
                <w:b/>
              </w:rPr>
            </w:pPr>
            <w:r w:rsidRPr="009C1E9A">
              <w:rPr>
                <w:b/>
                <w:u w:val="single"/>
              </w:rPr>
              <w:t>BACKGROUND AND PURPOSE</w:t>
            </w:r>
            <w:r>
              <w:rPr>
                <w:b/>
              </w:rPr>
              <w:t xml:space="preserve"> </w:t>
            </w:r>
          </w:p>
          <w:p w14:paraId="24C90F5C" w14:textId="77777777" w:rsidR="008423E4" w:rsidRDefault="008423E4" w:rsidP="003A3957"/>
          <w:p w14:paraId="505EF43E" w14:textId="137248D1" w:rsidR="008423E4" w:rsidRDefault="003571FC" w:rsidP="003A3957">
            <w:pPr>
              <w:pStyle w:val="Header"/>
              <w:tabs>
                <w:tab w:val="clear" w:pos="4320"/>
                <w:tab w:val="clear" w:pos="8640"/>
              </w:tabs>
              <w:jc w:val="both"/>
            </w:pPr>
            <w:r>
              <w:t>Under current state law</w:t>
            </w:r>
            <w:r w:rsidR="003503CB">
              <w:t xml:space="preserve">, the tax </w:t>
            </w:r>
            <w:r>
              <w:t>collector for a taxing unit</w:t>
            </w:r>
            <w:r w:rsidR="003503CB">
              <w:t xml:space="preserve"> is not required to send a refund </w:t>
            </w:r>
            <w:r>
              <w:t xml:space="preserve">of an overpayment or erroneous payment of property taxes </w:t>
            </w:r>
            <w:r w:rsidR="003503CB">
              <w:t xml:space="preserve">to a taxpayer unless that taxpayer </w:t>
            </w:r>
            <w:r>
              <w:t xml:space="preserve">applies for </w:t>
            </w:r>
            <w:r w:rsidR="00794DBD">
              <w:t xml:space="preserve">the </w:t>
            </w:r>
            <w:r w:rsidR="003503CB">
              <w:t xml:space="preserve">refund. </w:t>
            </w:r>
            <w:r>
              <w:t xml:space="preserve">The bill sponsor has informed the committee that taxpayers </w:t>
            </w:r>
            <w:r w:rsidR="003503CB">
              <w:t xml:space="preserve">should not have barriers to the funds </w:t>
            </w:r>
            <w:r>
              <w:t xml:space="preserve">to </w:t>
            </w:r>
            <w:r w:rsidR="003503CB">
              <w:t>which they are entitled</w:t>
            </w:r>
            <w:r>
              <w:t xml:space="preserve"> and that taxpayers </w:t>
            </w:r>
            <w:r w:rsidR="003503CB">
              <w:t>deserve to have any overpayment</w:t>
            </w:r>
            <w:r>
              <w:t>s</w:t>
            </w:r>
            <w:r w:rsidR="00794DBD">
              <w:t xml:space="preserve"> of taxes</w:t>
            </w:r>
            <w:r w:rsidR="003503CB">
              <w:t xml:space="preserve"> returned to them with as </w:t>
            </w:r>
            <w:r>
              <w:t xml:space="preserve">few </w:t>
            </w:r>
            <w:r w:rsidR="003503CB">
              <w:t>bureaucratic hurdles as possible. S.B</w:t>
            </w:r>
            <w:r w:rsidR="00CF3CFC">
              <w:t>. </w:t>
            </w:r>
            <w:r w:rsidR="003503CB">
              <w:t xml:space="preserve">850 </w:t>
            </w:r>
            <w:r>
              <w:t xml:space="preserve">seeks to address this issue by </w:t>
            </w:r>
            <w:r w:rsidR="003503CB">
              <w:t>ensur</w:t>
            </w:r>
            <w:r>
              <w:t>ing</w:t>
            </w:r>
            <w:r w:rsidR="003503CB">
              <w:t xml:space="preserve"> that</w:t>
            </w:r>
            <w:r>
              <w:t>,</w:t>
            </w:r>
            <w:r w:rsidR="003503CB">
              <w:t xml:space="preserve"> in the event </w:t>
            </w:r>
            <w:r>
              <w:t xml:space="preserve">a </w:t>
            </w:r>
            <w:r w:rsidR="003503CB">
              <w:t xml:space="preserve">taxpayer is owed a refund of at </w:t>
            </w:r>
            <w:r w:rsidR="00CF3CFC">
              <w:t>least </w:t>
            </w:r>
            <w:r w:rsidR="003503CB">
              <w:t xml:space="preserve">$1 </w:t>
            </w:r>
            <w:r>
              <w:t>in overpaid or erroneously paid prope</w:t>
            </w:r>
            <w:r>
              <w:t xml:space="preserve">rty taxes, </w:t>
            </w:r>
            <w:r w:rsidR="00794DBD">
              <w:t>the collector for the applicable taxing unit must send that taxpayer a refund without the taxpayer having to apply for the refund</w:t>
            </w:r>
            <w:r w:rsidR="003503CB">
              <w:t>.</w:t>
            </w:r>
          </w:p>
          <w:p w14:paraId="65CCD4B9" w14:textId="77777777" w:rsidR="008423E4" w:rsidRPr="00E26B13" w:rsidRDefault="008423E4" w:rsidP="003A3957">
            <w:pPr>
              <w:rPr>
                <w:b/>
              </w:rPr>
            </w:pPr>
          </w:p>
        </w:tc>
      </w:tr>
      <w:tr w:rsidR="00480168" w14:paraId="0EED62F7" w14:textId="77777777" w:rsidTr="00345119">
        <w:tc>
          <w:tcPr>
            <w:tcW w:w="9576" w:type="dxa"/>
          </w:tcPr>
          <w:p w14:paraId="554FC6DA" w14:textId="77777777" w:rsidR="0017725B" w:rsidRDefault="003571FC" w:rsidP="003A3957">
            <w:pPr>
              <w:rPr>
                <w:b/>
                <w:u w:val="single"/>
              </w:rPr>
            </w:pPr>
            <w:r>
              <w:rPr>
                <w:b/>
                <w:u w:val="single"/>
              </w:rPr>
              <w:t>CRIMINAL JUSTICE IMPACT</w:t>
            </w:r>
          </w:p>
          <w:p w14:paraId="708C7F05" w14:textId="77777777" w:rsidR="0017725B" w:rsidRDefault="0017725B" w:rsidP="003A3957">
            <w:pPr>
              <w:rPr>
                <w:b/>
                <w:u w:val="single"/>
              </w:rPr>
            </w:pPr>
          </w:p>
          <w:p w14:paraId="344459E0" w14:textId="3D38C742" w:rsidR="00732745" w:rsidRPr="00732745" w:rsidRDefault="003571FC" w:rsidP="003A3957">
            <w:pPr>
              <w:jc w:val="both"/>
            </w:pPr>
            <w:r>
              <w:t xml:space="preserve">It is the committee's opinion that this bill does not expressly create a </w:t>
            </w:r>
            <w:r>
              <w:t>criminal offense, increase the punishment for an existing criminal offense or category of offenses, or change the eligibility of a person for community supervision, parole, or mandatory supervision.</w:t>
            </w:r>
          </w:p>
          <w:p w14:paraId="51C1B298" w14:textId="77777777" w:rsidR="0017725B" w:rsidRPr="0017725B" w:rsidRDefault="0017725B" w:rsidP="003A3957">
            <w:pPr>
              <w:rPr>
                <w:b/>
                <w:u w:val="single"/>
              </w:rPr>
            </w:pPr>
          </w:p>
        </w:tc>
      </w:tr>
      <w:tr w:rsidR="00480168" w14:paraId="7CCBB4EA" w14:textId="77777777" w:rsidTr="00345119">
        <w:tc>
          <w:tcPr>
            <w:tcW w:w="9576" w:type="dxa"/>
          </w:tcPr>
          <w:p w14:paraId="43FA46DE" w14:textId="77777777" w:rsidR="008423E4" w:rsidRPr="00A8133F" w:rsidRDefault="003571FC" w:rsidP="003A3957">
            <w:pPr>
              <w:rPr>
                <w:b/>
              </w:rPr>
            </w:pPr>
            <w:r w:rsidRPr="009C1E9A">
              <w:rPr>
                <w:b/>
                <w:u w:val="single"/>
              </w:rPr>
              <w:t>RULEMAKING AUTHORITY</w:t>
            </w:r>
            <w:r>
              <w:rPr>
                <w:b/>
              </w:rPr>
              <w:t xml:space="preserve"> </w:t>
            </w:r>
          </w:p>
          <w:p w14:paraId="737D81C5" w14:textId="77777777" w:rsidR="008423E4" w:rsidRDefault="008423E4" w:rsidP="003A3957"/>
          <w:p w14:paraId="27ED3B7B" w14:textId="530FAF5B" w:rsidR="00732745" w:rsidRDefault="003571FC" w:rsidP="003A3957">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5D0DFDBA" w14:textId="77777777" w:rsidR="008423E4" w:rsidRPr="00E21FDC" w:rsidRDefault="008423E4" w:rsidP="003A3957">
            <w:pPr>
              <w:rPr>
                <w:b/>
              </w:rPr>
            </w:pPr>
          </w:p>
        </w:tc>
      </w:tr>
      <w:tr w:rsidR="00480168" w14:paraId="5B7B4A4E" w14:textId="77777777" w:rsidTr="00345119">
        <w:tc>
          <w:tcPr>
            <w:tcW w:w="9576" w:type="dxa"/>
          </w:tcPr>
          <w:p w14:paraId="2DE867E0" w14:textId="77777777" w:rsidR="008423E4" w:rsidRDefault="003571FC" w:rsidP="003A3957">
            <w:pPr>
              <w:rPr>
                <w:b/>
              </w:rPr>
            </w:pPr>
            <w:r w:rsidRPr="009C1E9A">
              <w:rPr>
                <w:b/>
                <w:u w:val="single"/>
              </w:rPr>
              <w:t>ANALYSIS</w:t>
            </w:r>
            <w:r>
              <w:rPr>
                <w:b/>
              </w:rPr>
              <w:t xml:space="preserve"> </w:t>
            </w:r>
          </w:p>
          <w:p w14:paraId="10AFF6A4" w14:textId="77777777" w:rsidR="00E70549" w:rsidRDefault="00E70549" w:rsidP="003A3957">
            <w:pPr>
              <w:rPr>
                <w:b/>
              </w:rPr>
            </w:pPr>
          </w:p>
          <w:p w14:paraId="5DCD92FD" w14:textId="4BB7B9A4" w:rsidR="00E70549" w:rsidRDefault="003571FC" w:rsidP="003A3957">
            <w:pPr>
              <w:jc w:val="both"/>
              <w:rPr>
                <w:bCs/>
              </w:rPr>
            </w:pPr>
            <w:r w:rsidRPr="0082374D">
              <w:rPr>
                <w:bCs/>
              </w:rPr>
              <w:t xml:space="preserve">S.B. </w:t>
            </w:r>
            <w:r>
              <w:rPr>
                <w:bCs/>
              </w:rPr>
              <w:t>850 amends the Tax Code and the Government Code to revise provisions relating to</w:t>
            </w:r>
            <w:r w:rsidR="00813531">
              <w:rPr>
                <w:bCs/>
              </w:rPr>
              <w:t xml:space="preserve"> the payment of</w:t>
            </w:r>
            <w:r>
              <w:rPr>
                <w:bCs/>
              </w:rPr>
              <w:t xml:space="preserve"> certain property tax refunds. </w:t>
            </w:r>
          </w:p>
          <w:p w14:paraId="0F8CF68A" w14:textId="77777777" w:rsidR="00E70549" w:rsidRDefault="00E70549" w:rsidP="003A3957">
            <w:pPr>
              <w:jc w:val="both"/>
              <w:rPr>
                <w:bCs/>
              </w:rPr>
            </w:pPr>
          </w:p>
          <w:p w14:paraId="2B93D747" w14:textId="4C5A7D29" w:rsidR="00E70549" w:rsidRPr="0082374D" w:rsidRDefault="003571FC" w:rsidP="003A3957">
            <w:pPr>
              <w:jc w:val="both"/>
              <w:rPr>
                <w:b/>
              </w:rPr>
            </w:pPr>
            <w:r w:rsidRPr="0082374D">
              <w:rPr>
                <w:b/>
              </w:rPr>
              <w:t>Application for Tax Refund</w:t>
            </w:r>
          </w:p>
          <w:p w14:paraId="47E5C162" w14:textId="77777777" w:rsidR="008423E4" w:rsidRDefault="008423E4" w:rsidP="003A3957"/>
          <w:p w14:paraId="5438B19B" w14:textId="4D5050A9" w:rsidR="009C36CD" w:rsidRDefault="003571FC" w:rsidP="003A3957">
            <w:pPr>
              <w:pStyle w:val="Header"/>
              <w:tabs>
                <w:tab w:val="clear" w:pos="4320"/>
                <w:tab w:val="clear" w:pos="8640"/>
              </w:tabs>
              <w:jc w:val="both"/>
            </w:pPr>
            <w:r>
              <w:t xml:space="preserve">S.B. 850 </w:t>
            </w:r>
            <w:r w:rsidR="00F85242">
              <w:t>establish</w:t>
            </w:r>
            <w:r w:rsidR="009C1739">
              <w:t>es</w:t>
            </w:r>
            <w:r w:rsidR="00F85242">
              <w:t xml:space="preserve"> that a</w:t>
            </w:r>
            <w:r w:rsidR="00F85242" w:rsidRPr="00F85242">
              <w:t xml:space="preserve"> person may but is not required to apply for a refund of taxes due to the person under </w:t>
            </w:r>
            <w:r w:rsidR="00844121" w:rsidRPr="00844121">
              <w:t>the Property Tax Code</w:t>
            </w:r>
            <w:r w:rsidR="00844121">
              <w:t xml:space="preserve"> </w:t>
            </w:r>
            <w:r w:rsidR="00F85242" w:rsidRPr="00F85242">
              <w:t>if the amount of the refund is at least $1.</w:t>
            </w:r>
          </w:p>
          <w:p w14:paraId="77993533" w14:textId="1D3340D5" w:rsidR="00B83A3D" w:rsidRDefault="00B83A3D" w:rsidP="003A3957">
            <w:pPr>
              <w:pStyle w:val="Header"/>
              <w:tabs>
                <w:tab w:val="clear" w:pos="4320"/>
                <w:tab w:val="clear" w:pos="8640"/>
              </w:tabs>
              <w:jc w:val="both"/>
              <w:rPr>
                <w:b/>
                <w:bCs/>
              </w:rPr>
            </w:pPr>
          </w:p>
          <w:p w14:paraId="73BF8B04" w14:textId="4F88055B" w:rsidR="00B83A3D" w:rsidRPr="00565000" w:rsidRDefault="003571FC" w:rsidP="003A3957">
            <w:pPr>
              <w:pStyle w:val="Header"/>
              <w:tabs>
                <w:tab w:val="clear" w:pos="4320"/>
                <w:tab w:val="clear" w:pos="8640"/>
              </w:tabs>
              <w:jc w:val="both"/>
              <w:rPr>
                <w:b/>
                <w:bCs/>
              </w:rPr>
            </w:pPr>
            <w:r w:rsidRPr="005D7CAA">
              <w:rPr>
                <w:b/>
                <w:bCs/>
              </w:rPr>
              <w:t xml:space="preserve">Refunds of Overpayments or Erroneous Payments </w:t>
            </w:r>
          </w:p>
          <w:p w14:paraId="585CC58C" w14:textId="77777777" w:rsidR="00E70549" w:rsidRDefault="00E70549" w:rsidP="003A3957">
            <w:pPr>
              <w:pStyle w:val="Header"/>
              <w:tabs>
                <w:tab w:val="clear" w:pos="4320"/>
                <w:tab w:val="clear" w:pos="8640"/>
              </w:tabs>
              <w:jc w:val="both"/>
            </w:pPr>
          </w:p>
          <w:p w14:paraId="1476F950" w14:textId="5BA4CA84" w:rsidR="00E70549" w:rsidRDefault="003571FC" w:rsidP="003A3957">
            <w:pPr>
              <w:pStyle w:val="Header"/>
              <w:tabs>
                <w:tab w:val="clear" w:pos="4320"/>
                <w:tab w:val="clear" w:pos="8640"/>
              </w:tabs>
              <w:jc w:val="both"/>
            </w:pPr>
            <w:r>
              <w:t xml:space="preserve">S.B. 850 </w:t>
            </w:r>
            <w:r w:rsidR="00846DBC">
              <w:t xml:space="preserve">replaces the requirement for the tax </w:t>
            </w:r>
            <w:r w:rsidRPr="00B66F5E">
              <w:t>collector</w:t>
            </w:r>
            <w:r w:rsidR="00846DBC">
              <w:t xml:space="preserve"> of a taxing unit, if a taxpayer </w:t>
            </w:r>
            <w:r w:rsidR="00846DBC" w:rsidRPr="00846DBC">
              <w:t>applies to the collector for a refund of an overpayment or erroneous payment of taxes, the collector for the unit determines that the payment was erroneous or excessive, and the auditor for the unit agrees with the collector's determination</w:t>
            </w:r>
            <w:r w:rsidR="00846DBC">
              <w:t>, to</w:t>
            </w:r>
            <w:r w:rsidRPr="00B66F5E">
              <w:t xml:space="preserve"> refund the amount of the excessive or erroneous payment from available current tax collections or from funds appropriated by the unit for making refunds</w:t>
            </w:r>
            <w:r>
              <w:t xml:space="preserve"> </w:t>
            </w:r>
            <w:r w:rsidR="00846DBC">
              <w:t>with the following</w:t>
            </w:r>
            <w:r w:rsidR="009C1739">
              <w:t xml:space="preserve"> provisions</w:t>
            </w:r>
            <w:r w:rsidR="00846DBC">
              <w:t xml:space="preserve">: </w:t>
            </w:r>
          </w:p>
          <w:p w14:paraId="334726E3" w14:textId="16545CF2" w:rsidR="00E70549" w:rsidRDefault="003571FC" w:rsidP="003A3957">
            <w:pPr>
              <w:pStyle w:val="Header"/>
              <w:numPr>
                <w:ilvl w:val="0"/>
                <w:numId w:val="13"/>
              </w:numPr>
              <w:tabs>
                <w:tab w:val="clear" w:pos="4320"/>
                <w:tab w:val="clear" w:pos="8640"/>
              </w:tabs>
              <w:jc w:val="both"/>
            </w:pPr>
            <w:r>
              <w:t>a requirement for the collector for a taxing unit, i</w:t>
            </w:r>
            <w:r w:rsidRPr="00357EEC">
              <w:t xml:space="preserve">f a taxpayer submits a tax payment that exceeds by $1 or more the amount of taxes the taxpayer owes for a tax year to </w:t>
            </w:r>
            <w:r w:rsidR="008123C7">
              <w:t>the</w:t>
            </w:r>
            <w:r w:rsidR="008123C7" w:rsidRPr="00357EEC">
              <w:t xml:space="preserve"> </w:t>
            </w:r>
            <w:r w:rsidRPr="00357EEC">
              <w:t xml:space="preserve">taxing unit, </w:t>
            </w:r>
            <w:r>
              <w:t>to</w:t>
            </w:r>
            <w:r w:rsidRPr="00357EEC">
              <w:t xml:space="preserve"> refund the amount of the erroneous or excessive payment to the taxpayer after the collector determines the payment was erroneous or excessive if the auditor for the taxing unit agrees with the collector's determination</w:t>
            </w:r>
            <w:r>
              <w:t>;</w:t>
            </w:r>
          </w:p>
          <w:p w14:paraId="4BABAE7A" w14:textId="37E583B5" w:rsidR="00E70549" w:rsidRDefault="003571FC" w:rsidP="003A3957">
            <w:pPr>
              <w:pStyle w:val="Header"/>
              <w:numPr>
                <w:ilvl w:val="0"/>
                <w:numId w:val="13"/>
              </w:numPr>
              <w:tabs>
                <w:tab w:val="clear" w:pos="4320"/>
                <w:tab w:val="clear" w:pos="8640"/>
              </w:tabs>
              <w:jc w:val="both"/>
            </w:pPr>
            <w:r>
              <w:t>a requirement for the collector for a taxing unit, i</w:t>
            </w:r>
            <w:r w:rsidRPr="002D6D08">
              <w:t xml:space="preserve">f a taxpayer submits a tax payment that exceeds by less than $1 the amount of taxes the taxpayer owes for a tax year to </w:t>
            </w:r>
            <w:r w:rsidR="008123C7">
              <w:t>the</w:t>
            </w:r>
            <w:r w:rsidR="008123C7" w:rsidRPr="002D6D08">
              <w:t xml:space="preserve"> </w:t>
            </w:r>
            <w:r w:rsidRPr="002D6D08">
              <w:t xml:space="preserve">taxing unit and the taxpayer applies to the collector for a refund of the erroneous or excessive payment, </w:t>
            </w:r>
            <w:r>
              <w:t>to</w:t>
            </w:r>
            <w:r w:rsidRPr="002D6D08">
              <w:t xml:space="preserve"> refund the amount of the erroneous or excessive payment to the taxpayer after the collector determines that the payment was erroneous or excessive if the auditor for the taxing unit agrees with the collector's determination</w:t>
            </w:r>
            <w:r>
              <w:t>; and</w:t>
            </w:r>
          </w:p>
          <w:p w14:paraId="352E268E" w14:textId="4A3531E6" w:rsidR="00FB2859" w:rsidRDefault="003571FC" w:rsidP="003A3957">
            <w:pPr>
              <w:pStyle w:val="Header"/>
              <w:numPr>
                <w:ilvl w:val="0"/>
                <w:numId w:val="13"/>
              </w:numPr>
              <w:tabs>
                <w:tab w:val="clear" w:pos="4320"/>
                <w:tab w:val="clear" w:pos="8640"/>
              </w:tabs>
              <w:jc w:val="both"/>
            </w:pPr>
            <w:r>
              <w:t xml:space="preserve">a requirement for the collector for a taxing unit to make a refund under these provisions using available current tax collections or money appropriated by the taxing unit for the purpose of making refunds. </w:t>
            </w:r>
          </w:p>
          <w:p w14:paraId="2882F4F7" w14:textId="23F08134" w:rsidR="00FB2859" w:rsidRDefault="003571FC" w:rsidP="003A3957">
            <w:pPr>
              <w:pStyle w:val="Header"/>
              <w:tabs>
                <w:tab w:val="clear" w:pos="4320"/>
                <w:tab w:val="clear" w:pos="8640"/>
              </w:tabs>
              <w:jc w:val="both"/>
            </w:pPr>
            <w:r w:rsidRPr="0074269D">
              <w:t xml:space="preserve">The bill </w:t>
            </w:r>
            <w:r w:rsidR="00E70549" w:rsidRPr="0074269D">
              <w:t xml:space="preserve">removes </w:t>
            </w:r>
            <w:r w:rsidRPr="0074269D">
              <w:t xml:space="preserve">a prohibition against </w:t>
            </w:r>
            <w:r w:rsidR="00E70549" w:rsidRPr="0074269D">
              <w:t>the collector</w:t>
            </w:r>
            <w:r w:rsidR="0048341D" w:rsidRPr="0074269D">
              <w:t xml:space="preserve"> for a taxing unit</w:t>
            </w:r>
            <w:r w:rsidR="00E70549" w:rsidRPr="0074269D">
              <w:t xml:space="preserve"> making </w:t>
            </w:r>
            <w:r w:rsidR="0074269D" w:rsidRPr="0082374D">
              <w:t>a</w:t>
            </w:r>
            <w:r w:rsidR="0074269D" w:rsidRPr="0074269D">
              <w:t xml:space="preserve"> </w:t>
            </w:r>
            <w:r w:rsidR="00E70549" w:rsidRPr="0074269D">
              <w:t xml:space="preserve">refund </w:t>
            </w:r>
            <w:r w:rsidR="0074269D" w:rsidRPr="00846DBC">
              <w:t>of an overpayment or erroneous payment of taxes</w:t>
            </w:r>
            <w:r w:rsidR="0074269D" w:rsidRPr="0074269D">
              <w:t xml:space="preserve"> </w:t>
            </w:r>
            <w:r w:rsidR="00E70549" w:rsidRPr="0074269D">
              <w:t>unless</w:t>
            </w:r>
            <w:r w:rsidR="0074269D">
              <w:t xml:space="preserve"> the following conditions are met, as applicable</w:t>
            </w:r>
            <w:r w:rsidRPr="0074269D">
              <w:t>:</w:t>
            </w:r>
          </w:p>
          <w:p w14:paraId="6235DE18" w14:textId="1DAA9C6B" w:rsidR="00FB2859" w:rsidRDefault="003571FC" w:rsidP="003A3957">
            <w:pPr>
              <w:pStyle w:val="Header"/>
              <w:numPr>
                <w:ilvl w:val="0"/>
                <w:numId w:val="13"/>
              </w:numPr>
              <w:jc w:val="both"/>
            </w:pPr>
            <w:r>
              <w:t>in the case of a collector who collects taxes for one taxing unit, the governing body of the taxing unit also determines that the payment was erroneous or excessive and approves the refund if the amount of the refund exceeds:</w:t>
            </w:r>
          </w:p>
          <w:p w14:paraId="67E20D75" w14:textId="13597971" w:rsidR="00FB2859" w:rsidRDefault="003571FC" w:rsidP="003A3957">
            <w:pPr>
              <w:pStyle w:val="Header"/>
              <w:numPr>
                <w:ilvl w:val="1"/>
                <w:numId w:val="13"/>
              </w:numPr>
              <w:jc w:val="both"/>
            </w:pPr>
            <w:r>
              <w:t>$5,000 for a refund to be paid by a county with a population of 2.5 million or more; or</w:t>
            </w:r>
          </w:p>
          <w:p w14:paraId="2456907F" w14:textId="62D1FF88" w:rsidR="00FB2859" w:rsidRDefault="003571FC" w:rsidP="003A3957">
            <w:pPr>
              <w:pStyle w:val="Header"/>
              <w:numPr>
                <w:ilvl w:val="1"/>
                <w:numId w:val="13"/>
              </w:numPr>
              <w:jc w:val="both"/>
            </w:pPr>
            <w:r>
              <w:t xml:space="preserve">$500 for a refund to be paid by </w:t>
            </w:r>
            <w:r>
              <w:t>any other taxing unit; or</w:t>
            </w:r>
          </w:p>
          <w:p w14:paraId="0FC4E8E5" w14:textId="5231C39D" w:rsidR="00FB2859" w:rsidRDefault="003571FC" w:rsidP="003A3957">
            <w:pPr>
              <w:pStyle w:val="Header"/>
              <w:numPr>
                <w:ilvl w:val="0"/>
                <w:numId w:val="13"/>
              </w:numPr>
              <w:jc w:val="both"/>
            </w:pPr>
            <w:r>
              <w:t>in the case of a collector who collects taxes for more than one taxing unit, the governing body of the taxing unit that employs the collector also determines that the payment was erroneous or excessive and approves the refund if the amount of the refund exceeds:</w:t>
            </w:r>
          </w:p>
          <w:p w14:paraId="4F4A8711" w14:textId="258BAB39" w:rsidR="00FB2859" w:rsidRDefault="003571FC" w:rsidP="003A3957">
            <w:pPr>
              <w:pStyle w:val="Header"/>
              <w:numPr>
                <w:ilvl w:val="1"/>
                <w:numId w:val="13"/>
              </w:numPr>
              <w:jc w:val="both"/>
            </w:pPr>
            <w:r>
              <w:t>$5,000 for a refund to be paid by a county with a population of 2.5 million or more; or</w:t>
            </w:r>
          </w:p>
          <w:p w14:paraId="2745B13E" w14:textId="063B6DBC" w:rsidR="00FB2859" w:rsidRDefault="003571FC" w:rsidP="003A3957">
            <w:pPr>
              <w:pStyle w:val="Header"/>
              <w:numPr>
                <w:ilvl w:val="1"/>
                <w:numId w:val="13"/>
              </w:numPr>
              <w:jc w:val="both"/>
            </w:pPr>
            <w:r>
              <w:t>$2,500 for a refund to be paid by any other taxing unit.</w:t>
            </w:r>
          </w:p>
          <w:p w14:paraId="539A9D99" w14:textId="2260472E" w:rsidR="0074269D" w:rsidRDefault="003571FC" w:rsidP="003A3957">
            <w:pPr>
              <w:pStyle w:val="Header"/>
              <w:tabs>
                <w:tab w:val="clear" w:pos="4320"/>
                <w:tab w:val="clear" w:pos="8640"/>
              </w:tabs>
              <w:jc w:val="both"/>
            </w:pPr>
            <w:r>
              <w:t xml:space="preserve">The bill </w:t>
            </w:r>
            <w:r w:rsidR="00025B7F">
              <w:t>makes</w:t>
            </w:r>
            <w:r w:rsidR="00E57F54">
              <w:t xml:space="preserve"> certain</w:t>
            </w:r>
            <w:r w:rsidR="004763C5">
              <w:t xml:space="preserve"> </w:t>
            </w:r>
            <w:r w:rsidR="00025B7F">
              <w:t>provision</w:t>
            </w:r>
            <w:r w:rsidR="00E57F54">
              <w:t>s regarding a</w:t>
            </w:r>
            <w:r w:rsidR="003A77CD">
              <w:t>n application for a</w:t>
            </w:r>
            <w:r w:rsidR="00E57F54">
              <w:t xml:space="preserve"> refund</w:t>
            </w:r>
            <w:r w:rsidR="004763C5">
              <w:t xml:space="preserve"> </w:t>
            </w:r>
            <w:r w:rsidR="00E57F54">
              <w:t>that is required to be approved by the</w:t>
            </w:r>
            <w:r w:rsidR="004763C5">
              <w:t xml:space="preserve"> governing body of a taxing unit</w:t>
            </w:r>
            <w:r w:rsidR="00E57F54">
              <w:t xml:space="preserve"> </w:t>
            </w:r>
            <w:r w:rsidR="00025B7F">
              <w:t>applicable instead to an application for a refund that is filed with the collector for a taxing unit after the deadline for filing the application is extended</w:t>
            </w:r>
            <w:r w:rsidR="003A77CD" w:rsidRPr="003A77CD">
              <w:t xml:space="preserve"> </w:t>
            </w:r>
            <w:r w:rsidR="00025B7F">
              <w:t>by the taxing unit's governing body</w:t>
            </w:r>
            <w:r>
              <w:t>, as authorized under current law,</w:t>
            </w:r>
            <w:r w:rsidR="00025B7F">
              <w:t xml:space="preserve"> and revises those provisions as follows</w:t>
            </w:r>
            <w:r w:rsidR="004763C5">
              <w:t>:</w:t>
            </w:r>
          </w:p>
          <w:p w14:paraId="164DC9F3" w14:textId="72A5D34D" w:rsidR="0074269D" w:rsidRDefault="003571FC" w:rsidP="003A3957">
            <w:pPr>
              <w:pStyle w:val="Header"/>
              <w:numPr>
                <w:ilvl w:val="0"/>
                <w:numId w:val="26"/>
              </w:numPr>
              <w:tabs>
                <w:tab w:val="clear" w:pos="4320"/>
                <w:tab w:val="clear" w:pos="8640"/>
              </w:tabs>
              <w:jc w:val="both"/>
            </w:pPr>
            <w:r>
              <w:t>replaces the provision establishing</w:t>
            </w:r>
            <w:r w:rsidR="004763C5" w:rsidRPr="0074269D">
              <w:t xml:space="preserve"> that the </w:t>
            </w:r>
            <w:r>
              <w:t xml:space="preserve">governing body's </w:t>
            </w:r>
            <w:r w:rsidR="004763C5" w:rsidRPr="0074269D">
              <w:t xml:space="preserve">presiding officer is not required to sign the application </w:t>
            </w:r>
            <w:r w:rsidR="004763C5" w:rsidRPr="004763C5">
              <w:t xml:space="preserve">or any </w:t>
            </w:r>
            <w:r w:rsidR="00C040F5">
              <w:t xml:space="preserve">accompanying </w:t>
            </w:r>
            <w:r w:rsidR="004763C5" w:rsidRPr="004763C5">
              <w:t>document to indicate the governing body's approval or disapproval</w:t>
            </w:r>
            <w:r>
              <w:t xml:space="preserve"> of the refund</w:t>
            </w:r>
            <w:r w:rsidR="00C040F5">
              <w:t xml:space="preserve"> with a provision establishing that the presiding officer is not required t</w:t>
            </w:r>
            <w:r w:rsidR="00C040F5" w:rsidRPr="0074269D">
              <w:t xml:space="preserve">o sign the application </w:t>
            </w:r>
            <w:r w:rsidR="00C040F5" w:rsidRPr="004763C5">
              <w:t xml:space="preserve">or any </w:t>
            </w:r>
            <w:r w:rsidR="00C040F5">
              <w:t xml:space="preserve">accompanying </w:t>
            </w:r>
            <w:r w:rsidR="00C040F5" w:rsidRPr="004763C5">
              <w:t>document to indicate the governing body's approval or disapproval</w:t>
            </w:r>
            <w:r w:rsidR="00C040F5">
              <w:t xml:space="preserve"> of the extension of </w:t>
            </w:r>
            <w:r w:rsidR="00C040F5" w:rsidRPr="00C040F5">
              <w:t>the deadline</w:t>
            </w:r>
            <w:r w:rsidR="00C040F5">
              <w:t xml:space="preserve"> as it relates to the application; and</w:t>
            </w:r>
          </w:p>
          <w:p w14:paraId="0A65F979" w14:textId="2518610F" w:rsidR="00E57F54" w:rsidRDefault="003571FC" w:rsidP="003A3957">
            <w:pPr>
              <w:pStyle w:val="Header"/>
              <w:numPr>
                <w:ilvl w:val="0"/>
                <w:numId w:val="26"/>
              </w:numPr>
              <w:tabs>
                <w:tab w:val="clear" w:pos="4320"/>
                <w:tab w:val="clear" w:pos="8640"/>
              </w:tabs>
              <w:jc w:val="both"/>
            </w:pPr>
            <w:r>
              <w:t>replaces the requirement for the collector for the taxing unit to indicate on the application whether the governing body approved or disapproved the refund with a requirement for the collector to indicate on the application whether the governing body approved or disapproved the extension of the deadline.</w:t>
            </w:r>
          </w:p>
          <w:p w14:paraId="1ED7B5B5" w14:textId="77777777" w:rsidR="0042149F" w:rsidRDefault="0042149F" w:rsidP="003A3957">
            <w:pPr>
              <w:pStyle w:val="Header"/>
              <w:tabs>
                <w:tab w:val="clear" w:pos="4320"/>
                <w:tab w:val="clear" w:pos="8640"/>
              </w:tabs>
              <w:jc w:val="both"/>
            </w:pPr>
          </w:p>
          <w:p w14:paraId="45D37FCA" w14:textId="17814140" w:rsidR="0042149F" w:rsidRDefault="003571FC" w:rsidP="003A3957">
            <w:pPr>
              <w:pStyle w:val="Header"/>
              <w:tabs>
                <w:tab w:val="clear" w:pos="4320"/>
                <w:tab w:val="clear" w:pos="8640"/>
              </w:tabs>
              <w:jc w:val="both"/>
            </w:pPr>
            <w:r>
              <w:t xml:space="preserve">S.B. 850 revises the requirement for the collector for a taxing unit, if a taxpayer submits a payment of taxes that exceeds by $5 or more </w:t>
            </w:r>
            <w:r w:rsidR="00B65E09" w:rsidRPr="00B65E09">
              <w:t xml:space="preserve">the amount of taxes owed for a tax year to </w:t>
            </w:r>
            <w:r w:rsidR="00B65E09">
              <w:t>the</w:t>
            </w:r>
            <w:r w:rsidR="00B65E09" w:rsidRPr="00B65E09">
              <w:t xml:space="preserve"> taxing unit</w:t>
            </w:r>
            <w:r w:rsidR="002514CE">
              <w:t>,</w:t>
            </w:r>
            <w:r w:rsidR="00B65E09">
              <w:t xml:space="preserve"> to m</w:t>
            </w:r>
            <w:r w:rsidR="00B65E09" w:rsidRPr="00B65E09">
              <w:t>ail to the taxpayer or the taxpayer's representative</w:t>
            </w:r>
            <w:r w:rsidR="002514CE">
              <w:t>,</w:t>
            </w:r>
            <w:r w:rsidR="00B65E09" w:rsidRPr="00B65E09">
              <w:t xml:space="preserve"> </w:t>
            </w:r>
            <w:r w:rsidR="002514CE">
              <w:t>without charge,</w:t>
            </w:r>
            <w:r w:rsidR="002514CE" w:rsidRPr="00B65E09">
              <w:t xml:space="preserve"> </w:t>
            </w:r>
            <w:r w:rsidR="00B65E09" w:rsidRPr="00B65E09">
              <w:t>a written notice of the amount of the overpayment accompanied by a refund application form</w:t>
            </w:r>
            <w:r w:rsidR="00B65E09">
              <w:t xml:space="preserve"> by doing the following: </w:t>
            </w:r>
          </w:p>
          <w:p w14:paraId="63F8EEBF" w14:textId="375FCFA5" w:rsidR="00B65E09" w:rsidRDefault="003571FC" w:rsidP="003A3957">
            <w:pPr>
              <w:pStyle w:val="Header"/>
              <w:numPr>
                <w:ilvl w:val="0"/>
                <w:numId w:val="13"/>
              </w:numPr>
              <w:tabs>
                <w:tab w:val="clear" w:pos="4320"/>
                <w:tab w:val="clear" w:pos="8640"/>
              </w:tabs>
              <w:jc w:val="both"/>
            </w:pPr>
            <w:r>
              <w:t xml:space="preserve">making the requirement applicable with respect to any payment of taxes that exceeds the amount of taxes owed for a tax year to </w:t>
            </w:r>
            <w:r w:rsidR="00C7355A">
              <w:t>the</w:t>
            </w:r>
            <w:r>
              <w:t xml:space="preserve"> taxing unit by removing the minimum overpayment threshold of $5; </w:t>
            </w:r>
          </w:p>
          <w:p w14:paraId="77F12FF7" w14:textId="026862CE" w:rsidR="00B65E09" w:rsidRDefault="003571FC" w:rsidP="003A3957">
            <w:pPr>
              <w:pStyle w:val="Header"/>
              <w:numPr>
                <w:ilvl w:val="0"/>
                <w:numId w:val="13"/>
              </w:numPr>
              <w:tabs>
                <w:tab w:val="clear" w:pos="4320"/>
                <w:tab w:val="clear" w:pos="8640"/>
              </w:tabs>
              <w:jc w:val="both"/>
            </w:pPr>
            <w:r w:rsidRPr="00FB5664">
              <w:t xml:space="preserve">removing the requirement for any </w:t>
            </w:r>
            <w:r w:rsidR="00C7355A" w:rsidRPr="00FB5664">
              <w:t>written notice of the amount of overpayment</w:t>
            </w:r>
            <w:r w:rsidRPr="00FB5664">
              <w:t xml:space="preserve"> to be accompanied by a refund application form</w:t>
            </w:r>
            <w:r>
              <w:t>; and</w:t>
            </w:r>
          </w:p>
          <w:p w14:paraId="59663AC8" w14:textId="6184819D" w:rsidR="00B65E09" w:rsidRDefault="003571FC" w:rsidP="003A3957">
            <w:pPr>
              <w:pStyle w:val="Header"/>
              <w:numPr>
                <w:ilvl w:val="0"/>
                <w:numId w:val="13"/>
              </w:numPr>
              <w:tabs>
                <w:tab w:val="clear" w:pos="4320"/>
                <w:tab w:val="clear" w:pos="8640"/>
              </w:tabs>
              <w:jc w:val="both"/>
            </w:pPr>
            <w:r>
              <w:t xml:space="preserve">establishing the following: </w:t>
            </w:r>
          </w:p>
          <w:p w14:paraId="64D7C611" w14:textId="6A8D2B04" w:rsidR="00B65E09" w:rsidRDefault="003571FC" w:rsidP="003A3957">
            <w:pPr>
              <w:pStyle w:val="Header"/>
              <w:numPr>
                <w:ilvl w:val="1"/>
                <w:numId w:val="13"/>
              </w:numPr>
              <w:tabs>
                <w:tab w:val="clear" w:pos="4320"/>
                <w:tab w:val="clear" w:pos="8640"/>
              </w:tabs>
              <w:jc w:val="both"/>
            </w:pPr>
            <w:r>
              <w:t>i</w:t>
            </w:r>
            <w:r w:rsidRPr="00370C80">
              <w:t>f the amount of the overpayment is at least $1, the notice must state that the taxpayer is not required to apply for the refund</w:t>
            </w:r>
            <w:r>
              <w:t>; and</w:t>
            </w:r>
          </w:p>
          <w:p w14:paraId="38C98BC6" w14:textId="59342BFE" w:rsidR="00AD3C41" w:rsidRDefault="003571FC" w:rsidP="003A3957">
            <w:pPr>
              <w:pStyle w:val="Header"/>
              <w:numPr>
                <w:ilvl w:val="1"/>
                <w:numId w:val="13"/>
              </w:numPr>
              <w:tabs>
                <w:tab w:val="clear" w:pos="4320"/>
                <w:tab w:val="clear" w:pos="8640"/>
              </w:tabs>
              <w:jc w:val="both"/>
            </w:pPr>
            <w:r>
              <w:t>i</w:t>
            </w:r>
            <w:r w:rsidR="00E70549" w:rsidRPr="00370C80">
              <w:t xml:space="preserve">f the amount of the overpayment is less than $1, the notice must state that the taxpayer is required to apply for the refund and the collector </w:t>
            </w:r>
            <w:r w:rsidR="00E70549">
              <w:t>must</w:t>
            </w:r>
            <w:r w:rsidR="00E70549" w:rsidRPr="00370C80">
              <w:t xml:space="preserve"> include with the notice</w:t>
            </w:r>
            <w:r w:rsidR="00E70549">
              <w:t xml:space="preserve"> </w:t>
            </w:r>
            <w:r w:rsidR="00E70549" w:rsidRPr="00A60CB4">
              <w:t>a refund application form</w:t>
            </w:r>
            <w:r>
              <w:t>.</w:t>
            </w:r>
          </w:p>
          <w:p w14:paraId="168E3E67" w14:textId="77777777" w:rsidR="00B65E09" w:rsidRDefault="00B65E09" w:rsidP="003A3957">
            <w:pPr>
              <w:pStyle w:val="Header"/>
              <w:tabs>
                <w:tab w:val="clear" w:pos="4320"/>
                <w:tab w:val="clear" w:pos="8640"/>
              </w:tabs>
              <w:jc w:val="both"/>
            </w:pPr>
          </w:p>
          <w:p w14:paraId="653F7530" w14:textId="16398071" w:rsidR="00172AF5" w:rsidRDefault="003571FC" w:rsidP="003A3957">
            <w:pPr>
              <w:pStyle w:val="Header"/>
              <w:tabs>
                <w:tab w:val="clear" w:pos="4320"/>
                <w:tab w:val="clear" w:pos="8640"/>
              </w:tabs>
              <w:jc w:val="both"/>
            </w:pPr>
            <w:r>
              <w:t xml:space="preserve">S.B. 850 revises the authorization for a taxpayer to file suit against a taxing unit in district court to compel payment of a refund by removing the provision establishing that the suit must be filed not later than the 60th day after the date the collector for the taxing unit denies the application for the refund generally and instead establishing the following: </w:t>
            </w:r>
          </w:p>
          <w:p w14:paraId="456F12D1" w14:textId="063BCF78" w:rsidR="00172AF5" w:rsidRDefault="003571FC" w:rsidP="003A3957">
            <w:pPr>
              <w:pStyle w:val="Header"/>
              <w:numPr>
                <w:ilvl w:val="0"/>
                <w:numId w:val="13"/>
              </w:numPr>
              <w:tabs>
                <w:tab w:val="clear" w:pos="4320"/>
                <w:tab w:val="clear" w:pos="8640"/>
              </w:tabs>
              <w:jc w:val="both"/>
            </w:pPr>
            <w:r>
              <w:t xml:space="preserve">for a refund for which a taxpayer is not required to file an application, the suit must be filed not later than the 60th day after the date the taxpayer receives the written notice of the amount of the overpayment; and </w:t>
            </w:r>
          </w:p>
          <w:p w14:paraId="59A7FAB2" w14:textId="54112A59" w:rsidR="00E70549" w:rsidRDefault="003571FC" w:rsidP="003A3957">
            <w:pPr>
              <w:pStyle w:val="Header"/>
              <w:numPr>
                <w:ilvl w:val="0"/>
                <w:numId w:val="13"/>
              </w:numPr>
              <w:tabs>
                <w:tab w:val="clear" w:pos="4320"/>
                <w:tab w:val="clear" w:pos="8640"/>
              </w:tabs>
              <w:jc w:val="both"/>
            </w:pPr>
            <w:r>
              <w:t>f</w:t>
            </w:r>
            <w:r w:rsidRPr="0089545D">
              <w:t>or a refund for which a taxpayer is required to file an application, the suit must be filed not later than the 60th day after the date the collector for the taxing unit denies the application for the refund</w:t>
            </w:r>
            <w:r>
              <w:t>.</w:t>
            </w:r>
          </w:p>
          <w:p w14:paraId="1C495B0E" w14:textId="77777777" w:rsidR="00E70549" w:rsidRDefault="00E70549" w:rsidP="003A3957">
            <w:pPr>
              <w:pStyle w:val="Header"/>
              <w:tabs>
                <w:tab w:val="clear" w:pos="4320"/>
                <w:tab w:val="clear" w:pos="8640"/>
              </w:tabs>
              <w:jc w:val="both"/>
            </w:pPr>
          </w:p>
          <w:p w14:paraId="3A7684EC" w14:textId="77777777" w:rsidR="00FB5664" w:rsidRDefault="003571FC" w:rsidP="003A3957">
            <w:pPr>
              <w:pStyle w:val="Header"/>
              <w:tabs>
                <w:tab w:val="clear" w:pos="4320"/>
                <w:tab w:val="clear" w:pos="8640"/>
              </w:tabs>
              <w:jc w:val="both"/>
            </w:pPr>
            <w:r>
              <w:t>S.B</w:t>
            </w:r>
            <w:r w:rsidRPr="00585B17">
              <w:t xml:space="preserve">. </w:t>
            </w:r>
            <w:r w:rsidRPr="0082374D">
              <w:t>850 repeals the</w:t>
            </w:r>
            <w:r>
              <w:t xml:space="preserve"> following provisions relating to the refund of overpayments or erroneous payments:</w:t>
            </w:r>
          </w:p>
          <w:p w14:paraId="31E6CFD7" w14:textId="34317F75" w:rsidR="00C040F5" w:rsidRDefault="003571FC" w:rsidP="003A3957">
            <w:pPr>
              <w:pStyle w:val="Header"/>
              <w:numPr>
                <w:ilvl w:val="0"/>
                <w:numId w:val="27"/>
              </w:numPr>
              <w:tabs>
                <w:tab w:val="clear" w:pos="4320"/>
                <w:tab w:val="clear" w:pos="8640"/>
              </w:tabs>
              <w:jc w:val="both"/>
            </w:pPr>
            <w:r>
              <w:t>the requirement for the collector for a taxing unit to provide a copy of the refund application form without charge on request of a taxpayer or a taxpayer's representative; and</w:t>
            </w:r>
          </w:p>
          <w:p w14:paraId="378A6348" w14:textId="30C4EA9C" w:rsidR="00C040F5" w:rsidRDefault="003571FC" w:rsidP="003A3957">
            <w:pPr>
              <w:pStyle w:val="Header"/>
              <w:numPr>
                <w:ilvl w:val="0"/>
                <w:numId w:val="27"/>
              </w:numPr>
              <w:tabs>
                <w:tab w:val="clear" w:pos="4320"/>
                <w:tab w:val="clear" w:pos="8640"/>
              </w:tabs>
              <w:jc w:val="both"/>
            </w:pPr>
            <w:r>
              <w:t xml:space="preserve">provisions establishing that, </w:t>
            </w:r>
            <w:r w:rsidRPr="00AD3C41">
              <w:t>in the case of an overpayment or erroneous payment of taxes submitted by a taxpayer to a collector who collects taxes for one or more taxing units one of which is a county with a population of 2.5 million or more:</w:t>
            </w:r>
          </w:p>
          <w:p w14:paraId="530F80FF" w14:textId="77777777" w:rsidR="00C040F5" w:rsidRDefault="003571FC" w:rsidP="003A3957">
            <w:pPr>
              <w:pStyle w:val="Header"/>
              <w:numPr>
                <w:ilvl w:val="1"/>
                <w:numId w:val="13"/>
              </w:numPr>
              <w:tabs>
                <w:tab w:val="clear" w:pos="4320"/>
                <w:tab w:val="clear" w:pos="8640"/>
              </w:tabs>
              <w:jc w:val="both"/>
            </w:pPr>
            <w:r w:rsidRPr="00AD3C41">
              <w:t>a taxpayer is not required to apply to the collector for the refund to be entitled to receive the refund if the amount of the refund is at least $5 but does not exceed $5,000;</w:t>
            </w:r>
            <w:r>
              <w:t xml:space="preserve"> and</w:t>
            </w:r>
          </w:p>
          <w:p w14:paraId="605C99A3" w14:textId="6A8C9778" w:rsidR="00C040F5" w:rsidRDefault="003571FC" w:rsidP="003A3957">
            <w:pPr>
              <w:pStyle w:val="Header"/>
              <w:numPr>
                <w:ilvl w:val="1"/>
                <w:numId w:val="13"/>
              </w:numPr>
              <w:tabs>
                <w:tab w:val="clear" w:pos="4320"/>
                <w:tab w:val="clear" w:pos="8640"/>
              </w:tabs>
              <w:jc w:val="both"/>
            </w:pPr>
            <w:r>
              <w:t>t</w:t>
            </w:r>
            <w:r w:rsidRPr="00AD3C41">
              <w:t>he collector is not required to mail to the taxpayer or the taxpayer's representative a written notice of the amount of the overpayment</w:t>
            </w:r>
            <w:r>
              <w:t xml:space="preserve"> accompanied by a refund application form </w:t>
            </w:r>
            <w:r w:rsidRPr="00AD3C41">
              <w:t>unless the amount of the payment exceeds by more than $5,000 the amount of taxes owed for a tax year to a taxing unit for which the collector collects taxes.</w:t>
            </w:r>
          </w:p>
          <w:p w14:paraId="7A6E585E" w14:textId="77777777" w:rsidR="00C040F5" w:rsidRDefault="00C040F5" w:rsidP="003A3957">
            <w:pPr>
              <w:pStyle w:val="Header"/>
              <w:tabs>
                <w:tab w:val="clear" w:pos="4320"/>
                <w:tab w:val="clear" w:pos="8640"/>
              </w:tabs>
              <w:jc w:val="both"/>
            </w:pPr>
          </w:p>
          <w:p w14:paraId="568E0907" w14:textId="6C620296" w:rsidR="00CF1FEA" w:rsidRPr="0082374D" w:rsidRDefault="003571FC" w:rsidP="003A3957">
            <w:pPr>
              <w:pStyle w:val="Header"/>
              <w:tabs>
                <w:tab w:val="clear" w:pos="4320"/>
                <w:tab w:val="clear" w:pos="8640"/>
              </w:tabs>
              <w:jc w:val="both"/>
              <w:rPr>
                <w:b/>
                <w:bCs/>
              </w:rPr>
            </w:pPr>
            <w:r w:rsidRPr="0082374D">
              <w:rPr>
                <w:b/>
                <w:bCs/>
              </w:rPr>
              <w:t>Payment of Tax Refunds; Interest</w:t>
            </w:r>
          </w:p>
          <w:p w14:paraId="43B6C90F" w14:textId="77777777" w:rsidR="00CF1FEA" w:rsidRDefault="00CF1FEA" w:rsidP="003A3957">
            <w:pPr>
              <w:pStyle w:val="Header"/>
              <w:tabs>
                <w:tab w:val="clear" w:pos="4320"/>
                <w:tab w:val="clear" w:pos="8640"/>
              </w:tabs>
              <w:jc w:val="both"/>
            </w:pPr>
          </w:p>
          <w:p w14:paraId="22DD426E" w14:textId="017BD109" w:rsidR="00E90F77" w:rsidRDefault="003571FC" w:rsidP="003A3957">
            <w:pPr>
              <w:pStyle w:val="Header"/>
              <w:tabs>
                <w:tab w:val="clear" w:pos="4320"/>
                <w:tab w:val="clear" w:pos="8640"/>
              </w:tabs>
              <w:jc w:val="both"/>
            </w:pPr>
            <w:r>
              <w:t xml:space="preserve">S.B. 850 </w:t>
            </w:r>
            <w:r w:rsidR="00050F9A">
              <w:t xml:space="preserve">revises provisions </w:t>
            </w:r>
            <w:r w:rsidR="009E448F">
              <w:t xml:space="preserve">establishing that no interest is due on certain tax refunds paid on or before the 60th day after the date the liability for the refund arises and specifying the </w:t>
            </w:r>
            <w:r w:rsidR="008365DD">
              <w:t>amount</w:t>
            </w:r>
            <w:r w:rsidR="009E448F">
              <w:t xml:space="preserve"> of interest</w:t>
            </w:r>
            <w:r w:rsidR="008365DD">
              <w:t xml:space="preserve"> that accrues</w:t>
            </w:r>
            <w:r w:rsidR="009E448F">
              <w:t xml:space="preserve"> if the refund is not paid on or before that 60th day, as follows:</w:t>
            </w:r>
          </w:p>
          <w:p w14:paraId="342E8633" w14:textId="552FCE5C" w:rsidR="009E448F" w:rsidRDefault="003571FC" w:rsidP="003A3957">
            <w:pPr>
              <w:pStyle w:val="Header"/>
              <w:numPr>
                <w:ilvl w:val="0"/>
                <w:numId w:val="13"/>
              </w:numPr>
              <w:tabs>
                <w:tab w:val="clear" w:pos="4320"/>
                <w:tab w:val="clear" w:pos="8640"/>
              </w:tabs>
              <w:jc w:val="both"/>
            </w:pPr>
            <w:r>
              <w:t>establishes an express requirement for an applicable tax refund to be paid not later than the 60th day after the date the liability for the refund arises;</w:t>
            </w:r>
          </w:p>
          <w:p w14:paraId="7804BCB7" w14:textId="60EB70CF" w:rsidR="009E448F" w:rsidRDefault="003571FC" w:rsidP="003A3957">
            <w:pPr>
              <w:pStyle w:val="Header"/>
              <w:numPr>
                <w:ilvl w:val="0"/>
                <w:numId w:val="13"/>
              </w:numPr>
              <w:tabs>
                <w:tab w:val="clear" w:pos="4320"/>
                <w:tab w:val="clear" w:pos="8640"/>
              </w:tabs>
              <w:jc w:val="both"/>
            </w:pPr>
            <w:r>
              <w:t>regarding refunds for which interest is due, r</w:t>
            </w:r>
            <w:r w:rsidR="008365DD">
              <w:t xml:space="preserve">eplaces </w:t>
            </w:r>
            <w:r w:rsidR="008365DD" w:rsidRPr="00085DF9">
              <w:t>the specification tha</w:t>
            </w:r>
            <w:r>
              <w:t>t</w:t>
            </w:r>
            <w:r w:rsidR="008365DD" w:rsidRPr="00085DF9">
              <w:t xml:space="preserve"> interest accrues</w:t>
            </w:r>
            <w:r w:rsidR="008365DD">
              <w:t xml:space="preserve"> at a rate of </w:t>
            </w:r>
            <w:r w:rsidR="008365DD" w:rsidRPr="008365DD">
              <w:t>one percent for each month or part of a month that the refund is unpaid, beginning with the date on which the liability for the refund arises</w:t>
            </w:r>
            <w:r w:rsidR="008365DD">
              <w:t>, with the specification that interest accrues at an annual rate of 12 percent, calculated from the date on which the liability for the refund arises until the date the refund is paid;</w:t>
            </w:r>
          </w:p>
          <w:p w14:paraId="5D8FB34B" w14:textId="3FD6E38C" w:rsidR="00C46F9B" w:rsidRDefault="003571FC" w:rsidP="003A3957">
            <w:pPr>
              <w:pStyle w:val="Header"/>
              <w:numPr>
                <w:ilvl w:val="0"/>
                <w:numId w:val="13"/>
              </w:numPr>
              <w:tabs>
                <w:tab w:val="clear" w:pos="4320"/>
                <w:tab w:val="clear" w:pos="8640"/>
              </w:tabs>
              <w:jc w:val="both"/>
            </w:pPr>
            <w:r>
              <w:t>removes the specification that these provisions do not apply to a refund in an amount less than $5;</w:t>
            </w:r>
            <w:r w:rsidR="00085DF9">
              <w:t xml:space="preserve"> and</w:t>
            </w:r>
          </w:p>
          <w:p w14:paraId="1DFF01E6" w14:textId="4B2A8FF9" w:rsidR="008365DD" w:rsidRDefault="003571FC" w:rsidP="003A3957">
            <w:pPr>
              <w:pStyle w:val="Header"/>
              <w:numPr>
                <w:ilvl w:val="0"/>
                <w:numId w:val="13"/>
              </w:numPr>
              <w:tabs>
                <w:tab w:val="clear" w:pos="4320"/>
                <w:tab w:val="clear" w:pos="8640"/>
              </w:tabs>
              <w:jc w:val="both"/>
            </w:pPr>
            <w:r>
              <w:t>e</w:t>
            </w:r>
            <w:r w:rsidR="00302C24">
              <w:t>xpand</w:t>
            </w:r>
            <w:r>
              <w:t xml:space="preserve">s the </w:t>
            </w:r>
            <w:r>
              <w:t>applicability of these provisions to include</w:t>
            </w:r>
            <w:r w:rsidRPr="00085DF9">
              <w:t xml:space="preserve"> refund</w:t>
            </w:r>
            <w:r>
              <w:t>s</w:t>
            </w:r>
            <w:r w:rsidRPr="00085DF9">
              <w:t xml:space="preserve"> </w:t>
            </w:r>
            <w:r>
              <w:t xml:space="preserve">provided by </w:t>
            </w:r>
            <w:r w:rsidR="00302C24">
              <w:t xml:space="preserve">specified </w:t>
            </w:r>
            <w:r>
              <w:t>statutory provisions relating to</w:t>
            </w:r>
            <w:r w:rsidRPr="00085DF9">
              <w:t xml:space="preserve"> the following:</w:t>
            </w:r>
          </w:p>
          <w:p w14:paraId="5DA25DD3" w14:textId="6B470105" w:rsidR="00E90F77" w:rsidRDefault="003571FC" w:rsidP="003A3957">
            <w:pPr>
              <w:pStyle w:val="Header"/>
              <w:numPr>
                <w:ilvl w:val="1"/>
                <w:numId w:val="13"/>
              </w:numPr>
              <w:tabs>
                <w:tab w:val="clear" w:pos="4320"/>
                <w:tab w:val="clear" w:pos="8640"/>
              </w:tabs>
              <w:jc w:val="both"/>
            </w:pPr>
            <w:r>
              <w:t xml:space="preserve">a temporary exemption from property taxation for qualified property damaged by a disaster; </w:t>
            </w:r>
          </w:p>
          <w:p w14:paraId="58F1C90B" w14:textId="09DD2B8D" w:rsidR="00E90F77" w:rsidRDefault="003571FC" w:rsidP="003A3957">
            <w:pPr>
              <w:pStyle w:val="Header"/>
              <w:numPr>
                <w:ilvl w:val="1"/>
                <w:numId w:val="13"/>
              </w:numPr>
              <w:tabs>
                <w:tab w:val="clear" w:pos="4320"/>
                <w:tab w:val="clear" w:pos="8640"/>
              </w:tabs>
              <w:jc w:val="both"/>
            </w:pPr>
            <w:r>
              <w:t xml:space="preserve">applications for </w:t>
            </w:r>
            <w:r w:rsidR="00C918B6">
              <w:t>an</w:t>
            </w:r>
            <w:r>
              <w:t xml:space="preserve"> exemption from property taxation of certain property used for low-income housing; </w:t>
            </w:r>
          </w:p>
          <w:p w14:paraId="46D82ECD" w14:textId="7F8AC8DD" w:rsidR="00E90F77" w:rsidRDefault="003571FC" w:rsidP="003A3957">
            <w:pPr>
              <w:pStyle w:val="Header"/>
              <w:numPr>
                <w:ilvl w:val="1"/>
                <w:numId w:val="13"/>
              </w:numPr>
              <w:tabs>
                <w:tab w:val="clear" w:pos="4320"/>
                <w:tab w:val="clear" w:pos="8640"/>
              </w:tabs>
              <w:jc w:val="both"/>
            </w:pPr>
            <w:r>
              <w:t xml:space="preserve">late applications for </w:t>
            </w:r>
            <w:r w:rsidR="00EA47E0">
              <w:t xml:space="preserve">a </w:t>
            </w:r>
            <w:r>
              <w:t xml:space="preserve">veteran's organization exemption; </w:t>
            </w:r>
          </w:p>
          <w:p w14:paraId="31C49653" w14:textId="4F7F93B2" w:rsidR="00E90F77" w:rsidRDefault="003571FC" w:rsidP="003A3957">
            <w:pPr>
              <w:pStyle w:val="Header"/>
              <w:numPr>
                <w:ilvl w:val="1"/>
                <w:numId w:val="13"/>
              </w:numPr>
              <w:tabs>
                <w:tab w:val="clear" w:pos="4320"/>
                <w:tab w:val="clear" w:pos="8640"/>
              </w:tabs>
              <w:jc w:val="both"/>
            </w:pPr>
            <w:r>
              <w:t xml:space="preserve">late applications for </w:t>
            </w:r>
            <w:r w:rsidR="00EA47E0">
              <w:t xml:space="preserve">a </w:t>
            </w:r>
            <w:r>
              <w:t xml:space="preserve">disabled veterans </w:t>
            </w:r>
            <w:r w:rsidR="00C72342">
              <w:t xml:space="preserve">residence homestead </w:t>
            </w:r>
            <w:r>
              <w:t xml:space="preserve">exemption; </w:t>
            </w:r>
          </w:p>
          <w:p w14:paraId="17D06D24" w14:textId="13D7ECB9" w:rsidR="00E90F77" w:rsidRDefault="003571FC" w:rsidP="003A3957">
            <w:pPr>
              <w:pStyle w:val="Header"/>
              <w:numPr>
                <w:ilvl w:val="1"/>
                <w:numId w:val="13"/>
              </w:numPr>
              <w:tabs>
                <w:tab w:val="clear" w:pos="4320"/>
                <w:tab w:val="clear" w:pos="8640"/>
              </w:tabs>
              <w:jc w:val="both"/>
            </w:pPr>
            <w:r>
              <w:t xml:space="preserve">a refund of prepayment of taxes on a fleet transaction; </w:t>
            </w:r>
          </w:p>
          <w:p w14:paraId="4757BD28" w14:textId="16BF7FE9" w:rsidR="00E90F77" w:rsidRPr="00B57FAF" w:rsidRDefault="003571FC" w:rsidP="003A3957">
            <w:pPr>
              <w:pStyle w:val="Header"/>
              <w:numPr>
                <w:ilvl w:val="1"/>
                <w:numId w:val="13"/>
              </w:numPr>
              <w:tabs>
                <w:tab w:val="clear" w:pos="4320"/>
                <w:tab w:val="clear" w:pos="8640"/>
              </w:tabs>
              <w:jc w:val="both"/>
            </w:pPr>
            <w:r w:rsidRPr="00B57FAF">
              <w:t xml:space="preserve">the reappraisal of land subject to temporary quarantine for ticks; </w:t>
            </w:r>
          </w:p>
          <w:p w14:paraId="4D2ABED8" w14:textId="62976D9A" w:rsidR="00E90F77" w:rsidRPr="00B57FAF" w:rsidRDefault="003571FC" w:rsidP="003A3957">
            <w:pPr>
              <w:pStyle w:val="Header"/>
              <w:numPr>
                <w:ilvl w:val="1"/>
                <w:numId w:val="13"/>
              </w:numPr>
              <w:tabs>
                <w:tab w:val="clear" w:pos="4320"/>
                <w:tab w:val="clear" w:pos="8640"/>
              </w:tabs>
              <w:jc w:val="both"/>
            </w:pPr>
            <w:r w:rsidRPr="00B57FAF">
              <w:t>an injunction restraining the collection of taxes by a taxing unit</w:t>
            </w:r>
            <w:r w:rsidR="003A7A9F" w:rsidRPr="00B57FAF">
              <w:t xml:space="preserve"> </w:t>
            </w:r>
            <w:r w:rsidR="00B57FAF">
              <w:t>that has not complied with certain statutory requirements;</w:t>
            </w:r>
          </w:p>
          <w:p w14:paraId="7335CBC8" w14:textId="0DD7A175" w:rsidR="003A7A9F" w:rsidRDefault="003571FC" w:rsidP="003A3957">
            <w:pPr>
              <w:pStyle w:val="Header"/>
              <w:numPr>
                <w:ilvl w:val="1"/>
                <w:numId w:val="13"/>
              </w:numPr>
              <w:tabs>
                <w:tab w:val="clear" w:pos="4320"/>
                <w:tab w:val="clear" w:pos="8640"/>
              </w:tabs>
              <w:jc w:val="both"/>
            </w:pPr>
            <w:r w:rsidRPr="00B57FAF">
              <w:t>an automatic</w:t>
            </w:r>
            <w:r>
              <w:t xml:space="preserve"> election to approve the tax rate of a school district; </w:t>
            </w:r>
          </w:p>
          <w:p w14:paraId="19C4BACF" w14:textId="1DE90159" w:rsidR="003A7A9F" w:rsidRDefault="003571FC" w:rsidP="003A3957">
            <w:pPr>
              <w:pStyle w:val="Header"/>
              <w:numPr>
                <w:ilvl w:val="1"/>
                <w:numId w:val="13"/>
              </w:numPr>
              <w:tabs>
                <w:tab w:val="clear" w:pos="4320"/>
                <w:tab w:val="clear" w:pos="8640"/>
              </w:tabs>
              <w:jc w:val="both"/>
            </w:pPr>
            <w:r>
              <w:t xml:space="preserve">calculation of taxes on a residence homestead generally; </w:t>
            </w:r>
          </w:p>
          <w:p w14:paraId="51C454AD" w14:textId="0EE579B1" w:rsidR="003A7A9F" w:rsidRDefault="003571FC" w:rsidP="003A3957">
            <w:pPr>
              <w:pStyle w:val="Header"/>
              <w:numPr>
                <w:ilvl w:val="1"/>
                <w:numId w:val="13"/>
              </w:numPr>
              <w:tabs>
                <w:tab w:val="clear" w:pos="4320"/>
                <w:tab w:val="clear" w:pos="8640"/>
              </w:tabs>
              <w:jc w:val="both"/>
            </w:pPr>
            <w:r>
              <w:t xml:space="preserve">calculation of taxes on a residence </w:t>
            </w:r>
            <w:r w:rsidRPr="00B57FAF">
              <w:t xml:space="preserve">homestead of certain persons who qualify for </w:t>
            </w:r>
            <w:r w:rsidR="00C72342" w:rsidRPr="00B57FAF">
              <w:t xml:space="preserve">certain </w:t>
            </w:r>
            <w:r w:rsidRPr="00B57FAF">
              <w:t>residence homestead exemption</w:t>
            </w:r>
            <w:r w:rsidR="00C72342" w:rsidRPr="00B57FAF">
              <w:t>s</w:t>
            </w:r>
            <w:r w:rsidRPr="00B57FAF">
              <w:t>;</w:t>
            </w:r>
          </w:p>
          <w:p w14:paraId="7CED7490" w14:textId="147A4449" w:rsidR="003A7A9F" w:rsidRDefault="003571FC" w:rsidP="003A3957">
            <w:pPr>
              <w:pStyle w:val="Header"/>
              <w:numPr>
                <w:ilvl w:val="1"/>
                <w:numId w:val="13"/>
              </w:numPr>
              <w:tabs>
                <w:tab w:val="clear" w:pos="4320"/>
                <w:tab w:val="clear" w:pos="8640"/>
              </w:tabs>
              <w:jc w:val="both"/>
            </w:pPr>
            <w:r>
              <w:t xml:space="preserve">calculation of taxes on a residence homestead of a 100 percent or totally disabled veteran; </w:t>
            </w:r>
          </w:p>
          <w:p w14:paraId="62FADDA3" w14:textId="319A54D9" w:rsidR="003A7A9F" w:rsidRDefault="003571FC" w:rsidP="003A3957">
            <w:pPr>
              <w:pStyle w:val="Header"/>
              <w:numPr>
                <w:ilvl w:val="1"/>
                <w:numId w:val="13"/>
              </w:numPr>
              <w:tabs>
                <w:tab w:val="clear" w:pos="4320"/>
                <w:tab w:val="clear" w:pos="8640"/>
              </w:tabs>
              <w:jc w:val="both"/>
            </w:pPr>
            <w:r>
              <w:t xml:space="preserve">calculation of taxes on a donated residence homestead of a disabled veteran or </w:t>
            </w:r>
            <w:r w:rsidR="00C72342">
              <w:t xml:space="preserve">a </w:t>
            </w:r>
            <w:r>
              <w:t xml:space="preserve">surviving spouse of a disabled veteran; </w:t>
            </w:r>
          </w:p>
          <w:p w14:paraId="2BE8426B" w14:textId="45AE87AE" w:rsidR="003A7A9F" w:rsidRDefault="003571FC" w:rsidP="003A3957">
            <w:pPr>
              <w:pStyle w:val="Header"/>
              <w:numPr>
                <w:ilvl w:val="1"/>
                <w:numId w:val="13"/>
              </w:numPr>
              <w:tabs>
                <w:tab w:val="clear" w:pos="4320"/>
                <w:tab w:val="clear" w:pos="8640"/>
              </w:tabs>
              <w:jc w:val="both"/>
            </w:pPr>
            <w:r>
              <w:t>payment of taxes assessed against real property by conveyance to the taxing unit of property; and</w:t>
            </w:r>
          </w:p>
          <w:p w14:paraId="7D6A979F" w14:textId="53832FFB" w:rsidR="003A7A9F" w:rsidRDefault="003571FC" w:rsidP="003A3957">
            <w:pPr>
              <w:pStyle w:val="Header"/>
              <w:numPr>
                <w:ilvl w:val="1"/>
                <w:numId w:val="13"/>
              </w:numPr>
              <w:tabs>
                <w:tab w:val="clear" w:pos="4320"/>
                <w:tab w:val="clear" w:pos="8640"/>
              </w:tabs>
              <w:jc w:val="both"/>
            </w:pPr>
            <w:r>
              <w:t>conditional payments of property taxes</w:t>
            </w:r>
            <w:r w:rsidR="001963C3">
              <w:t xml:space="preserve"> subject to a pending challenge or protest</w:t>
            </w:r>
            <w:r>
              <w:t xml:space="preserve">. </w:t>
            </w:r>
          </w:p>
          <w:p w14:paraId="2851413B" w14:textId="539F37B9" w:rsidR="00C778FF" w:rsidRDefault="003571FC" w:rsidP="003A3957">
            <w:pPr>
              <w:pStyle w:val="Header"/>
              <w:tabs>
                <w:tab w:val="clear" w:pos="4320"/>
                <w:tab w:val="clear" w:pos="8640"/>
              </w:tabs>
              <w:jc w:val="both"/>
            </w:pPr>
            <w:r>
              <w:t>For each of the newly included refunds, the bill specifies when the liability for a refund arises.</w:t>
            </w:r>
            <w:r w:rsidR="00EA47E0">
              <w:t xml:space="preserve"> </w:t>
            </w:r>
            <w:r w:rsidR="00302C24">
              <w:t>For refunds under statutory provisions</w:t>
            </w:r>
            <w:r w:rsidR="00704A13">
              <w:t xml:space="preserve"> relating to an automatic election to </w:t>
            </w:r>
            <w:r w:rsidRPr="00704A13">
              <w:t xml:space="preserve">approve the </w:t>
            </w:r>
            <w:r w:rsidRPr="00704A13">
              <w:t>tax rate of a taxing unit other than a school district or a petition election to reduce the tax rate of a taxing unit other than a school district</w:t>
            </w:r>
            <w:r w:rsidR="00704A13">
              <w:t xml:space="preserve">, which are subject to the interest provisions under current law, the bill </w:t>
            </w:r>
            <w:r w:rsidR="00704A13" w:rsidRPr="00704A13">
              <w:t xml:space="preserve">changes the date on which liability </w:t>
            </w:r>
            <w:r w:rsidR="00BA6582">
              <w:t xml:space="preserve">for the refund </w:t>
            </w:r>
            <w:r w:rsidR="00704A13" w:rsidRPr="00704A13">
              <w:t>arises</w:t>
            </w:r>
            <w:r w:rsidRPr="00704A13">
              <w:t xml:space="preserve"> from the date the results of the election to approve or reduce the tax rate, as applicable, are certified to the date the assessor for the taxing unit mails the corrected tax bills</w:t>
            </w:r>
            <w:r w:rsidR="001E13DF">
              <w:t>.</w:t>
            </w:r>
            <w:r w:rsidR="00D85595">
              <w:t xml:space="preserve"> </w:t>
            </w:r>
            <w:r w:rsidR="00704A13">
              <w:t>For refunds of payments made to multiple like taxing units</w:t>
            </w:r>
            <w:r w:rsidR="007275A2">
              <w:t xml:space="preserve"> as a result of a certain dispute or error</w:t>
            </w:r>
            <w:r w:rsidR="00704A13">
              <w:t xml:space="preserve">, </w:t>
            </w:r>
            <w:r w:rsidR="00BA6582">
              <w:t xml:space="preserve">which are also subject to the interest provisions under current law, </w:t>
            </w:r>
            <w:r w:rsidR="00704A13">
              <w:t xml:space="preserve">the bill specifies that the interest provisions apply </w:t>
            </w:r>
            <w:r w:rsidR="007275A2">
              <w:t xml:space="preserve">when the taxing units enter into an agreement to resolve the dispute or error and changes </w:t>
            </w:r>
            <w:r w:rsidR="00BA6582">
              <w:t>the date on which</w:t>
            </w:r>
            <w:r w:rsidR="007275A2">
              <w:t xml:space="preserve"> liability arises for such a refund from the deadline for making the refund as prescribed under current law to the date the agreement is made.</w:t>
            </w:r>
          </w:p>
          <w:p w14:paraId="080C3BA5" w14:textId="77777777" w:rsidR="00E70549" w:rsidRDefault="00E70549" w:rsidP="003A3957">
            <w:pPr>
              <w:pStyle w:val="Header"/>
              <w:tabs>
                <w:tab w:val="clear" w:pos="4320"/>
                <w:tab w:val="clear" w:pos="8640"/>
              </w:tabs>
              <w:jc w:val="both"/>
            </w:pPr>
          </w:p>
          <w:p w14:paraId="45EE3B75" w14:textId="1E29892E" w:rsidR="001E13DF" w:rsidRPr="0082374D" w:rsidRDefault="003571FC" w:rsidP="003A3957">
            <w:pPr>
              <w:pStyle w:val="Header"/>
              <w:tabs>
                <w:tab w:val="clear" w:pos="4320"/>
                <w:tab w:val="clear" w:pos="8640"/>
              </w:tabs>
              <w:jc w:val="both"/>
            </w:pPr>
            <w:r>
              <w:rPr>
                <w:b/>
                <w:bCs/>
              </w:rPr>
              <w:t>Provisions</w:t>
            </w:r>
            <w:r w:rsidR="00AE385B">
              <w:rPr>
                <w:b/>
                <w:bCs/>
              </w:rPr>
              <w:t xml:space="preserve"> Regarding Specific Types of Refunds</w:t>
            </w:r>
          </w:p>
          <w:p w14:paraId="059B9781" w14:textId="77777777" w:rsidR="001E13DF" w:rsidRDefault="001E13DF" w:rsidP="003A3957">
            <w:pPr>
              <w:pStyle w:val="Header"/>
              <w:tabs>
                <w:tab w:val="clear" w:pos="4320"/>
                <w:tab w:val="clear" w:pos="8640"/>
              </w:tabs>
              <w:jc w:val="both"/>
              <w:rPr>
                <w:b/>
                <w:bCs/>
              </w:rPr>
            </w:pPr>
          </w:p>
          <w:p w14:paraId="2ED865E7" w14:textId="4DD96686" w:rsidR="00E2675C" w:rsidRPr="0082374D" w:rsidRDefault="003571FC" w:rsidP="003A3957">
            <w:pPr>
              <w:pStyle w:val="Header"/>
              <w:tabs>
                <w:tab w:val="clear" w:pos="4320"/>
                <w:tab w:val="clear" w:pos="8640"/>
              </w:tabs>
              <w:jc w:val="both"/>
              <w:rPr>
                <w:u w:val="single"/>
              </w:rPr>
            </w:pPr>
            <w:r w:rsidRPr="0082374D">
              <w:rPr>
                <w:u w:val="single"/>
              </w:rPr>
              <w:t>Temporary Exemption for Qualified Property Damaged by a Disaster</w:t>
            </w:r>
          </w:p>
          <w:p w14:paraId="74EF1D40" w14:textId="77777777" w:rsidR="00E70549" w:rsidRDefault="00E70549" w:rsidP="003A3957">
            <w:pPr>
              <w:pStyle w:val="Header"/>
              <w:tabs>
                <w:tab w:val="clear" w:pos="4320"/>
                <w:tab w:val="clear" w:pos="8640"/>
              </w:tabs>
              <w:jc w:val="both"/>
            </w:pPr>
          </w:p>
          <w:p w14:paraId="7C5BAECA" w14:textId="00118ACE" w:rsidR="00B14281" w:rsidRDefault="003571FC" w:rsidP="003A3957">
            <w:pPr>
              <w:pStyle w:val="Header"/>
              <w:tabs>
                <w:tab w:val="clear" w:pos="4320"/>
                <w:tab w:val="clear" w:pos="8640"/>
              </w:tabs>
              <w:jc w:val="both"/>
            </w:pPr>
            <w:r>
              <w:t>S.B. 850</w:t>
            </w:r>
            <w:r w:rsidR="00844121">
              <w:t xml:space="preserve"> removes the </w:t>
            </w:r>
            <w:r w:rsidR="00663362">
              <w:t xml:space="preserve">provision </w:t>
            </w:r>
            <w:r>
              <w:t xml:space="preserve">establishing that no </w:t>
            </w:r>
            <w:r w:rsidRPr="00B14281">
              <w:t xml:space="preserve">interest is due on an amount refunded </w:t>
            </w:r>
            <w:r w:rsidR="00060AF9">
              <w:t xml:space="preserve">by the tax collector </w:t>
            </w:r>
            <w:r w:rsidR="00663362">
              <w:t xml:space="preserve">for a taxing unit </w:t>
            </w:r>
            <w:r w:rsidR="00060AF9" w:rsidRPr="00060AF9">
              <w:t xml:space="preserve">to </w:t>
            </w:r>
            <w:r w:rsidR="00060AF9">
              <w:t>a</w:t>
            </w:r>
            <w:r w:rsidR="00060AF9" w:rsidRPr="00060AF9">
              <w:t xml:space="preserve"> person who</w:t>
            </w:r>
            <w:r w:rsidR="00D766E3">
              <w:t xml:space="preserve"> qualifies </w:t>
            </w:r>
            <w:r w:rsidR="00663362">
              <w:t xml:space="preserve">for </w:t>
            </w:r>
            <w:r w:rsidR="00D766E3">
              <w:t xml:space="preserve">a </w:t>
            </w:r>
            <w:r w:rsidR="00D766E3" w:rsidRPr="00D766E3">
              <w:t xml:space="preserve">temporary exemption </w:t>
            </w:r>
            <w:r w:rsidR="00744891">
              <w:t xml:space="preserve">from property taxation </w:t>
            </w:r>
            <w:r w:rsidR="00D766E3" w:rsidRPr="00D766E3">
              <w:t xml:space="preserve">for qualified property damaged by </w:t>
            </w:r>
            <w:r w:rsidR="00663362">
              <w:t xml:space="preserve">a </w:t>
            </w:r>
            <w:r w:rsidR="00D766E3" w:rsidRPr="00D766E3">
              <w:t>disaster</w:t>
            </w:r>
            <w:r w:rsidR="00D766E3">
              <w:t xml:space="preserve"> </w:t>
            </w:r>
            <w:r w:rsidR="00663362" w:rsidRPr="00832327">
              <w:t xml:space="preserve">and </w:t>
            </w:r>
            <w:r w:rsidR="00744891" w:rsidRPr="00832327">
              <w:t xml:space="preserve">who </w:t>
            </w:r>
            <w:r w:rsidR="00060AF9" w:rsidRPr="00832327">
              <w:t xml:space="preserve">paid </w:t>
            </w:r>
            <w:r w:rsidR="00663362" w:rsidRPr="00832327">
              <w:t>a</w:t>
            </w:r>
            <w:r w:rsidRPr="00832327">
              <w:t xml:space="preserve"> tax on </w:t>
            </w:r>
            <w:r w:rsidR="00744891" w:rsidRPr="00832327">
              <w:t xml:space="preserve">the </w:t>
            </w:r>
            <w:r w:rsidR="00663362" w:rsidRPr="00832327">
              <w:t xml:space="preserve">qualified </w:t>
            </w:r>
            <w:r w:rsidRPr="00832327">
              <w:t xml:space="preserve">property </w:t>
            </w:r>
            <w:r w:rsidR="00744891" w:rsidRPr="00832327">
              <w:t>in an amount that</w:t>
            </w:r>
            <w:r w:rsidR="00663362" w:rsidRPr="00832327">
              <w:t xml:space="preserve"> exceeded </w:t>
            </w:r>
            <w:r w:rsidRPr="00832327">
              <w:t xml:space="preserve">the </w:t>
            </w:r>
            <w:r w:rsidR="00663362" w:rsidRPr="00832327">
              <w:t xml:space="preserve">amount of </w:t>
            </w:r>
            <w:r w:rsidRPr="00832327">
              <w:t>tax due</w:t>
            </w:r>
            <w:r w:rsidR="00744891" w:rsidRPr="00832327">
              <w:t xml:space="preserve"> as a result of the exemption</w:t>
            </w:r>
            <w:r w:rsidR="00663362" w:rsidRPr="00832327">
              <w:t>.</w:t>
            </w:r>
          </w:p>
          <w:p w14:paraId="4A590B9E" w14:textId="77777777" w:rsidR="00744891" w:rsidRDefault="00744891" w:rsidP="003A3957">
            <w:pPr>
              <w:pStyle w:val="Header"/>
              <w:tabs>
                <w:tab w:val="clear" w:pos="4320"/>
                <w:tab w:val="clear" w:pos="8640"/>
              </w:tabs>
              <w:jc w:val="both"/>
            </w:pPr>
          </w:p>
          <w:p w14:paraId="7B886B5D" w14:textId="1BC2920B" w:rsidR="00E2675C" w:rsidRPr="0082374D" w:rsidRDefault="003571FC" w:rsidP="003A3957">
            <w:pPr>
              <w:pStyle w:val="Header"/>
              <w:tabs>
                <w:tab w:val="clear" w:pos="4320"/>
                <w:tab w:val="clear" w:pos="8640"/>
              </w:tabs>
              <w:jc w:val="both"/>
              <w:rPr>
                <w:u w:val="single"/>
              </w:rPr>
            </w:pPr>
            <w:r w:rsidRPr="0082374D">
              <w:rPr>
                <w:u w:val="single"/>
              </w:rPr>
              <w:t xml:space="preserve">Late Application for a </w:t>
            </w:r>
            <w:r>
              <w:rPr>
                <w:u w:val="single"/>
              </w:rPr>
              <w:t xml:space="preserve">Residence </w:t>
            </w:r>
            <w:r w:rsidRPr="0082374D">
              <w:rPr>
                <w:u w:val="single"/>
              </w:rPr>
              <w:t>Homestead Exemption</w:t>
            </w:r>
          </w:p>
          <w:p w14:paraId="1228DF0E" w14:textId="77777777" w:rsidR="00E2675C" w:rsidRDefault="00E2675C" w:rsidP="003A3957">
            <w:pPr>
              <w:pStyle w:val="Header"/>
              <w:tabs>
                <w:tab w:val="clear" w:pos="4320"/>
                <w:tab w:val="clear" w:pos="8640"/>
              </w:tabs>
              <w:jc w:val="both"/>
            </w:pPr>
          </w:p>
          <w:p w14:paraId="704E916F" w14:textId="6DCFD28F" w:rsidR="00060AF9" w:rsidRDefault="003571FC" w:rsidP="003A3957">
            <w:pPr>
              <w:pStyle w:val="Header"/>
              <w:tabs>
                <w:tab w:val="clear" w:pos="4320"/>
                <w:tab w:val="clear" w:pos="8640"/>
              </w:tabs>
              <w:jc w:val="both"/>
            </w:pPr>
            <w:r>
              <w:t xml:space="preserve">S.B. 850 removes the </w:t>
            </w:r>
            <w:r w:rsidR="001E13DF">
              <w:t xml:space="preserve">provision setting the deadline </w:t>
            </w:r>
            <w:r>
              <w:t xml:space="preserve">for the collector for a taxing unit to </w:t>
            </w:r>
            <w:r w:rsidRPr="00060AF9">
              <w:t xml:space="preserve">pay </w:t>
            </w:r>
            <w:r w:rsidR="001C38BA">
              <w:t xml:space="preserve">a </w:t>
            </w:r>
            <w:r w:rsidRPr="00060AF9">
              <w:t xml:space="preserve">refund </w:t>
            </w:r>
            <w:r w:rsidR="00FC66BD">
              <w:t xml:space="preserve">to a property owner whose late application for a residence homestead exemption is approved and who previously paid a tax </w:t>
            </w:r>
            <w:r w:rsidR="00E2675C">
              <w:t>for</w:t>
            </w:r>
            <w:r w:rsidR="00FC66BD">
              <w:t xml:space="preserve"> the property </w:t>
            </w:r>
            <w:r w:rsidR="0028758D">
              <w:t xml:space="preserve">as </w:t>
            </w:r>
            <w:r w:rsidRPr="00060AF9">
              <w:t xml:space="preserve">not later than the 60th day after the date the chief appraiser notifies the collector of the approval of </w:t>
            </w:r>
            <w:r w:rsidR="00FC66BD">
              <w:t>the</w:t>
            </w:r>
            <w:r w:rsidR="001C38BA" w:rsidRPr="001C38BA">
              <w:t xml:space="preserve"> exemption</w:t>
            </w:r>
            <w:r w:rsidR="00FC66BD">
              <w:t xml:space="preserve">. </w:t>
            </w:r>
          </w:p>
          <w:p w14:paraId="7350C4F3" w14:textId="77777777" w:rsidR="00FC66BD" w:rsidRDefault="00FC66BD" w:rsidP="003A3957">
            <w:pPr>
              <w:pStyle w:val="Header"/>
              <w:tabs>
                <w:tab w:val="clear" w:pos="4320"/>
                <w:tab w:val="clear" w:pos="8640"/>
              </w:tabs>
              <w:jc w:val="both"/>
            </w:pPr>
          </w:p>
          <w:p w14:paraId="35A1FF22" w14:textId="3EBDBCD7" w:rsidR="00E2675C" w:rsidRPr="0082374D" w:rsidRDefault="003571FC" w:rsidP="003A3957">
            <w:pPr>
              <w:pStyle w:val="Header"/>
              <w:tabs>
                <w:tab w:val="clear" w:pos="4320"/>
                <w:tab w:val="clear" w:pos="8640"/>
              </w:tabs>
              <w:jc w:val="both"/>
              <w:rPr>
                <w:u w:val="single"/>
              </w:rPr>
            </w:pPr>
            <w:r w:rsidRPr="0082374D">
              <w:rPr>
                <w:u w:val="single"/>
              </w:rPr>
              <w:t>Late Application for a Veteran's Organization Exemption</w:t>
            </w:r>
          </w:p>
          <w:p w14:paraId="3C3B2B00" w14:textId="77777777" w:rsidR="00E2675C" w:rsidRDefault="00E2675C" w:rsidP="003A3957">
            <w:pPr>
              <w:pStyle w:val="Header"/>
              <w:tabs>
                <w:tab w:val="clear" w:pos="4320"/>
                <w:tab w:val="clear" w:pos="8640"/>
              </w:tabs>
              <w:jc w:val="both"/>
            </w:pPr>
          </w:p>
          <w:p w14:paraId="5DDC93E9" w14:textId="45D5C999" w:rsidR="008F553B" w:rsidRDefault="003571FC" w:rsidP="003A3957">
            <w:pPr>
              <w:pStyle w:val="Header"/>
              <w:tabs>
                <w:tab w:val="clear" w:pos="4320"/>
                <w:tab w:val="clear" w:pos="8640"/>
              </w:tabs>
              <w:jc w:val="both"/>
            </w:pPr>
            <w:r w:rsidRPr="008F553B">
              <w:t xml:space="preserve">S.B. 850 </w:t>
            </w:r>
            <w:r>
              <w:t xml:space="preserve">does the following with respect to a refund </w:t>
            </w:r>
            <w:r w:rsidR="00A43D5B">
              <w:t>in the event a late</w:t>
            </w:r>
            <w:r>
              <w:t xml:space="preserve"> application for a veteran's organization exemption</w:t>
            </w:r>
            <w:r w:rsidR="0098762E">
              <w:t xml:space="preserve"> from property taxation</w:t>
            </w:r>
            <w:r w:rsidR="00A43D5B">
              <w:t xml:space="preserve"> is approved and the tax and related penalties and interest on the property for a tax year for which the exemption is granted were paid under protest</w:t>
            </w:r>
            <w:r>
              <w:t>:</w:t>
            </w:r>
          </w:p>
          <w:p w14:paraId="3DDDA034" w14:textId="69FB5030" w:rsidR="00A43D5B" w:rsidRDefault="003571FC" w:rsidP="003A3957">
            <w:pPr>
              <w:pStyle w:val="Header"/>
              <w:numPr>
                <w:ilvl w:val="0"/>
                <w:numId w:val="29"/>
              </w:numPr>
              <w:tabs>
                <w:tab w:val="clear" w:pos="4320"/>
                <w:tab w:val="clear" w:pos="8640"/>
              </w:tabs>
              <w:jc w:val="both"/>
            </w:pPr>
            <w:r>
              <w:t>replaces the provision establishing that</w:t>
            </w:r>
            <w:r w:rsidR="007346C1">
              <w:t xml:space="preserve"> the organization is eligible for a refund of the tax, penalties and interest paid as provided by </w:t>
            </w:r>
            <w:r>
              <w:t>provisions regarding refunds of overpayments or erroneous payments</w:t>
            </w:r>
            <w:r w:rsidR="007346C1">
              <w:t xml:space="preserve"> with a provision </w:t>
            </w:r>
            <w:r>
              <w:t xml:space="preserve">requiring </w:t>
            </w:r>
            <w:r w:rsidR="007346C1">
              <w:t xml:space="preserve">the collector </w:t>
            </w:r>
            <w:r w:rsidR="00CC28D0">
              <w:t xml:space="preserve">for the taxing unit </w:t>
            </w:r>
            <w:r>
              <w:t>to</w:t>
            </w:r>
            <w:r w:rsidR="007346C1">
              <w:t xml:space="preserve"> refund to the organization the tax, penalties, and interest paid</w:t>
            </w:r>
            <w:r>
              <w:t>; and</w:t>
            </w:r>
          </w:p>
          <w:p w14:paraId="276C8603" w14:textId="694041CA" w:rsidR="00FC66BD" w:rsidRDefault="003571FC" w:rsidP="003A3957">
            <w:pPr>
              <w:pStyle w:val="Header"/>
              <w:numPr>
                <w:ilvl w:val="0"/>
                <w:numId w:val="29"/>
              </w:numPr>
              <w:tabs>
                <w:tab w:val="clear" w:pos="4320"/>
                <w:tab w:val="clear" w:pos="8640"/>
              </w:tabs>
              <w:jc w:val="both"/>
            </w:pPr>
            <w:r>
              <w:t xml:space="preserve">removes the provision establishing that the deadline prescribed by applicable state law for applying for a refund does not apply to such a refund. </w:t>
            </w:r>
          </w:p>
          <w:p w14:paraId="6A741696" w14:textId="77777777" w:rsidR="007346C1" w:rsidRDefault="007346C1" w:rsidP="003A3957">
            <w:pPr>
              <w:pStyle w:val="Header"/>
              <w:tabs>
                <w:tab w:val="clear" w:pos="4320"/>
                <w:tab w:val="clear" w:pos="8640"/>
              </w:tabs>
              <w:jc w:val="both"/>
            </w:pPr>
          </w:p>
          <w:p w14:paraId="6BF3D584" w14:textId="11C0753C" w:rsidR="00E2675C" w:rsidRPr="0082374D" w:rsidRDefault="003571FC" w:rsidP="003A3957">
            <w:pPr>
              <w:pStyle w:val="Header"/>
              <w:tabs>
                <w:tab w:val="clear" w:pos="4320"/>
                <w:tab w:val="clear" w:pos="8640"/>
              </w:tabs>
              <w:jc w:val="both"/>
              <w:rPr>
                <w:u w:val="single"/>
              </w:rPr>
            </w:pPr>
            <w:r w:rsidRPr="0082374D">
              <w:rPr>
                <w:u w:val="single"/>
              </w:rPr>
              <w:t xml:space="preserve">Late Application for Disabled Veterans </w:t>
            </w:r>
            <w:r w:rsidR="00832327">
              <w:rPr>
                <w:u w:val="single"/>
              </w:rPr>
              <w:t xml:space="preserve">Residence Homestead </w:t>
            </w:r>
            <w:r w:rsidRPr="0082374D">
              <w:rPr>
                <w:u w:val="single"/>
              </w:rPr>
              <w:t xml:space="preserve">Exemption </w:t>
            </w:r>
          </w:p>
          <w:p w14:paraId="75FA75B7" w14:textId="77777777" w:rsidR="00E2675C" w:rsidRDefault="00E2675C" w:rsidP="003A3957">
            <w:pPr>
              <w:pStyle w:val="Header"/>
              <w:tabs>
                <w:tab w:val="clear" w:pos="4320"/>
                <w:tab w:val="clear" w:pos="8640"/>
              </w:tabs>
              <w:jc w:val="both"/>
            </w:pPr>
          </w:p>
          <w:p w14:paraId="167463F1" w14:textId="506BB1A2" w:rsidR="00060AF9" w:rsidRDefault="003571FC" w:rsidP="003A3957">
            <w:pPr>
              <w:pStyle w:val="Header"/>
              <w:tabs>
                <w:tab w:val="clear" w:pos="4320"/>
                <w:tab w:val="clear" w:pos="8640"/>
              </w:tabs>
              <w:jc w:val="both"/>
            </w:pPr>
            <w:r>
              <w:t xml:space="preserve">S.B. 850 removes </w:t>
            </w:r>
            <w:r w:rsidR="0028758D">
              <w:t>the provision setting the deadline</w:t>
            </w:r>
            <w:r>
              <w:t xml:space="preserve"> for</w:t>
            </w:r>
            <w:r w:rsidR="007503E1">
              <w:t xml:space="preserve"> the collector </w:t>
            </w:r>
            <w:r>
              <w:t xml:space="preserve">for a taxing unit </w:t>
            </w:r>
            <w:r w:rsidR="007503E1">
              <w:t xml:space="preserve">to </w:t>
            </w:r>
            <w:r w:rsidR="007503E1" w:rsidRPr="007503E1">
              <w:t xml:space="preserve">pay </w:t>
            </w:r>
            <w:r w:rsidR="001C38BA">
              <w:t xml:space="preserve">a </w:t>
            </w:r>
            <w:r w:rsidR="007503E1" w:rsidRPr="007503E1">
              <w:t>refund</w:t>
            </w:r>
            <w:r>
              <w:t xml:space="preserve"> to a property owner </w:t>
            </w:r>
            <w:r w:rsidR="00217356">
              <w:t>whose</w:t>
            </w:r>
            <w:r>
              <w:t xml:space="preserve"> late application for a disabled veterans residence homestead exemption</w:t>
            </w:r>
            <w:r w:rsidR="007503E1" w:rsidRPr="007503E1">
              <w:t xml:space="preserve"> </w:t>
            </w:r>
            <w:r w:rsidR="00217356">
              <w:t xml:space="preserve">is approved and who previously paid a tax and any related penalties and interest for the property </w:t>
            </w:r>
            <w:r w:rsidR="0028758D">
              <w:t xml:space="preserve">as </w:t>
            </w:r>
            <w:r w:rsidR="007503E1" w:rsidRPr="007503E1">
              <w:t xml:space="preserve">not later than the 60th day after the date the chief appraiser notifies the collector of the approval of </w:t>
            </w:r>
            <w:r w:rsidR="00E2675C">
              <w:t>the</w:t>
            </w:r>
            <w:r w:rsidR="001C38BA" w:rsidRPr="001C38BA">
              <w:t xml:space="preserve"> exemption</w:t>
            </w:r>
            <w:r w:rsidR="001C38BA">
              <w:t>.</w:t>
            </w:r>
          </w:p>
          <w:p w14:paraId="7D142D75" w14:textId="77777777" w:rsidR="000E042C" w:rsidRDefault="000E042C" w:rsidP="003A3957">
            <w:pPr>
              <w:pStyle w:val="Header"/>
              <w:tabs>
                <w:tab w:val="clear" w:pos="4320"/>
                <w:tab w:val="clear" w:pos="8640"/>
              </w:tabs>
              <w:jc w:val="both"/>
            </w:pPr>
          </w:p>
          <w:p w14:paraId="4E773927" w14:textId="543D6155" w:rsidR="00E2675C" w:rsidRPr="0082374D" w:rsidRDefault="003571FC" w:rsidP="003A3957">
            <w:pPr>
              <w:pStyle w:val="Header"/>
              <w:tabs>
                <w:tab w:val="clear" w:pos="4320"/>
                <w:tab w:val="clear" w:pos="8640"/>
              </w:tabs>
              <w:jc w:val="both"/>
              <w:rPr>
                <w:u w:val="single"/>
              </w:rPr>
            </w:pPr>
            <w:r w:rsidRPr="0082374D">
              <w:rPr>
                <w:u w:val="single"/>
              </w:rPr>
              <w:t xml:space="preserve">Conditional Payments </w:t>
            </w:r>
          </w:p>
          <w:p w14:paraId="38FC0BDA" w14:textId="77777777" w:rsidR="00D91814" w:rsidRDefault="00D91814" w:rsidP="003A3957">
            <w:pPr>
              <w:pStyle w:val="Header"/>
              <w:tabs>
                <w:tab w:val="clear" w:pos="4320"/>
                <w:tab w:val="clear" w:pos="8640"/>
              </w:tabs>
              <w:jc w:val="both"/>
            </w:pPr>
          </w:p>
          <w:p w14:paraId="4CF344DF" w14:textId="3DE3B828" w:rsidR="00832327" w:rsidRDefault="003571FC" w:rsidP="003A3957">
            <w:pPr>
              <w:pStyle w:val="Header"/>
              <w:tabs>
                <w:tab w:val="clear" w:pos="4320"/>
                <w:tab w:val="clear" w:pos="8640"/>
              </w:tabs>
              <w:jc w:val="both"/>
            </w:pPr>
            <w:r w:rsidRPr="00832327">
              <w:t>S.B. 850</w:t>
            </w:r>
            <w:r w:rsidR="00275635" w:rsidRPr="00832327">
              <w:t xml:space="preserve"> </w:t>
            </w:r>
            <w:r>
              <w:t xml:space="preserve">revises provisions relating to the refund of conditional payments of taxes </w:t>
            </w:r>
            <w:r w:rsidR="00B57FAF">
              <w:t xml:space="preserve">made </w:t>
            </w:r>
            <w:r>
              <w:t>before the delinquency date for property taxes that are subject to a pending challenge or protest as follows:</w:t>
            </w:r>
          </w:p>
          <w:p w14:paraId="03EAEA04" w14:textId="6ACBCAF0" w:rsidR="00063027" w:rsidRDefault="003571FC" w:rsidP="003A3957">
            <w:pPr>
              <w:pStyle w:val="Header"/>
              <w:numPr>
                <w:ilvl w:val="0"/>
                <w:numId w:val="28"/>
              </w:numPr>
              <w:tabs>
                <w:tab w:val="clear" w:pos="4320"/>
                <w:tab w:val="clear" w:pos="8640"/>
              </w:tabs>
              <w:jc w:val="both"/>
            </w:pPr>
            <w:r>
              <w:t>revises the requirement for the</w:t>
            </w:r>
            <w:r w:rsidR="0028758D" w:rsidRPr="00832327">
              <w:t xml:space="preserve"> collector</w:t>
            </w:r>
            <w:r w:rsidR="00217356">
              <w:t xml:space="preserve"> for the taxing unit</w:t>
            </w:r>
            <w:r>
              <w:t>, if the property is no longer subject to a challenge, protest, or appeal at any time before the delinquency date, to apply the conditional payments to the</w:t>
            </w:r>
            <w:r w:rsidR="0028758D" w:rsidRPr="00832327">
              <w:t xml:space="preserve"> </w:t>
            </w:r>
            <w:r>
              <w:t xml:space="preserve">tax imposed on the property and </w:t>
            </w:r>
            <w:r w:rsidR="00275635" w:rsidRPr="00832327">
              <w:t xml:space="preserve">refund </w:t>
            </w:r>
            <w:r>
              <w:t xml:space="preserve">the remainder, if any, </w:t>
            </w:r>
            <w:r w:rsidR="00797644" w:rsidRPr="00832327">
              <w:t xml:space="preserve">to the property owner </w:t>
            </w:r>
            <w:r>
              <w:t xml:space="preserve">by </w:t>
            </w:r>
            <w:r w:rsidR="00F517C5" w:rsidRPr="00832327">
              <w:t xml:space="preserve">specifying that the refund is made </w:t>
            </w:r>
            <w:r w:rsidR="00275635" w:rsidRPr="00832327">
              <w:t>in accordance</w:t>
            </w:r>
            <w:r w:rsidR="00275635" w:rsidRPr="00275635">
              <w:t xml:space="preserve"> with</w:t>
            </w:r>
            <w:r w:rsidR="009E5D17">
              <w:t xml:space="preserve"> provisions relating to </w:t>
            </w:r>
            <w:r w:rsidR="00F517C5">
              <w:t xml:space="preserve">the </w:t>
            </w:r>
            <w:r w:rsidR="009E5D17" w:rsidRPr="009E5D17">
              <w:t>payment of certain tax refunds</w:t>
            </w:r>
            <w:r w:rsidR="009E5D17">
              <w:t xml:space="preserve"> and</w:t>
            </w:r>
            <w:r w:rsidR="009E5D17" w:rsidRPr="009E5D17">
              <w:t xml:space="preserve"> interest</w:t>
            </w:r>
            <w:r w:rsidR="00CC28D0">
              <w:t xml:space="preserve"> on those </w:t>
            </w:r>
            <w:r w:rsidR="00112659">
              <w:t>refunds</w:t>
            </w:r>
            <w:r>
              <w:t>, as amended by the bill;</w:t>
            </w:r>
            <w:r w:rsidR="00217356">
              <w:t xml:space="preserve"> and</w:t>
            </w:r>
          </w:p>
          <w:p w14:paraId="54342EAB" w14:textId="3A805C70" w:rsidR="00063027" w:rsidRDefault="003571FC" w:rsidP="003A3957">
            <w:pPr>
              <w:pStyle w:val="Header"/>
              <w:numPr>
                <w:ilvl w:val="0"/>
                <w:numId w:val="28"/>
              </w:numPr>
              <w:tabs>
                <w:tab w:val="clear" w:pos="4320"/>
                <w:tab w:val="clear" w:pos="8640"/>
              </w:tabs>
              <w:jc w:val="both"/>
            </w:pPr>
            <w:r w:rsidRPr="00B57FAF">
              <w:t xml:space="preserve">with respect to </w:t>
            </w:r>
            <w:r w:rsidR="008F553B">
              <w:t>a refund</w:t>
            </w:r>
            <w:r w:rsidR="00B57FAF">
              <w:t xml:space="preserve"> of conditional payments retained during an appeal when the appeal is completed:</w:t>
            </w:r>
          </w:p>
          <w:p w14:paraId="4F34F0C4" w14:textId="59466F55" w:rsidR="00B57FAF" w:rsidRDefault="003571FC" w:rsidP="003A3957">
            <w:pPr>
              <w:pStyle w:val="Header"/>
              <w:numPr>
                <w:ilvl w:val="1"/>
                <w:numId w:val="28"/>
              </w:numPr>
              <w:tabs>
                <w:tab w:val="clear" w:pos="4320"/>
                <w:tab w:val="clear" w:pos="8640"/>
              </w:tabs>
              <w:jc w:val="both"/>
            </w:pPr>
            <w:r>
              <w:t xml:space="preserve">requires the collector to make the refund not later than </w:t>
            </w:r>
            <w:r w:rsidRPr="008F553B">
              <w:t>the 60th day after the date the appeal is completed</w:t>
            </w:r>
            <w:r>
              <w:t>; and</w:t>
            </w:r>
          </w:p>
          <w:p w14:paraId="2383B3E6" w14:textId="69670D67" w:rsidR="008F553B" w:rsidRDefault="003571FC" w:rsidP="003A3957">
            <w:pPr>
              <w:pStyle w:val="Header"/>
              <w:numPr>
                <w:ilvl w:val="1"/>
                <w:numId w:val="28"/>
              </w:numPr>
              <w:tabs>
                <w:tab w:val="clear" w:pos="4320"/>
                <w:tab w:val="clear" w:pos="8640"/>
              </w:tabs>
              <w:jc w:val="both"/>
            </w:pPr>
            <w:r>
              <w:t xml:space="preserve">requires the collector, if the collector does not make the refund within that period, to include </w:t>
            </w:r>
            <w:r w:rsidRPr="008F553B">
              <w:t xml:space="preserve">with the refund interest on the amount refunded at an annual rate of </w:t>
            </w:r>
            <w:r w:rsidR="00034C2B" w:rsidRPr="008F553B">
              <w:t>12</w:t>
            </w:r>
            <w:r w:rsidR="00034C2B">
              <w:t> </w:t>
            </w:r>
            <w:r w:rsidRPr="008F553B">
              <w:t>percent, calculated from the delinquency date for the taxes being refunded until the date the refund is made</w:t>
            </w:r>
            <w:r>
              <w:t>.</w:t>
            </w:r>
          </w:p>
          <w:p w14:paraId="5B9E9646" w14:textId="77777777" w:rsidR="000E042C" w:rsidRDefault="000E042C" w:rsidP="003A3957">
            <w:pPr>
              <w:pStyle w:val="Header"/>
              <w:tabs>
                <w:tab w:val="clear" w:pos="4320"/>
                <w:tab w:val="clear" w:pos="8640"/>
              </w:tabs>
              <w:jc w:val="both"/>
            </w:pPr>
          </w:p>
          <w:p w14:paraId="66DF10BA" w14:textId="3629FCE3" w:rsidR="00D91814" w:rsidRPr="0082374D" w:rsidRDefault="003571FC" w:rsidP="003A3957">
            <w:pPr>
              <w:pStyle w:val="Header"/>
              <w:tabs>
                <w:tab w:val="clear" w:pos="4320"/>
                <w:tab w:val="clear" w:pos="8640"/>
              </w:tabs>
              <w:jc w:val="both"/>
              <w:rPr>
                <w:u w:val="single"/>
              </w:rPr>
            </w:pPr>
            <w:r w:rsidRPr="0082374D">
              <w:rPr>
                <w:u w:val="single"/>
              </w:rPr>
              <w:t>Escrow Accounts</w:t>
            </w:r>
          </w:p>
          <w:p w14:paraId="2975666D" w14:textId="77777777" w:rsidR="00D91814" w:rsidRDefault="00D91814" w:rsidP="003A3957">
            <w:pPr>
              <w:pStyle w:val="Header"/>
              <w:tabs>
                <w:tab w:val="clear" w:pos="4320"/>
                <w:tab w:val="clear" w:pos="8640"/>
              </w:tabs>
              <w:jc w:val="both"/>
            </w:pPr>
          </w:p>
          <w:p w14:paraId="5A108EF7" w14:textId="2C9A7AC9" w:rsidR="000E042C" w:rsidRDefault="003571FC" w:rsidP="003A3957">
            <w:pPr>
              <w:pStyle w:val="Header"/>
              <w:tabs>
                <w:tab w:val="clear" w:pos="4320"/>
                <w:tab w:val="clear" w:pos="8640"/>
              </w:tabs>
              <w:jc w:val="both"/>
            </w:pPr>
            <w:r>
              <w:t>S.B. 850</w:t>
            </w:r>
            <w:r w:rsidR="00A76962">
              <w:t xml:space="preserve"> revises provisions relating </w:t>
            </w:r>
            <w:r w:rsidR="002868A9">
              <w:t>to</w:t>
            </w:r>
            <w:r w:rsidR="00A76962">
              <w:t xml:space="preserve"> the payment of taxes </w:t>
            </w:r>
            <w:r w:rsidR="002868A9">
              <w:t>for property for which an escrow account is established</w:t>
            </w:r>
            <w:r w:rsidR="00A76962">
              <w:t xml:space="preserve"> by</w:t>
            </w:r>
            <w:r w:rsidR="002868A9">
              <w:t xml:space="preserve"> </w:t>
            </w:r>
            <w:r w:rsidR="00A76962">
              <w:t xml:space="preserve">setting a deadline for the collector for a taxing unit to issue </w:t>
            </w:r>
            <w:r w:rsidR="002868A9">
              <w:t xml:space="preserve">a refund </w:t>
            </w:r>
            <w:r w:rsidR="00A76962">
              <w:t xml:space="preserve">to the taxpayer </w:t>
            </w:r>
            <w:r w:rsidR="002868A9">
              <w:t>of any amount in</w:t>
            </w:r>
            <w:r w:rsidR="00962BCB">
              <w:t xml:space="preserve"> the </w:t>
            </w:r>
            <w:r w:rsidR="002868A9">
              <w:t xml:space="preserve">account in excess of the amount of taxes paid, </w:t>
            </w:r>
            <w:r w:rsidR="00A76962">
              <w:t>if applicable, as</w:t>
            </w:r>
            <w:r w:rsidR="006922B0" w:rsidRPr="006922B0">
              <w:t xml:space="preserve"> not later than the 60th day after the date the collector determines that the amount of money in </w:t>
            </w:r>
            <w:r w:rsidR="00962BCB">
              <w:t>the</w:t>
            </w:r>
            <w:r w:rsidR="00962BCB" w:rsidRPr="006922B0">
              <w:t xml:space="preserve"> </w:t>
            </w:r>
            <w:r w:rsidR="006922B0" w:rsidRPr="006922B0">
              <w:t>escrow account exceeds the amount of taxes imposed.</w:t>
            </w:r>
          </w:p>
          <w:p w14:paraId="42D700CE" w14:textId="77777777" w:rsidR="00483C2F" w:rsidRDefault="00483C2F" w:rsidP="003A3957">
            <w:pPr>
              <w:pStyle w:val="Header"/>
              <w:tabs>
                <w:tab w:val="clear" w:pos="4320"/>
                <w:tab w:val="clear" w:pos="8640"/>
              </w:tabs>
              <w:jc w:val="both"/>
            </w:pPr>
          </w:p>
          <w:p w14:paraId="6A71C6DC" w14:textId="77777777" w:rsidR="00483C2F" w:rsidRPr="0082374D" w:rsidRDefault="003571FC" w:rsidP="003A3957">
            <w:pPr>
              <w:pStyle w:val="Header"/>
              <w:tabs>
                <w:tab w:val="clear" w:pos="4320"/>
                <w:tab w:val="clear" w:pos="8640"/>
              </w:tabs>
              <w:jc w:val="both"/>
              <w:rPr>
                <w:u w:val="single"/>
              </w:rPr>
            </w:pPr>
            <w:r w:rsidRPr="0082374D">
              <w:rPr>
                <w:u w:val="single"/>
              </w:rPr>
              <w:t xml:space="preserve">Refunds of Payments Made to Multiple Like Taxing Units </w:t>
            </w:r>
          </w:p>
          <w:p w14:paraId="29E6D8A4" w14:textId="77777777" w:rsidR="00483C2F" w:rsidRDefault="00483C2F" w:rsidP="003A3957">
            <w:pPr>
              <w:pStyle w:val="Header"/>
              <w:tabs>
                <w:tab w:val="clear" w:pos="4320"/>
                <w:tab w:val="clear" w:pos="8640"/>
              </w:tabs>
              <w:jc w:val="both"/>
            </w:pPr>
          </w:p>
          <w:p w14:paraId="61E93A72" w14:textId="7E566225" w:rsidR="00483C2F" w:rsidRDefault="003571FC" w:rsidP="003A3957">
            <w:pPr>
              <w:pStyle w:val="Header"/>
              <w:tabs>
                <w:tab w:val="clear" w:pos="4320"/>
                <w:tab w:val="clear" w:pos="8640"/>
              </w:tabs>
              <w:jc w:val="both"/>
            </w:pPr>
            <w:r>
              <w:t xml:space="preserve">S.B. 850 revises provisions relating </w:t>
            </w:r>
            <w:r w:rsidRPr="00A85629">
              <w:t>to refunds</w:t>
            </w:r>
            <w:r w:rsidR="00A85629">
              <w:t xml:space="preserve"> issued in </w:t>
            </w:r>
            <w:r>
              <w:t>a dispute or error arising as a result of disputed, overlapping, or erroneously applied geographic boundaries between like taxing units in which those units have imposed property taxes on the same property, as follows:</w:t>
            </w:r>
          </w:p>
          <w:p w14:paraId="46E8A5A3" w14:textId="77777777" w:rsidR="00483C2F" w:rsidRDefault="003571FC" w:rsidP="003A3957">
            <w:pPr>
              <w:pStyle w:val="Header"/>
              <w:numPr>
                <w:ilvl w:val="0"/>
                <w:numId w:val="30"/>
              </w:numPr>
              <w:tabs>
                <w:tab w:val="clear" w:pos="4320"/>
                <w:tab w:val="clear" w:pos="8640"/>
              </w:tabs>
              <w:jc w:val="both"/>
            </w:pPr>
            <w:r>
              <w:t>regarding disputes or errors resolved by the agreement of the taxing units:</w:t>
            </w:r>
          </w:p>
          <w:p w14:paraId="251E2302" w14:textId="317A04A8" w:rsidR="00483C2F" w:rsidRDefault="003571FC" w:rsidP="003A3957">
            <w:pPr>
              <w:pStyle w:val="Header"/>
              <w:numPr>
                <w:ilvl w:val="1"/>
                <w:numId w:val="21"/>
              </w:numPr>
              <w:tabs>
                <w:tab w:val="clear" w:pos="4320"/>
                <w:tab w:val="clear" w:pos="8640"/>
              </w:tabs>
              <w:ind w:left="1440"/>
              <w:jc w:val="both"/>
            </w:pPr>
            <w:r>
              <w:t xml:space="preserve">removes the requirement for an applicable refund to be made </w:t>
            </w:r>
            <w:r w:rsidRPr="000674E0">
              <w:t xml:space="preserve">not later than the </w:t>
            </w:r>
            <w:r w:rsidR="00074783" w:rsidRPr="000674E0">
              <w:t>90th</w:t>
            </w:r>
            <w:r w:rsidR="00074783">
              <w:t> </w:t>
            </w:r>
            <w:r w:rsidRPr="000674E0">
              <w:t xml:space="preserve">day after the date on which </w:t>
            </w:r>
            <w:r>
              <w:t>the</w:t>
            </w:r>
            <w:r w:rsidRPr="000674E0">
              <w:t xml:space="preserve"> agreement is made</w:t>
            </w:r>
            <w:r>
              <w:t>;</w:t>
            </w:r>
            <w:r w:rsidR="003B58E6">
              <w:t xml:space="preserve"> and</w:t>
            </w:r>
          </w:p>
          <w:p w14:paraId="1811C294" w14:textId="592A320B" w:rsidR="00483C2F" w:rsidRDefault="003571FC" w:rsidP="003A3957">
            <w:pPr>
              <w:pStyle w:val="Header"/>
              <w:numPr>
                <w:ilvl w:val="1"/>
                <w:numId w:val="21"/>
              </w:numPr>
              <w:tabs>
                <w:tab w:val="clear" w:pos="4320"/>
                <w:tab w:val="clear" w:pos="8640"/>
              </w:tabs>
              <w:ind w:left="1440"/>
              <w:jc w:val="both"/>
            </w:pPr>
            <w:r>
              <w:t xml:space="preserve">requires instead that such a refund be made in accordance with provisions relating to the </w:t>
            </w:r>
            <w:r w:rsidRPr="000674E0">
              <w:t>payment of certain tax refunds</w:t>
            </w:r>
            <w:r>
              <w:t xml:space="preserve"> and </w:t>
            </w:r>
            <w:r w:rsidRPr="000674E0">
              <w:t>interest</w:t>
            </w:r>
            <w:r>
              <w:t xml:space="preserve"> on those refunds</w:t>
            </w:r>
            <w:r w:rsidR="003B58E6">
              <w:t xml:space="preserve"> as amended by the bill;</w:t>
            </w:r>
          </w:p>
          <w:p w14:paraId="348E7E7F" w14:textId="62AF076F" w:rsidR="003B58E6" w:rsidRDefault="003571FC" w:rsidP="003A3957">
            <w:pPr>
              <w:pStyle w:val="Header"/>
              <w:numPr>
                <w:ilvl w:val="0"/>
                <w:numId w:val="31"/>
              </w:numPr>
              <w:tabs>
                <w:tab w:val="clear" w:pos="4320"/>
                <w:tab w:val="clear" w:pos="8640"/>
              </w:tabs>
              <w:jc w:val="both"/>
            </w:pPr>
            <w:r>
              <w:t>regarding disputes or errors not resolved by the agreement of the taxing units and for which the Texas Supreme Court enters a final order determining the amount of taxes owed on the property and the taxing units or units to which the taxes are owed:</w:t>
            </w:r>
          </w:p>
          <w:p w14:paraId="231D7E09" w14:textId="49A3F2B5" w:rsidR="003B58E6" w:rsidRDefault="003571FC" w:rsidP="003A3957">
            <w:pPr>
              <w:pStyle w:val="Header"/>
              <w:numPr>
                <w:ilvl w:val="1"/>
                <w:numId w:val="21"/>
              </w:numPr>
              <w:tabs>
                <w:tab w:val="clear" w:pos="4320"/>
                <w:tab w:val="clear" w:pos="8640"/>
              </w:tabs>
              <w:ind w:left="1440"/>
              <w:jc w:val="both"/>
            </w:pPr>
            <w:r>
              <w:t xml:space="preserve">changes the deadline by which a refund required as a result of the order must be made from </w:t>
            </w:r>
            <w:r w:rsidRPr="00094662">
              <w:t xml:space="preserve">not later than the 180th day after the date </w:t>
            </w:r>
            <w:r>
              <w:t>the order is entered to not later than the 60th day after the date the order is entered; and</w:t>
            </w:r>
          </w:p>
          <w:p w14:paraId="279965E8" w14:textId="31116B83" w:rsidR="00CF5E44" w:rsidRDefault="003571FC" w:rsidP="003A3957">
            <w:pPr>
              <w:pStyle w:val="Header"/>
              <w:numPr>
                <w:ilvl w:val="1"/>
                <w:numId w:val="21"/>
              </w:numPr>
              <w:tabs>
                <w:tab w:val="clear" w:pos="4320"/>
                <w:tab w:val="clear" w:pos="8640"/>
              </w:tabs>
              <w:ind w:left="1440"/>
              <w:jc w:val="both"/>
              <w:rPr>
                <w:b/>
                <w:bCs/>
              </w:rPr>
            </w:pPr>
            <w:r>
              <w:t xml:space="preserve">requires the taxing unit, if it does not make the refund within that period, to include </w:t>
            </w:r>
            <w:r w:rsidRPr="003B58E6">
              <w:t xml:space="preserve">with the refund interest on the amount refunded at an annual rate of </w:t>
            </w:r>
            <w:r w:rsidR="00074783" w:rsidRPr="003B58E6">
              <w:t>12</w:t>
            </w:r>
            <w:r w:rsidR="00074783">
              <w:t> </w:t>
            </w:r>
            <w:r w:rsidRPr="003B58E6">
              <w:t>percent, calculated from the delinquency date for the taxes being refunded until the date the refund is made</w:t>
            </w:r>
            <w:r>
              <w:t>.</w:t>
            </w:r>
          </w:p>
          <w:p w14:paraId="1528E8B2" w14:textId="77777777" w:rsidR="00CF5E44" w:rsidRPr="0082374D" w:rsidRDefault="00CF5E44" w:rsidP="003A3957">
            <w:pPr>
              <w:pStyle w:val="Header"/>
              <w:tabs>
                <w:tab w:val="clear" w:pos="4320"/>
                <w:tab w:val="clear" w:pos="8640"/>
              </w:tabs>
              <w:jc w:val="both"/>
              <w:rPr>
                <w:b/>
                <w:bCs/>
              </w:rPr>
            </w:pPr>
          </w:p>
          <w:p w14:paraId="5481A424" w14:textId="034A55D5" w:rsidR="00CF5E44" w:rsidRPr="0082374D" w:rsidRDefault="003571FC" w:rsidP="003A3957">
            <w:pPr>
              <w:pStyle w:val="Header"/>
              <w:keepNext/>
              <w:tabs>
                <w:tab w:val="clear" w:pos="4320"/>
                <w:tab w:val="clear" w:pos="8640"/>
              </w:tabs>
              <w:jc w:val="both"/>
              <w:rPr>
                <w:u w:val="single"/>
              </w:rPr>
            </w:pPr>
            <w:r>
              <w:rPr>
                <w:u w:val="single"/>
              </w:rPr>
              <w:t xml:space="preserve">Refunds Relating to </w:t>
            </w:r>
            <w:r w:rsidRPr="0082374D">
              <w:rPr>
                <w:u w:val="single"/>
              </w:rPr>
              <w:t xml:space="preserve">Appeal through Binding Arbitration </w:t>
            </w:r>
          </w:p>
          <w:p w14:paraId="3373DB43" w14:textId="77777777" w:rsidR="00100941" w:rsidRDefault="00100941" w:rsidP="003A3957">
            <w:pPr>
              <w:pStyle w:val="Header"/>
              <w:keepNext/>
              <w:tabs>
                <w:tab w:val="clear" w:pos="4320"/>
                <w:tab w:val="clear" w:pos="8640"/>
              </w:tabs>
              <w:jc w:val="both"/>
            </w:pPr>
          </w:p>
          <w:p w14:paraId="5A8B7F88" w14:textId="54FDC110" w:rsidR="00580F4B" w:rsidRDefault="003571FC" w:rsidP="003A3957">
            <w:pPr>
              <w:pStyle w:val="Header"/>
              <w:tabs>
                <w:tab w:val="clear" w:pos="4320"/>
                <w:tab w:val="clear" w:pos="8640"/>
              </w:tabs>
              <w:jc w:val="both"/>
            </w:pPr>
            <w:r>
              <w:t>S.B. 850 does the following with respect to a</w:t>
            </w:r>
            <w:r w:rsidR="00682952">
              <w:t xml:space="preserve"> </w:t>
            </w:r>
            <w:r>
              <w:t xml:space="preserve">refund of property taxes in the event </w:t>
            </w:r>
            <w:r w:rsidR="00682952">
              <w:t>an appeal</w:t>
            </w:r>
            <w:r w:rsidR="00E05EDF">
              <w:t xml:space="preserve"> </w:t>
            </w:r>
            <w:r w:rsidR="00682952">
              <w:t>through binding arbitration decreases the property owner's tax liability to less than the amount of taxes paid</w:t>
            </w:r>
            <w:r>
              <w:t>:</w:t>
            </w:r>
          </w:p>
          <w:p w14:paraId="781B3935" w14:textId="4D45FFE4" w:rsidR="00580F4B" w:rsidRDefault="003571FC" w:rsidP="003A3957">
            <w:pPr>
              <w:pStyle w:val="Header"/>
              <w:numPr>
                <w:ilvl w:val="0"/>
                <w:numId w:val="22"/>
              </w:numPr>
              <w:tabs>
                <w:tab w:val="clear" w:pos="4320"/>
                <w:tab w:val="clear" w:pos="8640"/>
              </w:tabs>
              <w:jc w:val="both"/>
            </w:pPr>
            <w:r>
              <w:t xml:space="preserve">sets the deadline for </w:t>
            </w:r>
            <w:r w:rsidR="00D21D92">
              <w:t>t</w:t>
            </w:r>
            <w:r w:rsidR="00D21D92" w:rsidRPr="00D21D92">
              <w:t xml:space="preserve">he collector </w:t>
            </w:r>
            <w:r>
              <w:t xml:space="preserve">for the taxing unit </w:t>
            </w:r>
            <w:r w:rsidR="00D21D92">
              <w:t>to</w:t>
            </w:r>
            <w:r w:rsidR="00D21D92" w:rsidRPr="00D21D92">
              <w:t xml:space="preserve"> make the refund </w:t>
            </w:r>
            <w:r>
              <w:t xml:space="preserve">as </w:t>
            </w:r>
            <w:r w:rsidR="00D21D92" w:rsidRPr="00D21D92">
              <w:t>not later than the 60th day after the date of the final determination of the appe</w:t>
            </w:r>
            <w:r>
              <w:t>al; and</w:t>
            </w:r>
          </w:p>
          <w:p w14:paraId="781D5036" w14:textId="19115D00" w:rsidR="00D21D92" w:rsidRDefault="003571FC" w:rsidP="003A3957">
            <w:pPr>
              <w:pStyle w:val="Header"/>
              <w:numPr>
                <w:ilvl w:val="0"/>
                <w:numId w:val="22"/>
              </w:numPr>
              <w:tabs>
                <w:tab w:val="clear" w:pos="4320"/>
                <w:tab w:val="clear" w:pos="8640"/>
              </w:tabs>
              <w:jc w:val="both"/>
            </w:pPr>
            <w:r>
              <w:t>requires the</w:t>
            </w:r>
            <w:r w:rsidRPr="00D21D92">
              <w:t xml:space="preserve"> collector</w:t>
            </w:r>
            <w:r>
              <w:t>, if the collector</w:t>
            </w:r>
            <w:r w:rsidRPr="00D21D92">
              <w:t xml:space="preserve"> does not make the refund within th</w:t>
            </w:r>
            <w:r>
              <w:t>at</w:t>
            </w:r>
            <w:r w:rsidRPr="00D21D92">
              <w:t xml:space="preserve"> period, </w:t>
            </w:r>
            <w:r>
              <w:t>to</w:t>
            </w:r>
            <w:r w:rsidRPr="00D21D92">
              <w:t xml:space="preserve"> include with the refund interest on the amount refunded at an annual rate of 12 percent, calculated from the delinquency date for the taxes being refunded until the date the refund is made.</w:t>
            </w:r>
          </w:p>
          <w:p w14:paraId="7E386DC0" w14:textId="77777777" w:rsidR="00A91FC5" w:rsidRDefault="00A91FC5" w:rsidP="003A3957">
            <w:pPr>
              <w:pStyle w:val="Header"/>
              <w:tabs>
                <w:tab w:val="clear" w:pos="4320"/>
                <w:tab w:val="clear" w:pos="8640"/>
              </w:tabs>
              <w:jc w:val="both"/>
            </w:pPr>
          </w:p>
          <w:p w14:paraId="307F277E" w14:textId="345708F8" w:rsidR="00CF5E44" w:rsidRPr="0082374D" w:rsidRDefault="003571FC" w:rsidP="003A3957">
            <w:pPr>
              <w:pStyle w:val="Header"/>
              <w:tabs>
                <w:tab w:val="clear" w:pos="4320"/>
                <w:tab w:val="clear" w:pos="8640"/>
              </w:tabs>
              <w:jc w:val="both"/>
              <w:rPr>
                <w:u w:val="single"/>
              </w:rPr>
            </w:pPr>
            <w:r>
              <w:rPr>
                <w:u w:val="single"/>
              </w:rPr>
              <w:t xml:space="preserve">Refunds Relating to </w:t>
            </w:r>
            <w:r w:rsidR="005D7CAA">
              <w:rPr>
                <w:u w:val="single"/>
              </w:rPr>
              <w:t xml:space="preserve">Appeal through </w:t>
            </w:r>
            <w:r w:rsidRPr="0082374D">
              <w:rPr>
                <w:u w:val="single"/>
              </w:rPr>
              <w:t>Judicial Review</w:t>
            </w:r>
          </w:p>
          <w:p w14:paraId="51591943" w14:textId="77777777" w:rsidR="00CF5E44" w:rsidRDefault="00CF5E44" w:rsidP="003A3957">
            <w:pPr>
              <w:pStyle w:val="Header"/>
              <w:tabs>
                <w:tab w:val="clear" w:pos="4320"/>
                <w:tab w:val="clear" w:pos="8640"/>
              </w:tabs>
              <w:jc w:val="both"/>
            </w:pPr>
          </w:p>
          <w:p w14:paraId="77ADCE93" w14:textId="3008E5FB" w:rsidR="0051081B" w:rsidRDefault="003571FC" w:rsidP="003A3957">
            <w:pPr>
              <w:pStyle w:val="Header"/>
              <w:tabs>
                <w:tab w:val="clear" w:pos="4320"/>
                <w:tab w:val="clear" w:pos="8640"/>
              </w:tabs>
              <w:jc w:val="both"/>
            </w:pPr>
            <w:r>
              <w:t>S.B. 850</w:t>
            </w:r>
            <w:r w:rsidR="00580F4B">
              <w:t xml:space="preserve"> does the following with respect to a refund of property taxes in the event </w:t>
            </w:r>
            <w:r>
              <w:t xml:space="preserve">that the final determination of an appeal </w:t>
            </w:r>
            <w:r w:rsidR="00E05EDF">
              <w:t xml:space="preserve">of a taxpayer protest </w:t>
            </w:r>
            <w:r>
              <w:t>through judicial review decreases a property owner's tax liability:</w:t>
            </w:r>
          </w:p>
          <w:p w14:paraId="00ECA925" w14:textId="376CF7FF" w:rsidR="0051081B" w:rsidRDefault="003571FC" w:rsidP="003A3957">
            <w:pPr>
              <w:pStyle w:val="Header"/>
              <w:numPr>
                <w:ilvl w:val="0"/>
                <w:numId w:val="23"/>
              </w:numPr>
              <w:tabs>
                <w:tab w:val="clear" w:pos="4320"/>
                <w:tab w:val="clear" w:pos="8640"/>
              </w:tabs>
              <w:jc w:val="both"/>
            </w:pPr>
            <w:r>
              <w:t>with respect to the requirement for the taxing unit</w:t>
            </w:r>
            <w:r w:rsidR="009A6B01">
              <w:t xml:space="preserve"> to include with the refund interest on the amount refund</w:t>
            </w:r>
            <w:r w:rsidR="00130145">
              <w:t>ed</w:t>
            </w:r>
            <w:r w:rsidR="009A6B01">
              <w:t xml:space="preserve"> calculated at an annual rate of 9.5 percent, </w:t>
            </w:r>
            <w:r w:rsidR="00A91FC5">
              <w:t>authorizes a</w:t>
            </w:r>
            <w:r w:rsidR="00A91FC5" w:rsidRPr="00A91FC5">
              <w:t xml:space="preserve"> property owner </w:t>
            </w:r>
            <w:r w:rsidR="00A91FC5">
              <w:t>to</w:t>
            </w:r>
            <w:r w:rsidR="00A91FC5" w:rsidRPr="00A91FC5">
              <w:t xml:space="preserve"> waive the interest</w:t>
            </w:r>
            <w:r>
              <w:t>;</w:t>
            </w:r>
          </w:p>
          <w:p w14:paraId="1E77CB97" w14:textId="1677836C" w:rsidR="0051081B" w:rsidRDefault="003571FC" w:rsidP="003A3957">
            <w:pPr>
              <w:pStyle w:val="Header"/>
              <w:numPr>
                <w:ilvl w:val="0"/>
                <w:numId w:val="23"/>
              </w:numPr>
              <w:tabs>
                <w:tab w:val="clear" w:pos="4320"/>
                <w:tab w:val="clear" w:pos="8640"/>
              </w:tabs>
              <w:jc w:val="both"/>
            </w:pPr>
            <w:r>
              <w:t xml:space="preserve"> </w:t>
            </w:r>
            <w:r w:rsidR="00BB22EE">
              <w:t xml:space="preserve">changes the </w:t>
            </w:r>
            <w:r w:rsidR="009A6B01">
              <w:t>conditions under which</w:t>
            </w:r>
            <w:r w:rsidR="00BB22EE">
              <w:t xml:space="preserve"> </w:t>
            </w:r>
            <w:r>
              <w:t>the</w:t>
            </w:r>
            <w:r w:rsidR="00BB22EE" w:rsidRPr="00BB22EE">
              <w:t xml:space="preserve"> taxing unit </w:t>
            </w:r>
            <w:r w:rsidR="00BB22EE">
              <w:t>must</w:t>
            </w:r>
            <w:r w:rsidR="00BB22EE" w:rsidRPr="00BB22EE">
              <w:t xml:space="preserve"> include with </w:t>
            </w:r>
            <w:r w:rsidR="001D3F75">
              <w:t>the</w:t>
            </w:r>
            <w:r w:rsidR="00BB22EE" w:rsidRPr="00BB22EE">
              <w:t xml:space="preserve"> refund interest on the amount refunded at an annual rate of 12 percent</w:t>
            </w:r>
            <w:r w:rsidR="00BB22EE">
              <w:t xml:space="preserve"> from </w:t>
            </w:r>
            <w:r w:rsidR="001D3F75">
              <w:t xml:space="preserve">the taxing unit failing to make </w:t>
            </w:r>
            <w:r>
              <w:t>the</w:t>
            </w:r>
            <w:r w:rsidR="001D3F75">
              <w:t xml:space="preserve"> refund, including interest, </w:t>
            </w:r>
            <w:r w:rsidR="00B80924" w:rsidRPr="00B80924">
              <w:t>before the 60th day after the date the chief appraiser certifies a correction to the appraisal roll</w:t>
            </w:r>
            <w:r w:rsidR="00B80924">
              <w:t xml:space="preserve"> </w:t>
            </w:r>
            <w:r w:rsidR="001D3F75">
              <w:t xml:space="preserve">under applicable state law </w:t>
            </w:r>
            <w:r w:rsidR="00B80924">
              <w:t>to</w:t>
            </w:r>
            <w:r w:rsidR="001D3F75">
              <w:t xml:space="preserve"> the taxing unit failing to make </w:t>
            </w:r>
            <w:r>
              <w:t xml:space="preserve">the </w:t>
            </w:r>
            <w:r w:rsidR="001D3F75">
              <w:t xml:space="preserve">refund, including any interest, </w:t>
            </w:r>
            <w:r w:rsidR="00B80924" w:rsidRPr="00B80924">
              <w:t>before the 60th day after the date of the final determination of the appeal to which the refund relates</w:t>
            </w:r>
            <w:r>
              <w:t>;</w:t>
            </w:r>
          </w:p>
          <w:p w14:paraId="6F6843A5" w14:textId="3B98716A" w:rsidR="00E05EDF" w:rsidRDefault="003571FC" w:rsidP="003A3957">
            <w:pPr>
              <w:pStyle w:val="Header"/>
              <w:numPr>
                <w:ilvl w:val="0"/>
                <w:numId w:val="23"/>
              </w:numPr>
              <w:tabs>
                <w:tab w:val="clear" w:pos="4320"/>
                <w:tab w:val="clear" w:pos="8640"/>
              </w:tabs>
              <w:jc w:val="both"/>
            </w:pPr>
            <w:r>
              <w:t xml:space="preserve">with respect to the entitlement of a property owner who prevails in a suit to compel a refund to court costs and reasonable attorney's fees, changes the first day on which such a suit may be filed for that entitlement to apply from </w:t>
            </w:r>
            <w:r w:rsidR="001D3F75">
              <w:t>the 180th day after the date the chief appraiser certifies a correction to the appraisal roll</w:t>
            </w:r>
            <w:r w:rsidR="00B80924">
              <w:t xml:space="preserve"> </w:t>
            </w:r>
            <w:r>
              <w:t xml:space="preserve">to </w:t>
            </w:r>
            <w:r w:rsidR="001D3F75">
              <w:t>the 60th day after the date of the final determination of the appeal to which the refund relates</w:t>
            </w:r>
            <w:r>
              <w:t>; and</w:t>
            </w:r>
          </w:p>
          <w:p w14:paraId="3EBAA866" w14:textId="5BCAE0BD" w:rsidR="007F2D66" w:rsidRDefault="003571FC" w:rsidP="003A3957">
            <w:pPr>
              <w:pStyle w:val="Header"/>
              <w:numPr>
                <w:ilvl w:val="0"/>
                <w:numId w:val="23"/>
              </w:numPr>
              <w:tabs>
                <w:tab w:val="clear" w:pos="4320"/>
                <w:tab w:val="clear" w:pos="8640"/>
              </w:tabs>
              <w:jc w:val="both"/>
            </w:pPr>
            <w:r>
              <w:t>prohibits t</w:t>
            </w:r>
            <w:r w:rsidRPr="007F2D66">
              <w:t xml:space="preserve">he final judgment in an </w:t>
            </w:r>
            <w:r w:rsidR="001D3F75" w:rsidRPr="001D3F75">
              <w:t xml:space="preserve">appeal through judicial review </w:t>
            </w:r>
            <w:r>
              <w:t xml:space="preserve">from </w:t>
            </w:r>
            <w:r w:rsidRPr="007F2D66">
              <w:t>requir</w:t>
            </w:r>
            <w:r>
              <w:t>ing</w:t>
            </w:r>
            <w:r w:rsidRPr="007F2D66">
              <w:t xml:space="preserve"> the property owner to file a form with the </w:t>
            </w:r>
            <w:r>
              <w:t>IRS</w:t>
            </w:r>
            <w:r w:rsidRPr="007F2D66">
              <w:t xml:space="preserve"> as a prerequisite to the issuance of a refund unless the form is required under federal law.</w:t>
            </w:r>
          </w:p>
          <w:p w14:paraId="2870EE0B" w14:textId="77777777" w:rsidR="007F2D66" w:rsidRDefault="007F2D66" w:rsidP="003A3957">
            <w:pPr>
              <w:pStyle w:val="Header"/>
              <w:tabs>
                <w:tab w:val="clear" w:pos="4320"/>
                <w:tab w:val="clear" w:pos="8640"/>
              </w:tabs>
              <w:jc w:val="both"/>
            </w:pPr>
          </w:p>
          <w:p w14:paraId="1A3B4CE1" w14:textId="111C987E" w:rsidR="00CF5E44" w:rsidRPr="0082374D" w:rsidRDefault="003571FC" w:rsidP="003A3957">
            <w:pPr>
              <w:pStyle w:val="Header"/>
              <w:tabs>
                <w:tab w:val="clear" w:pos="4320"/>
                <w:tab w:val="clear" w:pos="8640"/>
              </w:tabs>
              <w:jc w:val="both"/>
              <w:rPr>
                <w:u w:val="single"/>
              </w:rPr>
            </w:pPr>
            <w:r>
              <w:rPr>
                <w:u w:val="single"/>
              </w:rPr>
              <w:t>Refunds Relating to</w:t>
            </w:r>
            <w:r w:rsidRPr="0082374D">
              <w:rPr>
                <w:u w:val="single"/>
              </w:rPr>
              <w:t xml:space="preserve"> Appeal </w:t>
            </w:r>
            <w:r w:rsidR="00612808" w:rsidRPr="0082374D">
              <w:rPr>
                <w:u w:val="single"/>
              </w:rPr>
              <w:t>to the State Office of Administrative Hearings</w:t>
            </w:r>
          </w:p>
          <w:p w14:paraId="1D1FA830" w14:textId="77777777" w:rsidR="00612808" w:rsidRDefault="00612808" w:rsidP="003A3957">
            <w:pPr>
              <w:pStyle w:val="Header"/>
              <w:tabs>
                <w:tab w:val="clear" w:pos="4320"/>
                <w:tab w:val="clear" w:pos="8640"/>
              </w:tabs>
              <w:jc w:val="both"/>
            </w:pPr>
          </w:p>
          <w:p w14:paraId="48F33F67" w14:textId="56B21A8B" w:rsidR="00E05EDF" w:rsidRDefault="003571FC" w:rsidP="003A3957">
            <w:pPr>
              <w:pStyle w:val="Header"/>
              <w:tabs>
                <w:tab w:val="clear" w:pos="4320"/>
                <w:tab w:val="clear" w:pos="8640"/>
              </w:tabs>
              <w:jc w:val="both"/>
            </w:pPr>
            <w:r>
              <w:t xml:space="preserve">S.B. 850 does the following with respect to a refund of property taxes in the event a final determination </w:t>
            </w:r>
            <w:r w:rsidR="00D91151">
              <w:t xml:space="preserve">of </w:t>
            </w:r>
            <w:r w:rsidR="00D91151" w:rsidRPr="005D7CAA">
              <w:t>an appeal</w:t>
            </w:r>
            <w:r w:rsidR="00D91151">
              <w:t xml:space="preserve"> to the State Office of Administrative Hearings decreases the property owner's tax liability to an amount less than the amount of taxes paid</w:t>
            </w:r>
            <w:r>
              <w:t>:</w:t>
            </w:r>
          </w:p>
          <w:p w14:paraId="369F43AF" w14:textId="0C7AC080" w:rsidR="00042224" w:rsidRDefault="003571FC" w:rsidP="003A3957">
            <w:pPr>
              <w:pStyle w:val="Header"/>
              <w:numPr>
                <w:ilvl w:val="0"/>
                <w:numId w:val="24"/>
              </w:numPr>
              <w:tabs>
                <w:tab w:val="clear" w:pos="4320"/>
                <w:tab w:val="clear" w:pos="8640"/>
              </w:tabs>
              <w:jc w:val="both"/>
            </w:pPr>
            <w:r>
              <w:t>requires the taxing unit</w:t>
            </w:r>
            <w:r w:rsidR="00D91151">
              <w:t xml:space="preserve"> to </w:t>
            </w:r>
            <w:r w:rsidR="00840DE8" w:rsidRPr="00840DE8">
              <w:t>make the refund not later than the 60th day after the date of the final determination of the appeal</w:t>
            </w:r>
            <w:r>
              <w:t>; and</w:t>
            </w:r>
          </w:p>
          <w:p w14:paraId="450E4E0F" w14:textId="0DA09157" w:rsidR="007F2D66" w:rsidRDefault="003571FC" w:rsidP="003A3957">
            <w:pPr>
              <w:pStyle w:val="Header"/>
              <w:numPr>
                <w:ilvl w:val="0"/>
                <w:numId w:val="24"/>
              </w:numPr>
              <w:tabs>
                <w:tab w:val="clear" w:pos="4320"/>
                <w:tab w:val="clear" w:pos="8640"/>
              </w:tabs>
              <w:jc w:val="both"/>
            </w:pPr>
            <w:r>
              <w:t>requires the taxing unit, if it</w:t>
            </w:r>
            <w:r w:rsidR="00840DE8" w:rsidRPr="00840DE8">
              <w:t xml:space="preserve"> does not make the refund within th</w:t>
            </w:r>
            <w:r>
              <w:t>at</w:t>
            </w:r>
            <w:r w:rsidR="00140AA4">
              <w:t xml:space="preserve"> </w:t>
            </w:r>
            <w:r w:rsidR="00840DE8" w:rsidRPr="00840DE8">
              <w:t xml:space="preserve">period, </w:t>
            </w:r>
            <w:r>
              <w:t>to</w:t>
            </w:r>
            <w:r w:rsidR="00840DE8" w:rsidRPr="00840DE8">
              <w:t xml:space="preserve"> include with the refund interest on the amount refunded at an annual rate of 12 percent, calculated from the delinquency date for the taxes being refunded until the date the refund is made.</w:t>
            </w:r>
          </w:p>
          <w:p w14:paraId="28D1BF53" w14:textId="77777777" w:rsidR="00383253" w:rsidRDefault="00383253" w:rsidP="003A3957">
            <w:pPr>
              <w:pStyle w:val="Header"/>
              <w:tabs>
                <w:tab w:val="clear" w:pos="4320"/>
                <w:tab w:val="clear" w:pos="8640"/>
              </w:tabs>
              <w:jc w:val="both"/>
            </w:pPr>
          </w:p>
          <w:p w14:paraId="4F466DEA" w14:textId="1F3C02B3" w:rsidR="00CF5E44" w:rsidRPr="0082374D" w:rsidRDefault="003571FC" w:rsidP="003A3957">
            <w:pPr>
              <w:pStyle w:val="Header"/>
              <w:tabs>
                <w:tab w:val="clear" w:pos="4320"/>
                <w:tab w:val="clear" w:pos="8640"/>
              </w:tabs>
              <w:jc w:val="both"/>
              <w:rPr>
                <w:b/>
                <w:bCs/>
              </w:rPr>
            </w:pPr>
            <w:r w:rsidRPr="0082374D">
              <w:rPr>
                <w:b/>
                <w:bCs/>
              </w:rPr>
              <w:t xml:space="preserve">Repealed Provisions </w:t>
            </w:r>
          </w:p>
          <w:p w14:paraId="0433C110" w14:textId="77777777" w:rsidR="00CF5E44" w:rsidRDefault="00CF5E44" w:rsidP="003A3957">
            <w:pPr>
              <w:pStyle w:val="Header"/>
              <w:tabs>
                <w:tab w:val="clear" w:pos="4320"/>
                <w:tab w:val="clear" w:pos="8640"/>
              </w:tabs>
              <w:jc w:val="both"/>
            </w:pPr>
          </w:p>
          <w:p w14:paraId="27E0FC9F" w14:textId="63F46B6E" w:rsidR="00840DE8" w:rsidRDefault="003571FC" w:rsidP="003A3957">
            <w:pPr>
              <w:pStyle w:val="Header"/>
              <w:tabs>
                <w:tab w:val="clear" w:pos="4320"/>
                <w:tab w:val="clear" w:pos="8640"/>
              </w:tabs>
              <w:jc w:val="both"/>
            </w:pPr>
            <w:r>
              <w:t xml:space="preserve">S.B. 850 repeals </w:t>
            </w:r>
            <w:r w:rsidRPr="00840DE8">
              <w:t>Sections 31.11(d) and (i)</w:t>
            </w:r>
            <w:r w:rsidR="00CF5E44">
              <w:t xml:space="preserve">, </w:t>
            </w:r>
            <w:r w:rsidRPr="00840DE8">
              <w:t>Tax Code</w:t>
            </w:r>
            <w:r>
              <w:t>.</w:t>
            </w:r>
          </w:p>
          <w:p w14:paraId="195AFB6F" w14:textId="77777777" w:rsidR="00383253" w:rsidRDefault="00383253" w:rsidP="003A3957">
            <w:pPr>
              <w:pStyle w:val="Header"/>
              <w:tabs>
                <w:tab w:val="clear" w:pos="4320"/>
                <w:tab w:val="clear" w:pos="8640"/>
              </w:tabs>
              <w:jc w:val="both"/>
            </w:pPr>
          </w:p>
          <w:p w14:paraId="4046E94A" w14:textId="3266F61B" w:rsidR="00CF5E44" w:rsidRPr="0082374D" w:rsidRDefault="003571FC" w:rsidP="003A3957">
            <w:pPr>
              <w:pStyle w:val="Header"/>
              <w:tabs>
                <w:tab w:val="clear" w:pos="4320"/>
                <w:tab w:val="clear" w:pos="8640"/>
              </w:tabs>
              <w:jc w:val="both"/>
              <w:rPr>
                <w:b/>
                <w:bCs/>
              </w:rPr>
            </w:pPr>
            <w:r w:rsidRPr="0082374D">
              <w:rPr>
                <w:b/>
                <w:bCs/>
              </w:rPr>
              <w:t xml:space="preserve">Procedural Provision </w:t>
            </w:r>
          </w:p>
          <w:p w14:paraId="128A5E97" w14:textId="77777777" w:rsidR="00CF5E44" w:rsidRDefault="00CF5E44" w:rsidP="003A3957">
            <w:pPr>
              <w:pStyle w:val="Header"/>
              <w:tabs>
                <w:tab w:val="clear" w:pos="4320"/>
                <w:tab w:val="clear" w:pos="8640"/>
              </w:tabs>
              <w:jc w:val="both"/>
            </w:pPr>
          </w:p>
          <w:p w14:paraId="23C8D268" w14:textId="4FF6DC57" w:rsidR="00844121" w:rsidRPr="009C36CD" w:rsidRDefault="003571FC" w:rsidP="003A3957">
            <w:pPr>
              <w:pStyle w:val="Header"/>
              <w:tabs>
                <w:tab w:val="clear" w:pos="4320"/>
                <w:tab w:val="clear" w:pos="8640"/>
              </w:tabs>
              <w:jc w:val="both"/>
            </w:pPr>
            <w:r>
              <w:t xml:space="preserve">S.B. 850 applies </w:t>
            </w:r>
            <w:r w:rsidRPr="00840DE8">
              <w:t xml:space="preserve">only to a </w:t>
            </w:r>
            <w:r>
              <w:t>property</w:t>
            </w:r>
            <w:r w:rsidRPr="00840DE8">
              <w:t xml:space="preserve"> tax refund the liability for which arises on or after the</w:t>
            </w:r>
            <w:r>
              <w:t xml:space="preserve"> bill's</w:t>
            </w:r>
            <w:r w:rsidRPr="00840DE8">
              <w:t xml:space="preserve"> effective date.</w:t>
            </w:r>
            <w:r w:rsidR="00501E23">
              <w:t xml:space="preserve"> </w:t>
            </w:r>
          </w:p>
          <w:p w14:paraId="1E025B75" w14:textId="77777777" w:rsidR="008423E4" w:rsidRPr="00835628" w:rsidRDefault="008423E4" w:rsidP="003A3957">
            <w:pPr>
              <w:rPr>
                <w:b/>
              </w:rPr>
            </w:pPr>
          </w:p>
        </w:tc>
      </w:tr>
      <w:tr w:rsidR="00480168" w14:paraId="3F925938" w14:textId="77777777" w:rsidTr="00345119">
        <w:tc>
          <w:tcPr>
            <w:tcW w:w="9576" w:type="dxa"/>
          </w:tcPr>
          <w:p w14:paraId="23DE7205" w14:textId="77777777" w:rsidR="008423E4" w:rsidRPr="00A8133F" w:rsidRDefault="003571FC" w:rsidP="003A3957">
            <w:pPr>
              <w:keepNext/>
              <w:rPr>
                <w:b/>
              </w:rPr>
            </w:pPr>
            <w:r w:rsidRPr="009C1E9A">
              <w:rPr>
                <w:b/>
                <w:u w:val="single"/>
              </w:rPr>
              <w:t>EFFECTIVE DATE</w:t>
            </w:r>
            <w:r>
              <w:rPr>
                <w:b/>
              </w:rPr>
              <w:t xml:space="preserve"> </w:t>
            </w:r>
          </w:p>
          <w:p w14:paraId="27C901EF" w14:textId="77777777" w:rsidR="008423E4" w:rsidRDefault="008423E4" w:rsidP="003A3957">
            <w:pPr>
              <w:keepNext/>
            </w:pPr>
          </w:p>
          <w:p w14:paraId="145FF04C" w14:textId="7A8E83B4" w:rsidR="008423E4" w:rsidRPr="003A3957" w:rsidRDefault="003571FC" w:rsidP="003A3957">
            <w:pPr>
              <w:pStyle w:val="Header"/>
              <w:keepNext/>
              <w:tabs>
                <w:tab w:val="clear" w:pos="4320"/>
                <w:tab w:val="clear" w:pos="8640"/>
              </w:tabs>
              <w:jc w:val="both"/>
            </w:pPr>
            <w:r>
              <w:t>September 1, 2025.</w:t>
            </w:r>
          </w:p>
        </w:tc>
      </w:tr>
    </w:tbl>
    <w:p w14:paraId="7423B4AF" w14:textId="77777777" w:rsidR="004108C3" w:rsidRPr="003A3957" w:rsidRDefault="004108C3" w:rsidP="003A3957">
      <w:pPr>
        <w:rPr>
          <w:sz w:val="2"/>
          <w:szCs w:val="2"/>
        </w:rPr>
      </w:pPr>
    </w:p>
    <w:sectPr w:rsidR="004108C3" w:rsidRPr="003A3957"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A99B3" w14:textId="77777777" w:rsidR="003571FC" w:rsidRDefault="003571FC">
      <w:r>
        <w:separator/>
      </w:r>
    </w:p>
  </w:endnote>
  <w:endnote w:type="continuationSeparator" w:id="0">
    <w:p w14:paraId="1435DAE9" w14:textId="77777777" w:rsidR="003571FC" w:rsidRDefault="0035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9172B"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480168" w14:paraId="25C91D27" w14:textId="77777777" w:rsidTr="009C1E9A">
      <w:trPr>
        <w:cantSplit/>
      </w:trPr>
      <w:tc>
        <w:tcPr>
          <w:tcW w:w="0" w:type="pct"/>
        </w:tcPr>
        <w:p w14:paraId="21230CAD" w14:textId="77777777" w:rsidR="00137D90" w:rsidRDefault="00137D90" w:rsidP="009C1E9A">
          <w:pPr>
            <w:pStyle w:val="Footer"/>
            <w:tabs>
              <w:tab w:val="clear" w:pos="8640"/>
              <w:tab w:val="right" w:pos="9360"/>
            </w:tabs>
          </w:pPr>
        </w:p>
      </w:tc>
      <w:tc>
        <w:tcPr>
          <w:tcW w:w="2395" w:type="pct"/>
        </w:tcPr>
        <w:p w14:paraId="58A9FD12" w14:textId="77777777" w:rsidR="00137D90" w:rsidRDefault="00137D90" w:rsidP="009C1E9A">
          <w:pPr>
            <w:pStyle w:val="Footer"/>
            <w:tabs>
              <w:tab w:val="clear" w:pos="8640"/>
              <w:tab w:val="right" w:pos="9360"/>
            </w:tabs>
          </w:pPr>
        </w:p>
        <w:p w14:paraId="0C5E8C89" w14:textId="77777777" w:rsidR="001A4310" w:rsidRDefault="001A4310" w:rsidP="009C1E9A">
          <w:pPr>
            <w:pStyle w:val="Footer"/>
            <w:tabs>
              <w:tab w:val="clear" w:pos="8640"/>
              <w:tab w:val="right" w:pos="9360"/>
            </w:tabs>
          </w:pPr>
        </w:p>
        <w:p w14:paraId="224213F3" w14:textId="77777777" w:rsidR="00137D90" w:rsidRDefault="00137D90" w:rsidP="009C1E9A">
          <w:pPr>
            <w:pStyle w:val="Footer"/>
            <w:tabs>
              <w:tab w:val="clear" w:pos="8640"/>
              <w:tab w:val="right" w:pos="9360"/>
            </w:tabs>
          </w:pPr>
        </w:p>
      </w:tc>
      <w:tc>
        <w:tcPr>
          <w:tcW w:w="2453" w:type="pct"/>
        </w:tcPr>
        <w:p w14:paraId="5C04233F" w14:textId="77777777" w:rsidR="00137D90" w:rsidRDefault="00137D90" w:rsidP="009C1E9A">
          <w:pPr>
            <w:pStyle w:val="Footer"/>
            <w:tabs>
              <w:tab w:val="clear" w:pos="8640"/>
              <w:tab w:val="right" w:pos="9360"/>
            </w:tabs>
            <w:jc w:val="right"/>
          </w:pPr>
        </w:p>
      </w:tc>
    </w:tr>
    <w:tr w:rsidR="00480168" w14:paraId="575476C0" w14:textId="77777777" w:rsidTr="009C1E9A">
      <w:trPr>
        <w:cantSplit/>
      </w:trPr>
      <w:tc>
        <w:tcPr>
          <w:tcW w:w="0" w:type="pct"/>
        </w:tcPr>
        <w:p w14:paraId="2F701EE9" w14:textId="77777777" w:rsidR="00EC379B" w:rsidRDefault="00EC379B" w:rsidP="009C1E9A">
          <w:pPr>
            <w:pStyle w:val="Footer"/>
            <w:tabs>
              <w:tab w:val="clear" w:pos="8640"/>
              <w:tab w:val="right" w:pos="9360"/>
            </w:tabs>
          </w:pPr>
        </w:p>
      </w:tc>
      <w:tc>
        <w:tcPr>
          <w:tcW w:w="2395" w:type="pct"/>
        </w:tcPr>
        <w:p w14:paraId="7B5E9DE4" w14:textId="2762CC38" w:rsidR="00EC379B" w:rsidRPr="009C1E9A" w:rsidRDefault="003571FC" w:rsidP="009C1E9A">
          <w:pPr>
            <w:pStyle w:val="Footer"/>
            <w:tabs>
              <w:tab w:val="clear" w:pos="8640"/>
              <w:tab w:val="right" w:pos="9360"/>
            </w:tabs>
            <w:rPr>
              <w:rFonts w:ascii="Shruti" w:hAnsi="Shruti"/>
              <w:sz w:val="22"/>
            </w:rPr>
          </w:pPr>
          <w:r>
            <w:rPr>
              <w:rFonts w:ascii="Shruti" w:hAnsi="Shruti"/>
              <w:sz w:val="22"/>
            </w:rPr>
            <w:t>89R 31113-D</w:t>
          </w:r>
        </w:p>
      </w:tc>
      <w:tc>
        <w:tcPr>
          <w:tcW w:w="2453" w:type="pct"/>
        </w:tcPr>
        <w:p w14:paraId="77DC3E71" w14:textId="7D42DD60" w:rsidR="00EC379B" w:rsidRDefault="003571FC" w:rsidP="009C1E9A">
          <w:pPr>
            <w:pStyle w:val="Footer"/>
            <w:tabs>
              <w:tab w:val="clear" w:pos="8640"/>
              <w:tab w:val="right" w:pos="9360"/>
            </w:tabs>
            <w:jc w:val="right"/>
          </w:pPr>
          <w:r>
            <w:fldChar w:fldCharType="begin"/>
          </w:r>
          <w:r>
            <w:instrText xml:space="preserve"> DOCPROPERTY  OTID  \* MERGEFORMAT </w:instrText>
          </w:r>
          <w:r>
            <w:fldChar w:fldCharType="separate"/>
          </w:r>
          <w:r w:rsidR="000744C4">
            <w:t>25.139.545</w:t>
          </w:r>
          <w:r>
            <w:fldChar w:fldCharType="end"/>
          </w:r>
        </w:p>
      </w:tc>
    </w:tr>
    <w:tr w:rsidR="00480168" w14:paraId="1E744FAE" w14:textId="77777777" w:rsidTr="009C1E9A">
      <w:trPr>
        <w:cantSplit/>
      </w:trPr>
      <w:tc>
        <w:tcPr>
          <w:tcW w:w="0" w:type="pct"/>
        </w:tcPr>
        <w:p w14:paraId="5E5C8DC6" w14:textId="77777777" w:rsidR="00EC379B" w:rsidRDefault="00EC379B" w:rsidP="009C1E9A">
          <w:pPr>
            <w:pStyle w:val="Footer"/>
            <w:tabs>
              <w:tab w:val="clear" w:pos="4320"/>
              <w:tab w:val="clear" w:pos="8640"/>
              <w:tab w:val="left" w:pos="2865"/>
            </w:tabs>
          </w:pPr>
        </w:p>
      </w:tc>
      <w:tc>
        <w:tcPr>
          <w:tcW w:w="2395" w:type="pct"/>
        </w:tcPr>
        <w:p w14:paraId="1FB7BF98"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673DFBD0" w14:textId="77777777" w:rsidR="00EC379B" w:rsidRDefault="00EC379B" w:rsidP="006D504F">
          <w:pPr>
            <w:pStyle w:val="Footer"/>
            <w:rPr>
              <w:rStyle w:val="PageNumber"/>
            </w:rPr>
          </w:pPr>
        </w:p>
        <w:p w14:paraId="4FF25359" w14:textId="77777777" w:rsidR="00EC379B" w:rsidRDefault="00EC379B" w:rsidP="009C1E9A">
          <w:pPr>
            <w:pStyle w:val="Footer"/>
            <w:tabs>
              <w:tab w:val="clear" w:pos="8640"/>
              <w:tab w:val="right" w:pos="9360"/>
            </w:tabs>
            <w:jc w:val="right"/>
          </w:pPr>
        </w:p>
      </w:tc>
    </w:tr>
    <w:tr w:rsidR="00480168" w14:paraId="7201FB41" w14:textId="77777777" w:rsidTr="009C1E9A">
      <w:trPr>
        <w:cantSplit/>
        <w:trHeight w:val="323"/>
      </w:trPr>
      <w:tc>
        <w:tcPr>
          <w:tcW w:w="0" w:type="pct"/>
          <w:gridSpan w:val="3"/>
        </w:tcPr>
        <w:p w14:paraId="6F219196" w14:textId="77777777" w:rsidR="00EC379B" w:rsidRDefault="003571FC"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5DB1D5A" w14:textId="77777777" w:rsidR="00EC379B" w:rsidRDefault="00EC379B" w:rsidP="009C1E9A">
          <w:pPr>
            <w:pStyle w:val="Footer"/>
            <w:tabs>
              <w:tab w:val="clear" w:pos="8640"/>
              <w:tab w:val="right" w:pos="9360"/>
            </w:tabs>
            <w:jc w:val="center"/>
          </w:pPr>
        </w:p>
      </w:tc>
    </w:tr>
  </w:tbl>
  <w:p w14:paraId="5110ECAA"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85DCB"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66403" w14:textId="77777777" w:rsidR="003571FC" w:rsidRDefault="003571FC">
      <w:r>
        <w:separator/>
      </w:r>
    </w:p>
  </w:footnote>
  <w:footnote w:type="continuationSeparator" w:id="0">
    <w:p w14:paraId="127BABC6" w14:textId="77777777" w:rsidR="003571FC" w:rsidRDefault="00357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8075B"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B676B"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9D60F"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A7787"/>
    <w:multiLevelType w:val="hybridMultilevel"/>
    <w:tmpl w:val="A65A44AC"/>
    <w:lvl w:ilvl="0" w:tplc="0E0E77DE">
      <w:start w:val="1"/>
      <w:numFmt w:val="bullet"/>
      <w:lvlText w:val=""/>
      <w:lvlJc w:val="left"/>
      <w:pPr>
        <w:tabs>
          <w:tab w:val="num" w:pos="720"/>
        </w:tabs>
        <w:ind w:left="720" w:hanging="360"/>
      </w:pPr>
      <w:rPr>
        <w:rFonts w:ascii="Symbol" w:hAnsi="Symbol" w:hint="default"/>
      </w:rPr>
    </w:lvl>
    <w:lvl w:ilvl="1" w:tplc="F99C73D6" w:tentative="1">
      <w:start w:val="1"/>
      <w:numFmt w:val="bullet"/>
      <w:lvlText w:val="o"/>
      <w:lvlJc w:val="left"/>
      <w:pPr>
        <w:ind w:left="1440" w:hanging="360"/>
      </w:pPr>
      <w:rPr>
        <w:rFonts w:ascii="Courier New" w:hAnsi="Courier New" w:cs="Courier New" w:hint="default"/>
      </w:rPr>
    </w:lvl>
    <w:lvl w:ilvl="2" w:tplc="373E9448" w:tentative="1">
      <w:start w:val="1"/>
      <w:numFmt w:val="bullet"/>
      <w:lvlText w:val=""/>
      <w:lvlJc w:val="left"/>
      <w:pPr>
        <w:ind w:left="2160" w:hanging="360"/>
      </w:pPr>
      <w:rPr>
        <w:rFonts w:ascii="Wingdings" w:hAnsi="Wingdings" w:hint="default"/>
      </w:rPr>
    </w:lvl>
    <w:lvl w:ilvl="3" w:tplc="0C184804" w:tentative="1">
      <w:start w:val="1"/>
      <w:numFmt w:val="bullet"/>
      <w:lvlText w:val=""/>
      <w:lvlJc w:val="left"/>
      <w:pPr>
        <w:ind w:left="2880" w:hanging="360"/>
      </w:pPr>
      <w:rPr>
        <w:rFonts w:ascii="Symbol" w:hAnsi="Symbol" w:hint="default"/>
      </w:rPr>
    </w:lvl>
    <w:lvl w:ilvl="4" w:tplc="52029286" w:tentative="1">
      <w:start w:val="1"/>
      <w:numFmt w:val="bullet"/>
      <w:lvlText w:val="o"/>
      <w:lvlJc w:val="left"/>
      <w:pPr>
        <w:ind w:left="3600" w:hanging="360"/>
      </w:pPr>
      <w:rPr>
        <w:rFonts w:ascii="Courier New" w:hAnsi="Courier New" w:cs="Courier New" w:hint="default"/>
      </w:rPr>
    </w:lvl>
    <w:lvl w:ilvl="5" w:tplc="9F483316" w:tentative="1">
      <w:start w:val="1"/>
      <w:numFmt w:val="bullet"/>
      <w:lvlText w:val=""/>
      <w:lvlJc w:val="left"/>
      <w:pPr>
        <w:ind w:left="4320" w:hanging="360"/>
      </w:pPr>
      <w:rPr>
        <w:rFonts w:ascii="Wingdings" w:hAnsi="Wingdings" w:hint="default"/>
      </w:rPr>
    </w:lvl>
    <w:lvl w:ilvl="6" w:tplc="1CBA4D1E" w:tentative="1">
      <w:start w:val="1"/>
      <w:numFmt w:val="bullet"/>
      <w:lvlText w:val=""/>
      <w:lvlJc w:val="left"/>
      <w:pPr>
        <w:ind w:left="5040" w:hanging="360"/>
      </w:pPr>
      <w:rPr>
        <w:rFonts w:ascii="Symbol" w:hAnsi="Symbol" w:hint="default"/>
      </w:rPr>
    </w:lvl>
    <w:lvl w:ilvl="7" w:tplc="F5460530" w:tentative="1">
      <w:start w:val="1"/>
      <w:numFmt w:val="bullet"/>
      <w:lvlText w:val="o"/>
      <w:lvlJc w:val="left"/>
      <w:pPr>
        <w:ind w:left="5760" w:hanging="360"/>
      </w:pPr>
      <w:rPr>
        <w:rFonts w:ascii="Courier New" w:hAnsi="Courier New" w:cs="Courier New" w:hint="default"/>
      </w:rPr>
    </w:lvl>
    <w:lvl w:ilvl="8" w:tplc="4F063380" w:tentative="1">
      <w:start w:val="1"/>
      <w:numFmt w:val="bullet"/>
      <w:lvlText w:val=""/>
      <w:lvlJc w:val="left"/>
      <w:pPr>
        <w:ind w:left="6480" w:hanging="360"/>
      </w:pPr>
      <w:rPr>
        <w:rFonts w:ascii="Wingdings" w:hAnsi="Wingdings" w:hint="default"/>
      </w:rPr>
    </w:lvl>
  </w:abstractNum>
  <w:abstractNum w:abstractNumId="1" w15:restartNumberingAfterBreak="0">
    <w:nsid w:val="0BC35A26"/>
    <w:multiLevelType w:val="hybridMultilevel"/>
    <w:tmpl w:val="76FACCF0"/>
    <w:lvl w:ilvl="0" w:tplc="C438192E">
      <w:start w:val="1"/>
      <w:numFmt w:val="bullet"/>
      <w:lvlText w:val=""/>
      <w:lvlJc w:val="left"/>
      <w:pPr>
        <w:tabs>
          <w:tab w:val="num" w:pos="720"/>
        </w:tabs>
        <w:ind w:left="720" w:hanging="360"/>
      </w:pPr>
      <w:rPr>
        <w:rFonts w:ascii="Symbol" w:hAnsi="Symbol" w:hint="default"/>
      </w:rPr>
    </w:lvl>
    <w:lvl w:ilvl="1" w:tplc="48F4229C" w:tentative="1">
      <w:start w:val="1"/>
      <w:numFmt w:val="bullet"/>
      <w:lvlText w:val="o"/>
      <w:lvlJc w:val="left"/>
      <w:pPr>
        <w:ind w:left="1440" w:hanging="360"/>
      </w:pPr>
      <w:rPr>
        <w:rFonts w:ascii="Courier New" w:hAnsi="Courier New" w:cs="Courier New" w:hint="default"/>
      </w:rPr>
    </w:lvl>
    <w:lvl w:ilvl="2" w:tplc="092E80DE" w:tentative="1">
      <w:start w:val="1"/>
      <w:numFmt w:val="bullet"/>
      <w:lvlText w:val=""/>
      <w:lvlJc w:val="left"/>
      <w:pPr>
        <w:ind w:left="2160" w:hanging="360"/>
      </w:pPr>
      <w:rPr>
        <w:rFonts w:ascii="Wingdings" w:hAnsi="Wingdings" w:hint="default"/>
      </w:rPr>
    </w:lvl>
    <w:lvl w:ilvl="3" w:tplc="3320BB3C" w:tentative="1">
      <w:start w:val="1"/>
      <w:numFmt w:val="bullet"/>
      <w:lvlText w:val=""/>
      <w:lvlJc w:val="left"/>
      <w:pPr>
        <w:ind w:left="2880" w:hanging="360"/>
      </w:pPr>
      <w:rPr>
        <w:rFonts w:ascii="Symbol" w:hAnsi="Symbol" w:hint="default"/>
      </w:rPr>
    </w:lvl>
    <w:lvl w:ilvl="4" w:tplc="881C455C" w:tentative="1">
      <w:start w:val="1"/>
      <w:numFmt w:val="bullet"/>
      <w:lvlText w:val="o"/>
      <w:lvlJc w:val="left"/>
      <w:pPr>
        <w:ind w:left="3600" w:hanging="360"/>
      </w:pPr>
      <w:rPr>
        <w:rFonts w:ascii="Courier New" w:hAnsi="Courier New" w:cs="Courier New" w:hint="default"/>
      </w:rPr>
    </w:lvl>
    <w:lvl w:ilvl="5" w:tplc="63BA4628" w:tentative="1">
      <w:start w:val="1"/>
      <w:numFmt w:val="bullet"/>
      <w:lvlText w:val=""/>
      <w:lvlJc w:val="left"/>
      <w:pPr>
        <w:ind w:left="4320" w:hanging="360"/>
      </w:pPr>
      <w:rPr>
        <w:rFonts w:ascii="Wingdings" w:hAnsi="Wingdings" w:hint="default"/>
      </w:rPr>
    </w:lvl>
    <w:lvl w:ilvl="6" w:tplc="D03E5A86" w:tentative="1">
      <w:start w:val="1"/>
      <w:numFmt w:val="bullet"/>
      <w:lvlText w:val=""/>
      <w:lvlJc w:val="left"/>
      <w:pPr>
        <w:ind w:left="5040" w:hanging="360"/>
      </w:pPr>
      <w:rPr>
        <w:rFonts w:ascii="Symbol" w:hAnsi="Symbol" w:hint="default"/>
      </w:rPr>
    </w:lvl>
    <w:lvl w:ilvl="7" w:tplc="2070CE6C" w:tentative="1">
      <w:start w:val="1"/>
      <w:numFmt w:val="bullet"/>
      <w:lvlText w:val="o"/>
      <w:lvlJc w:val="left"/>
      <w:pPr>
        <w:ind w:left="5760" w:hanging="360"/>
      </w:pPr>
      <w:rPr>
        <w:rFonts w:ascii="Courier New" w:hAnsi="Courier New" w:cs="Courier New" w:hint="default"/>
      </w:rPr>
    </w:lvl>
    <w:lvl w:ilvl="8" w:tplc="BF9079BC" w:tentative="1">
      <w:start w:val="1"/>
      <w:numFmt w:val="bullet"/>
      <w:lvlText w:val=""/>
      <w:lvlJc w:val="left"/>
      <w:pPr>
        <w:ind w:left="6480" w:hanging="360"/>
      </w:pPr>
      <w:rPr>
        <w:rFonts w:ascii="Wingdings" w:hAnsi="Wingdings" w:hint="default"/>
      </w:rPr>
    </w:lvl>
  </w:abstractNum>
  <w:abstractNum w:abstractNumId="2" w15:restartNumberingAfterBreak="0">
    <w:nsid w:val="117F7417"/>
    <w:multiLevelType w:val="hybridMultilevel"/>
    <w:tmpl w:val="B9600AC8"/>
    <w:lvl w:ilvl="0" w:tplc="C0E81C94">
      <w:start w:val="1"/>
      <w:numFmt w:val="bullet"/>
      <w:lvlText w:val=""/>
      <w:lvlJc w:val="left"/>
      <w:pPr>
        <w:tabs>
          <w:tab w:val="num" w:pos="720"/>
        </w:tabs>
        <w:ind w:left="720" w:hanging="360"/>
      </w:pPr>
      <w:rPr>
        <w:rFonts w:ascii="Symbol" w:hAnsi="Symbol" w:hint="default"/>
      </w:rPr>
    </w:lvl>
    <w:lvl w:ilvl="1" w:tplc="C9FED32A" w:tentative="1">
      <w:start w:val="1"/>
      <w:numFmt w:val="bullet"/>
      <w:lvlText w:val="o"/>
      <w:lvlJc w:val="left"/>
      <w:pPr>
        <w:ind w:left="1440" w:hanging="360"/>
      </w:pPr>
      <w:rPr>
        <w:rFonts w:ascii="Courier New" w:hAnsi="Courier New" w:cs="Courier New" w:hint="default"/>
      </w:rPr>
    </w:lvl>
    <w:lvl w:ilvl="2" w:tplc="8A66F80E" w:tentative="1">
      <w:start w:val="1"/>
      <w:numFmt w:val="bullet"/>
      <w:lvlText w:val=""/>
      <w:lvlJc w:val="left"/>
      <w:pPr>
        <w:ind w:left="2160" w:hanging="360"/>
      </w:pPr>
      <w:rPr>
        <w:rFonts w:ascii="Wingdings" w:hAnsi="Wingdings" w:hint="default"/>
      </w:rPr>
    </w:lvl>
    <w:lvl w:ilvl="3" w:tplc="B54256A4" w:tentative="1">
      <w:start w:val="1"/>
      <w:numFmt w:val="bullet"/>
      <w:lvlText w:val=""/>
      <w:lvlJc w:val="left"/>
      <w:pPr>
        <w:ind w:left="2880" w:hanging="360"/>
      </w:pPr>
      <w:rPr>
        <w:rFonts w:ascii="Symbol" w:hAnsi="Symbol" w:hint="default"/>
      </w:rPr>
    </w:lvl>
    <w:lvl w:ilvl="4" w:tplc="34C266A4" w:tentative="1">
      <w:start w:val="1"/>
      <w:numFmt w:val="bullet"/>
      <w:lvlText w:val="o"/>
      <w:lvlJc w:val="left"/>
      <w:pPr>
        <w:ind w:left="3600" w:hanging="360"/>
      </w:pPr>
      <w:rPr>
        <w:rFonts w:ascii="Courier New" w:hAnsi="Courier New" w:cs="Courier New" w:hint="default"/>
      </w:rPr>
    </w:lvl>
    <w:lvl w:ilvl="5" w:tplc="F954B55A" w:tentative="1">
      <w:start w:val="1"/>
      <w:numFmt w:val="bullet"/>
      <w:lvlText w:val=""/>
      <w:lvlJc w:val="left"/>
      <w:pPr>
        <w:ind w:left="4320" w:hanging="360"/>
      </w:pPr>
      <w:rPr>
        <w:rFonts w:ascii="Wingdings" w:hAnsi="Wingdings" w:hint="default"/>
      </w:rPr>
    </w:lvl>
    <w:lvl w:ilvl="6" w:tplc="C23CF714" w:tentative="1">
      <w:start w:val="1"/>
      <w:numFmt w:val="bullet"/>
      <w:lvlText w:val=""/>
      <w:lvlJc w:val="left"/>
      <w:pPr>
        <w:ind w:left="5040" w:hanging="360"/>
      </w:pPr>
      <w:rPr>
        <w:rFonts w:ascii="Symbol" w:hAnsi="Symbol" w:hint="default"/>
      </w:rPr>
    </w:lvl>
    <w:lvl w:ilvl="7" w:tplc="616A92B8" w:tentative="1">
      <w:start w:val="1"/>
      <w:numFmt w:val="bullet"/>
      <w:lvlText w:val="o"/>
      <w:lvlJc w:val="left"/>
      <w:pPr>
        <w:ind w:left="5760" w:hanging="360"/>
      </w:pPr>
      <w:rPr>
        <w:rFonts w:ascii="Courier New" w:hAnsi="Courier New" w:cs="Courier New" w:hint="default"/>
      </w:rPr>
    </w:lvl>
    <w:lvl w:ilvl="8" w:tplc="397465E8" w:tentative="1">
      <w:start w:val="1"/>
      <w:numFmt w:val="bullet"/>
      <w:lvlText w:val=""/>
      <w:lvlJc w:val="left"/>
      <w:pPr>
        <w:ind w:left="6480" w:hanging="360"/>
      </w:pPr>
      <w:rPr>
        <w:rFonts w:ascii="Wingdings" w:hAnsi="Wingdings" w:hint="default"/>
      </w:rPr>
    </w:lvl>
  </w:abstractNum>
  <w:abstractNum w:abstractNumId="3" w15:restartNumberingAfterBreak="0">
    <w:nsid w:val="1BAD6BD8"/>
    <w:multiLevelType w:val="hybridMultilevel"/>
    <w:tmpl w:val="F1ACFC6C"/>
    <w:lvl w:ilvl="0" w:tplc="BAE09288">
      <w:start w:val="1"/>
      <w:numFmt w:val="bullet"/>
      <w:lvlText w:val=""/>
      <w:lvlJc w:val="left"/>
      <w:pPr>
        <w:tabs>
          <w:tab w:val="num" w:pos="720"/>
        </w:tabs>
        <w:ind w:left="720" w:hanging="360"/>
      </w:pPr>
      <w:rPr>
        <w:rFonts w:ascii="Symbol" w:hAnsi="Symbol" w:hint="default"/>
      </w:rPr>
    </w:lvl>
    <w:lvl w:ilvl="1" w:tplc="DDE41812" w:tentative="1">
      <w:start w:val="1"/>
      <w:numFmt w:val="bullet"/>
      <w:lvlText w:val="o"/>
      <w:lvlJc w:val="left"/>
      <w:pPr>
        <w:ind w:left="1440" w:hanging="360"/>
      </w:pPr>
      <w:rPr>
        <w:rFonts w:ascii="Courier New" w:hAnsi="Courier New" w:cs="Courier New" w:hint="default"/>
      </w:rPr>
    </w:lvl>
    <w:lvl w:ilvl="2" w:tplc="AD7AAD1E" w:tentative="1">
      <w:start w:val="1"/>
      <w:numFmt w:val="bullet"/>
      <w:lvlText w:val=""/>
      <w:lvlJc w:val="left"/>
      <w:pPr>
        <w:ind w:left="2160" w:hanging="360"/>
      </w:pPr>
      <w:rPr>
        <w:rFonts w:ascii="Wingdings" w:hAnsi="Wingdings" w:hint="default"/>
      </w:rPr>
    </w:lvl>
    <w:lvl w:ilvl="3" w:tplc="D11A6B2E" w:tentative="1">
      <w:start w:val="1"/>
      <w:numFmt w:val="bullet"/>
      <w:lvlText w:val=""/>
      <w:lvlJc w:val="left"/>
      <w:pPr>
        <w:ind w:left="2880" w:hanging="360"/>
      </w:pPr>
      <w:rPr>
        <w:rFonts w:ascii="Symbol" w:hAnsi="Symbol" w:hint="default"/>
      </w:rPr>
    </w:lvl>
    <w:lvl w:ilvl="4" w:tplc="25905368" w:tentative="1">
      <w:start w:val="1"/>
      <w:numFmt w:val="bullet"/>
      <w:lvlText w:val="o"/>
      <w:lvlJc w:val="left"/>
      <w:pPr>
        <w:ind w:left="3600" w:hanging="360"/>
      </w:pPr>
      <w:rPr>
        <w:rFonts w:ascii="Courier New" w:hAnsi="Courier New" w:cs="Courier New" w:hint="default"/>
      </w:rPr>
    </w:lvl>
    <w:lvl w:ilvl="5" w:tplc="3F8C38E8" w:tentative="1">
      <w:start w:val="1"/>
      <w:numFmt w:val="bullet"/>
      <w:lvlText w:val=""/>
      <w:lvlJc w:val="left"/>
      <w:pPr>
        <w:ind w:left="4320" w:hanging="360"/>
      </w:pPr>
      <w:rPr>
        <w:rFonts w:ascii="Wingdings" w:hAnsi="Wingdings" w:hint="default"/>
      </w:rPr>
    </w:lvl>
    <w:lvl w:ilvl="6" w:tplc="92CC101E" w:tentative="1">
      <w:start w:val="1"/>
      <w:numFmt w:val="bullet"/>
      <w:lvlText w:val=""/>
      <w:lvlJc w:val="left"/>
      <w:pPr>
        <w:ind w:left="5040" w:hanging="360"/>
      </w:pPr>
      <w:rPr>
        <w:rFonts w:ascii="Symbol" w:hAnsi="Symbol" w:hint="default"/>
      </w:rPr>
    </w:lvl>
    <w:lvl w:ilvl="7" w:tplc="A2D410F4" w:tentative="1">
      <w:start w:val="1"/>
      <w:numFmt w:val="bullet"/>
      <w:lvlText w:val="o"/>
      <w:lvlJc w:val="left"/>
      <w:pPr>
        <w:ind w:left="5760" w:hanging="360"/>
      </w:pPr>
      <w:rPr>
        <w:rFonts w:ascii="Courier New" w:hAnsi="Courier New" w:cs="Courier New" w:hint="default"/>
      </w:rPr>
    </w:lvl>
    <w:lvl w:ilvl="8" w:tplc="A386E5AC" w:tentative="1">
      <w:start w:val="1"/>
      <w:numFmt w:val="bullet"/>
      <w:lvlText w:val=""/>
      <w:lvlJc w:val="left"/>
      <w:pPr>
        <w:ind w:left="6480" w:hanging="360"/>
      </w:pPr>
      <w:rPr>
        <w:rFonts w:ascii="Wingdings" w:hAnsi="Wingdings" w:hint="default"/>
      </w:rPr>
    </w:lvl>
  </w:abstractNum>
  <w:abstractNum w:abstractNumId="4" w15:restartNumberingAfterBreak="0">
    <w:nsid w:val="201D234F"/>
    <w:multiLevelType w:val="hybridMultilevel"/>
    <w:tmpl w:val="96828034"/>
    <w:lvl w:ilvl="0" w:tplc="380460D4">
      <w:start w:val="1"/>
      <w:numFmt w:val="bullet"/>
      <w:lvlText w:val=""/>
      <w:lvlJc w:val="left"/>
      <w:pPr>
        <w:tabs>
          <w:tab w:val="num" w:pos="720"/>
        </w:tabs>
        <w:ind w:left="720" w:hanging="360"/>
      </w:pPr>
      <w:rPr>
        <w:rFonts w:ascii="Symbol" w:hAnsi="Symbol" w:hint="default"/>
      </w:rPr>
    </w:lvl>
    <w:lvl w:ilvl="1" w:tplc="174ABA34" w:tentative="1">
      <w:start w:val="1"/>
      <w:numFmt w:val="bullet"/>
      <w:lvlText w:val="o"/>
      <w:lvlJc w:val="left"/>
      <w:pPr>
        <w:ind w:left="1440" w:hanging="360"/>
      </w:pPr>
      <w:rPr>
        <w:rFonts w:ascii="Courier New" w:hAnsi="Courier New" w:cs="Courier New" w:hint="default"/>
      </w:rPr>
    </w:lvl>
    <w:lvl w:ilvl="2" w:tplc="032850E4" w:tentative="1">
      <w:start w:val="1"/>
      <w:numFmt w:val="bullet"/>
      <w:lvlText w:val=""/>
      <w:lvlJc w:val="left"/>
      <w:pPr>
        <w:ind w:left="2160" w:hanging="360"/>
      </w:pPr>
      <w:rPr>
        <w:rFonts w:ascii="Wingdings" w:hAnsi="Wingdings" w:hint="default"/>
      </w:rPr>
    </w:lvl>
    <w:lvl w:ilvl="3" w:tplc="BE02D826" w:tentative="1">
      <w:start w:val="1"/>
      <w:numFmt w:val="bullet"/>
      <w:lvlText w:val=""/>
      <w:lvlJc w:val="left"/>
      <w:pPr>
        <w:ind w:left="2880" w:hanging="360"/>
      </w:pPr>
      <w:rPr>
        <w:rFonts w:ascii="Symbol" w:hAnsi="Symbol" w:hint="default"/>
      </w:rPr>
    </w:lvl>
    <w:lvl w:ilvl="4" w:tplc="D9008B48" w:tentative="1">
      <w:start w:val="1"/>
      <w:numFmt w:val="bullet"/>
      <w:lvlText w:val="o"/>
      <w:lvlJc w:val="left"/>
      <w:pPr>
        <w:ind w:left="3600" w:hanging="360"/>
      </w:pPr>
      <w:rPr>
        <w:rFonts w:ascii="Courier New" w:hAnsi="Courier New" w:cs="Courier New" w:hint="default"/>
      </w:rPr>
    </w:lvl>
    <w:lvl w:ilvl="5" w:tplc="ECC4B0C6" w:tentative="1">
      <w:start w:val="1"/>
      <w:numFmt w:val="bullet"/>
      <w:lvlText w:val=""/>
      <w:lvlJc w:val="left"/>
      <w:pPr>
        <w:ind w:left="4320" w:hanging="360"/>
      </w:pPr>
      <w:rPr>
        <w:rFonts w:ascii="Wingdings" w:hAnsi="Wingdings" w:hint="default"/>
      </w:rPr>
    </w:lvl>
    <w:lvl w:ilvl="6" w:tplc="2D3CB518" w:tentative="1">
      <w:start w:val="1"/>
      <w:numFmt w:val="bullet"/>
      <w:lvlText w:val=""/>
      <w:lvlJc w:val="left"/>
      <w:pPr>
        <w:ind w:left="5040" w:hanging="360"/>
      </w:pPr>
      <w:rPr>
        <w:rFonts w:ascii="Symbol" w:hAnsi="Symbol" w:hint="default"/>
      </w:rPr>
    </w:lvl>
    <w:lvl w:ilvl="7" w:tplc="D7E0254C" w:tentative="1">
      <w:start w:val="1"/>
      <w:numFmt w:val="bullet"/>
      <w:lvlText w:val="o"/>
      <w:lvlJc w:val="left"/>
      <w:pPr>
        <w:ind w:left="5760" w:hanging="360"/>
      </w:pPr>
      <w:rPr>
        <w:rFonts w:ascii="Courier New" w:hAnsi="Courier New" w:cs="Courier New" w:hint="default"/>
      </w:rPr>
    </w:lvl>
    <w:lvl w:ilvl="8" w:tplc="31702636" w:tentative="1">
      <w:start w:val="1"/>
      <w:numFmt w:val="bullet"/>
      <w:lvlText w:val=""/>
      <w:lvlJc w:val="left"/>
      <w:pPr>
        <w:ind w:left="6480" w:hanging="360"/>
      </w:pPr>
      <w:rPr>
        <w:rFonts w:ascii="Wingdings" w:hAnsi="Wingdings" w:hint="default"/>
      </w:rPr>
    </w:lvl>
  </w:abstractNum>
  <w:abstractNum w:abstractNumId="5" w15:restartNumberingAfterBreak="0">
    <w:nsid w:val="22DD2800"/>
    <w:multiLevelType w:val="hybridMultilevel"/>
    <w:tmpl w:val="7244FF24"/>
    <w:lvl w:ilvl="0" w:tplc="B09E1D1E">
      <w:start w:val="1"/>
      <w:numFmt w:val="bullet"/>
      <w:lvlText w:val=""/>
      <w:lvlJc w:val="left"/>
      <w:pPr>
        <w:tabs>
          <w:tab w:val="num" w:pos="720"/>
        </w:tabs>
        <w:ind w:left="720" w:hanging="360"/>
      </w:pPr>
      <w:rPr>
        <w:rFonts w:ascii="Symbol" w:hAnsi="Symbol" w:hint="default"/>
      </w:rPr>
    </w:lvl>
    <w:lvl w:ilvl="1" w:tplc="53FEABD6" w:tentative="1">
      <w:start w:val="1"/>
      <w:numFmt w:val="bullet"/>
      <w:lvlText w:val="o"/>
      <w:lvlJc w:val="left"/>
      <w:pPr>
        <w:ind w:left="1440" w:hanging="360"/>
      </w:pPr>
      <w:rPr>
        <w:rFonts w:ascii="Courier New" w:hAnsi="Courier New" w:cs="Courier New" w:hint="default"/>
      </w:rPr>
    </w:lvl>
    <w:lvl w:ilvl="2" w:tplc="AC56F2B2" w:tentative="1">
      <w:start w:val="1"/>
      <w:numFmt w:val="bullet"/>
      <w:lvlText w:val=""/>
      <w:lvlJc w:val="left"/>
      <w:pPr>
        <w:ind w:left="2160" w:hanging="360"/>
      </w:pPr>
      <w:rPr>
        <w:rFonts w:ascii="Wingdings" w:hAnsi="Wingdings" w:hint="default"/>
      </w:rPr>
    </w:lvl>
    <w:lvl w:ilvl="3" w:tplc="5F40822E" w:tentative="1">
      <w:start w:val="1"/>
      <w:numFmt w:val="bullet"/>
      <w:lvlText w:val=""/>
      <w:lvlJc w:val="left"/>
      <w:pPr>
        <w:ind w:left="2880" w:hanging="360"/>
      </w:pPr>
      <w:rPr>
        <w:rFonts w:ascii="Symbol" w:hAnsi="Symbol" w:hint="default"/>
      </w:rPr>
    </w:lvl>
    <w:lvl w:ilvl="4" w:tplc="9E0CE0B0" w:tentative="1">
      <w:start w:val="1"/>
      <w:numFmt w:val="bullet"/>
      <w:lvlText w:val="o"/>
      <w:lvlJc w:val="left"/>
      <w:pPr>
        <w:ind w:left="3600" w:hanging="360"/>
      </w:pPr>
      <w:rPr>
        <w:rFonts w:ascii="Courier New" w:hAnsi="Courier New" w:cs="Courier New" w:hint="default"/>
      </w:rPr>
    </w:lvl>
    <w:lvl w:ilvl="5" w:tplc="46D4C570" w:tentative="1">
      <w:start w:val="1"/>
      <w:numFmt w:val="bullet"/>
      <w:lvlText w:val=""/>
      <w:lvlJc w:val="left"/>
      <w:pPr>
        <w:ind w:left="4320" w:hanging="360"/>
      </w:pPr>
      <w:rPr>
        <w:rFonts w:ascii="Wingdings" w:hAnsi="Wingdings" w:hint="default"/>
      </w:rPr>
    </w:lvl>
    <w:lvl w:ilvl="6" w:tplc="FAAE97B6" w:tentative="1">
      <w:start w:val="1"/>
      <w:numFmt w:val="bullet"/>
      <w:lvlText w:val=""/>
      <w:lvlJc w:val="left"/>
      <w:pPr>
        <w:ind w:left="5040" w:hanging="360"/>
      </w:pPr>
      <w:rPr>
        <w:rFonts w:ascii="Symbol" w:hAnsi="Symbol" w:hint="default"/>
      </w:rPr>
    </w:lvl>
    <w:lvl w:ilvl="7" w:tplc="9A12411E" w:tentative="1">
      <w:start w:val="1"/>
      <w:numFmt w:val="bullet"/>
      <w:lvlText w:val="o"/>
      <w:lvlJc w:val="left"/>
      <w:pPr>
        <w:ind w:left="5760" w:hanging="360"/>
      </w:pPr>
      <w:rPr>
        <w:rFonts w:ascii="Courier New" w:hAnsi="Courier New" w:cs="Courier New" w:hint="default"/>
      </w:rPr>
    </w:lvl>
    <w:lvl w:ilvl="8" w:tplc="88E65892" w:tentative="1">
      <w:start w:val="1"/>
      <w:numFmt w:val="bullet"/>
      <w:lvlText w:val=""/>
      <w:lvlJc w:val="left"/>
      <w:pPr>
        <w:ind w:left="6480" w:hanging="360"/>
      </w:pPr>
      <w:rPr>
        <w:rFonts w:ascii="Wingdings" w:hAnsi="Wingdings" w:hint="default"/>
      </w:rPr>
    </w:lvl>
  </w:abstractNum>
  <w:abstractNum w:abstractNumId="6" w15:restartNumberingAfterBreak="0">
    <w:nsid w:val="249D46B3"/>
    <w:multiLevelType w:val="hybridMultilevel"/>
    <w:tmpl w:val="FFD0824C"/>
    <w:lvl w:ilvl="0" w:tplc="76C6EA2E">
      <w:start w:val="1"/>
      <w:numFmt w:val="bullet"/>
      <w:lvlText w:val="o"/>
      <w:lvlJc w:val="left"/>
      <w:pPr>
        <w:ind w:left="1440" w:hanging="360"/>
      </w:pPr>
      <w:rPr>
        <w:rFonts w:ascii="Courier New" w:hAnsi="Courier New" w:cs="Courier New" w:hint="default"/>
      </w:rPr>
    </w:lvl>
    <w:lvl w:ilvl="1" w:tplc="958CC71C" w:tentative="1">
      <w:start w:val="1"/>
      <w:numFmt w:val="bullet"/>
      <w:lvlText w:val="o"/>
      <w:lvlJc w:val="left"/>
      <w:pPr>
        <w:ind w:left="2160" w:hanging="360"/>
      </w:pPr>
      <w:rPr>
        <w:rFonts w:ascii="Courier New" w:hAnsi="Courier New" w:cs="Courier New" w:hint="default"/>
      </w:rPr>
    </w:lvl>
    <w:lvl w:ilvl="2" w:tplc="FBDA9134" w:tentative="1">
      <w:start w:val="1"/>
      <w:numFmt w:val="bullet"/>
      <w:lvlText w:val=""/>
      <w:lvlJc w:val="left"/>
      <w:pPr>
        <w:ind w:left="2880" w:hanging="360"/>
      </w:pPr>
      <w:rPr>
        <w:rFonts w:ascii="Wingdings" w:hAnsi="Wingdings" w:hint="default"/>
      </w:rPr>
    </w:lvl>
    <w:lvl w:ilvl="3" w:tplc="EE8CF2C4" w:tentative="1">
      <w:start w:val="1"/>
      <w:numFmt w:val="bullet"/>
      <w:lvlText w:val=""/>
      <w:lvlJc w:val="left"/>
      <w:pPr>
        <w:ind w:left="3600" w:hanging="360"/>
      </w:pPr>
      <w:rPr>
        <w:rFonts w:ascii="Symbol" w:hAnsi="Symbol" w:hint="default"/>
      </w:rPr>
    </w:lvl>
    <w:lvl w:ilvl="4" w:tplc="DFD44998" w:tentative="1">
      <w:start w:val="1"/>
      <w:numFmt w:val="bullet"/>
      <w:lvlText w:val="o"/>
      <w:lvlJc w:val="left"/>
      <w:pPr>
        <w:ind w:left="4320" w:hanging="360"/>
      </w:pPr>
      <w:rPr>
        <w:rFonts w:ascii="Courier New" w:hAnsi="Courier New" w:cs="Courier New" w:hint="default"/>
      </w:rPr>
    </w:lvl>
    <w:lvl w:ilvl="5" w:tplc="E1AE5CC8" w:tentative="1">
      <w:start w:val="1"/>
      <w:numFmt w:val="bullet"/>
      <w:lvlText w:val=""/>
      <w:lvlJc w:val="left"/>
      <w:pPr>
        <w:ind w:left="5040" w:hanging="360"/>
      </w:pPr>
      <w:rPr>
        <w:rFonts w:ascii="Wingdings" w:hAnsi="Wingdings" w:hint="default"/>
      </w:rPr>
    </w:lvl>
    <w:lvl w:ilvl="6" w:tplc="F46A4EC6" w:tentative="1">
      <w:start w:val="1"/>
      <w:numFmt w:val="bullet"/>
      <w:lvlText w:val=""/>
      <w:lvlJc w:val="left"/>
      <w:pPr>
        <w:ind w:left="5760" w:hanging="360"/>
      </w:pPr>
      <w:rPr>
        <w:rFonts w:ascii="Symbol" w:hAnsi="Symbol" w:hint="default"/>
      </w:rPr>
    </w:lvl>
    <w:lvl w:ilvl="7" w:tplc="9BF45682" w:tentative="1">
      <w:start w:val="1"/>
      <w:numFmt w:val="bullet"/>
      <w:lvlText w:val="o"/>
      <w:lvlJc w:val="left"/>
      <w:pPr>
        <w:ind w:left="6480" w:hanging="360"/>
      </w:pPr>
      <w:rPr>
        <w:rFonts w:ascii="Courier New" w:hAnsi="Courier New" w:cs="Courier New" w:hint="default"/>
      </w:rPr>
    </w:lvl>
    <w:lvl w:ilvl="8" w:tplc="232CB0D6" w:tentative="1">
      <w:start w:val="1"/>
      <w:numFmt w:val="bullet"/>
      <w:lvlText w:val=""/>
      <w:lvlJc w:val="left"/>
      <w:pPr>
        <w:ind w:left="7200" w:hanging="360"/>
      </w:pPr>
      <w:rPr>
        <w:rFonts w:ascii="Wingdings" w:hAnsi="Wingdings" w:hint="default"/>
      </w:rPr>
    </w:lvl>
  </w:abstractNum>
  <w:abstractNum w:abstractNumId="7" w15:restartNumberingAfterBreak="0">
    <w:nsid w:val="25E62027"/>
    <w:multiLevelType w:val="hybridMultilevel"/>
    <w:tmpl w:val="7BB06B1C"/>
    <w:lvl w:ilvl="0" w:tplc="FA147454">
      <w:start w:val="1"/>
      <w:numFmt w:val="bullet"/>
      <w:lvlText w:val=""/>
      <w:lvlJc w:val="left"/>
      <w:pPr>
        <w:tabs>
          <w:tab w:val="num" w:pos="720"/>
        </w:tabs>
        <w:ind w:left="720" w:hanging="360"/>
      </w:pPr>
      <w:rPr>
        <w:rFonts w:ascii="Symbol" w:hAnsi="Symbol" w:hint="default"/>
      </w:rPr>
    </w:lvl>
    <w:lvl w:ilvl="1" w:tplc="570828AC" w:tentative="1">
      <w:start w:val="1"/>
      <w:numFmt w:val="bullet"/>
      <w:lvlText w:val="o"/>
      <w:lvlJc w:val="left"/>
      <w:pPr>
        <w:ind w:left="1440" w:hanging="360"/>
      </w:pPr>
      <w:rPr>
        <w:rFonts w:ascii="Courier New" w:hAnsi="Courier New" w:cs="Courier New" w:hint="default"/>
      </w:rPr>
    </w:lvl>
    <w:lvl w:ilvl="2" w:tplc="951CEAB4" w:tentative="1">
      <w:start w:val="1"/>
      <w:numFmt w:val="bullet"/>
      <w:lvlText w:val=""/>
      <w:lvlJc w:val="left"/>
      <w:pPr>
        <w:ind w:left="2160" w:hanging="360"/>
      </w:pPr>
      <w:rPr>
        <w:rFonts w:ascii="Wingdings" w:hAnsi="Wingdings" w:hint="default"/>
      </w:rPr>
    </w:lvl>
    <w:lvl w:ilvl="3" w:tplc="8CDA33D2" w:tentative="1">
      <w:start w:val="1"/>
      <w:numFmt w:val="bullet"/>
      <w:lvlText w:val=""/>
      <w:lvlJc w:val="left"/>
      <w:pPr>
        <w:ind w:left="2880" w:hanging="360"/>
      </w:pPr>
      <w:rPr>
        <w:rFonts w:ascii="Symbol" w:hAnsi="Symbol" w:hint="default"/>
      </w:rPr>
    </w:lvl>
    <w:lvl w:ilvl="4" w:tplc="8E329A0E" w:tentative="1">
      <w:start w:val="1"/>
      <w:numFmt w:val="bullet"/>
      <w:lvlText w:val="o"/>
      <w:lvlJc w:val="left"/>
      <w:pPr>
        <w:ind w:left="3600" w:hanging="360"/>
      </w:pPr>
      <w:rPr>
        <w:rFonts w:ascii="Courier New" w:hAnsi="Courier New" w:cs="Courier New" w:hint="default"/>
      </w:rPr>
    </w:lvl>
    <w:lvl w:ilvl="5" w:tplc="B8681DEA" w:tentative="1">
      <w:start w:val="1"/>
      <w:numFmt w:val="bullet"/>
      <w:lvlText w:val=""/>
      <w:lvlJc w:val="left"/>
      <w:pPr>
        <w:ind w:left="4320" w:hanging="360"/>
      </w:pPr>
      <w:rPr>
        <w:rFonts w:ascii="Wingdings" w:hAnsi="Wingdings" w:hint="default"/>
      </w:rPr>
    </w:lvl>
    <w:lvl w:ilvl="6" w:tplc="20FA8636" w:tentative="1">
      <w:start w:val="1"/>
      <w:numFmt w:val="bullet"/>
      <w:lvlText w:val=""/>
      <w:lvlJc w:val="left"/>
      <w:pPr>
        <w:ind w:left="5040" w:hanging="360"/>
      </w:pPr>
      <w:rPr>
        <w:rFonts w:ascii="Symbol" w:hAnsi="Symbol" w:hint="default"/>
      </w:rPr>
    </w:lvl>
    <w:lvl w:ilvl="7" w:tplc="55980DB0" w:tentative="1">
      <w:start w:val="1"/>
      <w:numFmt w:val="bullet"/>
      <w:lvlText w:val="o"/>
      <w:lvlJc w:val="left"/>
      <w:pPr>
        <w:ind w:left="5760" w:hanging="360"/>
      </w:pPr>
      <w:rPr>
        <w:rFonts w:ascii="Courier New" w:hAnsi="Courier New" w:cs="Courier New" w:hint="default"/>
      </w:rPr>
    </w:lvl>
    <w:lvl w:ilvl="8" w:tplc="5492FD3C" w:tentative="1">
      <w:start w:val="1"/>
      <w:numFmt w:val="bullet"/>
      <w:lvlText w:val=""/>
      <w:lvlJc w:val="left"/>
      <w:pPr>
        <w:ind w:left="6480" w:hanging="360"/>
      </w:pPr>
      <w:rPr>
        <w:rFonts w:ascii="Wingdings" w:hAnsi="Wingdings" w:hint="default"/>
      </w:rPr>
    </w:lvl>
  </w:abstractNum>
  <w:abstractNum w:abstractNumId="8" w15:restartNumberingAfterBreak="0">
    <w:nsid w:val="29113DFC"/>
    <w:multiLevelType w:val="hybridMultilevel"/>
    <w:tmpl w:val="5F4E961C"/>
    <w:lvl w:ilvl="0" w:tplc="F620DED6">
      <w:start w:val="1"/>
      <w:numFmt w:val="bullet"/>
      <w:lvlText w:val=""/>
      <w:lvlJc w:val="left"/>
      <w:pPr>
        <w:tabs>
          <w:tab w:val="num" w:pos="720"/>
        </w:tabs>
        <w:ind w:left="720" w:hanging="360"/>
      </w:pPr>
      <w:rPr>
        <w:rFonts w:ascii="Symbol" w:hAnsi="Symbol" w:hint="default"/>
      </w:rPr>
    </w:lvl>
    <w:lvl w:ilvl="1" w:tplc="30D49DF0">
      <w:start w:val="1"/>
      <w:numFmt w:val="bullet"/>
      <w:lvlText w:val="o"/>
      <w:lvlJc w:val="left"/>
      <w:pPr>
        <w:ind w:left="1440" w:hanging="360"/>
      </w:pPr>
      <w:rPr>
        <w:rFonts w:ascii="Courier New" w:hAnsi="Courier New" w:cs="Courier New" w:hint="default"/>
      </w:rPr>
    </w:lvl>
    <w:lvl w:ilvl="2" w:tplc="72967358" w:tentative="1">
      <w:start w:val="1"/>
      <w:numFmt w:val="bullet"/>
      <w:lvlText w:val=""/>
      <w:lvlJc w:val="left"/>
      <w:pPr>
        <w:ind w:left="2160" w:hanging="360"/>
      </w:pPr>
      <w:rPr>
        <w:rFonts w:ascii="Wingdings" w:hAnsi="Wingdings" w:hint="default"/>
      </w:rPr>
    </w:lvl>
    <w:lvl w:ilvl="3" w:tplc="5428EC8C" w:tentative="1">
      <w:start w:val="1"/>
      <w:numFmt w:val="bullet"/>
      <w:lvlText w:val=""/>
      <w:lvlJc w:val="left"/>
      <w:pPr>
        <w:ind w:left="2880" w:hanging="360"/>
      </w:pPr>
      <w:rPr>
        <w:rFonts w:ascii="Symbol" w:hAnsi="Symbol" w:hint="default"/>
      </w:rPr>
    </w:lvl>
    <w:lvl w:ilvl="4" w:tplc="465ED612" w:tentative="1">
      <w:start w:val="1"/>
      <w:numFmt w:val="bullet"/>
      <w:lvlText w:val="o"/>
      <w:lvlJc w:val="left"/>
      <w:pPr>
        <w:ind w:left="3600" w:hanging="360"/>
      </w:pPr>
      <w:rPr>
        <w:rFonts w:ascii="Courier New" w:hAnsi="Courier New" w:cs="Courier New" w:hint="default"/>
      </w:rPr>
    </w:lvl>
    <w:lvl w:ilvl="5" w:tplc="0C126FBC" w:tentative="1">
      <w:start w:val="1"/>
      <w:numFmt w:val="bullet"/>
      <w:lvlText w:val=""/>
      <w:lvlJc w:val="left"/>
      <w:pPr>
        <w:ind w:left="4320" w:hanging="360"/>
      </w:pPr>
      <w:rPr>
        <w:rFonts w:ascii="Wingdings" w:hAnsi="Wingdings" w:hint="default"/>
      </w:rPr>
    </w:lvl>
    <w:lvl w:ilvl="6" w:tplc="0F4A0CBE" w:tentative="1">
      <w:start w:val="1"/>
      <w:numFmt w:val="bullet"/>
      <w:lvlText w:val=""/>
      <w:lvlJc w:val="left"/>
      <w:pPr>
        <w:ind w:left="5040" w:hanging="360"/>
      </w:pPr>
      <w:rPr>
        <w:rFonts w:ascii="Symbol" w:hAnsi="Symbol" w:hint="default"/>
      </w:rPr>
    </w:lvl>
    <w:lvl w:ilvl="7" w:tplc="1B2857E2" w:tentative="1">
      <w:start w:val="1"/>
      <w:numFmt w:val="bullet"/>
      <w:lvlText w:val="o"/>
      <w:lvlJc w:val="left"/>
      <w:pPr>
        <w:ind w:left="5760" w:hanging="360"/>
      </w:pPr>
      <w:rPr>
        <w:rFonts w:ascii="Courier New" w:hAnsi="Courier New" w:cs="Courier New" w:hint="default"/>
      </w:rPr>
    </w:lvl>
    <w:lvl w:ilvl="8" w:tplc="CA106766" w:tentative="1">
      <w:start w:val="1"/>
      <w:numFmt w:val="bullet"/>
      <w:lvlText w:val=""/>
      <w:lvlJc w:val="left"/>
      <w:pPr>
        <w:ind w:left="6480" w:hanging="360"/>
      </w:pPr>
      <w:rPr>
        <w:rFonts w:ascii="Wingdings" w:hAnsi="Wingdings" w:hint="default"/>
      </w:rPr>
    </w:lvl>
  </w:abstractNum>
  <w:abstractNum w:abstractNumId="9" w15:restartNumberingAfterBreak="0">
    <w:nsid w:val="2B7F50D5"/>
    <w:multiLevelType w:val="hybridMultilevel"/>
    <w:tmpl w:val="A5EA98A0"/>
    <w:lvl w:ilvl="0" w:tplc="09649F4A">
      <w:start w:val="1"/>
      <w:numFmt w:val="bullet"/>
      <w:lvlText w:val=""/>
      <w:lvlJc w:val="left"/>
      <w:pPr>
        <w:tabs>
          <w:tab w:val="num" w:pos="720"/>
        </w:tabs>
        <w:ind w:left="720" w:hanging="360"/>
      </w:pPr>
      <w:rPr>
        <w:rFonts w:ascii="Symbol" w:hAnsi="Symbol" w:hint="default"/>
      </w:rPr>
    </w:lvl>
    <w:lvl w:ilvl="1" w:tplc="564894D0" w:tentative="1">
      <w:start w:val="1"/>
      <w:numFmt w:val="bullet"/>
      <w:lvlText w:val="o"/>
      <w:lvlJc w:val="left"/>
      <w:pPr>
        <w:ind w:left="1440" w:hanging="360"/>
      </w:pPr>
      <w:rPr>
        <w:rFonts w:ascii="Courier New" w:hAnsi="Courier New" w:cs="Courier New" w:hint="default"/>
      </w:rPr>
    </w:lvl>
    <w:lvl w:ilvl="2" w:tplc="91D29522" w:tentative="1">
      <w:start w:val="1"/>
      <w:numFmt w:val="bullet"/>
      <w:lvlText w:val=""/>
      <w:lvlJc w:val="left"/>
      <w:pPr>
        <w:ind w:left="2160" w:hanging="360"/>
      </w:pPr>
      <w:rPr>
        <w:rFonts w:ascii="Wingdings" w:hAnsi="Wingdings" w:hint="default"/>
      </w:rPr>
    </w:lvl>
    <w:lvl w:ilvl="3" w:tplc="A0241FC4" w:tentative="1">
      <w:start w:val="1"/>
      <w:numFmt w:val="bullet"/>
      <w:lvlText w:val=""/>
      <w:lvlJc w:val="left"/>
      <w:pPr>
        <w:ind w:left="2880" w:hanging="360"/>
      </w:pPr>
      <w:rPr>
        <w:rFonts w:ascii="Symbol" w:hAnsi="Symbol" w:hint="default"/>
      </w:rPr>
    </w:lvl>
    <w:lvl w:ilvl="4" w:tplc="0DCCAED6" w:tentative="1">
      <w:start w:val="1"/>
      <w:numFmt w:val="bullet"/>
      <w:lvlText w:val="o"/>
      <w:lvlJc w:val="left"/>
      <w:pPr>
        <w:ind w:left="3600" w:hanging="360"/>
      </w:pPr>
      <w:rPr>
        <w:rFonts w:ascii="Courier New" w:hAnsi="Courier New" w:cs="Courier New" w:hint="default"/>
      </w:rPr>
    </w:lvl>
    <w:lvl w:ilvl="5" w:tplc="D9A293F4" w:tentative="1">
      <w:start w:val="1"/>
      <w:numFmt w:val="bullet"/>
      <w:lvlText w:val=""/>
      <w:lvlJc w:val="left"/>
      <w:pPr>
        <w:ind w:left="4320" w:hanging="360"/>
      </w:pPr>
      <w:rPr>
        <w:rFonts w:ascii="Wingdings" w:hAnsi="Wingdings" w:hint="default"/>
      </w:rPr>
    </w:lvl>
    <w:lvl w:ilvl="6" w:tplc="604E1E0A" w:tentative="1">
      <w:start w:val="1"/>
      <w:numFmt w:val="bullet"/>
      <w:lvlText w:val=""/>
      <w:lvlJc w:val="left"/>
      <w:pPr>
        <w:ind w:left="5040" w:hanging="360"/>
      </w:pPr>
      <w:rPr>
        <w:rFonts w:ascii="Symbol" w:hAnsi="Symbol" w:hint="default"/>
      </w:rPr>
    </w:lvl>
    <w:lvl w:ilvl="7" w:tplc="E87C5A2C" w:tentative="1">
      <w:start w:val="1"/>
      <w:numFmt w:val="bullet"/>
      <w:lvlText w:val="o"/>
      <w:lvlJc w:val="left"/>
      <w:pPr>
        <w:ind w:left="5760" w:hanging="360"/>
      </w:pPr>
      <w:rPr>
        <w:rFonts w:ascii="Courier New" w:hAnsi="Courier New" w:cs="Courier New" w:hint="default"/>
      </w:rPr>
    </w:lvl>
    <w:lvl w:ilvl="8" w:tplc="AD2023B2" w:tentative="1">
      <w:start w:val="1"/>
      <w:numFmt w:val="bullet"/>
      <w:lvlText w:val=""/>
      <w:lvlJc w:val="left"/>
      <w:pPr>
        <w:ind w:left="6480" w:hanging="360"/>
      </w:pPr>
      <w:rPr>
        <w:rFonts w:ascii="Wingdings" w:hAnsi="Wingdings" w:hint="default"/>
      </w:rPr>
    </w:lvl>
  </w:abstractNum>
  <w:abstractNum w:abstractNumId="10" w15:restartNumberingAfterBreak="0">
    <w:nsid w:val="2BCC5BA3"/>
    <w:multiLevelType w:val="hybridMultilevel"/>
    <w:tmpl w:val="89D07684"/>
    <w:lvl w:ilvl="0" w:tplc="BF4427EA">
      <w:start w:val="1"/>
      <w:numFmt w:val="bullet"/>
      <w:lvlText w:val=""/>
      <w:lvlJc w:val="left"/>
      <w:pPr>
        <w:tabs>
          <w:tab w:val="num" w:pos="720"/>
        </w:tabs>
        <w:ind w:left="720" w:hanging="360"/>
      </w:pPr>
      <w:rPr>
        <w:rFonts w:ascii="Symbol" w:hAnsi="Symbol" w:hint="default"/>
      </w:rPr>
    </w:lvl>
    <w:lvl w:ilvl="1" w:tplc="894CAB8C">
      <w:start w:val="1"/>
      <w:numFmt w:val="bullet"/>
      <w:lvlText w:val="o"/>
      <w:lvlJc w:val="left"/>
      <w:pPr>
        <w:ind w:left="1440" w:hanging="360"/>
      </w:pPr>
      <w:rPr>
        <w:rFonts w:ascii="Courier New" w:hAnsi="Courier New" w:cs="Courier New" w:hint="default"/>
      </w:rPr>
    </w:lvl>
    <w:lvl w:ilvl="2" w:tplc="9D147526" w:tentative="1">
      <w:start w:val="1"/>
      <w:numFmt w:val="bullet"/>
      <w:lvlText w:val=""/>
      <w:lvlJc w:val="left"/>
      <w:pPr>
        <w:ind w:left="2160" w:hanging="360"/>
      </w:pPr>
      <w:rPr>
        <w:rFonts w:ascii="Wingdings" w:hAnsi="Wingdings" w:hint="default"/>
      </w:rPr>
    </w:lvl>
    <w:lvl w:ilvl="3" w:tplc="9F0AE930" w:tentative="1">
      <w:start w:val="1"/>
      <w:numFmt w:val="bullet"/>
      <w:lvlText w:val=""/>
      <w:lvlJc w:val="left"/>
      <w:pPr>
        <w:ind w:left="2880" w:hanging="360"/>
      </w:pPr>
      <w:rPr>
        <w:rFonts w:ascii="Symbol" w:hAnsi="Symbol" w:hint="default"/>
      </w:rPr>
    </w:lvl>
    <w:lvl w:ilvl="4" w:tplc="5C0E2290" w:tentative="1">
      <w:start w:val="1"/>
      <w:numFmt w:val="bullet"/>
      <w:lvlText w:val="o"/>
      <w:lvlJc w:val="left"/>
      <w:pPr>
        <w:ind w:left="3600" w:hanging="360"/>
      </w:pPr>
      <w:rPr>
        <w:rFonts w:ascii="Courier New" w:hAnsi="Courier New" w:cs="Courier New" w:hint="default"/>
      </w:rPr>
    </w:lvl>
    <w:lvl w:ilvl="5" w:tplc="3642F89E" w:tentative="1">
      <w:start w:val="1"/>
      <w:numFmt w:val="bullet"/>
      <w:lvlText w:val=""/>
      <w:lvlJc w:val="left"/>
      <w:pPr>
        <w:ind w:left="4320" w:hanging="360"/>
      </w:pPr>
      <w:rPr>
        <w:rFonts w:ascii="Wingdings" w:hAnsi="Wingdings" w:hint="default"/>
      </w:rPr>
    </w:lvl>
    <w:lvl w:ilvl="6" w:tplc="7736DF9A" w:tentative="1">
      <w:start w:val="1"/>
      <w:numFmt w:val="bullet"/>
      <w:lvlText w:val=""/>
      <w:lvlJc w:val="left"/>
      <w:pPr>
        <w:ind w:left="5040" w:hanging="360"/>
      </w:pPr>
      <w:rPr>
        <w:rFonts w:ascii="Symbol" w:hAnsi="Symbol" w:hint="default"/>
      </w:rPr>
    </w:lvl>
    <w:lvl w:ilvl="7" w:tplc="91E695BA" w:tentative="1">
      <w:start w:val="1"/>
      <w:numFmt w:val="bullet"/>
      <w:lvlText w:val="o"/>
      <w:lvlJc w:val="left"/>
      <w:pPr>
        <w:ind w:left="5760" w:hanging="360"/>
      </w:pPr>
      <w:rPr>
        <w:rFonts w:ascii="Courier New" w:hAnsi="Courier New" w:cs="Courier New" w:hint="default"/>
      </w:rPr>
    </w:lvl>
    <w:lvl w:ilvl="8" w:tplc="93B64496" w:tentative="1">
      <w:start w:val="1"/>
      <w:numFmt w:val="bullet"/>
      <w:lvlText w:val=""/>
      <w:lvlJc w:val="left"/>
      <w:pPr>
        <w:ind w:left="6480" w:hanging="360"/>
      </w:pPr>
      <w:rPr>
        <w:rFonts w:ascii="Wingdings" w:hAnsi="Wingdings" w:hint="default"/>
      </w:rPr>
    </w:lvl>
  </w:abstractNum>
  <w:abstractNum w:abstractNumId="11" w15:restartNumberingAfterBreak="0">
    <w:nsid w:val="2FE47A37"/>
    <w:multiLevelType w:val="hybridMultilevel"/>
    <w:tmpl w:val="AE7EC8F6"/>
    <w:lvl w:ilvl="0" w:tplc="B6F0B43A">
      <w:start w:val="1"/>
      <w:numFmt w:val="bullet"/>
      <w:lvlText w:val=""/>
      <w:lvlJc w:val="left"/>
      <w:pPr>
        <w:tabs>
          <w:tab w:val="num" w:pos="720"/>
        </w:tabs>
        <w:ind w:left="720" w:hanging="360"/>
      </w:pPr>
      <w:rPr>
        <w:rFonts w:ascii="Symbol" w:hAnsi="Symbol" w:cs="Courier New" w:hint="default"/>
      </w:rPr>
    </w:lvl>
    <w:lvl w:ilvl="1" w:tplc="B8A2CE42" w:tentative="1">
      <w:start w:val="1"/>
      <w:numFmt w:val="bullet"/>
      <w:lvlText w:val="o"/>
      <w:lvlJc w:val="left"/>
      <w:pPr>
        <w:ind w:left="1440" w:hanging="360"/>
      </w:pPr>
      <w:rPr>
        <w:rFonts w:ascii="Courier New" w:hAnsi="Courier New" w:cs="Courier New" w:hint="default"/>
      </w:rPr>
    </w:lvl>
    <w:lvl w:ilvl="2" w:tplc="69F2F2CA" w:tentative="1">
      <w:start w:val="1"/>
      <w:numFmt w:val="bullet"/>
      <w:lvlText w:val=""/>
      <w:lvlJc w:val="left"/>
      <w:pPr>
        <w:ind w:left="2160" w:hanging="360"/>
      </w:pPr>
      <w:rPr>
        <w:rFonts w:ascii="Wingdings" w:hAnsi="Wingdings" w:hint="default"/>
      </w:rPr>
    </w:lvl>
    <w:lvl w:ilvl="3" w:tplc="C964857E" w:tentative="1">
      <w:start w:val="1"/>
      <w:numFmt w:val="bullet"/>
      <w:lvlText w:val=""/>
      <w:lvlJc w:val="left"/>
      <w:pPr>
        <w:ind w:left="2880" w:hanging="360"/>
      </w:pPr>
      <w:rPr>
        <w:rFonts w:ascii="Symbol" w:hAnsi="Symbol" w:hint="default"/>
      </w:rPr>
    </w:lvl>
    <w:lvl w:ilvl="4" w:tplc="B2141E58" w:tentative="1">
      <w:start w:val="1"/>
      <w:numFmt w:val="bullet"/>
      <w:lvlText w:val="o"/>
      <w:lvlJc w:val="left"/>
      <w:pPr>
        <w:ind w:left="3600" w:hanging="360"/>
      </w:pPr>
      <w:rPr>
        <w:rFonts w:ascii="Courier New" w:hAnsi="Courier New" w:cs="Courier New" w:hint="default"/>
      </w:rPr>
    </w:lvl>
    <w:lvl w:ilvl="5" w:tplc="5EDED5D0" w:tentative="1">
      <w:start w:val="1"/>
      <w:numFmt w:val="bullet"/>
      <w:lvlText w:val=""/>
      <w:lvlJc w:val="left"/>
      <w:pPr>
        <w:ind w:left="4320" w:hanging="360"/>
      </w:pPr>
      <w:rPr>
        <w:rFonts w:ascii="Wingdings" w:hAnsi="Wingdings" w:hint="default"/>
      </w:rPr>
    </w:lvl>
    <w:lvl w:ilvl="6" w:tplc="132CCF48" w:tentative="1">
      <w:start w:val="1"/>
      <w:numFmt w:val="bullet"/>
      <w:lvlText w:val=""/>
      <w:lvlJc w:val="left"/>
      <w:pPr>
        <w:ind w:left="5040" w:hanging="360"/>
      </w:pPr>
      <w:rPr>
        <w:rFonts w:ascii="Symbol" w:hAnsi="Symbol" w:hint="default"/>
      </w:rPr>
    </w:lvl>
    <w:lvl w:ilvl="7" w:tplc="BAD63D9E" w:tentative="1">
      <w:start w:val="1"/>
      <w:numFmt w:val="bullet"/>
      <w:lvlText w:val="o"/>
      <w:lvlJc w:val="left"/>
      <w:pPr>
        <w:ind w:left="5760" w:hanging="360"/>
      </w:pPr>
      <w:rPr>
        <w:rFonts w:ascii="Courier New" w:hAnsi="Courier New" w:cs="Courier New" w:hint="default"/>
      </w:rPr>
    </w:lvl>
    <w:lvl w:ilvl="8" w:tplc="5EA2E28C" w:tentative="1">
      <w:start w:val="1"/>
      <w:numFmt w:val="bullet"/>
      <w:lvlText w:val=""/>
      <w:lvlJc w:val="left"/>
      <w:pPr>
        <w:ind w:left="6480" w:hanging="360"/>
      </w:pPr>
      <w:rPr>
        <w:rFonts w:ascii="Wingdings" w:hAnsi="Wingdings" w:hint="default"/>
      </w:rPr>
    </w:lvl>
  </w:abstractNum>
  <w:abstractNum w:abstractNumId="12" w15:restartNumberingAfterBreak="0">
    <w:nsid w:val="328C578E"/>
    <w:multiLevelType w:val="hybridMultilevel"/>
    <w:tmpl w:val="78EEC252"/>
    <w:lvl w:ilvl="0" w:tplc="CEE0E76A">
      <w:start w:val="1"/>
      <w:numFmt w:val="bullet"/>
      <w:lvlText w:val=""/>
      <w:lvlJc w:val="left"/>
      <w:pPr>
        <w:tabs>
          <w:tab w:val="num" w:pos="720"/>
        </w:tabs>
        <w:ind w:left="720" w:hanging="360"/>
      </w:pPr>
      <w:rPr>
        <w:rFonts w:ascii="Symbol" w:hAnsi="Symbol" w:hint="default"/>
      </w:rPr>
    </w:lvl>
    <w:lvl w:ilvl="1" w:tplc="70F269F6">
      <w:start w:val="1"/>
      <w:numFmt w:val="bullet"/>
      <w:lvlText w:val="o"/>
      <w:lvlJc w:val="left"/>
      <w:pPr>
        <w:ind w:left="1440" w:hanging="360"/>
      </w:pPr>
      <w:rPr>
        <w:rFonts w:ascii="Courier New" w:hAnsi="Courier New" w:cs="Courier New" w:hint="default"/>
      </w:rPr>
    </w:lvl>
    <w:lvl w:ilvl="2" w:tplc="84D66BA8" w:tentative="1">
      <w:start w:val="1"/>
      <w:numFmt w:val="bullet"/>
      <w:lvlText w:val=""/>
      <w:lvlJc w:val="left"/>
      <w:pPr>
        <w:ind w:left="2160" w:hanging="360"/>
      </w:pPr>
      <w:rPr>
        <w:rFonts w:ascii="Wingdings" w:hAnsi="Wingdings" w:hint="default"/>
      </w:rPr>
    </w:lvl>
    <w:lvl w:ilvl="3" w:tplc="6CF0CDAC" w:tentative="1">
      <w:start w:val="1"/>
      <w:numFmt w:val="bullet"/>
      <w:lvlText w:val=""/>
      <w:lvlJc w:val="left"/>
      <w:pPr>
        <w:ind w:left="2880" w:hanging="360"/>
      </w:pPr>
      <w:rPr>
        <w:rFonts w:ascii="Symbol" w:hAnsi="Symbol" w:hint="default"/>
      </w:rPr>
    </w:lvl>
    <w:lvl w:ilvl="4" w:tplc="C2664B52" w:tentative="1">
      <w:start w:val="1"/>
      <w:numFmt w:val="bullet"/>
      <w:lvlText w:val="o"/>
      <w:lvlJc w:val="left"/>
      <w:pPr>
        <w:ind w:left="3600" w:hanging="360"/>
      </w:pPr>
      <w:rPr>
        <w:rFonts w:ascii="Courier New" w:hAnsi="Courier New" w:cs="Courier New" w:hint="default"/>
      </w:rPr>
    </w:lvl>
    <w:lvl w:ilvl="5" w:tplc="0434C288" w:tentative="1">
      <w:start w:val="1"/>
      <w:numFmt w:val="bullet"/>
      <w:lvlText w:val=""/>
      <w:lvlJc w:val="left"/>
      <w:pPr>
        <w:ind w:left="4320" w:hanging="360"/>
      </w:pPr>
      <w:rPr>
        <w:rFonts w:ascii="Wingdings" w:hAnsi="Wingdings" w:hint="default"/>
      </w:rPr>
    </w:lvl>
    <w:lvl w:ilvl="6" w:tplc="94ECB04A" w:tentative="1">
      <w:start w:val="1"/>
      <w:numFmt w:val="bullet"/>
      <w:lvlText w:val=""/>
      <w:lvlJc w:val="left"/>
      <w:pPr>
        <w:ind w:left="5040" w:hanging="360"/>
      </w:pPr>
      <w:rPr>
        <w:rFonts w:ascii="Symbol" w:hAnsi="Symbol" w:hint="default"/>
      </w:rPr>
    </w:lvl>
    <w:lvl w:ilvl="7" w:tplc="A622E1C2" w:tentative="1">
      <w:start w:val="1"/>
      <w:numFmt w:val="bullet"/>
      <w:lvlText w:val="o"/>
      <w:lvlJc w:val="left"/>
      <w:pPr>
        <w:ind w:left="5760" w:hanging="360"/>
      </w:pPr>
      <w:rPr>
        <w:rFonts w:ascii="Courier New" w:hAnsi="Courier New" w:cs="Courier New" w:hint="default"/>
      </w:rPr>
    </w:lvl>
    <w:lvl w:ilvl="8" w:tplc="6FA80676" w:tentative="1">
      <w:start w:val="1"/>
      <w:numFmt w:val="bullet"/>
      <w:lvlText w:val=""/>
      <w:lvlJc w:val="left"/>
      <w:pPr>
        <w:ind w:left="6480" w:hanging="360"/>
      </w:pPr>
      <w:rPr>
        <w:rFonts w:ascii="Wingdings" w:hAnsi="Wingdings" w:hint="default"/>
      </w:rPr>
    </w:lvl>
  </w:abstractNum>
  <w:abstractNum w:abstractNumId="13" w15:restartNumberingAfterBreak="0">
    <w:nsid w:val="360A6984"/>
    <w:multiLevelType w:val="hybridMultilevel"/>
    <w:tmpl w:val="67C2EAEA"/>
    <w:lvl w:ilvl="0" w:tplc="5860D4AA">
      <w:start w:val="1"/>
      <w:numFmt w:val="bullet"/>
      <w:lvlText w:val=""/>
      <w:lvlJc w:val="left"/>
      <w:pPr>
        <w:tabs>
          <w:tab w:val="num" w:pos="720"/>
        </w:tabs>
        <w:ind w:left="720" w:hanging="360"/>
      </w:pPr>
      <w:rPr>
        <w:rFonts w:ascii="Symbol" w:hAnsi="Symbol" w:hint="default"/>
      </w:rPr>
    </w:lvl>
    <w:lvl w:ilvl="1" w:tplc="1792964C" w:tentative="1">
      <w:start w:val="1"/>
      <w:numFmt w:val="bullet"/>
      <w:lvlText w:val="o"/>
      <w:lvlJc w:val="left"/>
      <w:pPr>
        <w:ind w:left="1440" w:hanging="360"/>
      </w:pPr>
      <w:rPr>
        <w:rFonts w:ascii="Courier New" w:hAnsi="Courier New" w:cs="Courier New" w:hint="default"/>
      </w:rPr>
    </w:lvl>
    <w:lvl w:ilvl="2" w:tplc="71900264" w:tentative="1">
      <w:start w:val="1"/>
      <w:numFmt w:val="bullet"/>
      <w:lvlText w:val=""/>
      <w:lvlJc w:val="left"/>
      <w:pPr>
        <w:ind w:left="2160" w:hanging="360"/>
      </w:pPr>
      <w:rPr>
        <w:rFonts w:ascii="Wingdings" w:hAnsi="Wingdings" w:hint="default"/>
      </w:rPr>
    </w:lvl>
    <w:lvl w:ilvl="3" w:tplc="3724D7EA" w:tentative="1">
      <w:start w:val="1"/>
      <w:numFmt w:val="bullet"/>
      <w:lvlText w:val=""/>
      <w:lvlJc w:val="left"/>
      <w:pPr>
        <w:ind w:left="2880" w:hanging="360"/>
      </w:pPr>
      <w:rPr>
        <w:rFonts w:ascii="Symbol" w:hAnsi="Symbol" w:hint="default"/>
      </w:rPr>
    </w:lvl>
    <w:lvl w:ilvl="4" w:tplc="BD76FD70" w:tentative="1">
      <w:start w:val="1"/>
      <w:numFmt w:val="bullet"/>
      <w:lvlText w:val="o"/>
      <w:lvlJc w:val="left"/>
      <w:pPr>
        <w:ind w:left="3600" w:hanging="360"/>
      </w:pPr>
      <w:rPr>
        <w:rFonts w:ascii="Courier New" w:hAnsi="Courier New" w:cs="Courier New" w:hint="default"/>
      </w:rPr>
    </w:lvl>
    <w:lvl w:ilvl="5" w:tplc="7616CC4E" w:tentative="1">
      <w:start w:val="1"/>
      <w:numFmt w:val="bullet"/>
      <w:lvlText w:val=""/>
      <w:lvlJc w:val="left"/>
      <w:pPr>
        <w:ind w:left="4320" w:hanging="360"/>
      </w:pPr>
      <w:rPr>
        <w:rFonts w:ascii="Wingdings" w:hAnsi="Wingdings" w:hint="default"/>
      </w:rPr>
    </w:lvl>
    <w:lvl w:ilvl="6" w:tplc="511ADB8E" w:tentative="1">
      <w:start w:val="1"/>
      <w:numFmt w:val="bullet"/>
      <w:lvlText w:val=""/>
      <w:lvlJc w:val="left"/>
      <w:pPr>
        <w:ind w:left="5040" w:hanging="360"/>
      </w:pPr>
      <w:rPr>
        <w:rFonts w:ascii="Symbol" w:hAnsi="Symbol" w:hint="default"/>
      </w:rPr>
    </w:lvl>
    <w:lvl w:ilvl="7" w:tplc="723ABAEA" w:tentative="1">
      <w:start w:val="1"/>
      <w:numFmt w:val="bullet"/>
      <w:lvlText w:val="o"/>
      <w:lvlJc w:val="left"/>
      <w:pPr>
        <w:ind w:left="5760" w:hanging="360"/>
      </w:pPr>
      <w:rPr>
        <w:rFonts w:ascii="Courier New" w:hAnsi="Courier New" w:cs="Courier New" w:hint="default"/>
      </w:rPr>
    </w:lvl>
    <w:lvl w:ilvl="8" w:tplc="1A2A0A96" w:tentative="1">
      <w:start w:val="1"/>
      <w:numFmt w:val="bullet"/>
      <w:lvlText w:val=""/>
      <w:lvlJc w:val="left"/>
      <w:pPr>
        <w:ind w:left="6480" w:hanging="360"/>
      </w:pPr>
      <w:rPr>
        <w:rFonts w:ascii="Wingdings" w:hAnsi="Wingdings" w:hint="default"/>
      </w:rPr>
    </w:lvl>
  </w:abstractNum>
  <w:abstractNum w:abstractNumId="14" w15:restartNumberingAfterBreak="0">
    <w:nsid w:val="39F361A9"/>
    <w:multiLevelType w:val="hybridMultilevel"/>
    <w:tmpl w:val="9AA67EAE"/>
    <w:lvl w:ilvl="0" w:tplc="99E21808">
      <w:start w:val="1"/>
      <w:numFmt w:val="bullet"/>
      <w:lvlText w:val=""/>
      <w:lvlJc w:val="left"/>
      <w:pPr>
        <w:tabs>
          <w:tab w:val="num" w:pos="720"/>
        </w:tabs>
        <w:ind w:left="720" w:hanging="360"/>
      </w:pPr>
      <w:rPr>
        <w:rFonts w:ascii="Symbol" w:hAnsi="Symbol" w:hint="default"/>
      </w:rPr>
    </w:lvl>
    <w:lvl w:ilvl="1" w:tplc="2BDE29FC" w:tentative="1">
      <w:start w:val="1"/>
      <w:numFmt w:val="bullet"/>
      <w:lvlText w:val="o"/>
      <w:lvlJc w:val="left"/>
      <w:pPr>
        <w:ind w:left="1440" w:hanging="360"/>
      </w:pPr>
      <w:rPr>
        <w:rFonts w:ascii="Courier New" w:hAnsi="Courier New" w:cs="Courier New" w:hint="default"/>
      </w:rPr>
    </w:lvl>
    <w:lvl w:ilvl="2" w:tplc="175A31C6" w:tentative="1">
      <w:start w:val="1"/>
      <w:numFmt w:val="bullet"/>
      <w:lvlText w:val=""/>
      <w:lvlJc w:val="left"/>
      <w:pPr>
        <w:ind w:left="2160" w:hanging="360"/>
      </w:pPr>
      <w:rPr>
        <w:rFonts w:ascii="Wingdings" w:hAnsi="Wingdings" w:hint="default"/>
      </w:rPr>
    </w:lvl>
    <w:lvl w:ilvl="3" w:tplc="F46A23AE" w:tentative="1">
      <w:start w:val="1"/>
      <w:numFmt w:val="bullet"/>
      <w:lvlText w:val=""/>
      <w:lvlJc w:val="left"/>
      <w:pPr>
        <w:ind w:left="2880" w:hanging="360"/>
      </w:pPr>
      <w:rPr>
        <w:rFonts w:ascii="Symbol" w:hAnsi="Symbol" w:hint="default"/>
      </w:rPr>
    </w:lvl>
    <w:lvl w:ilvl="4" w:tplc="41E41760" w:tentative="1">
      <w:start w:val="1"/>
      <w:numFmt w:val="bullet"/>
      <w:lvlText w:val="o"/>
      <w:lvlJc w:val="left"/>
      <w:pPr>
        <w:ind w:left="3600" w:hanging="360"/>
      </w:pPr>
      <w:rPr>
        <w:rFonts w:ascii="Courier New" w:hAnsi="Courier New" w:cs="Courier New" w:hint="default"/>
      </w:rPr>
    </w:lvl>
    <w:lvl w:ilvl="5" w:tplc="30408F10" w:tentative="1">
      <w:start w:val="1"/>
      <w:numFmt w:val="bullet"/>
      <w:lvlText w:val=""/>
      <w:lvlJc w:val="left"/>
      <w:pPr>
        <w:ind w:left="4320" w:hanging="360"/>
      </w:pPr>
      <w:rPr>
        <w:rFonts w:ascii="Wingdings" w:hAnsi="Wingdings" w:hint="default"/>
      </w:rPr>
    </w:lvl>
    <w:lvl w:ilvl="6" w:tplc="EC90F558" w:tentative="1">
      <w:start w:val="1"/>
      <w:numFmt w:val="bullet"/>
      <w:lvlText w:val=""/>
      <w:lvlJc w:val="left"/>
      <w:pPr>
        <w:ind w:left="5040" w:hanging="360"/>
      </w:pPr>
      <w:rPr>
        <w:rFonts w:ascii="Symbol" w:hAnsi="Symbol" w:hint="default"/>
      </w:rPr>
    </w:lvl>
    <w:lvl w:ilvl="7" w:tplc="F5DE0B0E" w:tentative="1">
      <w:start w:val="1"/>
      <w:numFmt w:val="bullet"/>
      <w:lvlText w:val="o"/>
      <w:lvlJc w:val="left"/>
      <w:pPr>
        <w:ind w:left="5760" w:hanging="360"/>
      </w:pPr>
      <w:rPr>
        <w:rFonts w:ascii="Courier New" w:hAnsi="Courier New" w:cs="Courier New" w:hint="default"/>
      </w:rPr>
    </w:lvl>
    <w:lvl w:ilvl="8" w:tplc="7FD2230E" w:tentative="1">
      <w:start w:val="1"/>
      <w:numFmt w:val="bullet"/>
      <w:lvlText w:val=""/>
      <w:lvlJc w:val="left"/>
      <w:pPr>
        <w:ind w:left="6480" w:hanging="360"/>
      </w:pPr>
      <w:rPr>
        <w:rFonts w:ascii="Wingdings" w:hAnsi="Wingdings" w:hint="default"/>
      </w:rPr>
    </w:lvl>
  </w:abstractNum>
  <w:abstractNum w:abstractNumId="15" w15:restartNumberingAfterBreak="0">
    <w:nsid w:val="3C7A5449"/>
    <w:multiLevelType w:val="hybridMultilevel"/>
    <w:tmpl w:val="8ED28CDE"/>
    <w:lvl w:ilvl="0" w:tplc="476EA83A">
      <w:start w:val="1"/>
      <w:numFmt w:val="bullet"/>
      <w:lvlText w:val=""/>
      <w:lvlJc w:val="left"/>
      <w:pPr>
        <w:tabs>
          <w:tab w:val="num" w:pos="720"/>
        </w:tabs>
        <w:ind w:left="720" w:hanging="360"/>
      </w:pPr>
      <w:rPr>
        <w:rFonts w:ascii="Symbol" w:hAnsi="Symbol" w:hint="default"/>
      </w:rPr>
    </w:lvl>
    <w:lvl w:ilvl="1" w:tplc="5DCE2110" w:tentative="1">
      <w:start w:val="1"/>
      <w:numFmt w:val="bullet"/>
      <w:lvlText w:val="o"/>
      <w:lvlJc w:val="left"/>
      <w:pPr>
        <w:ind w:left="1440" w:hanging="360"/>
      </w:pPr>
      <w:rPr>
        <w:rFonts w:ascii="Courier New" w:hAnsi="Courier New" w:cs="Courier New" w:hint="default"/>
      </w:rPr>
    </w:lvl>
    <w:lvl w:ilvl="2" w:tplc="AEA2FF78" w:tentative="1">
      <w:start w:val="1"/>
      <w:numFmt w:val="bullet"/>
      <w:lvlText w:val=""/>
      <w:lvlJc w:val="left"/>
      <w:pPr>
        <w:ind w:left="2160" w:hanging="360"/>
      </w:pPr>
      <w:rPr>
        <w:rFonts w:ascii="Wingdings" w:hAnsi="Wingdings" w:hint="default"/>
      </w:rPr>
    </w:lvl>
    <w:lvl w:ilvl="3" w:tplc="3E247E96" w:tentative="1">
      <w:start w:val="1"/>
      <w:numFmt w:val="bullet"/>
      <w:lvlText w:val=""/>
      <w:lvlJc w:val="left"/>
      <w:pPr>
        <w:ind w:left="2880" w:hanging="360"/>
      </w:pPr>
      <w:rPr>
        <w:rFonts w:ascii="Symbol" w:hAnsi="Symbol" w:hint="default"/>
      </w:rPr>
    </w:lvl>
    <w:lvl w:ilvl="4" w:tplc="D6B8F636" w:tentative="1">
      <w:start w:val="1"/>
      <w:numFmt w:val="bullet"/>
      <w:lvlText w:val="o"/>
      <w:lvlJc w:val="left"/>
      <w:pPr>
        <w:ind w:left="3600" w:hanging="360"/>
      </w:pPr>
      <w:rPr>
        <w:rFonts w:ascii="Courier New" w:hAnsi="Courier New" w:cs="Courier New" w:hint="default"/>
      </w:rPr>
    </w:lvl>
    <w:lvl w:ilvl="5" w:tplc="FF367F60" w:tentative="1">
      <w:start w:val="1"/>
      <w:numFmt w:val="bullet"/>
      <w:lvlText w:val=""/>
      <w:lvlJc w:val="left"/>
      <w:pPr>
        <w:ind w:left="4320" w:hanging="360"/>
      </w:pPr>
      <w:rPr>
        <w:rFonts w:ascii="Wingdings" w:hAnsi="Wingdings" w:hint="default"/>
      </w:rPr>
    </w:lvl>
    <w:lvl w:ilvl="6" w:tplc="0440462C" w:tentative="1">
      <w:start w:val="1"/>
      <w:numFmt w:val="bullet"/>
      <w:lvlText w:val=""/>
      <w:lvlJc w:val="left"/>
      <w:pPr>
        <w:ind w:left="5040" w:hanging="360"/>
      </w:pPr>
      <w:rPr>
        <w:rFonts w:ascii="Symbol" w:hAnsi="Symbol" w:hint="default"/>
      </w:rPr>
    </w:lvl>
    <w:lvl w:ilvl="7" w:tplc="67F21022" w:tentative="1">
      <w:start w:val="1"/>
      <w:numFmt w:val="bullet"/>
      <w:lvlText w:val="o"/>
      <w:lvlJc w:val="left"/>
      <w:pPr>
        <w:ind w:left="5760" w:hanging="360"/>
      </w:pPr>
      <w:rPr>
        <w:rFonts w:ascii="Courier New" w:hAnsi="Courier New" w:cs="Courier New" w:hint="default"/>
      </w:rPr>
    </w:lvl>
    <w:lvl w:ilvl="8" w:tplc="6AC81A72" w:tentative="1">
      <w:start w:val="1"/>
      <w:numFmt w:val="bullet"/>
      <w:lvlText w:val=""/>
      <w:lvlJc w:val="left"/>
      <w:pPr>
        <w:ind w:left="6480" w:hanging="360"/>
      </w:pPr>
      <w:rPr>
        <w:rFonts w:ascii="Wingdings" w:hAnsi="Wingdings" w:hint="default"/>
      </w:rPr>
    </w:lvl>
  </w:abstractNum>
  <w:abstractNum w:abstractNumId="16" w15:restartNumberingAfterBreak="0">
    <w:nsid w:val="3EB571C0"/>
    <w:multiLevelType w:val="hybridMultilevel"/>
    <w:tmpl w:val="26B8E98A"/>
    <w:lvl w:ilvl="0" w:tplc="AE30D7BC">
      <w:start w:val="1"/>
      <w:numFmt w:val="bullet"/>
      <w:lvlText w:val=""/>
      <w:lvlJc w:val="left"/>
      <w:pPr>
        <w:tabs>
          <w:tab w:val="num" w:pos="720"/>
        </w:tabs>
        <w:ind w:left="720" w:hanging="360"/>
      </w:pPr>
      <w:rPr>
        <w:rFonts w:ascii="Symbol" w:hAnsi="Symbol" w:hint="default"/>
      </w:rPr>
    </w:lvl>
    <w:lvl w:ilvl="1" w:tplc="D87ED2F6" w:tentative="1">
      <w:start w:val="1"/>
      <w:numFmt w:val="bullet"/>
      <w:lvlText w:val="o"/>
      <w:lvlJc w:val="left"/>
      <w:pPr>
        <w:ind w:left="1440" w:hanging="360"/>
      </w:pPr>
      <w:rPr>
        <w:rFonts w:ascii="Courier New" w:hAnsi="Courier New" w:cs="Courier New" w:hint="default"/>
      </w:rPr>
    </w:lvl>
    <w:lvl w:ilvl="2" w:tplc="A076507A" w:tentative="1">
      <w:start w:val="1"/>
      <w:numFmt w:val="bullet"/>
      <w:lvlText w:val=""/>
      <w:lvlJc w:val="left"/>
      <w:pPr>
        <w:ind w:left="2160" w:hanging="360"/>
      </w:pPr>
      <w:rPr>
        <w:rFonts w:ascii="Wingdings" w:hAnsi="Wingdings" w:hint="default"/>
      </w:rPr>
    </w:lvl>
    <w:lvl w:ilvl="3" w:tplc="DB782158" w:tentative="1">
      <w:start w:val="1"/>
      <w:numFmt w:val="bullet"/>
      <w:lvlText w:val=""/>
      <w:lvlJc w:val="left"/>
      <w:pPr>
        <w:ind w:left="2880" w:hanging="360"/>
      </w:pPr>
      <w:rPr>
        <w:rFonts w:ascii="Symbol" w:hAnsi="Symbol" w:hint="default"/>
      </w:rPr>
    </w:lvl>
    <w:lvl w:ilvl="4" w:tplc="A9DC0E54" w:tentative="1">
      <w:start w:val="1"/>
      <w:numFmt w:val="bullet"/>
      <w:lvlText w:val="o"/>
      <w:lvlJc w:val="left"/>
      <w:pPr>
        <w:ind w:left="3600" w:hanging="360"/>
      </w:pPr>
      <w:rPr>
        <w:rFonts w:ascii="Courier New" w:hAnsi="Courier New" w:cs="Courier New" w:hint="default"/>
      </w:rPr>
    </w:lvl>
    <w:lvl w:ilvl="5" w:tplc="104CA916" w:tentative="1">
      <w:start w:val="1"/>
      <w:numFmt w:val="bullet"/>
      <w:lvlText w:val=""/>
      <w:lvlJc w:val="left"/>
      <w:pPr>
        <w:ind w:left="4320" w:hanging="360"/>
      </w:pPr>
      <w:rPr>
        <w:rFonts w:ascii="Wingdings" w:hAnsi="Wingdings" w:hint="default"/>
      </w:rPr>
    </w:lvl>
    <w:lvl w:ilvl="6" w:tplc="371229D0" w:tentative="1">
      <w:start w:val="1"/>
      <w:numFmt w:val="bullet"/>
      <w:lvlText w:val=""/>
      <w:lvlJc w:val="left"/>
      <w:pPr>
        <w:ind w:left="5040" w:hanging="360"/>
      </w:pPr>
      <w:rPr>
        <w:rFonts w:ascii="Symbol" w:hAnsi="Symbol" w:hint="default"/>
      </w:rPr>
    </w:lvl>
    <w:lvl w:ilvl="7" w:tplc="6E925608" w:tentative="1">
      <w:start w:val="1"/>
      <w:numFmt w:val="bullet"/>
      <w:lvlText w:val="o"/>
      <w:lvlJc w:val="left"/>
      <w:pPr>
        <w:ind w:left="5760" w:hanging="360"/>
      </w:pPr>
      <w:rPr>
        <w:rFonts w:ascii="Courier New" w:hAnsi="Courier New" w:cs="Courier New" w:hint="default"/>
      </w:rPr>
    </w:lvl>
    <w:lvl w:ilvl="8" w:tplc="E75EAA9A" w:tentative="1">
      <w:start w:val="1"/>
      <w:numFmt w:val="bullet"/>
      <w:lvlText w:val=""/>
      <w:lvlJc w:val="left"/>
      <w:pPr>
        <w:ind w:left="6480" w:hanging="360"/>
      </w:pPr>
      <w:rPr>
        <w:rFonts w:ascii="Wingdings" w:hAnsi="Wingdings" w:hint="default"/>
      </w:rPr>
    </w:lvl>
  </w:abstractNum>
  <w:abstractNum w:abstractNumId="17" w15:restartNumberingAfterBreak="0">
    <w:nsid w:val="42B84881"/>
    <w:multiLevelType w:val="hybridMultilevel"/>
    <w:tmpl w:val="5B5E837C"/>
    <w:lvl w:ilvl="0" w:tplc="7FB0FD24">
      <w:start w:val="1"/>
      <w:numFmt w:val="bullet"/>
      <w:lvlText w:val=""/>
      <w:lvlJc w:val="left"/>
      <w:pPr>
        <w:tabs>
          <w:tab w:val="num" w:pos="720"/>
        </w:tabs>
        <w:ind w:left="720" w:hanging="360"/>
      </w:pPr>
      <w:rPr>
        <w:rFonts w:ascii="Symbol" w:hAnsi="Symbol" w:hint="default"/>
      </w:rPr>
    </w:lvl>
    <w:lvl w:ilvl="1" w:tplc="E3AAA0BA" w:tentative="1">
      <w:start w:val="1"/>
      <w:numFmt w:val="bullet"/>
      <w:lvlText w:val="o"/>
      <w:lvlJc w:val="left"/>
      <w:pPr>
        <w:ind w:left="1440" w:hanging="360"/>
      </w:pPr>
      <w:rPr>
        <w:rFonts w:ascii="Courier New" w:hAnsi="Courier New" w:cs="Courier New" w:hint="default"/>
      </w:rPr>
    </w:lvl>
    <w:lvl w:ilvl="2" w:tplc="A9443BF2" w:tentative="1">
      <w:start w:val="1"/>
      <w:numFmt w:val="bullet"/>
      <w:lvlText w:val=""/>
      <w:lvlJc w:val="left"/>
      <w:pPr>
        <w:ind w:left="2160" w:hanging="360"/>
      </w:pPr>
      <w:rPr>
        <w:rFonts w:ascii="Wingdings" w:hAnsi="Wingdings" w:hint="default"/>
      </w:rPr>
    </w:lvl>
    <w:lvl w:ilvl="3" w:tplc="36C44A7A" w:tentative="1">
      <w:start w:val="1"/>
      <w:numFmt w:val="bullet"/>
      <w:lvlText w:val=""/>
      <w:lvlJc w:val="left"/>
      <w:pPr>
        <w:ind w:left="2880" w:hanging="360"/>
      </w:pPr>
      <w:rPr>
        <w:rFonts w:ascii="Symbol" w:hAnsi="Symbol" w:hint="default"/>
      </w:rPr>
    </w:lvl>
    <w:lvl w:ilvl="4" w:tplc="85B847B8" w:tentative="1">
      <w:start w:val="1"/>
      <w:numFmt w:val="bullet"/>
      <w:lvlText w:val="o"/>
      <w:lvlJc w:val="left"/>
      <w:pPr>
        <w:ind w:left="3600" w:hanging="360"/>
      </w:pPr>
      <w:rPr>
        <w:rFonts w:ascii="Courier New" w:hAnsi="Courier New" w:cs="Courier New" w:hint="default"/>
      </w:rPr>
    </w:lvl>
    <w:lvl w:ilvl="5" w:tplc="DB666FE2" w:tentative="1">
      <w:start w:val="1"/>
      <w:numFmt w:val="bullet"/>
      <w:lvlText w:val=""/>
      <w:lvlJc w:val="left"/>
      <w:pPr>
        <w:ind w:left="4320" w:hanging="360"/>
      </w:pPr>
      <w:rPr>
        <w:rFonts w:ascii="Wingdings" w:hAnsi="Wingdings" w:hint="default"/>
      </w:rPr>
    </w:lvl>
    <w:lvl w:ilvl="6" w:tplc="8A961CC8" w:tentative="1">
      <w:start w:val="1"/>
      <w:numFmt w:val="bullet"/>
      <w:lvlText w:val=""/>
      <w:lvlJc w:val="left"/>
      <w:pPr>
        <w:ind w:left="5040" w:hanging="360"/>
      </w:pPr>
      <w:rPr>
        <w:rFonts w:ascii="Symbol" w:hAnsi="Symbol" w:hint="default"/>
      </w:rPr>
    </w:lvl>
    <w:lvl w:ilvl="7" w:tplc="7A4C36A6" w:tentative="1">
      <w:start w:val="1"/>
      <w:numFmt w:val="bullet"/>
      <w:lvlText w:val="o"/>
      <w:lvlJc w:val="left"/>
      <w:pPr>
        <w:ind w:left="5760" w:hanging="360"/>
      </w:pPr>
      <w:rPr>
        <w:rFonts w:ascii="Courier New" w:hAnsi="Courier New" w:cs="Courier New" w:hint="default"/>
      </w:rPr>
    </w:lvl>
    <w:lvl w:ilvl="8" w:tplc="CE064B9C" w:tentative="1">
      <w:start w:val="1"/>
      <w:numFmt w:val="bullet"/>
      <w:lvlText w:val=""/>
      <w:lvlJc w:val="left"/>
      <w:pPr>
        <w:ind w:left="6480" w:hanging="360"/>
      </w:pPr>
      <w:rPr>
        <w:rFonts w:ascii="Wingdings" w:hAnsi="Wingdings" w:hint="default"/>
      </w:rPr>
    </w:lvl>
  </w:abstractNum>
  <w:abstractNum w:abstractNumId="18" w15:restartNumberingAfterBreak="0">
    <w:nsid w:val="446B7C5B"/>
    <w:multiLevelType w:val="hybridMultilevel"/>
    <w:tmpl w:val="FD16DFBA"/>
    <w:lvl w:ilvl="0" w:tplc="BA12BFE2">
      <w:start w:val="1"/>
      <w:numFmt w:val="bullet"/>
      <w:lvlText w:val=""/>
      <w:lvlJc w:val="left"/>
      <w:pPr>
        <w:tabs>
          <w:tab w:val="num" w:pos="720"/>
        </w:tabs>
        <w:ind w:left="720" w:hanging="360"/>
      </w:pPr>
      <w:rPr>
        <w:rFonts w:ascii="Symbol" w:hAnsi="Symbol" w:hint="default"/>
      </w:rPr>
    </w:lvl>
    <w:lvl w:ilvl="1" w:tplc="D2E68204" w:tentative="1">
      <w:start w:val="1"/>
      <w:numFmt w:val="bullet"/>
      <w:lvlText w:val="o"/>
      <w:lvlJc w:val="left"/>
      <w:pPr>
        <w:ind w:left="1440" w:hanging="360"/>
      </w:pPr>
      <w:rPr>
        <w:rFonts w:ascii="Courier New" w:hAnsi="Courier New" w:cs="Courier New" w:hint="default"/>
      </w:rPr>
    </w:lvl>
    <w:lvl w:ilvl="2" w:tplc="4C2A7C48" w:tentative="1">
      <w:start w:val="1"/>
      <w:numFmt w:val="bullet"/>
      <w:lvlText w:val=""/>
      <w:lvlJc w:val="left"/>
      <w:pPr>
        <w:ind w:left="2160" w:hanging="360"/>
      </w:pPr>
      <w:rPr>
        <w:rFonts w:ascii="Wingdings" w:hAnsi="Wingdings" w:hint="default"/>
      </w:rPr>
    </w:lvl>
    <w:lvl w:ilvl="3" w:tplc="470E4FAA" w:tentative="1">
      <w:start w:val="1"/>
      <w:numFmt w:val="bullet"/>
      <w:lvlText w:val=""/>
      <w:lvlJc w:val="left"/>
      <w:pPr>
        <w:ind w:left="2880" w:hanging="360"/>
      </w:pPr>
      <w:rPr>
        <w:rFonts w:ascii="Symbol" w:hAnsi="Symbol" w:hint="default"/>
      </w:rPr>
    </w:lvl>
    <w:lvl w:ilvl="4" w:tplc="84ECF3E4" w:tentative="1">
      <w:start w:val="1"/>
      <w:numFmt w:val="bullet"/>
      <w:lvlText w:val="o"/>
      <w:lvlJc w:val="left"/>
      <w:pPr>
        <w:ind w:left="3600" w:hanging="360"/>
      </w:pPr>
      <w:rPr>
        <w:rFonts w:ascii="Courier New" w:hAnsi="Courier New" w:cs="Courier New" w:hint="default"/>
      </w:rPr>
    </w:lvl>
    <w:lvl w:ilvl="5" w:tplc="18829684" w:tentative="1">
      <w:start w:val="1"/>
      <w:numFmt w:val="bullet"/>
      <w:lvlText w:val=""/>
      <w:lvlJc w:val="left"/>
      <w:pPr>
        <w:ind w:left="4320" w:hanging="360"/>
      </w:pPr>
      <w:rPr>
        <w:rFonts w:ascii="Wingdings" w:hAnsi="Wingdings" w:hint="default"/>
      </w:rPr>
    </w:lvl>
    <w:lvl w:ilvl="6" w:tplc="E5D25858" w:tentative="1">
      <w:start w:val="1"/>
      <w:numFmt w:val="bullet"/>
      <w:lvlText w:val=""/>
      <w:lvlJc w:val="left"/>
      <w:pPr>
        <w:ind w:left="5040" w:hanging="360"/>
      </w:pPr>
      <w:rPr>
        <w:rFonts w:ascii="Symbol" w:hAnsi="Symbol" w:hint="default"/>
      </w:rPr>
    </w:lvl>
    <w:lvl w:ilvl="7" w:tplc="83D63760" w:tentative="1">
      <w:start w:val="1"/>
      <w:numFmt w:val="bullet"/>
      <w:lvlText w:val="o"/>
      <w:lvlJc w:val="left"/>
      <w:pPr>
        <w:ind w:left="5760" w:hanging="360"/>
      </w:pPr>
      <w:rPr>
        <w:rFonts w:ascii="Courier New" w:hAnsi="Courier New" w:cs="Courier New" w:hint="default"/>
      </w:rPr>
    </w:lvl>
    <w:lvl w:ilvl="8" w:tplc="D9C62568" w:tentative="1">
      <w:start w:val="1"/>
      <w:numFmt w:val="bullet"/>
      <w:lvlText w:val=""/>
      <w:lvlJc w:val="left"/>
      <w:pPr>
        <w:ind w:left="6480" w:hanging="360"/>
      </w:pPr>
      <w:rPr>
        <w:rFonts w:ascii="Wingdings" w:hAnsi="Wingdings" w:hint="default"/>
      </w:rPr>
    </w:lvl>
  </w:abstractNum>
  <w:abstractNum w:abstractNumId="19" w15:restartNumberingAfterBreak="0">
    <w:nsid w:val="47E26C38"/>
    <w:multiLevelType w:val="hybridMultilevel"/>
    <w:tmpl w:val="DB9C87A4"/>
    <w:lvl w:ilvl="0" w:tplc="B3C2C1B4">
      <w:start w:val="1"/>
      <w:numFmt w:val="bullet"/>
      <w:lvlText w:val=""/>
      <w:lvlJc w:val="left"/>
      <w:pPr>
        <w:tabs>
          <w:tab w:val="num" w:pos="720"/>
        </w:tabs>
        <w:ind w:left="720" w:hanging="360"/>
      </w:pPr>
      <w:rPr>
        <w:rFonts w:ascii="Symbol" w:hAnsi="Symbol" w:hint="default"/>
      </w:rPr>
    </w:lvl>
    <w:lvl w:ilvl="1" w:tplc="D13ED9F0">
      <w:start w:val="1"/>
      <w:numFmt w:val="bullet"/>
      <w:lvlText w:val="o"/>
      <w:lvlJc w:val="left"/>
      <w:pPr>
        <w:ind w:left="1440" w:hanging="360"/>
      </w:pPr>
      <w:rPr>
        <w:rFonts w:ascii="Courier New" w:hAnsi="Courier New" w:cs="Courier New" w:hint="default"/>
      </w:rPr>
    </w:lvl>
    <w:lvl w:ilvl="2" w:tplc="6714EEB8" w:tentative="1">
      <w:start w:val="1"/>
      <w:numFmt w:val="bullet"/>
      <w:lvlText w:val=""/>
      <w:lvlJc w:val="left"/>
      <w:pPr>
        <w:ind w:left="2160" w:hanging="360"/>
      </w:pPr>
      <w:rPr>
        <w:rFonts w:ascii="Wingdings" w:hAnsi="Wingdings" w:hint="default"/>
      </w:rPr>
    </w:lvl>
    <w:lvl w:ilvl="3" w:tplc="C7E06126" w:tentative="1">
      <w:start w:val="1"/>
      <w:numFmt w:val="bullet"/>
      <w:lvlText w:val=""/>
      <w:lvlJc w:val="left"/>
      <w:pPr>
        <w:ind w:left="2880" w:hanging="360"/>
      </w:pPr>
      <w:rPr>
        <w:rFonts w:ascii="Symbol" w:hAnsi="Symbol" w:hint="default"/>
      </w:rPr>
    </w:lvl>
    <w:lvl w:ilvl="4" w:tplc="4754E95C" w:tentative="1">
      <w:start w:val="1"/>
      <w:numFmt w:val="bullet"/>
      <w:lvlText w:val="o"/>
      <w:lvlJc w:val="left"/>
      <w:pPr>
        <w:ind w:left="3600" w:hanging="360"/>
      </w:pPr>
      <w:rPr>
        <w:rFonts w:ascii="Courier New" w:hAnsi="Courier New" w:cs="Courier New" w:hint="default"/>
      </w:rPr>
    </w:lvl>
    <w:lvl w:ilvl="5" w:tplc="24261AD0" w:tentative="1">
      <w:start w:val="1"/>
      <w:numFmt w:val="bullet"/>
      <w:lvlText w:val=""/>
      <w:lvlJc w:val="left"/>
      <w:pPr>
        <w:ind w:left="4320" w:hanging="360"/>
      </w:pPr>
      <w:rPr>
        <w:rFonts w:ascii="Wingdings" w:hAnsi="Wingdings" w:hint="default"/>
      </w:rPr>
    </w:lvl>
    <w:lvl w:ilvl="6" w:tplc="F4E21E16" w:tentative="1">
      <w:start w:val="1"/>
      <w:numFmt w:val="bullet"/>
      <w:lvlText w:val=""/>
      <w:lvlJc w:val="left"/>
      <w:pPr>
        <w:ind w:left="5040" w:hanging="360"/>
      </w:pPr>
      <w:rPr>
        <w:rFonts w:ascii="Symbol" w:hAnsi="Symbol" w:hint="default"/>
      </w:rPr>
    </w:lvl>
    <w:lvl w:ilvl="7" w:tplc="8F8205E0" w:tentative="1">
      <w:start w:val="1"/>
      <w:numFmt w:val="bullet"/>
      <w:lvlText w:val="o"/>
      <w:lvlJc w:val="left"/>
      <w:pPr>
        <w:ind w:left="5760" w:hanging="360"/>
      </w:pPr>
      <w:rPr>
        <w:rFonts w:ascii="Courier New" w:hAnsi="Courier New" w:cs="Courier New" w:hint="default"/>
      </w:rPr>
    </w:lvl>
    <w:lvl w:ilvl="8" w:tplc="C0866F3A" w:tentative="1">
      <w:start w:val="1"/>
      <w:numFmt w:val="bullet"/>
      <w:lvlText w:val=""/>
      <w:lvlJc w:val="left"/>
      <w:pPr>
        <w:ind w:left="6480" w:hanging="360"/>
      </w:pPr>
      <w:rPr>
        <w:rFonts w:ascii="Wingdings" w:hAnsi="Wingdings" w:hint="default"/>
      </w:rPr>
    </w:lvl>
  </w:abstractNum>
  <w:abstractNum w:abstractNumId="20" w15:restartNumberingAfterBreak="0">
    <w:nsid w:val="4BDC7FBF"/>
    <w:multiLevelType w:val="hybridMultilevel"/>
    <w:tmpl w:val="3AC28C48"/>
    <w:lvl w:ilvl="0" w:tplc="4474A044">
      <w:start w:val="1"/>
      <w:numFmt w:val="bullet"/>
      <w:lvlText w:val=""/>
      <w:lvlJc w:val="left"/>
      <w:pPr>
        <w:tabs>
          <w:tab w:val="num" w:pos="780"/>
        </w:tabs>
        <w:ind w:left="780" w:hanging="360"/>
      </w:pPr>
      <w:rPr>
        <w:rFonts w:ascii="Symbol" w:hAnsi="Symbol" w:hint="default"/>
      </w:rPr>
    </w:lvl>
    <w:lvl w:ilvl="1" w:tplc="FDD6A26A">
      <w:start w:val="1"/>
      <w:numFmt w:val="bullet"/>
      <w:lvlText w:val="o"/>
      <w:lvlJc w:val="left"/>
      <w:pPr>
        <w:ind w:left="1500" w:hanging="360"/>
      </w:pPr>
      <w:rPr>
        <w:rFonts w:ascii="Courier New" w:hAnsi="Courier New" w:cs="Courier New" w:hint="default"/>
      </w:rPr>
    </w:lvl>
    <w:lvl w:ilvl="2" w:tplc="6902D084" w:tentative="1">
      <w:start w:val="1"/>
      <w:numFmt w:val="bullet"/>
      <w:lvlText w:val=""/>
      <w:lvlJc w:val="left"/>
      <w:pPr>
        <w:ind w:left="2220" w:hanging="360"/>
      </w:pPr>
      <w:rPr>
        <w:rFonts w:ascii="Wingdings" w:hAnsi="Wingdings" w:hint="default"/>
      </w:rPr>
    </w:lvl>
    <w:lvl w:ilvl="3" w:tplc="136C862E" w:tentative="1">
      <w:start w:val="1"/>
      <w:numFmt w:val="bullet"/>
      <w:lvlText w:val=""/>
      <w:lvlJc w:val="left"/>
      <w:pPr>
        <w:ind w:left="2940" w:hanging="360"/>
      </w:pPr>
      <w:rPr>
        <w:rFonts w:ascii="Symbol" w:hAnsi="Symbol" w:hint="default"/>
      </w:rPr>
    </w:lvl>
    <w:lvl w:ilvl="4" w:tplc="1CDC732C" w:tentative="1">
      <w:start w:val="1"/>
      <w:numFmt w:val="bullet"/>
      <w:lvlText w:val="o"/>
      <w:lvlJc w:val="left"/>
      <w:pPr>
        <w:ind w:left="3660" w:hanging="360"/>
      </w:pPr>
      <w:rPr>
        <w:rFonts w:ascii="Courier New" w:hAnsi="Courier New" w:cs="Courier New" w:hint="default"/>
      </w:rPr>
    </w:lvl>
    <w:lvl w:ilvl="5" w:tplc="D1A6482E" w:tentative="1">
      <w:start w:val="1"/>
      <w:numFmt w:val="bullet"/>
      <w:lvlText w:val=""/>
      <w:lvlJc w:val="left"/>
      <w:pPr>
        <w:ind w:left="4380" w:hanging="360"/>
      </w:pPr>
      <w:rPr>
        <w:rFonts w:ascii="Wingdings" w:hAnsi="Wingdings" w:hint="default"/>
      </w:rPr>
    </w:lvl>
    <w:lvl w:ilvl="6" w:tplc="87DA5F36" w:tentative="1">
      <w:start w:val="1"/>
      <w:numFmt w:val="bullet"/>
      <w:lvlText w:val=""/>
      <w:lvlJc w:val="left"/>
      <w:pPr>
        <w:ind w:left="5100" w:hanging="360"/>
      </w:pPr>
      <w:rPr>
        <w:rFonts w:ascii="Symbol" w:hAnsi="Symbol" w:hint="default"/>
      </w:rPr>
    </w:lvl>
    <w:lvl w:ilvl="7" w:tplc="16505812" w:tentative="1">
      <w:start w:val="1"/>
      <w:numFmt w:val="bullet"/>
      <w:lvlText w:val="o"/>
      <w:lvlJc w:val="left"/>
      <w:pPr>
        <w:ind w:left="5820" w:hanging="360"/>
      </w:pPr>
      <w:rPr>
        <w:rFonts w:ascii="Courier New" w:hAnsi="Courier New" w:cs="Courier New" w:hint="default"/>
      </w:rPr>
    </w:lvl>
    <w:lvl w:ilvl="8" w:tplc="1FA6887C" w:tentative="1">
      <w:start w:val="1"/>
      <w:numFmt w:val="bullet"/>
      <w:lvlText w:val=""/>
      <w:lvlJc w:val="left"/>
      <w:pPr>
        <w:ind w:left="6540" w:hanging="360"/>
      </w:pPr>
      <w:rPr>
        <w:rFonts w:ascii="Wingdings" w:hAnsi="Wingdings" w:hint="default"/>
      </w:rPr>
    </w:lvl>
  </w:abstractNum>
  <w:abstractNum w:abstractNumId="21" w15:restartNumberingAfterBreak="0">
    <w:nsid w:val="4DEA5CE5"/>
    <w:multiLevelType w:val="hybridMultilevel"/>
    <w:tmpl w:val="E90271CC"/>
    <w:lvl w:ilvl="0" w:tplc="EC10DE22">
      <w:start w:val="1"/>
      <w:numFmt w:val="bullet"/>
      <w:lvlText w:val=""/>
      <w:lvlJc w:val="left"/>
      <w:pPr>
        <w:tabs>
          <w:tab w:val="num" w:pos="720"/>
        </w:tabs>
        <w:ind w:left="720" w:hanging="360"/>
      </w:pPr>
      <w:rPr>
        <w:rFonts w:ascii="Symbol" w:hAnsi="Symbol" w:hint="default"/>
      </w:rPr>
    </w:lvl>
    <w:lvl w:ilvl="1" w:tplc="4EE63204" w:tentative="1">
      <w:start w:val="1"/>
      <w:numFmt w:val="bullet"/>
      <w:lvlText w:val="o"/>
      <w:lvlJc w:val="left"/>
      <w:pPr>
        <w:ind w:left="1440" w:hanging="360"/>
      </w:pPr>
      <w:rPr>
        <w:rFonts w:ascii="Courier New" w:hAnsi="Courier New" w:cs="Courier New" w:hint="default"/>
      </w:rPr>
    </w:lvl>
    <w:lvl w:ilvl="2" w:tplc="0AA0DF76" w:tentative="1">
      <w:start w:val="1"/>
      <w:numFmt w:val="bullet"/>
      <w:lvlText w:val=""/>
      <w:lvlJc w:val="left"/>
      <w:pPr>
        <w:ind w:left="2160" w:hanging="360"/>
      </w:pPr>
      <w:rPr>
        <w:rFonts w:ascii="Wingdings" w:hAnsi="Wingdings" w:hint="default"/>
      </w:rPr>
    </w:lvl>
    <w:lvl w:ilvl="3" w:tplc="65CEFB54" w:tentative="1">
      <w:start w:val="1"/>
      <w:numFmt w:val="bullet"/>
      <w:lvlText w:val=""/>
      <w:lvlJc w:val="left"/>
      <w:pPr>
        <w:ind w:left="2880" w:hanging="360"/>
      </w:pPr>
      <w:rPr>
        <w:rFonts w:ascii="Symbol" w:hAnsi="Symbol" w:hint="default"/>
      </w:rPr>
    </w:lvl>
    <w:lvl w:ilvl="4" w:tplc="5628A282" w:tentative="1">
      <w:start w:val="1"/>
      <w:numFmt w:val="bullet"/>
      <w:lvlText w:val="o"/>
      <w:lvlJc w:val="left"/>
      <w:pPr>
        <w:ind w:left="3600" w:hanging="360"/>
      </w:pPr>
      <w:rPr>
        <w:rFonts w:ascii="Courier New" w:hAnsi="Courier New" w:cs="Courier New" w:hint="default"/>
      </w:rPr>
    </w:lvl>
    <w:lvl w:ilvl="5" w:tplc="DFD6D5E2" w:tentative="1">
      <w:start w:val="1"/>
      <w:numFmt w:val="bullet"/>
      <w:lvlText w:val=""/>
      <w:lvlJc w:val="left"/>
      <w:pPr>
        <w:ind w:left="4320" w:hanging="360"/>
      </w:pPr>
      <w:rPr>
        <w:rFonts w:ascii="Wingdings" w:hAnsi="Wingdings" w:hint="default"/>
      </w:rPr>
    </w:lvl>
    <w:lvl w:ilvl="6" w:tplc="C35ADB9C" w:tentative="1">
      <w:start w:val="1"/>
      <w:numFmt w:val="bullet"/>
      <w:lvlText w:val=""/>
      <w:lvlJc w:val="left"/>
      <w:pPr>
        <w:ind w:left="5040" w:hanging="360"/>
      </w:pPr>
      <w:rPr>
        <w:rFonts w:ascii="Symbol" w:hAnsi="Symbol" w:hint="default"/>
      </w:rPr>
    </w:lvl>
    <w:lvl w:ilvl="7" w:tplc="6A2A5F86" w:tentative="1">
      <w:start w:val="1"/>
      <w:numFmt w:val="bullet"/>
      <w:lvlText w:val="o"/>
      <w:lvlJc w:val="left"/>
      <w:pPr>
        <w:ind w:left="5760" w:hanging="360"/>
      </w:pPr>
      <w:rPr>
        <w:rFonts w:ascii="Courier New" w:hAnsi="Courier New" w:cs="Courier New" w:hint="default"/>
      </w:rPr>
    </w:lvl>
    <w:lvl w:ilvl="8" w:tplc="F8161468" w:tentative="1">
      <w:start w:val="1"/>
      <w:numFmt w:val="bullet"/>
      <w:lvlText w:val=""/>
      <w:lvlJc w:val="left"/>
      <w:pPr>
        <w:ind w:left="6480" w:hanging="360"/>
      </w:pPr>
      <w:rPr>
        <w:rFonts w:ascii="Wingdings" w:hAnsi="Wingdings" w:hint="default"/>
      </w:rPr>
    </w:lvl>
  </w:abstractNum>
  <w:abstractNum w:abstractNumId="22" w15:restartNumberingAfterBreak="0">
    <w:nsid w:val="502B4752"/>
    <w:multiLevelType w:val="hybridMultilevel"/>
    <w:tmpl w:val="905CA3FA"/>
    <w:lvl w:ilvl="0" w:tplc="A76C68DC">
      <w:start w:val="1"/>
      <w:numFmt w:val="bullet"/>
      <w:lvlText w:val=""/>
      <w:lvlJc w:val="left"/>
      <w:pPr>
        <w:tabs>
          <w:tab w:val="num" w:pos="720"/>
        </w:tabs>
        <w:ind w:left="720" w:hanging="360"/>
      </w:pPr>
      <w:rPr>
        <w:rFonts w:ascii="Symbol" w:hAnsi="Symbol" w:hint="default"/>
      </w:rPr>
    </w:lvl>
    <w:lvl w:ilvl="1" w:tplc="3462098A" w:tentative="1">
      <w:start w:val="1"/>
      <w:numFmt w:val="bullet"/>
      <w:lvlText w:val="o"/>
      <w:lvlJc w:val="left"/>
      <w:pPr>
        <w:ind w:left="1440" w:hanging="360"/>
      </w:pPr>
      <w:rPr>
        <w:rFonts w:ascii="Courier New" w:hAnsi="Courier New" w:cs="Courier New" w:hint="default"/>
      </w:rPr>
    </w:lvl>
    <w:lvl w:ilvl="2" w:tplc="3EE2CB88" w:tentative="1">
      <w:start w:val="1"/>
      <w:numFmt w:val="bullet"/>
      <w:lvlText w:val=""/>
      <w:lvlJc w:val="left"/>
      <w:pPr>
        <w:ind w:left="2160" w:hanging="360"/>
      </w:pPr>
      <w:rPr>
        <w:rFonts w:ascii="Wingdings" w:hAnsi="Wingdings" w:hint="default"/>
      </w:rPr>
    </w:lvl>
    <w:lvl w:ilvl="3" w:tplc="CB1EE1B6" w:tentative="1">
      <w:start w:val="1"/>
      <w:numFmt w:val="bullet"/>
      <w:lvlText w:val=""/>
      <w:lvlJc w:val="left"/>
      <w:pPr>
        <w:ind w:left="2880" w:hanging="360"/>
      </w:pPr>
      <w:rPr>
        <w:rFonts w:ascii="Symbol" w:hAnsi="Symbol" w:hint="default"/>
      </w:rPr>
    </w:lvl>
    <w:lvl w:ilvl="4" w:tplc="A796B032" w:tentative="1">
      <w:start w:val="1"/>
      <w:numFmt w:val="bullet"/>
      <w:lvlText w:val="o"/>
      <w:lvlJc w:val="left"/>
      <w:pPr>
        <w:ind w:left="3600" w:hanging="360"/>
      </w:pPr>
      <w:rPr>
        <w:rFonts w:ascii="Courier New" w:hAnsi="Courier New" w:cs="Courier New" w:hint="default"/>
      </w:rPr>
    </w:lvl>
    <w:lvl w:ilvl="5" w:tplc="E37C9966" w:tentative="1">
      <w:start w:val="1"/>
      <w:numFmt w:val="bullet"/>
      <w:lvlText w:val=""/>
      <w:lvlJc w:val="left"/>
      <w:pPr>
        <w:ind w:left="4320" w:hanging="360"/>
      </w:pPr>
      <w:rPr>
        <w:rFonts w:ascii="Wingdings" w:hAnsi="Wingdings" w:hint="default"/>
      </w:rPr>
    </w:lvl>
    <w:lvl w:ilvl="6" w:tplc="75A8312A" w:tentative="1">
      <w:start w:val="1"/>
      <w:numFmt w:val="bullet"/>
      <w:lvlText w:val=""/>
      <w:lvlJc w:val="left"/>
      <w:pPr>
        <w:ind w:left="5040" w:hanging="360"/>
      </w:pPr>
      <w:rPr>
        <w:rFonts w:ascii="Symbol" w:hAnsi="Symbol" w:hint="default"/>
      </w:rPr>
    </w:lvl>
    <w:lvl w:ilvl="7" w:tplc="7186AEB2" w:tentative="1">
      <w:start w:val="1"/>
      <w:numFmt w:val="bullet"/>
      <w:lvlText w:val="o"/>
      <w:lvlJc w:val="left"/>
      <w:pPr>
        <w:ind w:left="5760" w:hanging="360"/>
      </w:pPr>
      <w:rPr>
        <w:rFonts w:ascii="Courier New" w:hAnsi="Courier New" w:cs="Courier New" w:hint="default"/>
      </w:rPr>
    </w:lvl>
    <w:lvl w:ilvl="8" w:tplc="4EACA53A" w:tentative="1">
      <w:start w:val="1"/>
      <w:numFmt w:val="bullet"/>
      <w:lvlText w:val=""/>
      <w:lvlJc w:val="left"/>
      <w:pPr>
        <w:ind w:left="6480" w:hanging="360"/>
      </w:pPr>
      <w:rPr>
        <w:rFonts w:ascii="Wingdings" w:hAnsi="Wingdings" w:hint="default"/>
      </w:rPr>
    </w:lvl>
  </w:abstractNum>
  <w:abstractNum w:abstractNumId="23" w15:restartNumberingAfterBreak="0">
    <w:nsid w:val="5CD77016"/>
    <w:multiLevelType w:val="hybridMultilevel"/>
    <w:tmpl w:val="A78AF3FA"/>
    <w:lvl w:ilvl="0" w:tplc="FACAA794">
      <w:start w:val="1"/>
      <w:numFmt w:val="bullet"/>
      <w:lvlText w:val=""/>
      <w:lvlJc w:val="left"/>
      <w:pPr>
        <w:tabs>
          <w:tab w:val="num" w:pos="720"/>
        </w:tabs>
        <w:ind w:left="720" w:hanging="360"/>
      </w:pPr>
      <w:rPr>
        <w:rFonts w:ascii="Symbol" w:hAnsi="Symbol" w:hint="default"/>
      </w:rPr>
    </w:lvl>
    <w:lvl w:ilvl="1" w:tplc="508A0DBE" w:tentative="1">
      <w:start w:val="1"/>
      <w:numFmt w:val="bullet"/>
      <w:lvlText w:val="o"/>
      <w:lvlJc w:val="left"/>
      <w:pPr>
        <w:ind w:left="1440" w:hanging="360"/>
      </w:pPr>
      <w:rPr>
        <w:rFonts w:ascii="Courier New" w:hAnsi="Courier New" w:cs="Courier New" w:hint="default"/>
      </w:rPr>
    </w:lvl>
    <w:lvl w:ilvl="2" w:tplc="A7364122" w:tentative="1">
      <w:start w:val="1"/>
      <w:numFmt w:val="bullet"/>
      <w:lvlText w:val=""/>
      <w:lvlJc w:val="left"/>
      <w:pPr>
        <w:ind w:left="2160" w:hanging="360"/>
      </w:pPr>
      <w:rPr>
        <w:rFonts w:ascii="Wingdings" w:hAnsi="Wingdings" w:hint="default"/>
      </w:rPr>
    </w:lvl>
    <w:lvl w:ilvl="3" w:tplc="2A7C4C00" w:tentative="1">
      <w:start w:val="1"/>
      <w:numFmt w:val="bullet"/>
      <w:lvlText w:val=""/>
      <w:lvlJc w:val="left"/>
      <w:pPr>
        <w:ind w:left="2880" w:hanging="360"/>
      </w:pPr>
      <w:rPr>
        <w:rFonts w:ascii="Symbol" w:hAnsi="Symbol" w:hint="default"/>
      </w:rPr>
    </w:lvl>
    <w:lvl w:ilvl="4" w:tplc="14C04800" w:tentative="1">
      <w:start w:val="1"/>
      <w:numFmt w:val="bullet"/>
      <w:lvlText w:val="o"/>
      <w:lvlJc w:val="left"/>
      <w:pPr>
        <w:ind w:left="3600" w:hanging="360"/>
      </w:pPr>
      <w:rPr>
        <w:rFonts w:ascii="Courier New" w:hAnsi="Courier New" w:cs="Courier New" w:hint="default"/>
      </w:rPr>
    </w:lvl>
    <w:lvl w:ilvl="5" w:tplc="94D43588" w:tentative="1">
      <w:start w:val="1"/>
      <w:numFmt w:val="bullet"/>
      <w:lvlText w:val=""/>
      <w:lvlJc w:val="left"/>
      <w:pPr>
        <w:ind w:left="4320" w:hanging="360"/>
      </w:pPr>
      <w:rPr>
        <w:rFonts w:ascii="Wingdings" w:hAnsi="Wingdings" w:hint="default"/>
      </w:rPr>
    </w:lvl>
    <w:lvl w:ilvl="6" w:tplc="19DC5E62" w:tentative="1">
      <w:start w:val="1"/>
      <w:numFmt w:val="bullet"/>
      <w:lvlText w:val=""/>
      <w:lvlJc w:val="left"/>
      <w:pPr>
        <w:ind w:left="5040" w:hanging="360"/>
      </w:pPr>
      <w:rPr>
        <w:rFonts w:ascii="Symbol" w:hAnsi="Symbol" w:hint="default"/>
      </w:rPr>
    </w:lvl>
    <w:lvl w:ilvl="7" w:tplc="6F2A12DE" w:tentative="1">
      <w:start w:val="1"/>
      <w:numFmt w:val="bullet"/>
      <w:lvlText w:val="o"/>
      <w:lvlJc w:val="left"/>
      <w:pPr>
        <w:ind w:left="5760" w:hanging="360"/>
      </w:pPr>
      <w:rPr>
        <w:rFonts w:ascii="Courier New" w:hAnsi="Courier New" w:cs="Courier New" w:hint="default"/>
      </w:rPr>
    </w:lvl>
    <w:lvl w:ilvl="8" w:tplc="2FBCA212" w:tentative="1">
      <w:start w:val="1"/>
      <w:numFmt w:val="bullet"/>
      <w:lvlText w:val=""/>
      <w:lvlJc w:val="left"/>
      <w:pPr>
        <w:ind w:left="6480" w:hanging="360"/>
      </w:pPr>
      <w:rPr>
        <w:rFonts w:ascii="Wingdings" w:hAnsi="Wingdings" w:hint="default"/>
      </w:rPr>
    </w:lvl>
  </w:abstractNum>
  <w:abstractNum w:abstractNumId="24" w15:restartNumberingAfterBreak="0">
    <w:nsid w:val="6BA61707"/>
    <w:multiLevelType w:val="hybridMultilevel"/>
    <w:tmpl w:val="256E6E22"/>
    <w:lvl w:ilvl="0" w:tplc="75663EF0">
      <w:start w:val="1"/>
      <w:numFmt w:val="bullet"/>
      <w:lvlText w:val=""/>
      <w:lvlJc w:val="left"/>
      <w:pPr>
        <w:tabs>
          <w:tab w:val="num" w:pos="720"/>
        </w:tabs>
        <w:ind w:left="720" w:hanging="360"/>
      </w:pPr>
      <w:rPr>
        <w:rFonts w:ascii="Symbol" w:hAnsi="Symbol" w:hint="default"/>
      </w:rPr>
    </w:lvl>
    <w:lvl w:ilvl="1" w:tplc="03E490F6">
      <w:start w:val="1"/>
      <w:numFmt w:val="bullet"/>
      <w:lvlText w:val="o"/>
      <w:lvlJc w:val="left"/>
      <w:pPr>
        <w:ind w:left="1440" w:hanging="360"/>
      </w:pPr>
      <w:rPr>
        <w:rFonts w:ascii="Courier New" w:hAnsi="Courier New" w:cs="Courier New" w:hint="default"/>
      </w:rPr>
    </w:lvl>
    <w:lvl w:ilvl="2" w:tplc="99A24626" w:tentative="1">
      <w:start w:val="1"/>
      <w:numFmt w:val="bullet"/>
      <w:lvlText w:val=""/>
      <w:lvlJc w:val="left"/>
      <w:pPr>
        <w:ind w:left="2160" w:hanging="360"/>
      </w:pPr>
      <w:rPr>
        <w:rFonts w:ascii="Wingdings" w:hAnsi="Wingdings" w:hint="default"/>
      </w:rPr>
    </w:lvl>
    <w:lvl w:ilvl="3" w:tplc="8BD6024C" w:tentative="1">
      <w:start w:val="1"/>
      <w:numFmt w:val="bullet"/>
      <w:lvlText w:val=""/>
      <w:lvlJc w:val="left"/>
      <w:pPr>
        <w:ind w:left="2880" w:hanging="360"/>
      </w:pPr>
      <w:rPr>
        <w:rFonts w:ascii="Symbol" w:hAnsi="Symbol" w:hint="default"/>
      </w:rPr>
    </w:lvl>
    <w:lvl w:ilvl="4" w:tplc="5BBE131C" w:tentative="1">
      <w:start w:val="1"/>
      <w:numFmt w:val="bullet"/>
      <w:lvlText w:val="o"/>
      <w:lvlJc w:val="left"/>
      <w:pPr>
        <w:ind w:left="3600" w:hanging="360"/>
      </w:pPr>
      <w:rPr>
        <w:rFonts w:ascii="Courier New" w:hAnsi="Courier New" w:cs="Courier New" w:hint="default"/>
      </w:rPr>
    </w:lvl>
    <w:lvl w:ilvl="5" w:tplc="75DA9526" w:tentative="1">
      <w:start w:val="1"/>
      <w:numFmt w:val="bullet"/>
      <w:lvlText w:val=""/>
      <w:lvlJc w:val="left"/>
      <w:pPr>
        <w:ind w:left="4320" w:hanging="360"/>
      </w:pPr>
      <w:rPr>
        <w:rFonts w:ascii="Wingdings" w:hAnsi="Wingdings" w:hint="default"/>
      </w:rPr>
    </w:lvl>
    <w:lvl w:ilvl="6" w:tplc="3DF43AD2" w:tentative="1">
      <w:start w:val="1"/>
      <w:numFmt w:val="bullet"/>
      <w:lvlText w:val=""/>
      <w:lvlJc w:val="left"/>
      <w:pPr>
        <w:ind w:left="5040" w:hanging="360"/>
      </w:pPr>
      <w:rPr>
        <w:rFonts w:ascii="Symbol" w:hAnsi="Symbol" w:hint="default"/>
      </w:rPr>
    </w:lvl>
    <w:lvl w:ilvl="7" w:tplc="D6B0B77A" w:tentative="1">
      <w:start w:val="1"/>
      <w:numFmt w:val="bullet"/>
      <w:lvlText w:val="o"/>
      <w:lvlJc w:val="left"/>
      <w:pPr>
        <w:ind w:left="5760" w:hanging="360"/>
      </w:pPr>
      <w:rPr>
        <w:rFonts w:ascii="Courier New" w:hAnsi="Courier New" w:cs="Courier New" w:hint="default"/>
      </w:rPr>
    </w:lvl>
    <w:lvl w:ilvl="8" w:tplc="46EC5A28" w:tentative="1">
      <w:start w:val="1"/>
      <w:numFmt w:val="bullet"/>
      <w:lvlText w:val=""/>
      <w:lvlJc w:val="left"/>
      <w:pPr>
        <w:ind w:left="6480" w:hanging="360"/>
      </w:pPr>
      <w:rPr>
        <w:rFonts w:ascii="Wingdings" w:hAnsi="Wingdings" w:hint="default"/>
      </w:rPr>
    </w:lvl>
  </w:abstractNum>
  <w:abstractNum w:abstractNumId="25" w15:restartNumberingAfterBreak="0">
    <w:nsid w:val="6CCD5388"/>
    <w:multiLevelType w:val="hybridMultilevel"/>
    <w:tmpl w:val="923211FA"/>
    <w:lvl w:ilvl="0" w:tplc="AAF04F58">
      <w:start w:val="1"/>
      <w:numFmt w:val="bullet"/>
      <w:lvlText w:val=""/>
      <w:lvlJc w:val="left"/>
      <w:pPr>
        <w:tabs>
          <w:tab w:val="num" w:pos="720"/>
        </w:tabs>
        <w:ind w:left="720" w:hanging="360"/>
      </w:pPr>
      <w:rPr>
        <w:rFonts w:ascii="Symbol" w:hAnsi="Symbol" w:hint="default"/>
      </w:rPr>
    </w:lvl>
    <w:lvl w:ilvl="1" w:tplc="77AEED92" w:tentative="1">
      <w:start w:val="1"/>
      <w:numFmt w:val="bullet"/>
      <w:lvlText w:val="o"/>
      <w:lvlJc w:val="left"/>
      <w:pPr>
        <w:ind w:left="1440" w:hanging="360"/>
      </w:pPr>
      <w:rPr>
        <w:rFonts w:ascii="Courier New" w:hAnsi="Courier New" w:cs="Courier New" w:hint="default"/>
      </w:rPr>
    </w:lvl>
    <w:lvl w:ilvl="2" w:tplc="81F89844" w:tentative="1">
      <w:start w:val="1"/>
      <w:numFmt w:val="bullet"/>
      <w:lvlText w:val=""/>
      <w:lvlJc w:val="left"/>
      <w:pPr>
        <w:ind w:left="2160" w:hanging="360"/>
      </w:pPr>
      <w:rPr>
        <w:rFonts w:ascii="Wingdings" w:hAnsi="Wingdings" w:hint="default"/>
      </w:rPr>
    </w:lvl>
    <w:lvl w:ilvl="3" w:tplc="E1180DCA" w:tentative="1">
      <w:start w:val="1"/>
      <w:numFmt w:val="bullet"/>
      <w:lvlText w:val=""/>
      <w:lvlJc w:val="left"/>
      <w:pPr>
        <w:ind w:left="2880" w:hanging="360"/>
      </w:pPr>
      <w:rPr>
        <w:rFonts w:ascii="Symbol" w:hAnsi="Symbol" w:hint="default"/>
      </w:rPr>
    </w:lvl>
    <w:lvl w:ilvl="4" w:tplc="6D8C10A6" w:tentative="1">
      <w:start w:val="1"/>
      <w:numFmt w:val="bullet"/>
      <w:lvlText w:val="o"/>
      <w:lvlJc w:val="left"/>
      <w:pPr>
        <w:ind w:left="3600" w:hanging="360"/>
      </w:pPr>
      <w:rPr>
        <w:rFonts w:ascii="Courier New" w:hAnsi="Courier New" w:cs="Courier New" w:hint="default"/>
      </w:rPr>
    </w:lvl>
    <w:lvl w:ilvl="5" w:tplc="EE4C5CC8" w:tentative="1">
      <w:start w:val="1"/>
      <w:numFmt w:val="bullet"/>
      <w:lvlText w:val=""/>
      <w:lvlJc w:val="left"/>
      <w:pPr>
        <w:ind w:left="4320" w:hanging="360"/>
      </w:pPr>
      <w:rPr>
        <w:rFonts w:ascii="Wingdings" w:hAnsi="Wingdings" w:hint="default"/>
      </w:rPr>
    </w:lvl>
    <w:lvl w:ilvl="6" w:tplc="F0F6D1CC" w:tentative="1">
      <w:start w:val="1"/>
      <w:numFmt w:val="bullet"/>
      <w:lvlText w:val=""/>
      <w:lvlJc w:val="left"/>
      <w:pPr>
        <w:ind w:left="5040" w:hanging="360"/>
      </w:pPr>
      <w:rPr>
        <w:rFonts w:ascii="Symbol" w:hAnsi="Symbol" w:hint="default"/>
      </w:rPr>
    </w:lvl>
    <w:lvl w:ilvl="7" w:tplc="3DAA2484" w:tentative="1">
      <w:start w:val="1"/>
      <w:numFmt w:val="bullet"/>
      <w:lvlText w:val="o"/>
      <w:lvlJc w:val="left"/>
      <w:pPr>
        <w:ind w:left="5760" w:hanging="360"/>
      </w:pPr>
      <w:rPr>
        <w:rFonts w:ascii="Courier New" w:hAnsi="Courier New" w:cs="Courier New" w:hint="default"/>
      </w:rPr>
    </w:lvl>
    <w:lvl w:ilvl="8" w:tplc="1F9C1E60" w:tentative="1">
      <w:start w:val="1"/>
      <w:numFmt w:val="bullet"/>
      <w:lvlText w:val=""/>
      <w:lvlJc w:val="left"/>
      <w:pPr>
        <w:ind w:left="6480" w:hanging="360"/>
      </w:pPr>
      <w:rPr>
        <w:rFonts w:ascii="Wingdings" w:hAnsi="Wingdings" w:hint="default"/>
      </w:rPr>
    </w:lvl>
  </w:abstractNum>
  <w:abstractNum w:abstractNumId="26" w15:restartNumberingAfterBreak="0">
    <w:nsid w:val="6D2D2F42"/>
    <w:multiLevelType w:val="hybridMultilevel"/>
    <w:tmpl w:val="72BE62DE"/>
    <w:lvl w:ilvl="0" w:tplc="58622DF0">
      <w:start w:val="1"/>
      <w:numFmt w:val="bullet"/>
      <w:lvlText w:val=""/>
      <w:lvlJc w:val="left"/>
      <w:pPr>
        <w:tabs>
          <w:tab w:val="num" w:pos="720"/>
        </w:tabs>
        <w:ind w:left="720" w:hanging="360"/>
      </w:pPr>
      <w:rPr>
        <w:rFonts w:ascii="Symbol" w:hAnsi="Symbol" w:cs="Courier New" w:hint="default"/>
      </w:rPr>
    </w:lvl>
    <w:lvl w:ilvl="1" w:tplc="D02A793C" w:tentative="1">
      <w:start w:val="1"/>
      <w:numFmt w:val="bullet"/>
      <w:lvlText w:val="o"/>
      <w:lvlJc w:val="left"/>
      <w:pPr>
        <w:ind w:left="1440" w:hanging="360"/>
      </w:pPr>
      <w:rPr>
        <w:rFonts w:ascii="Courier New" w:hAnsi="Courier New" w:cs="Courier New" w:hint="default"/>
      </w:rPr>
    </w:lvl>
    <w:lvl w:ilvl="2" w:tplc="638A081C" w:tentative="1">
      <w:start w:val="1"/>
      <w:numFmt w:val="bullet"/>
      <w:lvlText w:val=""/>
      <w:lvlJc w:val="left"/>
      <w:pPr>
        <w:ind w:left="2160" w:hanging="360"/>
      </w:pPr>
      <w:rPr>
        <w:rFonts w:ascii="Wingdings" w:hAnsi="Wingdings" w:hint="default"/>
      </w:rPr>
    </w:lvl>
    <w:lvl w:ilvl="3" w:tplc="791E1962" w:tentative="1">
      <w:start w:val="1"/>
      <w:numFmt w:val="bullet"/>
      <w:lvlText w:val=""/>
      <w:lvlJc w:val="left"/>
      <w:pPr>
        <w:ind w:left="2880" w:hanging="360"/>
      </w:pPr>
      <w:rPr>
        <w:rFonts w:ascii="Symbol" w:hAnsi="Symbol" w:hint="default"/>
      </w:rPr>
    </w:lvl>
    <w:lvl w:ilvl="4" w:tplc="2904E8C6" w:tentative="1">
      <w:start w:val="1"/>
      <w:numFmt w:val="bullet"/>
      <w:lvlText w:val="o"/>
      <w:lvlJc w:val="left"/>
      <w:pPr>
        <w:ind w:left="3600" w:hanging="360"/>
      </w:pPr>
      <w:rPr>
        <w:rFonts w:ascii="Courier New" w:hAnsi="Courier New" w:cs="Courier New" w:hint="default"/>
      </w:rPr>
    </w:lvl>
    <w:lvl w:ilvl="5" w:tplc="9C2CBCA2" w:tentative="1">
      <w:start w:val="1"/>
      <w:numFmt w:val="bullet"/>
      <w:lvlText w:val=""/>
      <w:lvlJc w:val="left"/>
      <w:pPr>
        <w:ind w:left="4320" w:hanging="360"/>
      </w:pPr>
      <w:rPr>
        <w:rFonts w:ascii="Wingdings" w:hAnsi="Wingdings" w:hint="default"/>
      </w:rPr>
    </w:lvl>
    <w:lvl w:ilvl="6" w:tplc="08364220" w:tentative="1">
      <w:start w:val="1"/>
      <w:numFmt w:val="bullet"/>
      <w:lvlText w:val=""/>
      <w:lvlJc w:val="left"/>
      <w:pPr>
        <w:ind w:left="5040" w:hanging="360"/>
      </w:pPr>
      <w:rPr>
        <w:rFonts w:ascii="Symbol" w:hAnsi="Symbol" w:hint="default"/>
      </w:rPr>
    </w:lvl>
    <w:lvl w:ilvl="7" w:tplc="27D0B24A" w:tentative="1">
      <w:start w:val="1"/>
      <w:numFmt w:val="bullet"/>
      <w:lvlText w:val="o"/>
      <w:lvlJc w:val="left"/>
      <w:pPr>
        <w:ind w:left="5760" w:hanging="360"/>
      </w:pPr>
      <w:rPr>
        <w:rFonts w:ascii="Courier New" w:hAnsi="Courier New" w:cs="Courier New" w:hint="default"/>
      </w:rPr>
    </w:lvl>
    <w:lvl w:ilvl="8" w:tplc="5E8A2824" w:tentative="1">
      <w:start w:val="1"/>
      <w:numFmt w:val="bullet"/>
      <w:lvlText w:val=""/>
      <w:lvlJc w:val="left"/>
      <w:pPr>
        <w:ind w:left="6480" w:hanging="360"/>
      </w:pPr>
      <w:rPr>
        <w:rFonts w:ascii="Wingdings" w:hAnsi="Wingdings" w:hint="default"/>
      </w:rPr>
    </w:lvl>
  </w:abstractNum>
  <w:abstractNum w:abstractNumId="27" w15:restartNumberingAfterBreak="0">
    <w:nsid w:val="6DFD4CCB"/>
    <w:multiLevelType w:val="hybridMultilevel"/>
    <w:tmpl w:val="B4E8B6B2"/>
    <w:lvl w:ilvl="0" w:tplc="B0F412B0">
      <w:start w:val="1"/>
      <w:numFmt w:val="bullet"/>
      <w:lvlText w:val=""/>
      <w:lvlJc w:val="left"/>
      <w:pPr>
        <w:tabs>
          <w:tab w:val="num" w:pos="720"/>
        </w:tabs>
        <w:ind w:left="720" w:hanging="360"/>
      </w:pPr>
      <w:rPr>
        <w:rFonts w:ascii="Symbol" w:hAnsi="Symbol" w:hint="default"/>
      </w:rPr>
    </w:lvl>
    <w:lvl w:ilvl="1" w:tplc="646AD314" w:tentative="1">
      <w:start w:val="1"/>
      <w:numFmt w:val="bullet"/>
      <w:lvlText w:val="o"/>
      <w:lvlJc w:val="left"/>
      <w:pPr>
        <w:ind w:left="1440" w:hanging="360"/>
      </w:pPr>
      <w:rPr>
        <w:rFonts w:ascii="Courier New" w:hAnsi="Courier New" w:cs="Courier New" w:hint="default"/>
      </w:rPr>
    </w:lvl>
    <w:lvl w:ilvl="2" w:tplc="511ADB90" w:tentative="1">
      <w:start w:val="1"/>
      <w:numFmt w:val="bullet"/>
      <w:lvlText w:val=""/>
      <w:lvlJc w:val="left"/>
      <w:pPr>
        <w:ind w:left="2160" w:hanging="360"/>
      </w:pPr>
      <w:rPr>
        <w:rFonts w:ascii="Wingdings" w:hAnsi="Wingdings" w:hint="default"/>
      </w:rPr>
    </w:lvl>
    <w:lvl w:ilvl="3" w:tplc="E35E165A" w:tentative="1">
      <w:start w:val="1"/>
      <w:numFmt w:val="bullet"/>
      <w:lvlText w:val=""/>
      <w:lvlJc w:val="left"/>
      <w:pPr>
        <w:ind w:left="2880" w:hanging="360"/>
      </w:pPr>
      <w:rPr>
        <w:rFonts w:ascii="Symbol" w:hAnsi="Symbol" w:hint="default"/>
      </w:rPr>
    </w:lvl>
    <w:lvl w:ilvl="4" w:tplc="E9D8A652" w:tentative="1">
      <w:start w:val="1"/>
      <w:numFmt w:val="bullet"/>
      <w:lvlText w:val="o"/>
      <w:lvlJc w:val="left"/>
      <w:pPr>
        <w:ind w:left="3600" w:hanging="360"/>
      </w:pPr>
      <w:rPr>
        <w:rFonts w:ascii="Courier New" w:hAnsi="Courier New" w:cs="Courier New" w:hint="default"/>
      </w:rPr>
    </w:lvl>
    <w:lvl w:ilvl="5" w:tplc="16AAE720" w:tentative="1">
      <w:start w:val="1"/>
      <w:numFmt w:val="bullet"/>
      <w:lvlText w:val=""/>
      <w:lvlJc w:val="left"/>
      <w:pPr>
        <w:ind w:left="4320" w:hanging="360"/>
      </w:pPr>
      <w:rPr>
        <w:rFonts w:ascii="Wingdings" w:hAnsi="Wingdings" w:hint="default"/>
      </w:rPr>
    </w:lvl>
    <w:lvl w:ilvl="6" w:tplc="471C8C2E" w:tentative="1">
      <w:start w:val="1"/>
      <w:numFmt w:val="bullet"/>
      <w:lvlText w:val=""/>
      <w:lvlJc w:val="left"/>
      <w:pPr>
        <w:ind w:left="5040" w:hanging="360"/>
      </w:pPr>
      <w:rPr>
        <w:rFonts w:ascii="Symbol" w:hAnsi="Symbol" w:hint="default"/>
      </w:rPr>
    </w:lvl>
    <w:lvl w:ilvl="7" w:tplc="35F8F6C2" w:tentative="1">
      <w:start w:val="1"/>
      <w:numFmt w:val="bullet"/>
      <w:lvlText w:val="o"/>
      <w:lvlJc w:val="left"/>
      <w:pPr>
        <w:ind w:left="5760" w:hanging="360"/>
      </w:pPr>
      <w:rPr>
        <w:rFonts w:ascii="Courier New" w:hAnsi="Courier New" w:cs="Courier New" w:hint="default"/>
      </w:rPr>
    </w:lvl>
    <w:lvl w:ilvl="8" w:tplc="FC42F948" w:tentative="1">
      <w:start w:val="1"/>
      <w:numFmt w:val="bullet"/>
      <w:lvlText w:val=""/>
      <w:lvlJc w:val="left"/>
      <w:pPr>
        <w:ind w:left="6480" w:hanging="360"/>
      </w:pPr>
      <w:rPr>
        <w:rFonts w:ascii="Wingdings" w:hAnsi="Wingdings" w:hint="default"/>
      </w:rPr>
    </w:lvl>
  </w:abstractNum>
  <w:abstractNum w:abstractNumId="28" w15:restartNumberingAfterBreak="0">
    <w:nsid w:val="7A711908"/>
    <w:multiLevelType w:val="hybridMultilevel"/>
    <w:tmpl w:val="019C291C"/>
    <w:lvl w:ilvl="0" w:tplc="B8AACFC6">
      <w:start w:val="1"/>
      <w:numFmt w:val="bullet"/>
      <w:lvlText w:val=""/>
      <w:lvlJc w:val="left"/>
      <w:pPr>
        <w:tabs>
          <w:tab w:val="num" w:pos="720"/>
        </w:tabs>
        <w:ind w:left="720" w:hanging="360"/>
      </w:pPr>
      <w:rPr>
        <w:rFonts w:ascii="Symbol" w:hAnsi="Symbol" w:hint="default"/>
      </w:rPr>
    </w:lvl>
    <w:lvl w:ilvl="1" w:tplc="987AEF7E" w:tentative="1">
      <w:start w:val="1"/>
      <w:numFmt w:val="bullet"/>
      <w:lvlText w:val="o"/>
      <w:lvlJc w:val="left"/>
      <w:pPr>
        <w:ind w:left="1440" w:hanging="360"/>
      </w:pPr>
      <w:rPr>
        <w:rFonts w:ascii="Courier New" w:hAnsi="Courier New" w:cs="Courier New" w:hint="default"/>
      </w:rPr>
    </w:lvl>
    <w:lvl w:ilvl="2" w:tplc="5AB4473E" w:tentative="1">
      <w:start w:val="1"/>
      <w:numFmt w:val="bullet"/>
      <w:lvlText w:val=""/>
      <w:lvlJc w:val="left"/>
      <w:pPr>
        <w:ind w:left="2160" w:hanging="360"/>
      </w:pPr>
      <w:rPr>
        <w:rFonts w:ascii="Wingdings" w:hAnsi="Wingdings" w:hint="default"/>
      </w:rPr>
    </w:lvl>
    <w:lvl w:ilvl="3" w:tplc="A5EE4234" w:tentative="1">
      <w:start w:val="1"/>
      <w:numFmt w:val="bullet"/>
      <w:lvlText w:val=""/>
      <w:lvlJc w:val="left"/>
      <w:pPr>
        <w:ind w:left="2880" w:hanging="360"/>
      </w:pPr>
      <w:rPr>
        <w:rFonts w:ascii="Symbol" w:hAnsi="Symbol" w:hint="default"/>
      </w:rPr>
    </w:lvl>
    <w:lvl w:ilvl="4" w:tplc="550E8B32" w:tentative="1">
      <w:start w:val="1"/>
      <w:numFmt w:val="bullet"/>
      <w:lvlText w:val="o"/>
      <w:lvlJc w:val="left"/>
      <w:pPr>
        <w:ind w:left="3600" w:hanging="360"/>
      </w:pPr>
      <w:rPr>
        <w:rFonts w:ascii="Courier New" w:hAnsi="Courier New" w:cs="Courier New" w:hint="default"/>
      </w:rPr>
    </w:lvl>
    <w:lvl w:ilvl="5" w:tplc="79948BA0" w:tentative="1">
      <w:start w:val="1"/>
      <w:numFmt w:val="bullet"/>
      <w:lvlText w:val=""/>
      <w:lvlJc w:val="left"/>
      <w:pPr>
        <w:ind w:left="4320" w:hanging="360"/>
      </w:pPr>
      <w:rPr>
        <w:rFonts w:ascii="Wingdings" w:hAnsi="Wingdings" w:hint="default"/>
      </w:rPr>
    </w:lvl>
    <w:lvl w:ilvl="6" w:tplc="F35A8304" w:tentative="1">
      <w:start w:val="1"/>
      <w:numFmt w:val="bullet"/>
      <w:lvlText w:val=""/>
      <w:lvlJc w:val="left"/>
      <w:pPr>
        <w:ind w:left="5040" w:hanging="360"/>
      </w:pPr>
      <w:rPr>
        <w:rFonts w:ascii="Symbol" w:hAnsi="Symbol" w:hint="default"/>
      </w:rPr>
    </w:lvl>
    <w:lvl w:ilvl="7" w:tplc="B11CF2F6" w:tentative="1">
      <w:start w:val="1"/>
      <w:numFmt w:val="bullet"/>
      <w:lvlText w:val="o"/>
      <w:lvlJc w:val="left"/>
      <w:pPr>
        <w:ind w:left="5760" w:hanging="360"/>
      </w:pPr>
      <w:rPr>
        <w:rFonts w:ascii="Courier New" w:hAnsi="Courier New" w:cs="Courier New" w:hint="default"/>
      </w:rPr>
    </w:lvl>
    <w:lvl w:ilvl="8" w:tplc="87B00DF0" w:tentative="1">
      <w:start w:val="1"/>
      <w:numFmt w:val="bullet"/>
      <w:lvlText w:val=""/>
      <w:lvlJc w:val="left"/>
      <w:pPr>
        <w:ind w:left="6480" w:hanging="360"/>
      </w:pPr>
      <w:rPr>
        <w:rFonts w:ascii="Wingdings" w:hAnsi="Wingdings" w:hint="default"/>
      </w:rPr>
    </w:lvl>
  </w:abstractNum>
  <w:abstractNum w:abstractNumId="29" w15:restartNumberingAfterBreak="0">
    <w:nsid w:val="7B2517F5"/>
    <w:multiLevelType w:val="hybridMultilevel"/>
    <w:tmpl w:val="A47842BE"/>
    <w:lvl w:ilvl="0" w:tplc="18DAC40A">
      <w:start w:val="1"/>
      <w:numFmt w:val="bullet"/>
      <w:lvlText w:val=""/>
      <w:lvlJc w:val="left"/>
      <w:pPr>
        <w:tabs>
          <w:tab w:val="num" w:pos="720"/>
        </w:tabs>
        <w:ind w:left="720" w:hanging="360"/>
      </w:pPr>
      <w:rPr>
        <w:rFonts w:ascii="Symbol" w:hAnsi="Symbol" w:cs="Courier New" w:hint="default"/>
      </w:rPr>
    </w:lvl>
    <w:lvl w:ilvl="1" w:tplc="4298361C" w:tentative="1">
      <w:start w:val="1"/>
      <w:numFmt w:val="bullet"/>
      <w:lvlText w:val="o"/>
      <w:lvlJc w:val="left"/>
      <w:pPr>
        <w:ind w:left="1440" w:hanging="360"/>
      </w:pPr>
      <w:rPr>
        <w:rFonts w:ascii="Courier New" w:hAnsi="Courier New" w:cs="Courier New" w:hint="default"/>
      </w:rPr>
    </w:lvl>
    <w:lvl w:ilvl="2" w:tplc="516C1CFA" w:tentative="1">
      <w:start w:val="1"/>
      <w:numFmt w:val="bullet"/>
      <w:lvlText w:val=""/>
      <w:lvlJc w:val="left"/>
      <w:pPr>
        <w:ind w:left="2160" w:hanging="360"/>
      </w:pPr>
      <w:rPr>
        <w:rFonts w:ascii="Wingdings" w:hAnsi="Wingdings" w:hint="default"/>
      </w:rPr>
    </w:lvl>
    <w:lvl w:ilvl="3" w:tplc="05CA51CC" w:tentative="1">
      <w:start w:val="1"/>
      <w:numFmt w:val="bullet"/>
      <w:lvlText w:val=""/>
      <w:lvlJc w:val="left"/>
      <w:pPr>
        <w:ind w:left="2880" w:hanging="360"/>
      </w:pPr>
      <w:rPr>
        <w:rFonts w:ascii="Symbol" w:hAnsi="Symbol" w:hint="default"/>
      </w:rPr>
    </w:lvl>
    <w:lvl w:ilvl="4" w:tplc="7696CF0E" w:tentative="1">
      <w:start w:val="1"/>
      <w:numFmt w:val="bullet"/>
      <w:lvlText w:val="o"/>
      <w:lvlJc w:val="left"/>
      <w:pPr>
        <w:ind w:left="3600" w:hanging="360"/>
      </w:pPr>
      <w:rPr>
        <w:rFonts w:ascii="Courier New" w:hAnsi="Courier New" w:cs="Courier New" w:hint="default"/>
      </w:rPr>
    </w:lvl>
    <w:lvl w:ilvl="5" w:tplc="FEC0AB34" w:tentative="1">
      <w:start w:val="1"/>
      <w:numFmt w:val="bullet"/>
      <w:lvlText w:val=""/>
      <w:lvlJc w:val="left"/>
      <w:pPr>
        <w:ind w:left="4320" w:hanging="360"/>
      </w:pPr>
      <w:rPr>
        <w:rFonts w:ascii="Wingdings" w:hAnsi="Wingdings" w:hint="default"/>
      </w:rPr>
    </w:lvl>
    <w:lvl w:ilvl="6" w:tplc="87728F36" w:tentative="1">
      <w:start w:val="1"/>
      <w:numFmt w:val="bullet"/>
      <w:lvlText w:val=""/>
      <w:lvlJc w:val="left"/>
      <w:pPr>
        <w:ind w:left="5040" w:hanging="360"/>
      </w:pPr>
      <w:rPr>
        <w:rFonts w:ascii="Symbol" w:hAnsi="Symbol" w:hint="default"/>
      </w:rPr>
    </w:lvl>
    <w:lvl w:ilvl="7" w:tplc="76FE4858" w:tentative="1">
      <w:start w:val="1"/>
      <w:numFmt w:val="bullet"/>
      <w:lvlText w:val="o"/>
      <w:lvlJc w:val="left"/>
      <w:pPr>
        <w:ind w:left="5760" w:hanging="360"/>
      </w:pPr>
      <w:rPr>
        <w:rFonts w:ascii="Courier New" w:hAnsi="Courier New" w:cs="Courier New" w:hint="default"/>
      </w:rPr>
    </w:lvl>
    <w:lvl w:ilvl="8" w:tplc="DFB4B286" w:tentative="1">
      <w:start w:val="1"/>
      <w:numFmt w:val="bullet"/>
      <w:lvlText w:val=""/>
      <w:lvlJc w:val="left"/>
      <w:pPr>
        <w:ind w:left="6480" w:hanging="360"/>
      </w:pPr>
      <w:rPr>
        <w:rFonts w:ascii="Wingdings" w:hAnsi="Wingdings" w:hint="default"/>
      </w:rPr>
    </w:lvl>
  </w:abstractNum>
  <w:abstractNum w:abstractNumId="30" w15:restartNumberingAfterBreak="0">
    <w:nsid w:val="7CD53B83"/>
    <w:multiLevelType w:val="hybridMultilevel"/>
    <w:tmpl w:val="C3A42780"/>
    <w:lvl w:ilvl="0" w:tplc="E65E2590">
      <w:start w:val="1"/>
      <w:numFmt w:val="bullet"/>
      <w:lvlText w:val=""/>
      <w:lvlJc w:val="left"/>
      <w:pPr>
        <w:tabs>
          <w:tab w:val="num" w:pos="720"/>
        </w:tabs>
        <w:ind w:left="720" w:hanging="360"/>
      </w:pPr>
      <w:rPr>
        <w:rFonts w:ascii="Symbol" w:hAnsi="Symbol" w:hint="default"/>
      </w:rPr>
    </w:lvl>
    <w:lvl w:ilvl="1" w:tplc="86481E36" w:tentative="1">
      <w:start w:val="1"/>
      <w:numFmt w:val="bullet"/>
      <w:lvlText w:val="o"/>
      <w:lvlJc w:val="left"/>
      <w:pPr>
        <w:ind w:left="1440" w:hanging="360"/>
      </w:pPr>
      <w:rPr>
        <w:rFonts w:ascii="Courier New" w:hAnsi="Courier New" w:cs="Courier New" w:hint="default"/>
      </w:rPr>
    </w:lvl>
    <w:lvl w:ilvl="2" w:tplc="77521746" w:tentative="1">
      <w:start w:val="1"/>
      <w:numFmt w:val="bullet"/>
      <w:lvlText w:val=""/>
      <w:lvlJc w:val="left"/>
      <w:pPr>
        <w:ind w:left="2160" w:hanging="360"/>
      </w:pPr>
      <w:rPr>
        <w:rFonts w:ascii="Wingdings" w:hAnsi="Wingdings" w:hint="default"/>
      </w:rPr>
    </w:lvl>
    <w:lvl w:ilvl="3" w:tplc="217E4804" w:tentative="1">
      <w:start w:val="1"/>
      <w:numFmt w:val="bullet"/>
      <w:lvlText w:val=""/>
      <w:lvlJc w:val="left"/>
      <w:pPr>
        <w:ind w:left="2880" w:hanging="360"/>
      </w:pPr>
      <w:rPr>
        <w:rFonts w:ascii="Symbol" w:hAnsi="Symbol" w:hint="default"/>
      </w:rPr>
    </w:lvl>
    <w:lvl w:ilvl="4" w:tplc="421A4AE6" w:tentative="1">
      <w:start w:val="1"/>
      <w:numFmt w:val="bullet"/>
      <w:lvlText w:val="o"/>
      <w:lvlJc w:val="left"/>
      <w:pPr>
        <w:ind w:left="3600" w:hanging="360"/>
      </w:pPr>
      <w:rPr>
        <w:rFonts w:ascii="Courier New" w:hAnsi="Courier New" w:cs="Courier New" w:hint="default"/>
      </w:rPr>
    </w:lvl>
    <w:lvl w:ilvl="5" w:tplc="ECE2488A" w:tentative="1">
      <w:start w:val="1"/>
      <w:numFmt w:val="bullet"/>
      <w:lvlText w:val=""/>
      <w:lvlJc w:val="left"/>
      <w:pPr>
        <w:ind w:left="4320" w:hanging="360"/>
      </w:pPr>
      <w:rPr>
        <w:rFonts w:ascii="Wingdings" w:hAnsi="Wingdings" w:hint="default"/>
      </w:rPr>
    </w:lvl>
    <w:lvl w:ilvl="6" w:tplc="3A8C77F2" w:tentative="1">
      <w:start w:val="1"/>
      <w:numFmt w:val="bullet"/>
      <w:lvlText w:val=""/>
      <w:lvlJc w:val="left"/>
      <w:pPr>
        <w:ind w:left="5040" w:hanging="360"/>
      </w:pPr>
      <w:rPr>
        <w:rFonts w:ascii="Symbol" w:hAnsi="Symbol" w:hint="default"/>
      </w:rPr>
    </w:lvl>
    <w:lvl w:ilvl="7" w:tplc="12A83490" w:tentative="1">
      <w:start w:val="1"/>
      <w:numFmt w:val="bullet"/>
      <w:lvlText w:val="o"/>
      <w:lvlJc w:val="left"/>
      <w:pPr>
        <w:ind w:left="5760" w:hanging="360"/>
      </w:pPr>
      <w:rPr>
        <w:rFonts w:ascii="Courier New" w:hAnsi="Courier New" w:cs="Courier New" w:hint="default"/>
      </w:rPr>
    </w:lvl>
    <w:lvl w:ilvl="8" w:tplc="D2F0BBA4" w:tentative="1">
      <w:start w:val="1"/>
      <w:numFmt w:val="bullet"/>
      <w:lvlText w:val=""/>
      <w:lvlJc w:val="left"/>
      <w:pPr>
        <w:ind w:left="6480" w:hanging="360"/>
      </w:pPr>
      <w:rPr>
        <w:rFonts w:ascii="Wingdings" w:hAnsi="Wingdings" w:hint="default"/>
      </w:rPr>
    </w:lvl>
  </w:abstractNum>
  <w:num w:numId="1" w16cid:durableId="108594147">
    <w:abstractNumId w:val="24"/>
  </w:num>
  <w:num w:numId="2" w16cid:durableId="1912815457">
    <w:abstractNumId w:val="22"/>
  </w:num>
  <w:num w:numId="3" w16cid:durableId="2074501697">
    <w:abstractNumId w:val="0"/>
  </w:num>
  <w:num w:numId="4" w16cid:durableId="1487938726">
    <w:abstractNumId w:val="6"/>
  </w:num>
  <w:num w:numId="5" w16cid:durableId="1450319362">
    <w:abstractNumId w:val="11"/>
  </w:num>
  <w:num w:numId="6" w16cid:durableId="547843894">
    <w:abstractNumId w:val="26"/>
  </w:num>
  <w:num w:numId="7" w16cid:durableId="692608677">
    <w:abstractNumId w:val="29"/>
  </w:num>
  <w:num w:numId="8" w16cid:durableId="1264069379">
    <w:abstractNumId w:val="8"/>
  </w:num>
  <w:num w:numId="9" w16cid:durableId="1797481015">
    <w:abstractNumId w:val="7"/>
  </w:num>
  <w:num w:numId="10" w16cid:durableId="1690908830">
    <w:abstractNumId w:val="10"/>
  </w:num>
  <w:num w:numId="11" w16cid:durableId="1848328556">
    <w:abstractNumId w:val="27"/>
  </w:num>
  <w:num w:numId="12" w16cid:durableId="1937711549">
    <w:abstractNumId w:val="1"/>
  </w:num>
  <w:num w:numId="13" w16cid:durableId="778990616">
    <w:abstractNumId w:val="12"/>
  </w:num>
  <w:num w:numId="14" w16cid:durableId="520826842">
    <w:abstractNumId w:val="2"/>
  </w:num>
  <w:num w:numId="15" w16cid:durableId="1365519625">
    <w:abstractNumId w:val="5"/>
  </w:num>
  <w:num w:numId="16" w16cid:durableId="2012221503">
    <w:abstractNumId w:val="16"/>
  </w:num>
  <w:num w:numId="17" w16cid:durableId="1294143308">
    <w:abstractNumId w:val="3"/>
  </w:num>
  <w:num w:numId="18" w16cid:durableId="1718167018">
    <w:abstractNumId w:val="23"/>
  </w:num>
  <w:num w:numId="19" w16cid:durableId="1940874300">
    <w:abstractNumId w:val="25"/>
  </w:num>
  <w:num w:numId="20" w16cid:durableId="340205350">
    <w:abstractNumId w:val="18"/>
  </w:num>
  <w:num w:numId="21" w16cid:durableId="1590889892">
    <w:abstractNumId w:val="20"/>
  </w:num>
  <w:num w:numId="22" w16cid:durableId="1383478268">
    <w:abstractNumId w:val="21"/>
  </w:num>
  <w:num w:numId="23" w16cid:durableId="1508979080">
    <w:abstractNumId w:val="4"/>
  </w:num>
  <w:num w:numId="24" w16cid:durableId="232550152">
    <w:abstractNumId w:val="15"/>
  </w:num>
  <w:num w:numId="25" w16cid:durableId="269900281">
    <w:abstractNumId w:val="30"/>
  </w:num>
  <w:num w:numId="26" w16cid:durableId="293298713">
    <w:abstractNumId w:val="17"/>
  </w:num>
  <w:num w:numId="27" w16cid:durableId="1821843566">
    <w:abstractNumId w:val="9"/>
  </w:num>
  <w:num w:numId="28" w16cid:durableId="121461908">
    <w:abstractNumId w:val="19"/>
  </w:num>
  <w:num w:numId="29" w16cid:durableId="1495729223">
    <w:abstractNumId w:val="14"/>
  </w:num>
  <w:num w:numId="30" w16cid:durableId="1102258102">
    <w:abstractNumId w:val="13"/>
  </w:num>
  <w:num w:numId="31" w16cid:durableId="147856957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7E5"/>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2C3"/>
    <w:rsid w:val="000249F2"/>
    <w:rsid w:val="00025B7F"/>
    <w:rsid w:val="000262E7"/>
    <w:rsid w:val="00027E81"/>
    <w:rsid w:val="00030AD8"/>
    <w:rsid w:val="0003107A"/>
    <w:rsid w:val="00031C95"/>
    <w:rsid w:val="000330D4"/>
    <w:rsid w:val="00034C2B"/>
    <w:rsid w:val="0003572D"/>
    <w:rsid w:val="00035DB0"/>
    <w:rsid w:val="00037088"/>
    <w:rsid w:val="000400D5"/>
    <w:rsid w:val="00042224"/>
    <w:rsid w:val="00043B84"/>
    <w:rsid w:val="0004512B"/>
    <w:rsid w:val="000463F0"/>
    <w:rsid w:val="00046BDA"/>
    <w:rsid w:val="0004762E"/>
    <w:rsid w:val="00050F9A"/>
    <w:rsid w:val="000532BD"/>
    <w:rsid w:val="000555E0"/>
    <w:rsid w:val="00055C12"/>
    <w:rsid w:val="00060412"/>
    <w:rsid w:val="000608B0"/>
    <w:rsid w:val="00060AF9"/>
    <w:rsid w:val="0006104C"/>
    <w:rsid w:val="000617E2"/>
    <w:rsid w:val="000618F5"/>
    <w:rsid w:val="00063027"/>
    <w:rsid w:val="00063A68"/>
    <w:rsid w:val="00064BF2"/>
    <w:rsid w:val="000667BA"/>
    <w:rsid w:val="000674E0"/>
    <w:rsid w:val="000676A7"/>
    <w:rsid w:val="00073914"/>
    <w:rsid w:val="00074236"/>
    <w:rsid w:val="000744C4"/>
    <w:rsid w:val="000746BD"/>
    <w:rsid w:val="00074783"/>
    <w:rsid w:val="00076D7D"/>
    <w:rsid w:val="00080D95"/>
    <w:rsid w:val="00085DF9"/>
    <w:rsid w:val="0009031D"/>
    <w:rsid w:val="00090515"/>
    <w:rsid w:val="00090684"/>
    <w:rsid w:val="00090E6B"/>
    <w:rsid w:val="00091B2C"/>
    <w:rsid w:val="00092ABC"/>
    <w:rsid w:val="00094662"/>
    <w:rsid w:val="00097AAF"/>
    <w:rsid w:val="00097D13"/>
    <w:rsid w:val="000A4893"/>
    <w:rsid w:val="000A4ABB"/>
    <w:rsid w:val="000A54E0"/>
    <w:rsid w:val="000A72C4"/>
    <w:rsid w:val="000B0F30"/>
    <w:rsid w:val="000B1486"/>
    <w:rsid w:val="000B3E61"/>
    <w:rsid w:val="000B54AF"/>
    <w:rsid w:val="000B6090"/>
    <w:rsid w:val="000B6FEE"/>
    <w:rsid w:val="000B6FF9"/>
    <w:rsid w:val="000C12C4"/>
    <w:rsid w:val="000C49DA"/>
    <w:rsid w:val="000C4B3D"/>
    <w:rsid w:val="000C6DC1"/>
    <w:rsid w:val="000C6E20"/>
    <w:rsid w:val="000C76D7"/>
    <w:rsid w:val="000C7F1D"/>
    <w:rsid w:val="000C7F8C"/>
    <w:rsid w:val="000D2EBA"/>
    <w:rsid w:val="000D32A1"/>
    <w:rsid w:val="000D3725"/>
    <w:rsid w:val="000D46E5"/>
    <w:rsid w:val="000D769C"/>
    <w:rsid w:val="000E042C"/>
    <w:rsid w:val="000E1976"/>
    <w:rsid w:val="000E1AA1"/>
    <w:rsid w:val="000E20F1"/>
    <w:rsid w:val="000E5B20"/>
    <w:rsid w:val="000E7C14"/>
    <w:rsid w:val="000F094C"/>
    <w:rsid w:val="000F1392"/>
    <w:rsid w:val="000F18A2"/>
    <w:rsid w:val="000F2A7F"/>
    <w:rsid w:val="000F3A3B"/>
    <w:rsid w:val="000F3DBD"/>
    <w:rsid w:val="000F5843"/>
    <w:rsid w:val="000F6A06"/>
    <w:rsid w:val="00100941"/>
    <w:rsid w:val="0010154D"/>
    <w:rsid w:val="00102D3F"/>
    <w:rsid w:val="00102EC7"/>
    <w:rsid w:val="0010347D"/>
    <w:rsid w:val="00103C51"/>
    <w:rsid w:val="00110F8C"/>
    <w:rsid w:val="00112659"/>
    <w:rsid w:val="0011274A"/>
    <w:rsid w:val="00113522"/>
    <w:rsid w:val="0011378D"/>
    <w:rsid w:val="00115EE9"/>
    <w:rsid w:val="001169F9"/>
    <w:rsid w:val="00120797"/>
    <w:rsid w:val="001218D2"/>
    <w:rsid w:val="0012371B"/>
    <w:rsid w:val="001245C8"/>
    <w:rsid w:val="00124653"/>
    <w:rsid w:val="001247C5"/>
    <w:rsid w:val="00127893"/>
    <w:rsid w:val="00130145"/>
    <w:rsid w:val="001312BB"/>
    <w:rsid w:val="00137D90"/>
    <w:rsid w:val="00140AA4"/>
    <w:rsid w:val="00141FB6"/>
    <w:rsid w:val="001427FD"/>
    <w:rsid w:val="00142F8E"/>
    <w:rsid w:val="00143C8B"/>
    <w:rsid w:val="00147530"/>
    <w:rsid w:val="0015171F"/>
    <w:rsid w:val="0015331F"/>
    <w:rsid w:val="00156AB2"/>
    <w:rsid w:val="00157009"/>
    <w:rsid w:val="00160402"/>
    <w:rsid w:val="00160571"/>
    <w:rsid w:val="00161E93"/>
    <w:rsid w:val="00162C7A"/>
    <w:rsid w:val="00162DAE"/>
    <w:rsid w:val="001639C5"/>
    <w:rsid w:val="00163E45"/>
    <w:rsid w:val="001664C2"/>
    <w:rsid w:val="00171BF2"/>
    <w:rsid w:val="00172AF5"/>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3C3"/>
    <w:rsid w:val="0019667B"/>
    <w:rsid w:val="001968BC"/>
    <w:rsid w:val="001A0739"/>
    <w:rsid w:val="001A0F00"/>
    <w:rsid w:val="001A2BDD"/>
    <w:rsid w:val="001A3DDF"/>
    <w:rsid w:val="001A4310"/>
    <w:rsid w:val="001A4D05"/>
    <w:rsid w:val="001A5643"/>
    <w:rsid w:val="001B053A"/>
    <w:rsid w:val="001B26D8"/>
    <w:rsid w:val="001B3BFA"/>
    <w:rsid w:val="001B75B8"/>
    <w:rsid w:val="001C1230"/>
    <w:rsid w:val="001C2656"/>
    <w:rsid w:val="001C38BA"/>
    <w:rsid w:val="001C60B5"/>
    <w:rsid w:val="001C61B0"/>
    <w:rsid w:val="001C7957"/>
    <w:rsid w:val="001C7DB8"/>
    <w:rsid w:val="001C7EA8"/>
    <w:rsid w:val="001D1711"/>
    <w:rsid w:val="001D2A01"/>
    <w:rsid w:val="001D2C2C"/>
    <w:rsid w:val="001D2EF6"/>
    <w:rsid w:val="001D37A8"/>
    <w:rsid w:val="001D3F75"/>
    <w:rsid w:val="001D462E"/>
    <w:rsid w:val="001E13DF"/>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5A20"/>
    <w:rsid w:val="00216BBA"/>
    <w:rsid w:val="00216E12"/>
    <w:rsid w:val="00217356"/>
    <w:rsid w:val="00217466"/>
    <w:rsid w:val="0021751D"/>
    <w:rsid w:val="00217C49"/>
    <w:rsid w:val="0022177D"/>
    <w:rsid w:val="002242DA"/>
    <w:rsid w:val="00224C37"/>
    <w:rsid w:val="00224D0A"/>
    <w:rsid w:val="002304DF"/>
    <w:rsid w:val="0023341D"/>
    <w:rsid w:val="002338DA"/>
    <w:rsid w:val="00233D66"/>
    <w:rsid w:val="00233FDB"/>
    <w:rsid w:val="00234F58"/>
    <w:rsid w:val="0023507D"/>
    <w:rsid w:val="0023584C"/>
    <w:rsid w:val="0024077A"/>
    <w:rsid w:val="00241EC1"/>
    <w:rsid w:val="002431DA"/>
    <w:rsid w:val="0024691D"/>
    <w:rsid w:val="00247D27"/>
    <w:rsid w:val="00250A50"/>
    <w:rsid w:val="002514CE"/>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635"/>
    <w:rsid w:val="00275BEE"/>
    <w:rsid w:val="00277434"/>
    <w:rsid w:val="00280123"/>
    <w:rsid w:val="00281343"/>
    <w:rsid w:val="00281883"/>
    <w:rsid w:val="002868A9"/>
    <w:rsid w:val="002874E3"/>
    <w:rsid w:val="0028758D"/>
    <w:rsid w:val="00287656"/>
    <w:rsid w:val="0029044A"/>
    <w:rsid w:val="00291518"/>
    <w:rsid w:val="00296FF0"/>
    <w:rsid w:val="002A0F9C"/>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390"/>
    <w:rsid w:val="002C5713"/>
    <w:rsid w:val="002D05CC"/>
    <w:rsid w:val="002D305A"/>
    <w:rsid w:val="002D6D08"/>
    <w:rsid w:val="002D7577"/>
    <w:rsid w:val="002D7ADC"/>
    <w:rsid w:val="002E21B8"/>
    <w:rsid w:val="002E7DF9"/>
    <w:rsid w:val="002F097B"/>
    <w:rsid w:val="002F2147"/>
    <w:rsid w:val="002F3111"/>
    <w:rsid w:val="002F4AEC"/>
    <w:rsid w:val="002F795D"/>
    <w:rsid w:val="00300823"/>
    <w:rsid w:val="00300D7F"/>
    <w:rsid w:val="00301638"/>
    <w:rsid w:val="003017BF"/>
    <w:rsid w:val="00302C24"/>
    <w:rsid w:val="00303B0C"/>
    <w:rsid w:val="0030459C"/>
    <w:rsid w:val="0030546B"/>
    <w:rsid w:val="00305558"/>
    <w:rsid w:val="00313D29"/>
    <w:rsid w:val="00313DFE"/>
    <w:rsid w:val="003143B2"/>
    <w:rsid w:val="00314821"/>
    <w:rsid w:val="0031483F"/>
    <w:rsid w:val="00316106"/>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00DD"/>
    <w:rsid w:val="003503CB"/>
    <w:rsid w:val="003523BD"/>
    <w:rsid w:val="00352681"/>
    <w:rsid w:val="003534AE"/>
    <w:rsid w:val="003536AA"/>
    <w:rsid w:val="003544CE"/>
    <w:rsid w:val="00355A98"/>
    <w:rsid w:val="00355D7E"/>
    <w:rsid w:val="003568DE"/>
    <w:rsid w:val="00356909"/>
    <w:rsid w:val="003571FC"/>
    <w:rsid w:val="00357CA1"/>
    <w:rsid w:val="00357EEC"/>
    <w:rsid w:val="00361FE9"/>
    <w:rsid w:val="003624F2"/>
    <w:rsid w:val="00363854"/>
    <w:rsid w:val="00364315"/>
    <w:rsid w:val="003643E2"/>
    <w:rsid w:val="00370155"/>
    <w:rsid w:val="00370C80"/>
    <w:rsid w:val="003712D5"/>
    <w:rsid w:val="003747DF"/>
    <w:rsid w:val="00377E3D"/>
    <w:rsid w:val="00383253"/>
    <w:rsid w:val="00383717"/>
    <w:rsid w:val="00383838"/>
    <w:rsid w:val="003847E8"/>
    <w:rsid w:val="0038731D"/>
    <w:rsid w:val="00387B60"/>
    <w:rsid w:val="00390098"/>
    <w:rsid w:val="00392DA1"/>
    <w:rsid w:val="00393718"/>
    <w:rsid w:val="00397CC8"/>
    <w:rsid w:val="003A0296"/>
    <w:rsid w:val="003A10BC"/>
    <w:rsid w:val="003A3957"/>
    <w:rsid w:val="003A3B50"/>
    <w:rsid w:val="003A77CD"/>
    <w:rsid w:val="003A7A9F"/>
    <w:rsid w:val="003B1501"/>
    <w:rsid w:val="003B185E"/>
    <w:rsid w:val="003B198A"/>
    <w:rsid w:val="003B1CA3"/>
    <w:rsid w:val="003B1ED9"/>
    <w:rsid w:val="003B2891"/>
    <w:rsid w:val="003B3DF3"/>
    <w:rsid w:val="003B48E2"/>
    <w:rsid w:val="003B4FA1"/>
    <w:rsid w:val="003B58E6"/>
    <w:rsid w:val="003B5BAD"/>
    <w:rsid w:val="003B5DFE"/>
    <w:rsid w:val="003B66B6"/>
    <w:rsid w:val="003B7984"/>
    <w:rsid w:val="003B7AF6"/>
    <w:rsid w:val="003C0411"/>
    <w:rsid w:val="003C1871"/>
    <w:rsid w:val="003C1C55"/>
    <w:rsid w:val="003C25EA"/>
    <w:rsid w:val="003C2758"/>
    <w:rsid w:val="003C36FD"/>
    <w:rsid w:val="003C4EFF"/>
    <w:rsid w:val="003C664C"/>
    <w:rsid w:val="003D5515"/>
    <w:rsid w:val="003D726D"/>
    <w:rsid w:val="003E0875"/>
    <w:rsid w:val="003E0BB8"/>
    <w:rsid w:val="003E1708"/>
    <w:rsid w:val="003E6CB0"/>
    <w:rsid w:val="003E78A2"/>
    <w:rsid w:val="003F0652"/>
    <w:rsid w:val="003F1F5E"/>
    <w:rsid w:val="003F286A"/>
    <w:rsid w:val="003F29F2"/>
    <w:rsid w:val="003F3DC3"/>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149F"/>
    <w:rsid w:val="00422039"/>
    <w:rsid w:val="00423FBC"/>
    <w:rsid w:val="004241AA"/>
    <w:rsid w:val="0042422E"/>
    <w:rsid w:val="004263A6"/>
    <w:rsid w:val="00427317"/>
    <w:rsid w:val="00430C57"/>
    <w:rsid w:val="0043190E"/>
    <w:rsid w:val="004324E9"/>
    <w:rsid w:val="004350F3"/>
    <w:rsid w:val="00436980"/>
    <w:rsid w:val="00441016"/>
    <w:rsid w:val="00441F2F"/>
    <w:rsid w:val="0044228B"/>
    <w:rsid w:val="00444220"/>
    <w:rsid w:val="00447018"/>
    <w:rsid w:val="00450561"/>
    <w:rsid w:val="00450A40"/>
    <w:rsid w:val="00451D7C"/>
    <w:rsid w:val="00452FC3"/>
    <w:rsid w:val="00454715"/>
    <w:rsid w:val="00455936"/>
    <w:rsid w:val="00455ACE"/>
    <w:rsid w:val="00461B69"/>
    <w:rsid w:val="00462B3D"/>
    <w:rsid w:val="00472AA3"/>
    <w:rsid w:val="00474927"/>
    <w:rsid w:val="00475913"/>
    <w:rsid w:val="004763C5"/>
    <w:rsid w:val="00480080"/>
    <w:rsid w:val="00480168"/>
    <w:rsid w:val="004824A7"/>
    <w:rsid w:val="0048341D"/>
    <w:rsid w:val="00483AF0"/>
    <w:rsid w:val="00483C2F"/>
    <w:rsid w:val="00484167"/>
    <w:rsid w:val="00492211"/>
    <w:rsid w:val="00492325"/>
    <w:rsid w:val="00492A6D"/>
    <w:rsid w:val="00493AEC"/>
    <w:rsid w:val="00494303"/>
    <w:rsid w:val="0049682B"/>
    <w:rsid w:val="004977A3"/>
    <w:rsid w:val="004A03F7"/>
    <w:rsid w:val="004A057D"/>
    <w:rsid w:val="004A081C"/>
    <w:rsid w:val="004A123F"/>
    <w:rsid w:val="004A2172"/>
    <w:rsid w:val="004A239F"/>
    <w:rsid w:val="004A3F4D"/>
    <w:rsid w:val="004A5EC8"/>
    <w:rsid w:val="004B138F"/>
    <w:rsid w:val="004B412A"/>
    <w:rsid w:val="004B576C"/>
    <w:rsid w:val="004B6691"/>
    <w:rsid w:val="004B772A"/>
    <w:rsid w:val="004C0BE8"/>
    <w:rsid w:val="004C302F"/>
    <w:rsid w:val="004C435C"/>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068"/>
    <w:rsid w:val="004E6639"/>
    <w:rsid w:val="004E6BAE"/>
    <w:rsid w:val="004F32AD"/>
    <w:rsid w:val="004F57CB"/>
    <w:rsid w:val="004F64F6"/>
    <w:rsid w:val="004F69C0"/>
    <w:rsid w:val="00500121"/>
    <w:rsid w:val="005017AC"/>
    <w:rsid w:val="00501E23"/>
    <w:rsid w:val="00501E8A"/>
    <w:rsid w:val="005047F3"/>
    <w:rsid w:val="00505121"/>
    <w:rsid w:val="00505C04"/>
    <w:rsid w:val="00505F1B"/>
    <w:rsid w:val="005073E8"/>
    <w:rsid w:val="00510503"/>
    <w:rsid w:val="0051081B"/>
    <w:rsid w:val="0051324D"/>
    <w:rsid w:val="00515466"/>
    <w:rsid w:val="005154F7"/>
    <w:rsid w:val="005159DE"/>
    <w:rsid w:val="00524B43"/>
    <w:rsid w:val="005269CE"/>
    <w:rsid w:val="005304B2"/>
    <w:rsid w:val="005336BD"/>
    <w:rsid w:val="00534A49"/>
    <w:rsid w:val="005363BB"/>
    <w:rsid w:val="005375D8"/>
    <w:rsid w:val="00541B98"/>
    <w:rsid w:val="00543374"/>
    <w:rsid w:val="00545548"/>
    <w:rsid w:val="00546923"/>
    <w:rsid w:val="00551CA6"/>
    <w:rsid w:val="00555034"/>
    <w:rsid w:val="00556B8D"/>
    <w:rsid w:val="005570D2"/>
    <w:rsid w:val="0056008D"/>
    <w:rsid w:val="00561528"/>
    <w:rsid w:val="0056153F"/>
    <w:rsid w:val="00561B14"/>
    <w:rsid w:val="00562C87"/>
    <w:rsid w:val="005636BD"/>
    <w:rsid w:val="005640FF"/>
    <w:rsid w:val="00565000"/>
    <w:rsid w:val="005666D5"/>
    <w:rsid w:val="005669A7"/>
    <w:rsid w:val="00573401"/>
    <w:rsid w:val="00576714"/>
    <w:rsid w:val="0057685A"/>
    <w:rsid w:val="00580F4B"/>
    <w:rsid w:val="005832EE"/>
    <w:rsid w:val="00584020"/>
    <w:rsid w:val="005847EF"/>
    <w:rsid w:val="005851E6"/>
    <w:rsid w:val="00585B17"/>
    <w:rsid w:val="005878B7"/>
    <w:rsid w:val="00592C9A"/>
    <w:rsid w:val="00593DF8"/>
    <w:rsid w:val="00595745"/>
    <w:rsid w:val="005A0E18"/>
    <w:rsid w:val="005A12A5"/>
    <w:rsid w:val="005A3790"/>
    <w:rsid w:val="005A3CCB"/>
    <w:rsid w:val="005A59A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6B48"/>
    <w:rsid w:val="005D767D"/>
    <w:rsid w:val="005D7A30"/>
    <w:rsid w:val="005D7CAA"/>
    <w:rsid w:val="005D7D3B"/>
    <w:rsid w:val="005E1999"/>
    <w:rsid w:val="005E232C"/>
    <w:rsid w:val="005E2B83"/>
    <w:rsid w:val="005E4AEB"/>
    <w:rsid w:val="005E738F"/>
    <w:rsid w:val="005E788B"/>
    <w:rsid w:val="005F1519"/>
    <w:rsid w:val="005F4862"/>
    <w:rsid w:val="005F5679"/>
    <w:rsid w:val="005F5F98"/>
    <w:rsid w:val="005F5FDF"/>
    <w:rsid w:val="005F6960"/>
    <w:rsid w:val="005F7000"/>
    <w:rsid w:val="005F7AAA"/>
    <w:rsid w:val="005F7D91"/>
    <w:rsid w:val="00600BAA"/>
    <w:rsid w:val="006012DA"/>
    <w:rsid w:val="00603B0F"/>
    <w:rsid w:val="006049F5"/>
    <w:rsid w:val="00605966"/>
    <w:rsid w:val="00605F7B"/>
    <w:rsid w:val="00607E64"/>
    <w:rsid w:val="006106E9"/>
    <w:rsid w:val="0061159E"/>
    <w:rsid w:val="00612808"/>
    <w:rsid w:val="00614633"/>
    <w:rsid w:val="00614BC8"/>
    <w:rsid w:val="006151FB"/>
    <w:rsid w:val="00617411"/>
    <w:rsid w:val="006249CB"/>
    <w:rsid w:val="0062710B"/>
    <w:rsid w:val="006272DD"/>
    <w:rsid w:val="00630963"/>
    <w:rsid w:val="00631897"/>
    <w:rsid w:val="00632928"/>
    <w:rsid w:val="006330DA"/>
    <w:rsid w:val="00633262"/>
    <w:rsid w:val="00633460"/>
    <w:rsid w:val="00634865"/>
    <w:rsid w:val="006402E7"/>
    <w:rsid w:val="00640CB6"/>
    <w:rsid w:val="00641B42"/>
    <w:rsid w:val="00645750"/>
    <w:rsid w:val="00650692"/>
    <w:rsid w:val="006508D3"/>
    <w:rsid w:val="00650AFA"/>
    <w:rsid w:val="00662B77"/>
    <w:rsid w:val="00662D0E"/>
    <w:rsid w:val="00663265"/>
    <w:rsid w:val="00663362"/>
    <w:rsid w:val="0066345F"/>
    <w:rsid w:val="0066370B"/>
    <w:rsid w:val="00663E11"/>
    <w:rsid w:val="0066485B"/>
    <w:rsid w:val="0067036E"/>
    <w:rsid w:val="00671693"/>
    <w:rsid w:val="006757AA"/>
    <w:rsid w:val="0068127E"/>
    <w:rsid w:val="00681790"/>
    <w:rsid w:val="006823AA"/>
    <w:rsid w:val="00682952"/>
    <w:rsid w:val="0068302A"/>
    <w:rsid w:val="00684B98"/>
    <w:rsid w:val="00685DC9"/>
    <w:rsid w:val="00687465"/>
    <w:rsid w:val="00687AB9"/>
    <w:rsid w:val="006907CF"/>
    <w:rsid w:val="00691CCF"/>
    <w:rsid w:val="006922B0"/>
    <w:rsid w:val="00693AFA"/>
    <w:rsid w:val="00695101"/>
    <w:rsid w:val="00695B9A"/>
    <w:rsid w:val="00696563"/>
    <w:rsid w:val="006979F8"/>
    <w:rsid w:val="00697D7C"/>
    <w:rsid w:val="006A3487"/>
    <w:rsid w:val="006A6068"/>
    <w:rsid w:val="006B129D"/>
    <w:rsid w:val="006B12AE"/>
    <w:rsid w:val="006B1602"/>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E69FC"/>
    <w:rsid w:val="006F365D"/>
    <w:rsid w:val="006F4BB0"/>
    <w:rsid w:val="007031BD"/>
    <w:rsid w:val="00703E80"/>
    <w:rsid w:val="00704A13"/>
    <w:rsid w:val="00705276"/>
    <w:rsid w:val="007066A0"/>
    <w:rsid w:val="007075FB"/>
    <w:rsid w:val="0070787B"/>
    <w:rsid w:val="0071131D"/>
    <w:rsid w:val="00711E3D"/>
    <w:rsid w:val="00711E85"/>
    <w:rsid w:val="00712DDA"/>
    <w:rsid w:val="00717739"/>
    <w:rsid w:val="00717DE4"/>
    <w:rsid w:val="00721724"/>
    <w:rsid w:val="00722EC5"/>
    <w:rsid w:val="00723326"/>
    <w:rsid w:val="007233DB"/>
    <w:rsid w:val="00724252"/>
    <w:rsid w:val="007275A2"/>
    <w:rsid w:val="00727E7A"/>
    <w:rsid w:val="0073025F"/>
    <w:rsid w:val="0073163C"/>
    <w:rsid w:val="00731DE3"/>
    <w:rsid w:val="00732745"/>
    <w:rsid w:val="007346C1"/>
    <w:rsid w:val="00735B9D"/>
    <w:rsid w:val="007365A5"/>
    <w:rsid w:val="00736FB0"/>
    <w:rsid w:val="007404BC"/>
    <w:rsid w:val="00740D13"/>
    <w:rsid w:val="00740F5F"/>
    <w:rsid w:val="0074269D"/>
    <w:rsid w:val="00742794"/>
    <w:rsid w:val="00743C4C"/>
    <w:rsid w:val="007445B7"/>
    <w:rsid w:val="00744891"/>
    <w:rsid w:val="00744920"/>
    <w:rsid w:val="007503E1"/>
    <w:rsid w:val="007509BE"/>
    <w:rsid w:val="0075287B"/>
    <w:rsid w:val="00755C7B"/>
    <w:rsid w:val="00756388"/>
    <w:rsid w:val="00764786"/>
    <w:rsid w:val="00766E12"/>
    <w:rsid w:val="0077098E"/>
    <w:rsid w:val="00771287"/>
    <w:rsid w:val="0077149E"/>
    <w:rsid w:val="00777518"/>
    <w:rsid w:val="0077779E"/>
    <w:rsid w:val="00780FB6"/>
    <w:rsid w:val="00783E34"/>
    <w:rsid w:val="0078552A"/>
    <w:rsid w:val="00785729"/>
    <w:rsid w:val="00786058"/>
    <w:rsid w:val="007868B3"/>
    <w:rsid w:val="00794019"/>
    <w:rsid w:val="0079487D"/>
    <w:rsid w:val="00794DBD"/>
    <w:rsid w:val="007966D4"/>
    <w:rsid w:val="00796A0A"/>
    <w:rsid w:val="00797644"/>
    <w:rsid w:val="0079792C"/>
    <w:rsid w:val="007A0989"/>
    <w:rsid w:val="007A30BE"/>
    <w:rsid w:val="007A331F"/>
    <w:rsid w:val="007A3844"/>
    <w:rsid w:val="007A4381"/>
    <w:rsid w:val="007A4E6D"/>
    <w:rsid w:val="007A5466"/>
    <w:rsid w:val="007A7EC1"/>
    <w:rsid w:val="007B4FCA"/>
    <w:rsid w:val="007B7B85"/>
    <w:rsid w:val="007C462E"/>
    <w:rsid w:val="007C496B"/>
    <w:rsid w:val="007C5AD0"/>
    <w:rsid w:val="007C6803"/>
    <w:rsid w:val="007D2892"/>
    <w:rsid w:val="007D2DCC"/>
    <w:rsid w:val="007D47E1"/>
    <w:rsid w:val="007D7FCB"/>
    <w:rsid w:val="007E33B6"/>
    <w:rsid w:val="007E59E8"/>
    <w:rsid w:val="007F2D66"/>
    <w:rsid w:val="007F3861"/>
    <w:rsid w:val="007F4162"/>
    <w:rsid w:val="007F5441"/>
    <w:rsid w:val="007F690E"/>
    <w:rsid w:val="007F7668"/>
    <w:rsid w:val="00800C63"/>
    <w:rsid w:val="00802243"/>
    <w:rsid w:val="008023D4"/>
    <w:rsid w:val="00804124"/>
    <w:rsid w:val="00805402"/>
    <w:rsid w:val="0080765F"/>
    <w:rsid w:val="008123C7"/>
    <w:rsid w:val="00812BE3"/>
    <w:rsid w:val="00813531"/>
    <w:rsid w:val="00814516"/>
    <w:rsid w:val="00815C9D"/>
    <w:rsid w:val="008170E2"/>
    <w:rsid w:val="00820D5B"/>
    <w:rsid w:val="0082374D"/>
    <w:rsid w:val="00823E4C"/>
    <w:rsid w:val="00827749"/>
    <w:rsid w:val="00827B7E"/>
    <w:rsid w:val="00830EEB"/>
    <w:rsid w:val="00830F29"/>
    <w:rsid w:val="00832327"/>
    <w:rsid w:val="00833588"/>
    <w:rsid w:val="008347A9"/>
    <w:rsid w:val="00835628"/>
    <w:rsid w:val="00835E90"/>
    <w:rsid w:val="008365DD"/>
    <w:rsid w:val="00840DE8"/>
    <w:rsid w:val="0084176D"/>
    <w:rsid w:val="008423E4"/>
    <w:rsid w:val="00842900"/>
    <w:rsid w:val="00844121"/>
    <w:rsid w:val="00846DBC"/>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23"/>
    <w:rsid w:val="0087289E"/>
    <w:rsid w:val="00874C05"/>
    <w:rsid w:val="0087588B"/>
    <w:rsid w:val="0087680A"/>
    <w:rsid w:val="0088045D"/>
    <w:rsid w:val="008806EB"/>
    <w:rsid w:val="008826F2"/>
    <w:rsid w:val="008845BA"/>
    <w:rsid w:val="00884AE3"/>
    <w:rsid w:val="00885203"/>
    <w:rsid w:val="008859CA"/>
    <w:rsid w:val="008861EE"/>
    <w:rsid w:val="00890B59"/>
    <w:rsid w:val="00892857"/>
    <w:rsid w:val="008930D7"/>
    <w:rsid w:val="008947A7"/>
    <w:rsid w:val="0089545D"/>
    <w:rsid w:val="00897E80"/>
    <w:rsid w:val="008A04FA"/>
    <w:rsid w:val="008A3188"/>
    <w:rsid w:val="008A3FDF"/>
    <w:rsid w:val="008A6418"/>
    <w:rsid w:val="008B05D8"/>
    <w:rsid w:val="008B0B3D"/>
    <w:rsid w:val="008B2B1A"/>
    <w:rsid w:val="008B3428"/>
    <w:rsid w:val="008B4A91"/>
    <w:rsid w:val="008B5041"/>
    <w:rsid w:val="008B57E5"/>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53B"/>
    <w:rsid w:val="008F5E16"/>
    <w:rsid w:val="008F5EFC"/>
    <w:rsid w:val="008F7D1B"/>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A0A"/>
    <w:rsid w:val="00932C77"/>
    <w:rsid w:val="0093417F"/>
    <w:rsid w:val="00934AC2"/>
    <w:rsid w:val="009375BB"/>
    <w:rsid w:val="009418E9"/>
    <w:rsid w:val="00946044"/>
    <w:rsid w:val="0094653B"/>
    <w:rsid w:val="009465AB"/>
    <w:rsid w:val="00946DEE"/>
    <w:rsid w:val="00953499"/>
    <w:rsid w:val="00954A16"/>
    <w:rsid w:val="0095696D"/>
    <w:rsid w:val="00960F2D"/>
    <w:rsid w:val="00962BCB"/>
    <w:rsid w:val="0096482F"/>
    <w:rsid w:val="00964E3A"/>
    <w:rsid w:val="00967126"/>
    <w:rsid w:val="00970EAE"/>
    <w:rsid w:val="009711C6"/>
    <w:rsid w:val="00971627"/>
    <w:rsid w:val="00972797"/>
    <w:rsid w:val="0097279D"/>
    <w:rsid w:val="00976837"/>
    <w:rsid w:val="00980311"/>
    <w:rsid w:val="0098170E"/>
    <w:rsid w:val="0098285C"/>
    <w:rsid w:val="00983B56"/>
    <w:rsid w:val="00983C8D"/>
    <w:rsid w:val="009847FD"/>
    <w:rsid w:val="009851B3"/>
    <w:rsid w:val="00985300"/>
    <w:rsid w:val="00986720"/>
    <w:rsid w:val="0098762E"/>
    <w:rsid w:val="00987F00"/>
    <w:rsid w:val="0099403D"/>
    <w:rsid w:val="00995B0B"/>
    <w:rsid w:val="00995C0A"/>
    <w:rsid w:val="009A1883"/>
    <w:rsid w:val="009A39F5"/>
    <w:rsid w:val="009A4588"/>
    <w:rsid w:val="009A5EA5"/>
    <w:rsid w:val="009A6B01"/>
    <w:rsid w:val="009B00C2"/>
    <w:rsid w:val="009B26AB"/>
    <w:rsid w:val="009B3476"/>
    <w:rsid w:val="009B39BC"/>
    <w:rsid w:val="009B5069"/>
    <w:rsid w:val="009B69AD"/>
    <w:rsid w:val="009B7806"/>
    <w:rsid w:val="009C05C1"/>
    <w:rsid w:val="009C1739"/>
    <w:rsid w:val="009C1E9A"/>
    <w:rsid w:val="009C2A33"/>
    <w:rsid w:val="009C2E49"/>
    <w:rsid w:val="009C36CD"/>
    <w:rsid w:val="009C43A5"/>
    <w:rsid w:val="009C5A1D"/>
    <w:rsid w:val="009C6B08"/>
    <w:rsid w:val="009C70FC"/>
    <w:rsid w:val="009C731B"/>
    <w:rsid w:val="009D002B"/>
    <w:rsid w:val="009D37C7"/>
    <w:rsid w:val="009D4BBD"/>
    <w:rsid w:val="009D5A41"/>
    <w:rsid w:val="009E13BF"/>
    <w:rsid w:val="009E3631"/>
    <w:rsid w:val="009E3EB9"/>
    <w:rsid w:val="009E448F"/>
    <w:rsid w:val="009E5D17"/>
    <w:rsid w:val="009E69C2"/>
    <w:rsid w:val="009E70AF"/>
    <w:rsid w:val="009E7AEB"/>
    <w:rsid w:val="009F0590"/>
    <w:rsid w:val="009F1046"/>
    <w:rsid w:val="009F1B37"/>
    <w:rsid w:val="009F4B4A"/>
    <w:rsid w:val="009F4EB0"/>
    <w:rsid w:val="009F4F2B"/>
    <w:rsid w:val="009F513E"/>
    <w:rsid w:val="009F5802"/>
    <w:rsid w:val="009F64AE"/>
    <w:rsid w:val="009F7199"/>
    <w:rsid w:val="00A0042D"/>
    <w:rsid w:val="00A0053A"/>
    <w:rsid w:val="00A00C33"/>
    <w:rsid w:val="00A01103"/>
    <w:rsid w:val="00A012C0"/>
    <w:rsid w:val="00A014BB"/>
    <w:rsid w:val="00A01E10"/>
    <w:rsid w:val="00A02588"/>
    <w:rsid w:val="00A02D81"/>
    <w:rsid w:val="00A03E67"/>
    <w:rsid w:val="00A03F54"/>
    <w:rsid w:val="00A0423D"/>
    <w:rsid w:val="00A0432D"/>
    <w:rsid w:val="00A07689"/>
    <w:rsid w:val="00A07906"/>
    <w:rsid w:val="00A10908"/>
    <w:rsid w:val="00A12330"/>
    <w:rsid w:val="00A1259F"/>
    <w:rsid w:val="00A12746"/>
    <w:rsid w:val="00A1446F"/>
    <w:rsid w:val="00A151B5"/>
    <w:rsid w:val="00A220FF"/>
    <w:rsid w:val="00A227E0"/>
    <w:rsid w:val="00A232E4"/>
    <w:rsid w:val="00A23574"/>
    <w:rsid w:val="00A24AAD"/>
    <w:rsid w:val="00A26A8A"/>
    <w:rsid w:val="00A27255"/>
    <w:rsid w:val="00A32304"/>
    <w:rsid w:val="00A3420E"/>
    <w:rsid w:val="00A35D66"/>
    <w:rsid w:val="00A41085"/>
    <w:rsid w:val="00A425FA"/>
    <w:rsid w:val="00A43960"/>
    <w:rsid w:val="00A43D5B"/>
    <w:rsid w:val="00A44A7D"/>
    <w:rsid w:val="00A46902"/>
    <w:rsid w:val="00A50CDB"/>
    <w:rsid w:val="00A51F3E"/>
    <w:rsid w:val="00A53073"/>
    <w:rsid w:val="00A5364B"/>
    <w:rsid w:val="00A54142"/>
    <w:rsid w:val="00A54C42"/>
    <w:rsid w:val="00A572B1"/>
    <w:rsid w:val="00A577AF"/>
    <w:rsid w:val="00A60177"/>
    <w:rsid w:val="00A60CB4"/>
    <w:rsid w:val="00A61C27"/>
    <w:rsid w:val="00A62638"/>
    <w:rsid w:val="00A6344D"/>
    <w:rsid w:val="00A644B8"/>
    <w:rsid w:val="00A65786"/>
    <w:rsid w:val="00A70E35"/>
    <w:rsid w:val="00A720DC"/>
    <w:rsid w:val="00A76962"/>
    <w:rsid w:val="00A803CF"/>
    <w:rsid w:val="00A8133F"/>
    <w:rsid w:val="00A82CB4"/>
    <w:rsid w:val="00A837A8"/>
    <w:rsid w:val="00A83C36"/>
    <w:rsid w:val="00A85629"/>
    <w:rsid w:val="00A8611A"/>
    <w:rsid w:val="00A91FC5"/>
    <w:rsid w:val="00A932BB"/>
    <w:rsid w:val="00A93579"/>
    <w:rsid w:val="00A93934"/>
    <w:rsid w:val="00A95D51"/>
    <w:rsid w:val="00A96BCA"/>
    <w:rsid w:val="00AA0A36"/>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3C41"/>
    <w:rsid w:val="00AD4497"/>
    <w:rsid w:val="00AD7780"/>
    <w:rsid w:val="00AE2263"/>
    <w:rsid w:val="00AE248E"/>
    <w:rsid w:val="00AE2D12"/>
    <w:rsid w:val="00AE2F06"/>
    <w:rsid w:val="00AE385B"/>
    <w:rsid w:val="00AE4F1C"/>
    <w:rsid w:val="00AF1433"/>
    <w:rsid w:val="00AF320F"/>
    <w:rsid w:val="00AF48B4"/>
    <w:rsid w:val="00AF4923"/>
    <w:rsid w:val="00AF7C74"/>
    <w:rsid w:val="00AF7ECF"/>
    <w:rsid w:val="00B000AF"/>
    <w:rsid w:val="00B023DF"/>
    <w:rsid w:val="00B04E79"/>
    <w:rsid w:val="00B07488"/>
    <w:rsid w:val="00B075A2"/>
    <w:rsid w:val="00B10DD2"/>
    <w:rsid w:val="00B115DC"/>
    <w:rsid w:val="00B11952"/>
    <w:rsid w:val="00B14281"/>
    <w:rsid w:val="00B149AC"/>
    <w:rsid w:val="00B14BD2"/>
    <w:rsid w:val="00B1557F"/>
    <w:rsid w:val="00B1668D"/>
    <w:rsid w:val="00B17981"/>
    <w:rsid w:val="00B20CAD"/>
    <w:rsid w:val="00B233BB"/>
    <w:rsid w:val="00B233E6"/>
    <w:rsid w:val="00B25612"/>
    <w:rsid w:val="00B26437"/>
    <w:rsid w:val="00B2678E"/>
    <w:rsid w:val="00B272E0"/>
    <w:rsid w:val="00B30647"/>
    <w:rsid w:val="00B31F0E"/>
    <w:rsid w:val="00B34F25"/>
    <w:rsid w:val="00B43672"/>
    <w:rsid w:val="00B4559A"/>
    <w:rsid w:val="00B473D8"/>
    <w:rsid w:val="00B47464"/>
    <w:rsid w:val="00B5165A"/>
    <w:rsid w:val="00B524C1"/>
    <w:rsid w:val="00B52C8D"/>
    <w:rsid w:val="00B564BF"/>
    <w:rsid w:val="00B56E1D"/>
    <w:rsid w:val="00B57FAF"/>
    <w:rsid w:val="00B6104E"/>
    <w:rsid w:val="00B610C7"/>
    <w:rsid w:val="00B62106"/>
    <w:rsid w:val="00B626A8"/>
    <w:rsid w:val="00B65695"/>
    <w:rsid w:val="00B65E09"/>
    <w:rsid w:val="00B66526"/>
    <w:rsid w:val="00B665A3"/>
    <w:rsid w:val="00B66F5E"/>
    <w:rsid w:val="00B73BB4"/>
    <w:rsid w:val="00B76BC7"/>
    <w:rsid w:val="00B772E3"/>
    <w:rsid w:val="00B80532"/>
    <w:rsid w:val="00B80924"/>
    <w:rsid w:val="00B82039"/>
    <w:rsid w:val="00B82454"/>
    <w:rsid w:val="00B83A3D"/>
    <w:rsid w:val="00B87152"/>
    <w:rsid w:val="00B90097"/>
    <w:rsid w:val="00B90999"/>
    <w:rsid w:val="00B91AD7"/>
    <w:rsid w:val="00B92D23"/>
    <w:rsid w:val="00B942F4"/>
    <w:rsid w:val="00B95BC8"/>
    <w:rsid w:val="00B96E87"/>
    <w:rsid w:val="00BA146A"/>
    <w:rsid w:val="00BA32EE"/>
    <w:rsid w:val="00BA6582"/>
    <w:rsid w:val="00BA7EA7"/>
    <w:rsid w:val="00BB0E2B"/>
    <w:rsid w:val="00BB2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2BB3"/>
    <w:rsid w:val="00BE3634"/>
    <w:rsid w:val="00BE3E30"/>
    <w:rsid w:val="00BE5274"/>
    <w:rsid w:val="00BE5F32"/>
    <w:rsid w:val="00BE71CD"/>
    <w:rsid w:val="00BE7748"/>
    <w:rsid w:val="00BE7BDA"/>
    <w:rsid w:val="00BF0548"/>
    <w:rsid w:val="00BF4949"/>
    <w:rsid w:val="00BF4D7C"/>
    <w:rsid w:val="00BF5085"/>
    <w:rsid w:val="00C013F4"/>
    <w:rsid w:val="00C040AB"/>
    <w:rsid w:val="00C040F5"/>
    <w:rsid w:val="00C0499B"/>
    <w:rsid w:val="00C05406"/>
    <w:rsid w:val="00C05CF0"/>
    <w:rsid w:val="00C119AC"/>
    <w:rsid w:val="00C13FD7"/>
    <w:rsid w:val="00C14EE6"/>
    <w:rsid w:val="00C151DA"/>
    <w:rsid w:val="00C152A1"/>
    <w:rsid w:val="00C16CCB"/>
    <w:rsid w:val="00C2142B"/>
    <w:rsid w:val="00C22987"/>
    <w:rsid w:val="00C23956"/>
    <w:rsid w:val="00C248E6"/>
    <w:rsid w:val="00C2766F"/>
    <w:rsid w:val="00C3223B"/>
    <w:rsid w:val="00C32492"/>
    <w:rsid w:val="00C333C6"/>
    <w:rsid w:val="00C34D22"/>
    <w:rsid w:val="00C35CC5"/>
    <w:rsid w:val="00C361C5"/>
    <w:rsid w:val="00C377D1"/>
    <w:rsid w:val="00C37BDA"/>
    <w:rsid w:val="00C37C84"/>
    <w:rsid w:val="00C42B41"/>
    <w:rsid w:val="00C46166"/>
    <w:rsid w:val="00C46F9B"/>
    <w:rsid w:val="00C4710D"/>
    <w:rsid w:val="00C50CAD"/>
    <w:rsid w:val="00C546AE"/>
    <w:rsid w:val="00C554CC"/>
    <w:rsid w:val="00C57933"/>
    <w:rsid w:val="00C60206"/>
    <w:rsid w:val="00C615D4"/>
    <w:rsid w:val="00C61B5D"/>
    <w:rsid w:val="00C61C0E"/>
    <w:rsid w:val="00C61C64"/>
    <w:rsid w:val="00C61CDA"/>
    <w:rsid w:val="00C72342"/>
    <w:rsid w:val="00C72956"/>
    <w:rsid w:val="00C73045"/>
    <w:rsid w:val="00C73212"/>
    <w:rsid w:val="00C7354A"/>
    <w:rsid w:val="00C7355A"/>
    <w:rsid w:val="00C73D83"/>
    <w:rsid w:val="00C74379"/>
    <w:rsid w:val="00C74DD8"/>
    <w:rsid w:val="00C75C5E"/>
    <w:rsid w:val="00C7669F"/>
    <w:rsid w:val="00C76DFF"/>
    <w:rsid w:val="00C778FF"/>
    <w:rsid w:val="00C80B8F"/>
    <w:rsid w:val="00C82743"/>
    <w:rsid w:val="00C834CE"/>
    <w:rsid w:val="00C84205"/>
    <w:rsid w:val="00C9047F"/>
    <w:rsid w:val="00C918B6"/>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5400"/>
    <w:rsid w:val="00CB74CB"/>
    <w:rsid w:val="00CB7E04"/>
    <w:rsid w:val="00CC24B7"/>
    <w:rsid w:val="00CC28D0"/>
    <w:rsid w:val="00CC7131"/>
    <w:rsid w:val="00CC7B9E"/>
    <w:rsid w:val="00CD06CA"/>
    <w:rsid w:val="00CD076A"/>
    <w:rsid w:val="00CD180C"/>
    <w:rsid w:val="00CD37DA"/>
    <w:rsid w:val="00CD4F2C"/>
    <w:rsid w:val="00CD731C"/>
    <w:rsid w:val="00CE08E8"/>
    <w:rsid w:val="00CE2133"/>
    <w:rsid w:val="00CE245D"/>
    <w:rsid w:val="00CE300F"/>
    <w:rsid w:val="00CE339A"/>
    <w:rsid w:val="00CE3582"/>
    <w:rsid w:val="00CE3795"/>
    <w:rsid w:val="00CE3E20"/>
    <w:rsid w:val="00CF1FEA"/>
    <w:rsid w:val="00CF3CFC"/>
    <w:rsid w:val="00CF4827"/>
    <w:rsid w:val="00CF4C69"/>
    <w:rsid w:val="00CF581C"/>
    <w:rsid w:val="00CF5E44"/>
    <w:rsid w:val="00CF71E0"/>
    <w:rsid w:val="00D001B1"/>
    <w:rsid w:val="00D02CF6"/>
    <w:rsid w:val="00D03176"/>
    <w:rsid w:val="00D044E6"/>
    <w:rsid w:val="00D060A8"/>
    <w:rsid w:val="00D06605"/>
    <w:rsid w:val="00D0720F"/>
    <w:rsid w:val="00D074E2"/>
    <w:rsid w:val="00D11B0B"/>
    <w:rsid w:val="00D12A3E"/>
    <w:rsid w:val="00D21D92"/>
    <w:rsid w:val="00D22160"/>
    <w:rsid w:val="00D22172"/>
    <w:rsid w:val="00D2301B"/>
    <w:rsid w:val="00D239EE"/>
    <w:rsid w:val="00D30534"/>
    <w:rsid w:val="00D35728"/>
    <w:rsid w:val="00D359A7"/>
    <w:rsid w:val="00D37BCF"/>
    <w:rsid w:val="00D406BF"/>
    <w:rsid w:val="00D40F93"/>
    <w:rsid w:val="00D41CDD"/>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67F66"/>
    <w:rsid w:val="00D700B1"/>
    <w:rsid w:val="00D730FA"/>
    <w:rsid w:val="00D76631"/>
    <w:rsid w:val="00D766E3"/>
    <w:rsid w:val="00D768B7"/>
    <w:rsid w:val="00D77492"/>
    <w:rsid w:val="00D811E8"/>
    <w:rsid w:val="00D81A44"/>
    <w:rsid w:val="00D83072"/>
    <w:rsid w:val="00D83ABC"/>
    <w:rsid w:val="00D84870"/>
    <w:rsid w:val="00D85595"/>
    <w:rsid w:val="00D87192"/>
    <w:rsid w:val="00D91151"/>
    <w:rsid w:val="00D91814"/>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0400"/>
    <w:rsid w:val="00DB15CB"/>
    <w:rsid w:val="00DB311F"/>
    <w:rsid w:val="00DB53C6"/>
    <w:rsid w:val="00DB59E3"/>
    <w:rsid w:val="00DB6CB6"/>
    <w:rsid w:val="00DB758F"/>
    <w:rsid w:val="00DC0F6B"/>
    <w:rsid w:val="00DC1F1B"/>
    <w:rsid w:val="00DC3D8F"/>
    <w:rsid w:val="00DC42E8"/>
    <w:rsid w:val="00DC6DBB"/>
    <w:rsid w:val="00DC7761"/>
    <w:rsid w:val="00DD0022"/>
    <w:rsid w:val="00DD073C"/>
    <w:rsid w:val="00DD128C"/>
    <w:rsid w:val="00DD1B8F"/>
    <w:rsid w:val="00DD58FD"/>
    <w:rsid w:val="00DD5BCC"/>
    <w:rsid w:val="00DD7509"/>
    <w:rsid w:val="00DD79C7"/>
    <w:rsid w:val="00DD7D6E"/>
    <w:rsid w:val="00DE34B2"/>
    <w:rsid w:val="00DE49DE"/>
    <w:rsid w:val="00DE618B"/>
    <w:rsid w:val="00DE6EC2"/>
    <w:rsid w:val="00DF0834"/>
    <w:rsid w:val="00DF0873"/>
    <w:rsid w:val="00DF2707"/>
    <w:rsid w:val="00DF4D90"/>
    <w:rsid w:val="00DF5EBD"/>
    <w:rsid w:val="00DF667D"/>
    <w:rsid w:val="00DF6BA8"/>
    <w:rsid w:val="00DF78EA"/>
    <w:rsid w:val="00DF7CA3"/>
    <w:rsid w:val="00DF7F0D"/>
    <w:rsid w:val="00E00D5A"/>
    <w:rsid w:val="00E01462"/>
    <w:rsid w:val="00E01A76"/>
    <w:rsid w:val="00E04B30"/>
    <w:rsid w:val="00E04FDB"/>
    <w:rsid w:val="00E05EDF"/>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4AFD"/>
    <w:rsid w:val="00E2551E"/>
    <w:rsid w:val="00E2675C"/>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3FC9"/>
    <w:rsid w:val="00E55DA0"/>
    <w:rsid w:val="00E56033"/>
    <w:rsid w:val="00E57F54"/>
    <w:rsid w:val="00E61159"/>
    <w:rsid w:val="00E625DA"/>
    <w:rsid w:val="00E634DC"/>
    <w:rsid w:val="00E658B9"/>
    <w:rsid w:val="00E667F3"/>
    <w:rsid w:val="00E67794"/>
    <w:rsid w:val="00E70549"/>
    <w:rsid w:val="00E70CC6"/>
    <w:rsid w:val="00E71254"/>
    <w:rsid w:val="00E73CCD"/>
    <w:rsid w:val="00E76453"/>
    <w:rsid w:val="00E77353"/>
    <w:rsid w:val="00E775AE"/>
    <w:rsid w:val="00E819F7"/>
    <w:rsid w:val="00E8272C"/>
    <w:rsid w:val="00E827C7"/>
    <w:rsid w:val="00E85DBD"/>
    <w:rsid w:val="00E87A99"/>
    <w:rsid w:val="00E90702"/>
    <w:rsid w:val="00E90F77"/>
    <w:rsid w:val="00E9241E"/>
    <w:rsid w:val="00E93DEF"/>
    <w:rsid w:val="00E947B1"/>
    <w:rsid w:val="00E95677"/>
    <w:rsid w:val="00E96852"/>
    <w:rsid w:val="00EA16AC"/>
    <w:rsid w:val="00EA385A"/>
    <w:rsid w:val="00EA3931"/>
    <w:rsid w:val="00EA47E0"/>
    <w:rsid w:val="00EA658E"/>
    <w:rsid w:val="00EA660E"/>
    <w:rsid w:val="00EA7A88"/>
    <w:rsid w:val="00EB27F2"/>
    <w:rsid w:val="00EB3928"/>
    <w:rsid w:val="00EB5373"/>
    <w:rsid w:val="00EB5F30"/>
    <w:rsid w:val="00EC02A2"/>
    <w:rsid w:val="00EC379B"/>
    <w:rsid w:val="00EC37DF"/>
    <w:rsid w:val="00EC3A99"/>
    <w:rsid w:val="00EC41B1"/>
    <w:rsid w:val="00ED0665"/>
    <w:rsid w:val="00ED12C0"/>
    <w:rsid w:val="00ED19F0"/>
    <w:rsid w:val="00ED2B50"/>
    <w:rsid w:val="00ED3A32"/>
    <w:rsid w:val="00ED3BDE"/>
    <w:rsid w:val="00ED5190"/>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5CF8"/>
    <w:rsid w:val="00EF5F9E"/>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BDE"/>
    <w:rsid w:val="00F20E5F"/>
    <w:rsid w:val="00F21C08"/>
    <w:rsid w:val="00F2356B"/>
    <w:rsid w:val="00F238A3"/>
    <w:rsid w:val="00F25C26"/>
    <w:rsid w:val="00F25CC2"/>
    <w:rsid w:val="00F27573"/>
    <w:rsid w:val="00F27BF1"/>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465BA"/>
    <w:rsid w:val="00F50130"/>
    <w:rsid w:val="00F512D9"/>
    <w:rsid w:val="00F517C5"/>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242"/>
    <w:rsid w:val="00F85661"/>
    <w:rsid w:val="00F85F36"/>
    <w:rsid w:val="00F94689"/>
    <w:rsid w:val="00F96602"/>
    <w:rsid w:val="00F9735A"/>
    <w:rsid w:val="00FA2CA4"/>
    <w:rsid w:val="00FA32FC"/>
    <w:rsid w:val="00FA59FD"/>
    <w:rsid w:val="00FA5D8C"/>
    <w:rsid w:val="00FA6403"/>
    <w:rsid w:val="00FB16CD"/>
    <w:rsid w:val="00FB2859"/>
    <w:rsid w:val="00FB5664"/>
    <w:rsid w:val="00FB73AE"/>
    <w:rsid w:val="00FC5388"/>
    <w:rsid w:val="00FC66BD"/>
    <w:rsid w:val="00FC726C"/>
    <w:rsid w:val="00FD1B4B"/>
    <w:rsid w:val="00FD1B94"/>
    <w:rsid w:val="00FE19C5"/>
    <w:rsid w:val="00FE4286"/>
    <w:rsid w:val="00FE48C3"/>
    <w:rsid w:val="00FE4AC2"/>
    <w:rsid w:val="00FE5909"/>
    <w:rsid w:val="00FE652E"/>
    <w:rsid w:val="00FE71FE"/>
    <w:rsid w:val="00FF0A28"/>
    <w:rsid w:val="00FF0B8B"/>
    <w:rsid w:val="00FF0E93"/>
    <w:rsid w:val="00FF13C3"/>
    <w:rsid w:val="00FF34C8"/>
    <w:rsid w:val="00FF372C"/>
    <w:rsid w:val="00FF4341"/>
    <w:rsid w:val="00FF48D6"/>
    <w:rsid w:val="00FF517B"/>
    <w:rsid w:val="00FF6181"/>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89721B0-BD89-4599-8617-EA622C355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844121"/>
    <w:rPr>
      <w:sz w:val="16"/>
      <w:szCs w:val="16"/>
    </w:rPr>
  </w:style>
  <w:style w:type="paragraph" w:styleId="CommentText">
    <w:name w:val="annotation text"/>
    <w:basedOn w:val="Normal"/>
    <w:link w:val="CommentTextChar"/>
    <w:unhideWhenUsed/>
    <w:rsid w:val="00844121"/>
    <w:rPr>
      <w:sz w:val="20"/>
      <w:szCs w:val="20"/>
    </w:rPr>
  </w:style>
  <w:style w:type="character" w:customStyle="1" w:styleId="CommentTextChar">
    <w:name w:val="Comment Text Char"/>
    <w:basedOn w:val="DefaultParagraphFont"/>
    <w:link w:val="CommentText"/>
    <w:rsid w:val="00844121"/>
  </w:style>
  <w:style w:type="paragraph" w:styleId="CommentSubject">
    <w:name w:val="annotation subject"/>
    <w:basedOn w:val="CommentText"/>
    <w:next w:val="CommentText"/>
    <w:link w:val="CommentSubjectChar"/>
    <w:semiHidden/>
    <w:unhideWhenUsed/>
    <w:rsid w:val="00844121"/>
    <w:rPr>
      <w:b/>
      <w:bCs/>
    </w:rPr>
  </w:style>
  <w:style w:type="character" w:customStyle="1" w:styleId="CommentSubjectChar">
    <w:name w:val="Comment Subject Char"/>
    <w:basedOn w:val="CommentTextChar"/>
    <w:link w:val="CommentSubject"/>
    <w:semiHidden/>
    <w:rsid w:val="00844121"/>
    <w:rPr>
      <w:b/>
      <w:bCs/>
    </w:rPr>
  </w:style>
  <w:style w:type="paragraph" w:styleId="Revision">
    <w:name w:val="Revision"/>
    <w:hidden/>
    <w:uiPriority w:val="99"/>
    <w:semiHidden/>
    <w:rsid w:val="00E70549"/>
    <w:rPr>
      <w:sz w:val="24"/>
      <w:szCs w:val="24"/>
    </w:rPr>
  </w:style>
  <w:style w:type="paragraph" w:styleId="ListParagraph">
    <w:name w:val="List Paragraph"/>
    <w:basedOn w:val="Normal"/>
    <w:uiPriority w:val="34"/>
    <w:qFormat/>
    <w:rsid w:val="00C918B6"/>
    <w:pPr>
      <w:ind w:left="720"/>
      <w:contextualSpacing/>
    </w:pPr>
  </w:style>
  <w:style w:type="character" w:styleId="Hyperlink">
    <w:name w:val="Hyperlink"/>
    <w:basedOn w:val="DefaultParagraphFont"/>
    <w:unhideWhenUsed/>
    <w:rsid w:val="00090515"/>
    <w:rPr>
      <w:color w:val="0000FF" w:themeColor="hyperlink"/>
      <w:u w:val="single"/>
    </w:rPr>
  </w:style>
  <w:style w:type="character" w:customStyle="1" w:styleId="UnresolvedMention1">
    <w:name w:val="Unresolved Mention1"/>
    <w:basedOn w:val="DefaultParagraphFont"/>
    <w:uiPriority w:val="99"/>
    <w:semiHidden/>
    <w:unhideWhenUsed/>
    <w:rsid w:val="000905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3537</Words>
  <Characters>17165</Characters>
  <Application>Microsoft Office Word</Application>
  <DocSecurity>0</DocSecurity>
  <Lines>335</Lines>
  <Paragraphs>112</Paragraphs>
  <ScaleCrop>false</ScaleCrop>
  <HeadingPairs>
    <vt:vector size="2" baseType="variant">
      <vt:variant>
        <vt:lpstr>Title</vt:lpstr>
      </vt:variant>
      <vt:variant>
        <vt:i4>1</vt:i4>
      </vt:variant>
    </vt:vector>
  </HeadingPairs>
  <TitlesOfParts>
    <vt:vector size="1" baseType="lpstr">
      <vt:lpstr>BA - SB00850 (Committee Report (Unamended))</vt:lpstr>
    </vt:vector>
  </TitlesOfParts>
  <Company>State of Texas</Company>
  <LinksUpToDate>false</LinksUpToDate>
  <CharactersWithSpaces>20656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31113</dc:subject>
  <dc:creator>State of Texas</dc:creator>
  <dc:description>SB 850 by Middleton-(H)Ways &amp; Means</dc:description>
  <cp:lastModifiedBy>Damian Duarte</cp:lastModifiedBy>
  <cp:revision>2</cp:revision>
  <cp:lastPrinted>2003-11-26T17:21:00Z</cp:lastPrinted>
  <dcterms:created xsi:type="dcterms:W3CDTF">2025-05-20T19:29:00Z</dcterms:created>
  <dcterms:modified xsi:type="dcterms:W3CDTF">2025-05-20T19:29:00Z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25.139.545</vt:lpwstr>
  </property>
</Properties>
</file>