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5589" w:rsidRDefault="00F8558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0141FFE9068442C92FCED429F965588"/>
          </w:placeholder>
        </w:sdtPr>
        <w:sdtContent>
          <w:r w:rsidRPr="005C2A78">
            <w:rPr>
              <w:rFonts w:cs="Times New Roman"/>
              <w:b/>
              <w:szCs w:val="24"/>
              <w:u w:val="single"/>
            </w:rPr>
            <w:t>BILL ANALYSIS</w:t>
          </w:r>
        </w:sdtContent>
      </w:sdt>
    </w:p>
    <w:p w:rsidR="00F85589" w:rsidRPr="00585C31" w:rsidRDefault="00F85589" w:rsidP="000F1DF9">
      <w:pPr>
        <w:spacing w:after="0" w:line="240" w:lineRule="auto"/>
        <w:rPr>
          <w:rFonts w:cs="Times New Roman"/>
          <w:szCs w:val="24"/>
        </w:rPr>
      </w:pPr>
    </w:p>
    <w:p w:rsidR="00F85589" w:rsidRPr="00585C31" w:rsidRDefault="00F8558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85589" w:rsidTr="000F1DF9">
        <w:tc>
          <w:tcPr>
            <w:tcW w:w="2718" w:type="dxa"/>
          </w:tcPr>
          <w:p w:rsidR="00F85589" w:rsidRPr="005C2A78" w:rsidRDefault="00F85589" w:rsidP="006D756B">
            <w:pPr>
              <w:rPr>
                <w:rFonts w:cs="Times New Roman"/>
                <w:szCs w:val="24"/>
              </w:rPr>
            </w:pPr>
            <w:sdt>
              <w:sdtPr>
                <w:rPr>
                  <w:rFonts w:cs="Times New Roman"/>
                  <w:szCs w:val="24"/>
                </w:rPr>
                <w:alias w:val="Agency Title"/>
                <w:tag w:val="AgencyTitleContentControl"/>
                <w:id w:val="1920747753"/>
                <w:lock w:val="sdtContentLocked"/>
                <w:placeholder>
                  <w:docPart w:val="B04AB9E2D5C645C89BFC72D52CEE6004"/>
                </w:placeholder>
              </w:sdtPr>
              <w:sdtEndPr>
                <w:rPr>
                  <w:rFonts w:cstheme="minorBidi"/>
                  <w:szCs w:val="22"/>
                </w:rPr>
              </w:sdtEndPr>
              <w:sdtContent>
                <w:r>
                  <w:rPr>
                    <w:rFonts w:cs="Times New Roman"/>
                    <w:szCs w:val="24"/>
                  </w:rPr>
                  <w:t>Senate Research Center</w:t>
                </w:r>
              </w:sdtContent>
            </w:sdt>
          </w:p>
        </w:tc>
        <w:tc>
          <w:tcPr>
            <w:tcW w:w="6858" w:type="dxa"/>
          </w:tcPr>
          <w:p w:rsidR="00F85589" w:rsidRPr="00FF6471" w:rsidRDefault="00F85589" w:rsidP="000F1DF9">
            <w:pPr>
              <w:jc w:val="right"/>
              <w:rPr>
                <w:rFonts w:cs="Times New Roman"/>
                <w:szCs w:val="24"/>
              </w:rPr>
            </w:pPr>
            <w:sdt>
              <w:sdtPr>
                <w:rPr>
                  <w:rFonts w:cs="Times New Roman"/>
                  <w:szCs w:val="24"/>
                </w:rPr>
                <w:alias w:val="Bill Number"/>
                <w:tag w:val="BillNumberOne"/>
                <w:id w:val="-410784069"/>
                <w:lock w:val="sdtContentLocked"/>
                <w:placeholder>
                  <w:docPart w:val="E0DFB3FFA2ED493AAAD1E2813FFD3048"/>
                </w:placeholder>
              </w:sdtPr>
              <w:sdtContent>
                <w:r>
                  <w:rPr>
                    <w:rFonts w:cs="Times New Roman"/>
                    <w:szCs w:val="24"/>
                  </w:rPr>
                  <w:t>C.S.S.B. 1232</w:t>
                </w:r>
              </w:sdtContent>
            </w:sdt>
          </w:p>
        </w:tc>
      </w:tr>
      <w:tr w:rsidR="00F85589" w:rsidTr="000F1DF9">
        <w:sdt>
          <w:sdtPr>
            <w:rPr>
              <w:rFonts w:cs="Times New Roman"/>
              <w:szCs w:val="24"/>
            </w:rPr>
            <w:alias w:val="TLCNumber"/>
            <w:tag w:val="TLCNumber"/>
            <w:id w:val="-542600604"/>
            <w:lock w:val="sdtLocked"/>
            <w:placeholder>
              <w:docPart w:val="D7DB6CEDF8AF4B56BFF5E567A18215CA"/>
            </w:placeholder>
          </w:sdtPr>
          <w:sdtContent>
            <w:tc>
              <w:tcPr>
                <w:tcW w:w="2718" w:type="dxa"/>
              </w:tcPr>
              <w:p w:rsidR="00F85589" w:rsidRPr="000F1DF9" w:rsidRDefault="00F85589" w:rsidP="00C65088">
                <w:pPr>
                  <w:rPr>
                    <w:rFonts w:cs="Times New Roman"/>
                    <w:szCs w:val="24"/>
                  </w:rPr>
                </w:pPr>
                <w:r w:rsidRPr="00556E26">
                  <w:rPr>
                    <w:rFonts w:cs="Times New Roman"/>
                    <w:szCs w:val="24"/>
                  </w:rPr>
                  <w:t>89R24127 MPF-F</w:t>
                </w:r>
              </w:p>
            </w:tc>
          </w:sdtContent>
        </w:sdt>
        <w:tc>
          <w:tcPr>
            <w:tcW w:w="6858" w:type="dxa"/>
          </w:tcPr>
          <w:p w:rsidR="00F85589" w:rsidRPr="005C2A78" w:rsidRDefault="00F85589" w:rsidP="00073EDD">
            <w:pPr>
              <w:jc w:val="right"/>
              <w:rPr>
                <w:rFonts w:cs="Times New Roman"/>
                <w:szCs w:val="24"/>
              </w:rPr>
            </w:pPr>
            <w:sdt>
              <w:sdtPr>
                <w:rPr>
                  <w:rFonts w:cs="Times New Roman"/>
                  <w:szCs w:val="24"/>
                </w:rPr>
                <w:alias w:val="Author Label"/>
                <w:tag w:val="By"/>
                <w:id w:val="72399597"/>
                <w:lock w:val="sdtLocked"/>
                <w:placeholder>
                  <w:docPart w:val="7B0323EB2DCC4D4EA88F266E5B9D228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511CD64F833486193F54D7674AF4B02"/>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AAE20191BE5C439796372992C1CC7D72"/>
                </w:placeholder>
                <w:showingPlcHdr/>
              </w:sdtPr>
              <w:sdtContent/>
            </w:sdt>
            <w:sdt>
              <w:sdtPr>
                <w:rPr>
                  <w:rFonts w:cs="Times New Roman"/>
                  <w:szCs w:val="24"/>
                </w:rPr>
                <w:alias w:val="DualSponsor"/>
                <w:tag w:val="DualSponsor"/>
                <w:id w:val="1029379812"/>
                <w:lock w:val="sdtContentLocked"/>
                <w:placeholder>
                  <w:docPart w:val="AE17EDC895494DDBBD66CDFD2C9E614A"/>
                </w:placeholder>
                <w:showingPlcHdr/>
              </w:sdtPr>
              <w:sdtContent/>
            </w:sdt>
          </w:p>
        </w:tc>
      </w:tr>
      <w:tr w:rsidR="00F85589" w:rsidTr="000F1DF9">
        <w:tc>
          <w:tcPr>
            <w:tcW w:w="2718" w:type="dxa"/>
          </w:tcPr>
          <w:p w:rsidR="00F85589" w:rsidRPr="00BC7495" w:rsidRDefault="00F85589" w:rsidP="000F1DF9">
            <w:pPr>
              <w:rPr>
                <w:rFonts w:cs="Times New Roman"/>
                <w:szCs w:val="24"/>
              </w:rPr>
            </w:pPr>
          </w:p>
        </w:tc>
        <w:sdt>
          <w:sdtPr>
            <w:rPr>
              <w:rFonts w:cs="Times New Roman"/>
              <w:szCs w:val="24"/>
            </w:rPr>
            <w:alias w:val="Committee"/>
            <w:tag w:val="Committee"/>
            <w:id w:val="1914272295"/>
            <w:lock w:val="sdtContentLocked"/>
            <w:placeholder>
              <w:docPart w:val="5EFC6993870E4C83AA3D7D3A266F4134"/>
            </w:placeholder>
          </w:sdtPr>
          <w:sdtContent>
            <w:tc>
              <w:tcPr>
                <w:tcW w:w="6858" w:type="dxa"/>
              </w:tcPr>
              <w:p w:rsidR="00F85589" w:rsidRPr="00FF6471" w:rsidRDefault="00F85589" w:rsidP="000F1DF9">
                <w:pPr>
                  <w:jc w:val="right"/>
                  <w:rPr>
                    <w:rFonts w:cs="Times New Roman"/>
                    <w:szCs w:val="24"/>
                  </w:rPr>
                </w:pPr>
                <w:r>
                  <w:rPr>
                    <w:rFonts w:cs="Times New Roman"/>
                    <w:szCs w:val="24"/>
                  </w:rPr>
                  <w:t>Health &amp; Human Services</w:t>
                </w:r>
              </w:p>
            </w:tc>
          </w:sdtContent>
        </w:sdt>
      </w:tr>
      <w:tr w:rsidR="00F85589" w:rsidTr="000F1DF9">
        <w:tc>
          <w:tcPr>
            <w:tcW w:w="2718" w:type="dxa"/>
          </w:tcPr>
          <w:p w:rsidR="00F85589" w:rsidRPr="00BC7495" w:rsidRDefault="00F85589" w:rsidP="000F1DF9">
            <w:pPr>
              <w:rPr>
                <w:rFonts w:cs="Times New Roman"/>
                <w:szCs w:val="24"/>
              </w:rPr>
            </w:pPr>
          </w:p>
        </w:tc>
        <w:sdt>
          <w:sdtPr>
            <w:rPr>
              <w:rFonts w:cs="Times New Roman"/>
              <w:szCs w:val="24"/>
            </w:rPr>
            <w:alias w:val="Date"/>
            <w:tag w:val="DateContentControl"/>
            <w:id w:val="1178081906"/>
            <w:lock w:val="sdtLocked"/>
            <w:placeholder>
              <w:docPart w:val="D91F3B45715D47DF960793822F39DD0E"/>
            </w:placeholder>
            <w:date w:fullDate="2025-05-08T00:00:00Z">
              <w:dateFormat w:val="M/d/yyyy"/>
              <w:lid w:val="en-US"/>
              <w:storeMappedDataAs w:val="dateTime"/>
              <w:calendar w:val="gregorian"/>
            </w:date>
          </w:sdtPr>
          <w:sdtContent>
            <w:tc>
              <w:tcPr>
                <w:tcW w:w="6858" w:type="dxa"/>
              </w:tcPr>
              <w:p w:rsidR="00F85589" w:rsidRPr="00FF6471" w:rsidRDefault="00F85589" w:rsidP="000F1DF9">
                <w:pPr>
                  <w:jc w:val="right"/>
                  <w:rPr>
                    <w:rFonts w:cs="Times New Roman"/>
                    <w:szCs w:val="24"/>
                  </w:rPr>
                </w:pPr>
                <w:r>
                  <w:rPr>
                    <w:rFonts w:cs="Times New Roman"/>
                    <w:szCs w:val="24"/>
                  </w:rPr>
                  <w:t>5/8/2025</w:t>
                </w:r>
              </w:p>
            </w:tc>
          </w:sdtContent>
        </w:sdt>
      </w:tr>
      <w:tr w:rsidR="00F85589" w:rsidTr="000F1DF9">
        <w:tc>
          <w:tcPr>
            <w:tcW w:w="2718" w:type="dxa"/>
          </w:tcPr>
          <w:p w:rsidR="00F85589" w:rsidRPr="00BC7495" w:rsidRDefault="00F85589" w:rsidP="000F1DF9">
            <w:pPr>
              <w:rPr>
                <w:rFonts w:cs="Times New Roman"/>
                <w:szCs w:val="24"/>
              </w:rPr>
            </w:pPr>
          </w:p>
        </w:tc>
        <w:sdt>
          <w:sdtPr>
            <w:rPr>
              <w:rFonts w:cs="Times New Roman"/>
              <w:szCs w:val="24"/>
            </w:rPr>
            <w:alias w:val="BA Version"/>
            <w:tag w:val="BAVersion"/>
            <w:id w:val="-1685590809"/>
            <w:lock w:val="sdtContentLocked"/>
            <w:placeholder>
              <w:docPart w:val="BA9CD157FDBD4B699C4F9F77054189D1"/>
            </w:placeholder>
          </w:sdtPr>
          <w:sdtContent>
            <w:tc>
              <w:tcPr>
                <w:tcW w:w="6858" w:type="dxa"/>
              </w:tcPr>
              <w:p w:rsidR="00F85589" w:rsidRPr="00FF6471" w:rsidRDefault="00F85589" w:rsidP="000F1DF9">
                <w:pPr>
                  <w:jc w:val="right"/>
                  <w:rPr>
                    <w:rFonts w:cs="Times New Roman"/>
                    <w:szCs w:val="24"/>
                  </w:rPr>
                </w:pPr>
                <w:r>
                  <w:rPr>
                    <w:rFonts w:cs="Times New Roman"/>
                    <w:szCs w:val="24"/>
                  </w:rPr>
                  <w:t>Committee Report (Substituted)</w:t>
                </w:r>
              </w:p>
            </w:tc>
          </w:sdtContent>
        </w:sdt>
      </w:tr>
    </w:tbl>
    <w:p w:rsidR="00F85589" w:rsidRPr="00FF6471" w:rsidRDefault="00F85589" w:rsidP="000F1DF9">
      <w:pPr>
        <w:spacing w:after="0" w:line="240" w:lineRule="auto"/>
        <w:rPr>
          <w:rFonts w:cs="Times New Roman"/>
          <w:szCs w:val="24"/>
        </w:rPr>
      </w:pPr>
    </w:p>
    <w:p w:rsidR="00F85589" w:rsidRPr="00FF6471" w:rsidRDefault="00F85589" w:rsidP="000F1DF9">
      <w:pPr>
        <w:spacing w:after="0" w:line="240" w:lineRule="auto"/>
        <w:rPr>
          <w:rFonts w:cs="Times New Roman"/>
          <w:szCs w:val="24"/>
        </w:rPr>
      </w:pPr>
    </w:p>
    <w:p w:rsidR="00F85589" w:rsidRPr="00FF6471" w:rsidRDefault="00F8558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289D5D60A204BE7993C7B586406C669"/>
        </w:placeholder>
      </w:sdtPr>
      <w:sdtContent>
        <w:p w:rsidR="00F85589" w:rsidRDefault="00F8558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9D6B52713A84BE0A54F41D3C8790523"/>
        </w:placeholder>
      </w:sdtPr>
      <w:sdtContent>
        <w:p w:rsidR="00F85589" w:rsidRDefault="00F85589" w:rsidP="00F85589">
          <w:pPr>
            <w:pStyle w:val="NormalWeb"/>
            <w:spacing w:before="0" w:beforeAutospacing="0" w:after="0" w:afterAutospacing="0"/>
            <w:jc w:val="both"/>
            <w:divId w:val="1887372117"/>
            <w:rPr>
              <w:rFonts w:eastAsia="Times New Roman"/>
              <w:bCs/>
            </w:rPr>
          </w:pPr>
        </w:p>
        <w:p w:rsidR="00F85589" w:rsidRDefault="00F85589" w:rsidP="00F85589">
          <w:pPr>
            <w:pStyle w:val="NormalWeb"/>
            <w:spacing w:before="0" w:beforeAutospacing="0" w:after="0" w:afterAutospacing="0"/>
            <w:jc w:val="both"/>
            <w:divId w:val="1887372117"/>
          </w:pPr>
          <w:r w:rsidRPr="00556E26">
            <w:t>In health care, there are often charges on a patient</w:t>
          </w:r>
          <w:r>
            <w:t>'</w:t>
          </w:r>
          <w:r w:rsidRPr="00556E26">
            <w:t xml:space="preserve">s bill that are mysterious or do not make sense to the person who received the care. This is specifically happening when patients see a doctor who is working in an office or clinic owned by a hospital. Hospitals are permitted by law to charge an extra </w:t>
          </w:r>
          <w:r>
            <w:t>"</w:t>
          </w:r>
          <w:r w:rsidRPr="00556E26">
            <w:t>facility fee</w:t>
          </w:r>
          <w:r>
            <w:t>"</w:t>
          </w:r>
          <w:r w:rsidRPr="00556E26">
            <w:t xml:space="preserve"> in order to pay for the equipment and other supplies to offer the needed care in a hospital setting.</w:t>
          </w:r>
        </w:p>
        <w:p w:rsidR="00F85589" w:rsidRPr="00556E26" w:rsidRDefault="00F85589" w:rsidP="00F85589">
          <w:pPr>
            <w:pStyle w:val="NormalWeb"/>
            <w:spacing w:before="0" w:beforeAutospacing="0" w:after="0" w:afterAutospacing="0"/>
            <w:jc w:val="both"/>
            <w:divId w:val="1887372117"/>
          </w:pPr>
        </w:p>
        <w:p w:rsidR="00F85589" w:rsidRDefault="00F85589" w:rsidP="00F85589">
          <w:pPr>
            <w:pStyle w:val="NormalWeb"/>
            <w:spacing w:before="0" w:beforeAutospacing="0" w:after="0" w:afterAutospacing="0"/>
            <w:jc w:val="both"/>
            <w:divId w:val="1887372117"/>
          </w:pPr>
          <w:r w:rsidRPr="00556E26">
            <w:t xml:space="preserve">More recently, hospital systems have begun acquiring physician clinics and other outpatient services, and oftentimes these systems have begun billing for clinic services as if they were provided at the hospital. These added </w:t>
          </w:r>
          <w:r>
            <w:t>"</w:t>
          </w:r>
          <w:r w:rsidRPr="00556E26">
            <w:t>facility fees</w:t>
          </w:r>
          <w:r>
            <w:t>"</w:t>
          </w:r>
          <w:r w:rsidRPr="00556E26">
            <w:t xml:space="preserve"> do not identify that the service was in fact not provided at a hospital.</w:t>
          </w:r>
        </w:p>
        <w:p w:rsidR="00F85589" w:rsidRPr="00556E26" w:rsidRDefault="00F85589" w:rsidP="00F85589">
          <w:pPr>
            <w:pStyle w:val="NormalWeb"/>
            <w:spacing w:before="0" w:beforeAutospacing="0" w:after="0" w:afterAutospacing="0"/>
            <w:jc w:val="both"/>
            <w:divId w:val="1887372117"/>
          </w:pPr>
        </w:p>
        <w:p w:rsidR="00F85589" w:rsidRDefault="00F85589" w:rsidP="00F85589">
          <w:pPr>
            <w:pStyle w:val="NormalWeb"/>
            <w:spacing w:before="0" w:beforeAutospacing="0" w:after="0" w:afterAutospacing="0"/>
            <w:jc w:val="both"/>
            <w:divId w:val="1887372117"/>
          </w:pPr>
          <w:r w:rsidRPr="00556E26">
            <w:t>S</w:t>
          </w:r>
          <w:r>
            <w:t>.</w:t>
          </w:r>
          <w:r w:rsidRPr="00556E26">
            <w:t>B</w:t>
          </w:r>
          <w:r>
            <w:t>.</w:t>
          </w:r>
          <w:r w:rsidRPr="00556E26">
            <w:t xml:space="preserve"> 1232 addresses facility fees to ensure clarity around when and how they are used, protecting patients from the added cost and ensuring accurate billing to enable payers to process claims fairly and protect patients.</w:t>
          </w:r>
        </w:p>
        <w:p w:rsidR="00F85589" w:rsidRPr="00556E26" w:rsidRDefault="00F85589" w:rsidP="00F85589">
          <w:pPr>
            <w:pStyle w:val="NormalWeb"/>
            <w:spacing w:before="0" w:beforeAutospacing="0" w:after="0" w:afterAutospacing="0"/>
            <w:jc w:val="both"/>
            <w:divId w:val="1887372117"/>
          </w:pPr>
        </w:p>
        <w:p w:rsidR="00F85589" w:rsidRDefault="00F85589" w:rsidP="00F85589">
          <w:pPr>
            <w:pStyle w:val="NormalWeb"/>
            <w:spacing w:before="0" w:beforeAutospacing="0" w:after="0" w:afterAutospacing="0"/>
            <w:jc w:val="both"/>
            <w:divId w:val="1887372117"/>
          </w:pPr>
          <w:r w:rsidRPr="00556E26">
            <w:t>Bill Analysis</w:t>
          </w:r>
        </w:p>
        <w:p w:rsidR="00F85589" w:rsidRPr="00556E26" w:rsidRDefault="00F85589" w:rsidP="00F85589">
          <w:pPr>
            <w:pStyle w:val="NormalWeb"/>
            <w:spacing w:before="0" w:beforeAutospacing="0" w:after="0" w:afterAutospacing="0"/>
            <w:jc w:val="both"/>
            <w:divId w:val="1887372117"/>
          </w:pPr>
        </w:p>
        <w:p w:rsidR="00F85589" w:rsidRDefault="00F85589" w:rsidP="00F85589">
          <w:pPr>
            <w:pStyle w:val="NormalWeb"/>
            <w:spacing w:before="0" w:beforeAutospacing="0" w:after="0" w:afterAutospacing="0"/>
            <w:jc w:val="both"/>
            <w:divId w:val="1887372117"/>
          </w:pPr>
          <w:r w:rsidRPr="00556E26">
            <w:t>Key provisions of S</w:t>
          </w:r>
          <w:r>
            <w:t>.</w:t>
          </w:r>
          <w:r w:rsidRPr="00556E26">
            <w:t>B</w:t>
          </w:r>
          <w:r>
            <w:t>.</w:t>
          </w:r>
          <w:r w:rsidRPr="00556E26">
            <w:t xml:space="preserve"> 1232 include amending Section 328.002 of the Health and Safety Code to prohibit a facility fee for most telehealth health services. It also includes a 90-day advance notice requirement to payers about newly imposed facility fees or acquisitions, so insurers may be able to adjust networks or negotiate facility fees. It also requires 10-day advance notice to patients of a service outside of a hospital where a facility fee will be added.</w:t>
          </w:r>
        </w:p>
        <w:p w:rsidR="00F85589" w:rsidRPr="00556E26" w:rsidRDefault="00F85589" w:rsidP="00F85589">
          <w:pPr>
            <w:pStyle w:val="NormalWeb"/>
            <w:spacing w:before="0" w:beforeAutospacing="0" w:after="0" w:afterAutospacing="0"/>
            <w:jc w:val="both"/>
            <w:divId w:val="1887372117"/>
          </w:pPr>
        </w:p>
        <w:p w:rsidR="00F85589" w:rsidRDefault="00F85589" w:rsidP="00F85589">
          <w:pPr>
            <w:pStyle w:val="NormalWeb"/>
            <w:spacing w:before="0" w:beforeAutospacing="0" w:after="0" w:afterAutospacing="0"/>
            <w:jc w:val="both"/>
            <w:divId w:val="1887372117"/>
          </w:pPr>
          <w:r w:rsidRPr="00556E26">
            <w:t>S</w:t>
          </w:r>
          <w:r>
            <w:t>.</w:t>
          </w:r>
          <w:r w:rsidRPr="00556E26">
            <w:t>B</w:t>
          </w:r>
          <w:r>
            <w:t>.</w:t>
          </w:r>
          <w:r w:rsidRPr="00556E26">
            <w:t xml:space="preserve"> 1232 also creates a phased-in process to improve health claim form accuracy regarding facility fees. Improved claim accuracy is designed to resolve many of the problems that consumers have been experiencing.  First, Section 328.003 of the Health and Safety Code requires claim forms to include a </w:t>
          </w:r>
          <w:r>
            <w:t>"</w:t>
          </w:r>
          <w:r w:rsidRPr="00556E26">
            <w:t>place of service code modifier</w:t>
          </w:r>
          <w:r>
            <w:t>"</w:t>
          </w:r>
          <w:r w:rsidRPr="00556E26">
            <w:t xml:space="preserve"> that enables payers to know what kind of facility the service was performed in. Second, Section 328.004 requires each facility to obtain a unique national provider identifier (NPI) and requires that unique NPI be used on a health care claim to specify the exact location where a patient received care and ensure appropriate billing. These NPI requirements will have delayed effective dates, starting in 2031, to allow hospitals and HHSC to work out technical implementation issues that may arise.</w:t>
          </w:r>
        </w:p>
        <w:p w:rsidR="00F85589" w:rsidRPr="00556E26" w:rsidRDefault="00F85589" w:rsidP="00F85589">
          <w:pPr>
            <w:pStyle w:val="NormalWeb"/>
            <w:spacing w:before="0" w:beforeAutospacing="0" w:after="0" w:afterAutospacing="0"/>
            <w:jc w:val="both"/>
            <w:divId w:val="1887372117"/>
          </w:pPr>
        </w:p>
        <w:p w:rsidR="00F85589" w:rsidRDefault="00F85589" w:rsidP="00F85589">
          <w:pPr>
            <w:pStyle w:val="NormalWeb"/>
            <w:spacing w:before="0" w:beforeAutospacing="0" w:after="0" w:afterAutospacing="0"/>
            <w:jc w:val="both"/>
            <w:divId w:val="1887372117"/>
          </w:pPr>
          <w:r w:rsidRPr="00556E26">
            <w:t>In Summary</w:t>
          </w:r>
        </w:p>
        <w:p w:rsidR="00F85589" w:rsidRPr="00556E26" w:rsidRDefault="00F85589" w:rsidP="00F85589">
          <w:pPr>
            <w:pStyle w:val="NormalWeb"/>
            <w:spacing w:before="0" w:beforeAutospacing="0" w:after="0" w:afterAutospacing="0"/>
            <w:jc w:val="both"/>
            <w:divId w:val="1887372117"/>
          </w:pPr>
        </w:p>
        <w:p w:rsidR="00F85589" w:rsidRDefault="00F85589" w:rsidP="00F85589">
          <w:pPr>
            <w:pStyle w:val="NormalWeb"/>
            <w:spacing w:before="0" w:beforeAutospacing="0" w:after="0" w:afterAutospacing="0"/>
            <w:jc w:val="both"/>
            <w:divId w:val="1887372117"/>
          </w:pPr>
          <w:r w:rsidRPr="00556E26">
            <w:t>During the 88th Legislative Session, S</w:t>
          </w:r>
          <w:r>
            <w:t>.</w:t>
          </w:r>
          <w:r w:rsidRPr="00556E26">
            <w:t>B</w:t>
          </w:r>
          <w:r>
            <w:t>.</w:t>
          </w:r>
          <w:r w:rsidRPr="00556E26">
            <w:t xml:space="preserve"> 1275/H</w:t>
          </w:r>
          <w:r>
            <w:t>.</w:t>
          </w:r>
          <w:r w:rsidRPr="00556E26">
            <w:t>B</w:t>
          </w:r>
          <w:r>
            <w:t>.</w:t>
          </w:r>
          <w:r w:rsidRPr="00556E26">
            <w:t xml:space="preserve"> 1692 included a complete ban on facility fees off a hospital</w:t>
          </w:r>
          <w:r>
            <w:t>'</w:t>
          </w:r>
          <w:r w:rsidRPr="00556E26">
            <w:t xml:space="preserve">s campus, as well as a provision to allow the </w:t>
          </w:r>
          <w:r>
            <w:t>executive commissioner of the Health and Human Services Commission</w:t>
          </w:r>
          <w:r w:rsidRPr="00556E26">
            <w:t xml:space="preserve"> to identify services at a hospital that also should not have facility fees.</w:t>
          </w:r>
        </w:p>
        <w:p w:rsidR="00F85589" w:rsidRPr="00556E26" w:rsidRDefault="00F85589" w:rsidP="00F85589">
          <w:pPr>
            <w:pStyle w:val="NormalWeb"/>
            <w:spacing w:before="0" w:beforeAutospacing="0" w:after="0" w:afterAutospacing="0"/>
            <w:jc w:val="both"/>
            <w:divId w:val="1887372117"/>
          </w:pPr>
        </w:p>
        <w:p w:rsidR="00F85589" w:rsidRPr="00556E26" w:rsidRDefault="00F85589" w:rsidP="00F85589">
          <w:pPr>
            <w:pStyle w:val="NormalWeb"/>
            <w:spacing w:before="0" w:beforeAutospacing="0" w:after="0" w:afterAutospacing="0"/>
            <w:jc w:val="both"/>
            <w:divId w:val="1887372117"/>
          </w:pPr>
          <w:r w:rsidRPr="00556E26">
            <w:t>This refiled bill is more narrowly tailored. It prohibits facility fees only for telehealth services, increases transparency around the imposition of facility fees for both patients and insurers, and fixes the inaccurate billing issues by requiring the use of a unique NPI for every facility to enable accurate claims processing. </w:t>
          </w:r>
        </w:p>
        <w:p w:rsidR="00F85589" w:rsidRPr="00D70925" w:rsidRDefault="00F85589" w:rsidP="00F85589">
          <w:pPr>
            <w:spacing w:after="0" w:line="240" w:lineRule="auto"/>
            <w:jc w:val="both"/>
            <w:rPr>
              <w:rFonts w:eastAsia="Times New Roman" w:cs="Times New Roman"/>
              <w:bCs/>
              <w:szCs w:val="24"/>
            </w:rPr>
          </w:pPr>
        </w:p>
      </w:sdtContent>
    </w:sdt>
    <w:p w:rsidR="00F85589" w:rsidRPr="00556E26" w:rsidRDefault="00F85589" w:rsidP="00F85589">
      <w:pPr>
        <w:spacing w:after="0" w:line="240" w:lineRule="auto"/>
        <w:jc w:val="both"/>
        <w:rPr>
          <w:rFonts w:cs="Times New Roman"/>
          <w:szCs w:val="24"/>
        </w:rPr>
      </w:pPr>
      <w:bookmarkStart w:id="0" w:name="EnrolledProposed"/>
      <w:bookmarkEnd w:id="0"/>
      <w:r>
        <w:rPr>
          <w:rFonts w:cs="Times New Roman"/>
          <w:szCs w:val="24"/>
        </w:rPr>
        <w:t xml:space="preserve">C.S.S.B. 1232 </w:t>
      </w:r>
      <w:bookmarkStart w:id="1" w:name="AmendsCurrentLaw"/>
      <w:bookmarkEnd w:id="1"/>
      <w:r>
        <w:rPr>
          <w:rFonts w:cs="Times New Roman"/>
          <w:szCs w:val="24"/>
        </w:rPr>
        <w:t xml:space="preserve">amends current law </w:t>
      </w:r>
      <w:r w:rsidRPr="00556E26">
        <w:rPr>
          <w:rFonts w:cs="Times New Roman"/>
          <w:szCs w:val="24"/>
        </w:rPr>
        <w:t>relating to certain health care transaction fees and payment</w:t>
      </w:r>
      <w:r>
        <w:rPr>
          <w:rFonts w:cs="Times New Roman"/>
          <w:szCs w:val="24"/>
        </w:rPr>
        <w:t xml:space="preserve"> </w:t>
      </w:r>
      <w:r w:rsidRPr="00556E26">
        <w:rPr>
          <w:rFonts w:cs="Times New Roman"/>
          <w:szCs w:val="24"/>
        </w:rPr>
        <w:t>claims</w:t>
      </w:r>
      <w:r>
        <w:rPr>
          <w:rFonts w:cs="Times New Roman"/>
          <w:szCs w:val="24"/>
        </w:rPr>
        <w:t xml:space="preserve"> and</w:t>
      </w:r>
      <w:r w:rsidRPr="00556E26">
        <w:rPr>
          <w:rFonts w:cs="Times New Roman"/>
          <w:szCs w:val="24"/>
        </w:rPr>
        <w:t xml:space="preserve"> provid</w:t>
      </w:r>
      <w:r>
        <w:rPr>
          <w:rFonts w:cs="Times New Roman"/>
          <w:szCs w:val="24"/>
        </w:rPr>
        <w:t>es</w:t>
      </w:r>
      <w:r w:rsidRPr="00556E26">
        <w:rPr>
          <w:rFonts w:cs="Times New Roman"/>
          <w:szCs w:val="24"/>
        </w:rPr>
        <w:t xml:space="preserve"> an administrative penalty.</w:t>
      </w:r>
    </w:p>
    <w:p w:rsidR="00F85589" w:rsidRPr="00556E26" w:rsidRDefault="00F85589" w:rsidP="000F1DF9">
      <w:pPr>
        <w:spacing w:after="0" w:line="240" w:lineRule="auto"/>
        <w:jc w:val="both"/>
        <w:rPr>
          <w:rFonts w:eastAsia="Times New Roman" w:cs="Times New Roman"/>
          <w:szCs w:val="24"/>
        </w:rPr>
      </w:pPr>
    </w:p>
    <w:p w:rsidR="00F85589" w:rsidRPr="005C2A78" w:rsidRDefault="00F8558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BFF793DC4F0418A8CB7D3FCF6CDBCD7"/>
          </w:placeholder>
        </w:sdtPr>
        <w:sdtContent>
          <w:r>
            <w:rPr>
              <w:rFonts w:eastAsia="Times New Roman" w:cs="Times New Roman"/>
              <w:b/>
              <w:szCs w:val="24"/>
              <w:u w:val="single"/>
            </w:rPr>
            <w:t>RULEMAKING AUTHORITY</w:t>
          </w:r>
        </w:sdtContent>
      </w:sdt>
    </w:p>
    <w:p w:rsidR="00F85589" w:rsidRPr="006529C4" w:rsidRDefault="00F85589" w:rsidP="00774EC7">
      <w:pPr>
        <w:spacing w:after="0" w:line="240" w:lineRule="auto"/>
        <w:jc w:val="both"/>
        <w:rPr>
          <w:rFonts w:cs="Times New Roman"/>
          <w:szCs w:val="24"/>
        </w:rPr>
      </w:pPr>
    </w:p>
    <w:p w:rsidR="00F85589" w:rsidRDefault="00F85589" w:rsidP="00F85589">
      <w:pPr>
        <w:spacing w:after="0" w:line="240" w:lineRule="auto"/>
        <w:jc w:val="both"/>
        <w:rPr>
          <w:rFonts w:cs="Times New Roman"/>
          <w:szCs w:val="24"/>
        </w:rPr>
      </w:pPr>
      <w:r w:rsidRPr="00556E26">
        <w:rPr>
          <w:rFonts w:cs="Times New Roman"/>
          <w:szCs w:val="24"/>
        </w:rPr>
        <w:t>Rulemaking authority is expressly granted to</w:t>
      </w:r>
      <w:r>
        <w:rPr>
          <w:rFonts w:cs="Times New Roman"/>
          <w:szCs w:val="24"/>
        </w:rPr>
        <w:t xml:space="preserve"> the</w:t>
      </w:r>
      <w:r w:rsidRPr="00556E26">
        <w:rPr>
          <w:rFonts w:cs="Times New Roman"/>
          <w:szCs w:val="24"/>
        </w:rPr>
        <w:t xml:space="preserve"> executive commissioner of the Health and Human Services Commission in </w:t>
      </w:r>
      <w:bookmarkStart w:id="2" w:name="_Hlk197591432"/>
      <w:r w:rsidRPr="00556E26">
        <w:rPr>
          <w:rFonts w:cs="Times New Roman"/>
          <w:szCs w:val="24"/>
        </w:rPr>
        <w:t>SECTION 1 (Section 328.00</w:t>
      </w:r>
      <w:r>
        <w:rPr>
          <w:rFonts w:cs="Times New Roman"/>
          <w:szCs w:val="24"/>
        </w:rPr>
        <w:t>6</w:t>
      </w:r>
      <w:r w:rsidRPr="00556E26">
        <w:rPr>
          <w:rFonts w:cs="Times New Roman"/>
          <w:szCs w:val="24"/>
        </w:rPr>
        <w:t>, Health and Safety Code)</w:t>
      </w:r>
      <w:bookmarkEnd w:id="2"/>
      <w:r w:rsidRPr="00556E26">
        <w:rPr>
          <w:rFonts w:cs="Times New Roman"/>
          <w:szCs w:val="24"/>
        </w:rPr>
        <w:t xml:space="preserve"> of this bill.</w:t>
      </w:r>
    </w:p>
    <w:p w:rsidR="00F85589" w:rsidRDefault="00F85589" w:rsidP="00F85589">
      <w:pPr>
        <w:spacing w:after="0" w:line="240" w:lineRule="auto"/>
        <w:jc w:val="both"/>
        <w:rPr>
          <w:rFonts w:cs="Times New Roman"/>
          <w:szCs w:val="24"/>
        </w:rPr>
      </w:pPr>
    </w:p>
    <w:p w:rsidR="00F85589" w:rsidRPr="006529C4" w:rsidRDefault="00F85589" w:rsidP="00F85589">
      <w:pPr>
        <w:spacing w:after="0" w:line="240" w:lineRule="auto"/>
        <w:jc w:val="both"/>
        <w:rPr>
          <w:rFonts w:cs="Times New Roman"/>
          <w:szCs w:val="24"/>
        </w:rPr>
      </w:pPr>
      <w:r>
        <w:rPr>
          <w:rFonts w:cs="Times New Roman"/>
          <w:szCs w:val="24"/>
        </w:rPr>
        <w:t xml:space="preserve">Rulemaking authority is expressly granted to </w:t>
      </w:r>
      <w:r w:rsidRPr="00C01D77">
        <w:rPr>
          <w:rFonts w:cs="Times New Roman"/>
          <w:szCs w:val="24"/>
        </w:rPr>
        <w:t>the executive head of a state regulatory authority</w:t>
      </w:r>
      <w:r>
        <w:rPr>
          <w:rFonts w:cs="Times New Roman"/>
          <w:szCs w:val="24"/>
        </w:rPr>
        <w:t xml:space="preserve"> </w:t>
      </w:r>
      <w:r w:rsidRPr="00C01D77">
        <w:rPr>
          <w:rFonts w:cs="Times New Roman"/>
          <w:szCs w:val="24"/>
        </w:rPr>
        <w:t xml:space="preserve">with jurisdiction over a health care provider </w:t>
      </w:r>
      <w:r>
        <w:rPr>
          <w:rFonts w:cs="Times New Roman"/>
          <w:szCs w:val="24"/>
        </w:rPr>
        <w:t xml:space="preserve">in </w:t>
      </w:r>
      <w:r w:rsidRPr="00C01D77">
        <w:rPr>
          <w:rFonts w:cs="Times New Roman"/>
          <w:szCs w:val="24"/>
        </w:rPr>
        <w:t>SECTION 1 (Section 328.006, Health and Safety Code)</w:t>
      </w:r>
      <w:r>
        <w:rPr>
          <w:rFonts w:cs="Times New Roman"/>
          <w:szCs w:val="24"/>
        </w:rPr>
        <w:t xml:space="preserve"> of this bill.</w:t>
      </w:r>
    </w:p>
    <w:p w:rsidR="00F85589" w:rsidRPr="006529C4" w:rsidRDefault="00F85589" w:rsidP="00774EC7">
      <w:pPr>
        <w:spacing w:after="0" w:line="240" w:lineRule="auto"/>
        <w:jc w:val="both"/>
        <w:rPr>
          <w:rFonts w:cs="Times New Roman"/>
          <w:szCs w:val="24"/>
        </w:rPr>
      </w:pPr>
    </w:p>
    <w:p w:rsidR="00F85589" w:rsidRPr="005C2A78" w:rsidRDefault="00F8558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839A4D472A7487AAAF782BCEA219695"/>
          </w:placeholder>
        </w:sdtPr>
        <w:sdtContent>
          <w:r>
            <w:rPr>
              <w:rFonts w:eastAsia="Times New Roman" w:cs="Times New Roman"/>
              <w:b/>
              <w:szCs w:val="24"/>
              <w:u w:val="single"/>
            </w:rPr>
            <w:t>SECTION BY SECTION ANALYSIS</w:t>
          </w:r>
        </w:sdtContent>
      </w:sdt>
    </w:p>
    <w:p w:rsidR="00F85589" w:rsidRPr="005C2A78" w:rsidRDefault="00F85589" w:rsidP="000F1DF9">
      <w:pPr>
        <w:spacing w:after="0" w:line="240" w:lineRule="auto"/>
        <w:jc w:val="both"/>
        <w:rPr>
          <w:rFonts w:eastAsia="Times New Roman" w:cs="Times New Roman"/>
          <w:szCs w:val="24"/>
        </w:rPr>
      </w:pPr>
    </w:p>
    <w:p w:rsidR="00F85589" w:rsidRDefault="00F85589" w:rsidP="00F8558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G, Title 4, Health and Safety Code, by adding Chapter 328, as follows:</w:t>
      </w:r>
    </w:p>
    <w:p w:rsidR="00F85589" w:rsidRDefault="00F85589" w:rsidP="00F85589">
      <w:pPr>
        <w:spacing w:after="0" w:line="240" w:lineRule="auto"/>
        <w:jc w:val="both"/>
        <w:rPr>
          <w:rFonts w:eastAsia="Times New Roman" w:cs="Times New Roman"/>
          <w:szCs w:val="24"/>
        </w:rPr>
      </w:pPr>
    </w:p>
    <w:p w:rsidR="00F85589" w:rsidRDefault="00F85589" w:rsidP="00F85589">
      <w:pPr>
        <w:spacing w:after="0" w:line="240" w:lineRule="auto"/>
        <w:jc w:val="center"/>
        <w:rPr>
          <w:rFonts w:eastAsia="Times New Roman" w:cs="Times New Roman"/>
          <w:szCs w:val="24"/>
        </w:rPr>
      </w:pPr>
      <w:r>
        <w:rPr>
          <w:rFonts w:eastAsia="Times New Roman" w:cs="Times New Roman"/>
          <w:szCs w:val="24"/>
        </w:rPr>
        <w:t>CHAPTER 328. FACILITY FEES</w:t>
      </w:r>
    </w:p>
    <w:p w:rsidR="00F85589" w:rsidRDefault="00F85589" w:rsidP="00F85589">
      <w:pPr>
        <w:spacing w:after="0" w:line="240" w:lineRule="auto"/>
        <w:jc w:val="center"/>
        <w:rPr>
          <w:rFonts w:eastAsia="Times New Roman" w:cs="Times New Roman"/>
          <w:szCs w:val="24"/>
        </w:rPr>
      </w:pPr>
    </w:p>
    <w:p w:rsidR="00F85589" w:rsidRDefault="00F85589" w:rsidP="00F85589">
      <w:pPr>
        <w:spacing w:after="0" w:line="240" w:lineRule="auto"/>
        <w:ind w:left="720"/>
        <w:jc w:val="both"/>
        <w:rPr>
          <w:rFonts w:eastAsia="Times New Roman" w:cs="Times New Roman"/>
          <w:szCs w:val="24"/>
        </w:rPr>
      </w:pPr>
      <w:r>
        <w:rPr>
          <w:rFonts w:eastAsia="Times New Roman" w:cs="Times New Roman"/>
          <w:szCs w:val="24"/>
        </w:rPr>
        <w:t>Sec. 328.001. DEFINITIONS. Defines "commission," "executive commissioner," "facility fee," "health care provider," "health care provider campus," "hospital," "hospital-owned facility," "independent physician or physician group," "place of service code," "provider-based outpatient facility," "telehealth service," "telemedicine medical service," and "third party payor."</w:t>
      </w:r>
    </w:p>
    <w:p w:rsidR="00F85589" w:rsidRDefault="00F85589" w:rsidP="00F85589">
      <w:pPr>
        <w:spacing w:after="0" w:line="240" w:lineRule="auto"/>
        <w:ind w:left="720"/>
        <w:jc w:val="both"/>
        <w:rPr>
          <w:rFonts w:eastAsia="Times New Roman" w:cs="Times New Roman"/>
          <w:szCs w:val="24"/>
        </w:rPr>
      </w:pPr>
    </w:p>
    <w:p w:rsidR="00F85589" w:rsidRDefault="00F85589" w:rsidP="00F85589">
      <w:pPr>
        <w:spacing w:after="0" w:line="240" w:lineRule="auto"/>
        <w:ind w:left="720"/>
        <w:jc w:val="both"/>
        <w:rPr>
          <w:rFonts w:eastAsia="Times New Roman" w:cs="Times New Roman"/>
          <w:szCs w:val="24"/>
        </w:rPr>
      </w:pPr>
      <w:r>
        <w:rPr>
          <w:rFonts w:eastAsia="Times New Roman" w:cs="Times New Roman"/>
          <w:szCs w:val="24"/>
        </w:rPr>
        <w:t xml:space="preserve">Sec. 328.002. PROHIBITED FACILITY FEES. Prohibits a health care provider from charging a facility fee for </w:t>
      </w:r>
      <w:r w:rsidRPr="00D2637F">
        <w:rPr>
          <w:rFonts w:eastAsia="Times New Roman" w:cs="Times New Roman"/>
          <w:szCs w:val="24"/>
        </w:rPr>
        <w:t>telehealth services or telemedicine medical services</w:t>
      </w:r>
      <w:r>
        <w:rPr>
          <w:rFonts w:eastAsia="Times New Roman" w:cs="Times New Roman"/>
          <w:szCs w:val="24"/>
        </w:rPr>
        <w:t>.</w:t>
      </w:r>
    </w:p>
    <w:p w:rsidR="00F85589" w:rsidRDefault="00F85589" w:rsidP="00F85589">
      <w:pPr>
        <w:spacing w:after="0" w:line="240" w:lineRule="auto"/>
        <w:ind w:left="720"/>
        <w:jc w:val="both"/>
        <w:rPr>
          <w:rFonts w:eastAsia="Times New Roman" w:cs="Times New Roman"/>
          <w:szCs w:val="24"/>
        </w:rPr>
      </w:pPr>
    </w:p>
    <w:p w:rsidR="00F85589" w:rsidRDefault="00F85589" w:rsidP="00F85589">
      <w:pPr>
        <w:spacing w:after="0" w:line="240" w:lineRule="auto"/>
        <w:ind w:left="720"/>
        <w:jc w:val="both"/>
        <w:rPr>
          <w:rFonts w:eastAsia="Times New Roman" w:cs="Times New Roman"/>
          <w:szCs w:val="24"/>
        </w:rPr>
      </w:pPr>
      <w:r>
        <w:rPr>
          <w:rFonts w:eastAsia="Times New Roman" w:cs="Times New Roman"/>
          <w:szCs w:val="24"/>
        </w:rPr>
        <w:t xml:space="preserve">Sec. 328.003. REQUIRED PLACE OF SERVICE CODE. Requires a health care provider to </w:t>
      </w:r>
      <w:r w:rsidRPr="00556E26">
        <w:rPr>
          <w:rFonts w:eastAsia="Times New Roman" w:cs="Times New Roman"/>
          <w:szCs w:val="24"/>
        </w:rPr>
        <w:t>include a valid place of service code for the setting</w:t>
      </w:r>
      <w:r>
        <w:rPr>
          <w:rFonts w:eastAsia="Times New Roman" w:cs="Times New Roman"/>
          <w:szCs w:val="24"/>
        </w:rPr>
        <w:t xml:space="preserve"> </w:t>
      </w:r>
      <w:r w:rsidRPr="00556E26">
        <w:rPr>
          <w:rFonts w:eastAsia="Times New Roman" w:cs="Times New Roman"/>
          <w:szCs w:val="24"/>
        </w:rPr>
        <w:t>where a health care service was provided on each claim for</w:t>
      </w:r>
      <w:r>
        <w:rPr>
          <w:rFonts w:eastAsia="Times New Roman" w:cs="Times New Roman"/>
          <w:szCs w:val="24"/>
        </w:rPr>
        <w:t xml:space="preserve"> </w:t>
      </w:r>
      <w:r w:rsidRPr="00556E26">
        <w:rPr>
          <w:rFonts w:eastAsia="Times New Roman" w:cs="Times New Roman"/>
          <w:szCs w:val="24"/>
        </w:rPr>
        <w:t>reimbursement submitted for the health care service provided by the</w:t>
      </w:r>
      <w:r>
        <w:rPr>
          <w:rFonts w:eastAsia="Times New Roman" w:cs="Times New Roman"/>
          <w:szCs w:val="24"/>
        </w:rPr>
        <w:t xml:space="preserve"> </w:t>
      </w:r>
      <w:r w:rsidRPr="00556E26">
        <w:rPr>
          <w:rFonts w:eastAsia="Times New Roman" w:cs="Times New Roman"/>
          <w:szCs w:val="24"/>
        </w:rPr>
        <w:t>provider.</w:t>
      </w:r>
    </w:p>
    <w:p w:rsidR="00F85589" w:rsidRDefault="00F85589" w:rsidP="00F85589">
      <w:pPr>
        <w:spacing w:after="0" w:line="240" w:lineRule="auto"/>
        <w:ind w:left="720"/>
        <w:jc w:val="both"/>
        <w:rPr>
          <w:rFonts w:eastAsia="Times New Roman" w:cs="Times New Roman"/>
          <w:szCs w:val="24"/>
        </w:rPr>
      </w:pPr>
    </w:p>
    <w:p w:rsidR="00F85589" w:rsidRDefault="00F85589" w:rsidP="00F85589">
      <w:pPr>
        <w:spacing w:after="0" w:line="240" w:lineRule="auto"/>
        <w:ind w:left="720"/>
        <w:jc w:val="both"/>
        <w:rPr>
          <w:rFonts w:eastAsia="Times New Roman" w:cs="Times New Roman"/>
          <w:szCs w:val="24"/>
        </w:rPr>
      </w:pPr>
      <w:r w:rsidRPr="00556E26">
        <w:rPr>
          <w:rFonts w:eastAsia="Times New Roman" w:cs="Times New Roman"/>
          <w:szCs w:val="24"/>
        </w:rPr>
        <w:t>Sec. 328.004.</w:t>
      </w:r>
      <w:r>
        <w:rPr>
          <w:rFonts w:eastAsia="Times New Roman" w:cs="Times New Roman"/>
          <w:szCs w:val="24"/>
        </w:rPr>
        <w:t xml:space="preserve"> </w:t>
      </w:r>
      <w:r w:rsidRPr="00556E26">
        <w:rPr>
          <w:rFonts w:eastAsia="Times New Roman" w:cs="Times New Roman"/>
          <w:szCs w:val="24"/>
        </w:rPr>
        <w:t xml:space="preserve">NOTICE OF FACILITY FEE. (a) </w:t>
      </w:r>
      <w:r>
        <w:rPr>
          <w:rFonts w:eastAsia="Times New Roman" w:cs="Times New Roman"/>
          <w:szCs w:val="24"/>
        </w:rPr>
        <w:t>Requires a</w:t>
      </w:r>
      <w:r w:rsidRPr="00556E26">
        <w:rPr>
          <w:rFonts w:eastAsia="Times New Roman" w:cs="Times New Roman"/>
          <w:szCs w:val="24"/>
        </w:rPr>
        <w:t xml:space="preserve"> health care</w:t>
      </w:r>
      <w:r>
        <w:rPr>
          <w:rFonts w:eastAsia="Times New Roman" w:cs="Times New Roman"/>
          <w:szCs w:val="24"/>
        </w:rPr>
        <w:t xml:space="preserve"> </w:t>
      </w:r>
      <w:r w:rsidRPr="00556E26">
        <w:rPr>
          <w:rFonts w:eastAsia="Times New Roman" w:cs="Times New Roman"/>
          <w:szCs w:val="24"/>
        </w:rPr>
        <w:t xml:space="preserve">provider </w:t>
      </w:r>
      <w:r>
        <w:rPr>
          <w:rFonts w:eastAsia="Times New Roman" w:cs="Times New Roman"/>
          <w:szCs w:val="24"/>
        </w:rPr>
        <w:t>to</w:t>
      </w:r>
      <w:r w:rsidRPr="00556E26">
        <w:rPr>
          <w:rFonts w:eastAsia="Times New Roman" w:cs="Times New Roman"/>
          <w:szCs w:val="24"/>
        </w:rPr>
        <w:t xml:space="preserve"> provide to a patient written notice of a facility fee</w:t>
      </w:r>
      <w:r>
        <w:rPr>
          <w:rFonts w:eastAsia="Times New Roman" w:cs="Times New Roman"/>
          <w:szCs w:val="24"/>
        </w:rPr>
        <w:t xml:space="preserve"> </w:t>
      </w:r>
      <w:r w:rsidRPr="00556E26">
        <w:rPr>
          <w:rFonts w:eastAsia="Times New Roman" w:cs="Times New Roman"/>
          <w:szCs w:val="24"/>
        </w:rPr>
        <w:t>charged for a health care service or supply provided to the patient</w:t>
      </w:r>
      <w:r>
        <w:rPr>
          <w:rFonts w:eastAsia="Times New Roman" w:cs="Times New Roman"/>
          <w:szCs w:val="24"/>
        </w:rPr>
        <w:t xml:space="preserve"> </w:t>
      </w:r>
      <w:r w:rsidRPr="00556E26">
        <w:rPr>
          <w:rFonts w:eastAsia="Times New Roman" w:cs="Times New Roman"/>
          <w:szCs w:val="24"/>
        </w:rPr>
        <w:t>at</w:t>
      </w:r>
      <w:r>
        <w:rPr>
          <w:rFonts w:eastAsia="Times New Roman" w:cs="Times New Roman"/>
          <w:szCs w:val="24"/>
        </w:rPr>
        <w:t xml:space="preserve">, </w:t>
      </w:r>
      <w:r w:rsidRPr="00556E26">
        <w:rPr>
          <w:rFonts w:eastAsia="Times New Roman" w:cs="Times New Roman"/>
          <w:szCs w:val="24"/>
        </w:rPr>
        <w:t>if the provider is a hospital, a hospital-owned</w:t>
      </w:r>
      <w:r>
        <w:rPr>
          <w:rFonts w:eastAsia="Times New Roman" w:cs="Times New Roman"/>
          <w:szCs w:val="24"/>
        </w:rPr>
        <w:t xml:space="preserve"> facility or </w:t>
      </w:r>
      <w:r w:rsidRPr="00556E26">
        <w:rPr>
          <w:rFonts w:eastAsia="Times New Roman" w:cs="Times New Roman"/>
          <w:szCs w:val="24"/>
        </w:rPr>
        <w:t>a provider-based outpatient facility that</w:t>
      </w:r>
      <w:r>
        <w:rPr>
          <w:rFonts w:eastAsia="Times New Roman" w:cs="Times New Roman"/>
          <w:szCs w:val="24"/>
        </w:rPr>
        <w:t xml:space="preserve"> meets certain criteria.</w:t>
      </w:r>
    </w:p>
    <w:p w:rsidR="00F85589" w:rsidRDefault="00F85589" w:rsidP="00F85589">
      <w:pPr>
        <w:spacing w:after="0" w:line="240" w:lineRule="auto"/>
        <w:ind w:left="720"/>
        <w:jc w:val="both"/>
        <w:rPr>
          <w:rFonts w:eastAsia="Times New Roman" w:cs="Times New Roman"/>
          <w:szCs w:val="24"/>
        </w:rPr>
      </w:pPr>
    </w:p>
    <w:p w:rsidR="00F85589" w:rsidRDefault="00F85589" w:rsidP="00F85589">
      <w:pPr>
        <w:spacing w:after="0" w:line="240" w:lineRule="auto"/>
        <w:ind w:left="1440"/>
        <w:jc w:val="both"/>
        <w:rPr>
          <w:rFonts w:eastAsia="Times New Roman" w:cs="Times New Roman"/>
          <w:szCs w:val="24"/>
        </w:rPr>
      </w:pPr>
      <w:r>
        <w:rPr>
          <w:rFonts w:eastAsia="Times New Roman" w:cs="Times New Roman"/>
          <w:szCs w:val="24"/>
        </w:rPr>
        <w:t xml:space="preserve">(b) </w:t>
      </w:r>
      <w:r w:rsidRPr="00556E26">
        <w:rPr>
          <w:rFonts w:eastAsia="Times New Roman" w:cs="Times New Roman"/>
          <w:szCs w:val="24"/>
        </w:rPr>
        <w:t>Requires that the written notice required under Subsection (a), except as provided by Subsection (c), be provided to the patient not later than the 10th day before the date scheduled for provision of the health care service or supply</w:t>
      </w:r>
      <w:r>
        <w:rPr>
          <w:rFonts w:eastAsia="Times New Roman" w:cs="Times New Roman"/>
          <w:szCs w:val="24"/>
        </w:rPr>
        <w:t xml:space="preserve"> </w:t>
      </w:r>
      <w:r w:rsidRPr="00556E26">
        <w:rPr>
          <w:rFonts w:eastAsia="Times New Roman" w:cs="Times New Roman"/>
          <w:szCs w:val="24"/>
        </w:rPr>
        <w:t>or in accordance with Section</w:t>
      </w:r>
      <w:r>
        <w:rPr>
          <w:rFonts w:eastAsia="Times New Roman" w:cs="Times New Roman"/>
          <w:szCs w:val="24"/>
        </w:rPr>
        <w:t xml:space="preserve"> </w:t>
      </w:r>
      <w:r w:rsidRPr="00556E26">
        <w:rPr>
          <w:rFonts w:eastAsia="Times New Roman" w:cs="Times New Roman"/>
          <w:szCs w:val="24"/>
        </w:rPr>
        <w:t>324.101 or 45 C.F.R. Section 149.610, as applicable.</w:t>
      </w:r>
    </w:p>
    <w:p w:rsidR="00F85589" w:rsidRDefault="00F85589" w:rsidP="00F85589">
      <w:pPr>
        <w:spacing w:after="0" w:line="240" w:lineRule="auto"/>
        <w:ind w:left="1440"/>
        <w:jc w:val="both"/>
        <w:rPr>
          <w:rFonts w:eastAsia="Times New Roman" w:cs="Times New Roman"/>
          <w:szCs w:val="24"/>
        </w:rPr>
      </w:pPr>
    </w:p>
    <w:p w:rsidR="00F85589" w:rsidRDefault="00F85589" w:rsidP="00F85589">
      <w:pPr>
        <w:spacing w:after="0" w:line="240" w:lineRule="auto"/>
        <w:ind w:left="1440"/>
        <w:jc w:val="both"/>
        <w:rPr>
          <w:rFonts w:eastAsia="Times New Roman" w:cs="Times New Roman"/>
          <w:szCs w:val="24"/>
        </w:rPr>
      </w:pPr>
      <w:r>
        <w:rPr>
          <w:rFonts w:eastAsia="Times New Roman" w:cs="Times New Roman"/>
          <w:szCs w:val="24"/>
        </w:rPr>
        <w:t xml:space="preserve">(c) </w:t>
      </w:r>
      <w:r w:rsidRPr="00556E26">
        <w:rPr>
          <w:rFonts w:eastAsia="Times New Roman" w:cs="Times New Roman"/>
          <w:szCs w:val="24"/>
        </w:rPr>
        <w:t>Requires a health care provider to provide the written notice required under Subsection (a) on the date the health care service or supply is provided if the provision of the health care service or supply is scheduled less than 10 days before that date</w:t>
      </w:r>
      <w:r>
        <w:rPr>
          <w:rFonts w:eastAsia="Times New Roman" w:cs="Times New Roman"/>
          <w:szCs w:val="24"/>
        </w:rPr>
        <w:t xml:space="preserve"> or in </w:t>
      </w:r>
      <w:r w:rsidRPr="00556E26">
        <w:rPr>
          <w:rFonts w:eastAsia="Times New Roman" w:cs="Times New Roman"/>
          <w:szCs w:val="24"/>
        </w:rPr>
        <w:t>accordance with Section 324.101 or 45 C.F.R. Section 149.610, as</w:t>
      </w:r>
      <w:r>
        <w:rPr>
          <w:rFonts w:eastAsia="Times New Roman" w:cs="Times New Roman"/>
          <w:szCs w:val="24"/>
        </w:rPr>
        <w:t xml:space="preserve"> applicable.</w:t>
      </w:r>
    </w:p>
    <w:p w:rsidR="00F85589" w:rsidRDefault="00F85589" w:rsidP="00F85589">
      <w:pPr>
        <w:spacing w:after="0" w:line="240" w:lineRule="auto"/>
        <w:ind w:left="1440"/>
        <w:jc w:val="both"/>
        <w:rPr>
          <w:rFonts w:eastAsia="Times New Roman" w:cs="Times New Roman"/>
          <w:szCs w:val="24"/>
        </w:rPr>
      </w:pPr>
    </w:p>
    <w:p w:rsidR="00F85589" w:rsidRDefault="00F85589" w:rsidP="00F85589">
      <w:pPr>
        <w:spacing w:after="0" w:line="240" w:lineRule="auto"/>
        <w:ind w:left="1440"/>
        <w:jc w:val="both"/>
        <w:rPr>
          <w:rFonts w:eastAsia="Times New Roman" w:cs="Times New Roman"/>
          <w:szCs w:val="24"/>
        </w:rPr>
      </w:pPr>
      <w:r>
        <w:rPr>
          <w:rFonts w:eastAsia="Times New Roman" w:cs="Times New Roman"/>
          <w:szCs w:val="24"/>
        </w:rPr>
        <w:t xml:space="preserve">(d) Requires that the </w:t>
      </w:r>
      <w:r w:rsidRPr="00556E26">
        <w:rPr>
          <w:rFonts w:eastAsia="Times New Roman" w:cs="Times New Roman"/>
          <w:szCs w:val="24"/>
        </w:rPr>
        <w:t>written notice required under Subsection (a)</w:t>
      </w:r>
      <w:r>
        <w:rPr>
          <w:rFonts w:eastAsia="Times New Roman" w:cs="Times New Roman"/>
          <w:szCs w:val="24"/>
        </w:rPr>
        <w:t xml:space="preserve"> include </w:t>
      </w:r>
      <w:r w:rsidRPr="00556E26">
        <w:rPr>
          <w:rFonts w:eastAsia="Times New Roman" w:cs="Times New Roman"/>
          <w:szCs w:val="24"/>
        </w:rPr>
        <w:t>the amount of the facility fee or, if the exact</w:t>
      </w:r>
      <w:r>
        <w:rPr>
          <w:rFonts w:eastAsia="Times New Roman" w:cs="Times New Roman"/>
          <w:szCs w:val="24"/>
        </w:rPr>
        <w:t xml:space="preserve"> </w:t>
      </w:r>
      <w:r w:rsidRPr="00556E26">
        <w:rPr>
          <w:rFonts w:eastAsia="Times New Roman" w:cs="Times New Roman"/>
          <w:szCs w:val="24"/>
        </w:rPr>
        <w:t>health care service or supply to be provided is not known, an</w:t>
      </w:r>
      <w:r>
        <w:rPr>
          <w:rFonts w:eastAsia="Times New Roman" w:cs="Times New Roman"/>
          <w:szCs w:val="24"/>
        </w:rPr>
        <w:t xml:space="preserve"> </w:t>
      </w:r>
      <w:r w:rsidRPr="00556E26">
        <w:rPr>
          <w:rFonts w:eastAsia="Times New Roman" w:cs="Times New Roman"/>
          <w:szCs w:val="24"/>
        </w:rPr>
        <w:t>explanation that the patient may incur a cost-share or coinsurance</w:t>
      </w:r>
      <w:r>
        <w:rPr>
          <w:rFonts w:eastAsia="Times New Roman" w:cs="Times New Roman"/>
          <w:szCs w:val="24"/>
        </w:rPr>
        <w:t xml:space="preserve"> </w:t>
      </w:r>
      <w:r w:rsidRPr="00556E26">
        <w:rPr>
          <w:rFonts w:eastAsia="Times New Roman" w:cs="Times New Roman"/>
          <w:szCs w:val="24"/>
        </w:rPr>
        <w:t>expense unless the se</w:t>
      </w:r>
      <w:r>
        <w:rPr>
          <w:rFonts w:eastAsia="Times New Roman" w:cs="Times New Roman"/>
          <w:szCs w:val="24"/>
        </w:rPr>
        <w:t>r</w:t>
      </w:r>
      <w:r w:rsidRPr="00556E26">
        <w:rPr>
          <w:rFonts w:eastAsia="Times New Roman" w:cs="Times New Roman"/>
          <w:szCs w:val="24"/>
        </w:rPr>
        <w:t>vice or supply is provided by an independent</w:t>
      </w:r>
      <w:r>
        <w:rPr>
          <w:rFonts w:eastAsia="Times New Roman" w:cs="Times New Roman"/>
          <w:szCs w:val="24"/>
        </w:rPr>
        <w:t xml:space="preserve"> </w:t>
      </w:r>
      <w:r w:rsidRPr="00556E26">
        <w:rPr>
          <w:rFonts w:eastAsia="Times New Roman" w:cs="Times New Roman"/>
          <w:szCs w:val="24"/>
        </w:rPr>
        <w:t>physician or physician group</w:t>
      </w:r>
      <w:r>
        <w:rPr>
          <w:rFonts w:eastAsia="Times New Roman" w:cs="Times New Roman"/>
          <w:szCs w:val="24"/>
        </w:rPr>
        <w:t xml:space="preserve">, </w:t>
      </w:r>
      <w:r w:rsidRPr="00556E26">
        <w:rPr>
          <w:rFonts w:eastAsia="Times New Roman" w:cs="Times New Roman"/>
          <w:szCs w:val="24"/>
        </w:rPr>
        <w:t>the purpose of the facility fee</w:t>
      </w:r>
      <w:r>
        <w:rPr>
          <w:rFonts w:eastAsia="Times New Roman" w:cs="Times New Roman"/>
          <w:szCs w:val="24"/>
        </w:rPr>
        <w:t xml:space="preserve">, and </w:t>
      </w:r>
      <w:r w:rsidRPr="00556E26">
        <w:rPr>
          <w:rFonts w:eastAsia="Times New Roman" w:cs="Times New Roman"/>
          <w:szCs w:val="24"/>
        </w:rPr>
        <w:t>if the third party payor of a patient's health</w:t>
      </w:r>
      <w:r>
        <w:rPr>
          <w:rFonts w:eastAsia="Times New Roman" w:cs="Times New Roman"/>
          <w:szCs w:val="24"/>
        </w:rPr>
        <w:t xml:space="preserve"> </w:t>
      </w:r>
      <w:r w:rsidRPr="00556E26">
        <w:rPr>
          <w:rFonts w:eastAsia="Times New Roman" w:cs="Times New Roman"/>
          <w:szCs w:val="24"/>
        </w:rPr>
        <w:t>benefit plan provides the information to a health care provider</w:t>
      </w:r>
      <w:r>
        <w:rPr>
          <w:rFonts w:eastAsia="Times New Roman" w:cs="Times New Roman"/>
          <w:szCs w:val="24"/>
        </w:rPr>
        <w:t xml:space="preserve"> </w:t>
      </w:r>
      <w:r w:rsidRPr="00556E26">
        <w:rPr>
          <w:rFonts w:eastAsia="Times New Roman" w:cs="Times New Roman"/>
          <w:szCs w:val="24"/>
        </w:rPr>
        <w:t>before the date the notice is required, information on whether the</w:t>
      </w:r>
      <w:r>
        <w:rPr>
          <w:rFonts w:eastAsia="Times New Roman" w:cs="Times New Roman"/>
          <w:szCs w:val="24"/>
        </w:rPr>
        <w:t xml:space="preserve"> </w:t>
      </w:r>
      <w:r w:rsidRPr="00556E26">
        <w:rPr>
          <w:rFonts w:eastAsia="Times New Roman" w:cs="Times New Roman"/>
          <w:szCs w:val="24"/>
        </w:rPr>
        <w:t>health benefit plan covers the facility fee.</w:t>
      </w:r>
    </w:p>
    <w:p w:rsidR="00F85589" w:rsidRDefault="00F85589" w:rsidP="00F85589">
      <w:pPr>
        <w:spacing w:after="0" w:line="240" w:lineRule="auto"/>
        <w:ind w:left="1440"/>
        <w:jc w:val="both"/>
        <w:rPr>
          <w:rFonts w:eastAsia="Times New Roman" w:cs="Times New Roman"/>
          <w:szCs w:val="24"/>
        </w:rPr>
      </w:pPr>
    </w:p>
    <w:p w:rsidR="00F85589" w:rsidRDefault="00F85589" w:rsidP="00F85589">
      <w:pPr>
        <w:spacing w:after="0" w:line="240" w:lineRule="auto"/>
        <w:ind w:left="1440"/>
        <w:jc w:val="both"/>
        <w:rPr>
          <w:rFonts w:eastAsia="Times New Roman" w:cs="Times New Roman"/>
          <w:szCs w:val="24"/>
        </w:rPr>
      </w:pPr>
      <w:r>
        <w:rPr>
          <w:rFonts w:eastAsia="Times New Roman" w:cs="Times New Roman"/>
          <w:szCs w:val="24"/>
        </w:rPr>
        <w:t xml:space="preserve">(e) Requires a health care provider, before the provider is authorized to </w:t>
      </w:r>
      <w:r w:rsidRPr="00556E26">
        <w:rPr>
          <w:rFonts w:eastAsia="Times New Roman" w:cs="Times New Roman"/>
          <w:szCs w:val="24"/>
        </w:rPr>
        <w:t>begin charging a</w:t>
      </w:r>
      <w:r>
        <w:rPr>
          <w:rFonts w:eastAsia="Times New Roman" w:cs="Times New Roman"/>
          <w:szCs w:val="24"/>
        </w:rPr>
        <w:t xml:space="preserve"> </w:t>
      </w:r>
      <w:r w:rsidRPr="00556E26">
        <w:rPr>
          <w:rFonts w:eastAsia="Times New Roman" w:cs="Times New Roman"/>
          <w:szCs w:val="24"/>
        </w:rPr>
        <w:t>facility fee for provision of a health care service or supply at a</w:t>
      </w:r>
      <w:r>
        <w:rPr>
          <w:rFonts w:eastAsia="Times New Roman" w:cs="Times New Roman"/>
          <w:szCs w:val="24"/>
        </w:rPr>
        <w:t xml:space="preserve"> </w:t>
      </w:r>
      <w:r w:rsidRPr="00556E26">
        <w:rPr>
          <w:rFonts w:eastAsia="Times New Roman" w:cs="Times New Roman"/>
          <w:szCs w:val="24"/>
        </w:rPr>
        <w:t>newly built provider-based outpatient facility, at a</w:t>
      </w:r>
      <w:r>
        <w:rPr>
          <w:rFonts w:eastAsia="Times New Roman" w:cs="Times New Roman"/>
          <w:szCs w:val="24"/>
        </w:rPr>
        <w:t xml:space="preserve"> </w:t>
      </w:r>
      <w:r w:rsidRPr="00556E26">
        <w:rPr>
          <w:rFonts w:eastAsia="Times New Roman" w:cs="Times New Roman"/>
          <w:szCs w:val="24"/>
        </w:rPr>
        <w:t>provider-based outpatient facility or hospital-owned facility that</w:t>
      </w:r>
      <w:r>
        <w:rPr>
          <w:rFonts w:eastAsia="Times New Roman" w:cs="Times New Roman"/>
          <w:szCs w:val="24"/>
        </w:rPr>
        <w:t xml:space="preserve"> </w:t>
      </w:r>
      <w:r w:rsidRPr="00556E26">
        <w:rPr>
          <w:rFonts w:eastAsia="Times New Roman" w:cs="Times New Roman"/>
          <w:szCs w:val="24"/>
        </w:rPr>
        <w:t>did not previously charge a facility fee, or for a health care</w:t>
      </w:r>
      <w:r>
        <w:rPr>
          <w:rFonts w:eastAsia="Times New Roman" w:cs="Times New Roman"/>
          <w:szCs w:val="24"/>
        </w:rPr>
        <w:t xml:space="preserve"> </w:t>
      </w:r>
      <w:r w:rsidRPr="00556E26">
        <w:rPr>
          <w:rFonts w:eastAsia="Times New Roman" w:cs="Times New Roman"/>
          <w:szCs w:val="24"/>
        </w:rPr>
        <w:t>service or supply that did not previously include a facility fee</w:t>
      </w:r>
      <w:r>
        <w:rPr>
          <w:rFonts w:eastAsia="Times New Roman" w:cs="Times New Roman"/>
          <w:szCs w:val="24"/>
        </w:rPr>
        <w:t xml:space="preserve"> </w:t>
      </w:r>
      <w:r w:rsidRPr="00556E26">
        <w:rPr>
          <w:rFonts w:eastAsia="Times New Roman" w:cs="Times New Roman"/>
          <w:szCs w:val="24"/>
        </w:rPr>
        <w:t>charge,</w:t>
      </w:r>
      <w:r>
        <w:rPr>
          <w:rFonts w:eastAsia="Times New Roman" w:cs="Times New Roman"/>
          <w:szCs w:val="24"/>
        </w:rPr>
        <w:t xml:space="preserve"> to </w:t>
      </w:r>
      <w:r w:rsidRPr="00556E26">
        <w:rPr>
          <w:rFonts w:eastAsia="Times New Roman" w:cs="Times New Roman"/>
          <w:szCs w:val="24"/>
        </w:rPr>
        <w:t>notify all contracted third party payors</w:t>
      </w:r>
      <w:r>
        <w:rPr>
          <w:rFonts w:eastAsia="Times New Roman" w:cs="Times New Roman"/>
          <w:szCs w:val="24"/>
        </w:rPr>
        <w:t xml:space="preserve"> </w:t>
      </w:r>
      <w:r w:rsidRPr="00556E26">
        <w:rPr>
          <w:rFonts w:eastAsia="Times New Roman" w:cs="Times New Roman"/>
          <w:szCs w:val="24"/>
        </w:rPr>
        <w:t>of the provider's intent to begin charging facility fees not later</w:t>
      </w:r>
      <w:r>
        <w:rPr>
          <w:rFonts w:eastAsia="Times New Roman" w:cs="Times New Roman"/>
          <w:szCs w:val="24"/>
        </w:rPr>
        <w:t xml:space="preserve"> </w:t>
      </w:r>
      <w:r w:rsidRPr="00556E26">
        <w:rPr>
          <w:rFonts w:eastAsia="Times New Roman" w:cs="Times New Roman"/>
          <w:szCs w:val="24"/>
        </w:rPr>
        <w:t>than the 90th day before the date the provider begins charging the</w:t>
      </w:r>
      <w:r>
        <w:rPr>
          <w:rFonts w:eastAsia="Times New Roman" w:cs="Times New Roman"/>
          <w:szCs w:val="24"/>
        </w:rPr>
        <w:t xml:space="preserve"> </w:t>
      </w:r>
      <w:r w:rsidRPr="00556E26">
        <w:rPr>
          <w:rFonts w:eastAsia="Times New Roman" w:cs="Times New Roman"/>
          <w:szCs w:val="24"/>
        </w:rPr>
        <w:t>facility fee.</w:t>
      </w:r>
    </w:p>
    <w:p w:rsidR="00F85589" w:rsidRDefault="00F85589" w:rsidP="00F85589">
      <w:pPr>
        <w:spacing w:after="0" w:line="240" w:lineRule="auto"/>
        <w:ind w:left="1440"/>
        <w:jc w:val="both"/>
        <w:rPr>
          <w:rFonts w:eastAsia="Times New Roman" w:cs="Times New Roman"/>
          <w:szCs w:val="24"/>
        </w:rPr>
      </w:pPr>
    </w:p>
    <w:p w:rsidR="00F85589" w:rsidRDefault="00F85589" w:rsidP="00F85589">
      <w:pPr>
        <w:spacing w:after="0" w:line="240" w:lineRule="auto"/>
        <w:ind w:left="1440"/>
        <w:jc w:val="both"/>
        <w:rPr>
          <w:rFonts w:eastAsia="Times New Roman" w:cs="Times New Roman"/>
          <w:szCs w:val="24"/>
        </w:rPr>
      </w:pPr>
      <w:r>
        <w:rPr>
          <w:rFonts w:eastAsia="Times New Roman" w:cs="Times New Roman"/>
          <w:szCs w:val="24"/>
        </w:rPr>
        <w:t xml:space="preserve">(f) Prohibits a </w:t>
      </w:r>
      <w:r w:rsidRPr="00556E26">
        <w:rPr>
          <w:rFonts w:eastAsia="Times New Roman" w:cs="Times New Roman"/>
          <w:szCs w:val="24"/>
        </w:rPr>
        <w:t>health care provider</w:t>
      </w:r>
      <w:r>
        <w:rPr>
          <w:rFonts w:eastAsia="Times New Roman" w:cs="Times New Roman"/>
          <w:szCs w:val="24"/>
        </w:rPr>
        <w:t xml:space="preserve"> from charging </w:t>
      </w:r>
      <w:r w:rsidRPr="00556E26">
        <w:rPr>
          <w:rFonts w:eastAsia="Times New Roman" w:cs="Times New Roman"/>
          <w:szCs w:val="24"/>
        </w:rPr>
        <w:t>a patient or third</w:t>
      </w:r>
      <w:r>
        <w:rPr>
          <w:rFonts w:eastAsia="Times New Roman" w:cs="Times New Roman"/>
          <w:szCs w:val="24"/>
        </w:rPr>
        <w:t xml:space="preserve"> </w:t>
      </w:r>
      <w:r w:rsidRPr="00556E26">
        <w:rPr>
          <w:rFonts w:eastAsia="Times New Roman" w:cs="Times New Roman"/>
          <w:szCs w:val="24"/>
        </w:rPr>
        <w:t>party payor a facility fee at a provider-based outpatient facility</w:t>
      </w:r>
      <w:r>
        <w:rPr>
          <w:rFonts w:eastAsia="Times New Roman" w:cs="Times New Roman"/>
          <w:szCs w:val="24"/>
        </w:rPr>
        <w:t xml:space="preserve"> </w:t>
      </w:r>
      <w:r w:rsidRPr="00556E26">
        <w:rPr>
          <w:rFonts w:eastAsia="Times New Roman" w:cs="Times New Roman"/>
          <w:szCs w:val="24"/>
        </w:rPr>
        <w:t>or hospital-owned facility unless the provider provides notice as</w:t>
      </w:r>
      <w:r>
        <w:rPr>
          <w:rFonts w:eastAsia="Times New Roman" w:cs="Times New Roman"/>
          <w:szCs w:val="24"/>
        </w:rPr>
        <w:t xml:space="preserve"> </w:t>
      </w:r>
      <w:r w:rsidRPr="00556E26">
        <w:rPr>
          <w:rFonts w:eastAsia="Times New Roman" w:cs="Times New Roman"/>
          <w:szCs w:val="24"/>
        </w:rPr>
        <w:t>required by this section.</w:t>
      </w:r>
    </w:p>
    <w:p w:rsidR="00F85589" w:rsidRDefault="00F85589" w:rsidP="00F85589">
      <w:pPr>
        <w:spacing w:after="0" w:line="240" w:lineRule="auto"/>
        <w:ind w:left="1440"/>
        <w:jc w:val="both"/>
        <w:rPr>
          <w:rFonts w:eastAsia="Times New Roman" w:cs="Times New Roman"/>
          <w:szCs w:val="24"/>
        </w:rPr>
      </w:pPr>
    </w:p>
    <w:p w:rsidR="00F85589" w:rsidRDefault="00F85589" w:rsidP="00F85589">
      <w:pPr>
        <w:spacing w:after="0" w:line="240" w:lineRule="auto"/>
        <w:ind w:left="720"/>
        <w:jc w:val="both"/>
        <w:rPr>
          <w:rFonts w:eastAsia="Times New Roman" w:cs="Times New Roman"/>
          <w:szCs w:val="24"/>
        </w:rPr>
      </w:pPr>
      <w:r w:rsidRPr="00556E26">
        <w:rPr>
          <w:rFonts w:eastAsia="Times New Roman" w:cs="Times New Roman"/>
          <w:szCs w:val="24"/>
        </w:rPr>
        <w:t>Sec. 328.005. ENFORCEMENT. (a)</w:t>
      </w:r>
      <w:r>
        <w:rPr>
          <w:rFonts w:eastAsia="Times New Roman" w:cs="Times New Roman"/>
          <w:szCs w:val="24"/>
        </w:rPr>
        <w:t xml:space="preserve"> Requires the </w:t>
      </w:r>
      <w:r w:rsidRPr="00556E26">
        <w:rPr>
          <w:rFonts w:eastAsia="Times New Roman" w:cs="Times New Roman"/>
          <w:szCs w:val="24"/>
        </w:rPr>
        <w:t>Health and Human Services</w:t>
      </w:r>
      <w:r>
        <w:rPr>
          <w:rFonts w:eastAsia="Times New Roman" w:cs="Times New Roman"/>
          <w:szCs w:val="24"/>
        </w:rPr>
        <w:t xml:space="preserve"> Commission (HHSC) or </w:t>
      </w:r>
      <w:r w:rsidRPr="00556E26">
        <w:rPr>
          <w:rFonts w:eastAsia="Times New Roman" w:cs="Times New Roman"/>
          <w:szCs w:val="24"/>
        </w:rPr>
        <w:t>appropriate state regulatory authority with jurisdiction over a</w:t>
      </w:r>
      <w:r>
        <w:rPr>
          <w:rFonts w:eastAsia="Times New Roman" w:cs="Times New Roman"/>
          <w:szCs w:val="24"/>
        </w:rPr>
        <w:t xml:space="preserve"> </w:t>
      </w:r>
      <w:r w:rsidRPr="00556E26">
        <w:rPr>
          <w:rFonts w:eastAsia="Times New Roman" w:cs="Times New Roman"/>
          <w:szCs w:val="24"/>
        </w:rPr>
        <w:t>health care provider</w:t>
      </w:r>
      <w:r>
        <w:rPr>
          <w:rFonts w:eastAsia="Times New Roman" w:cs="Times New Roman"/>
          <w:szCs w:val="24"/>
        </w:rPr>
        <w:t xml:space="preserve"> to </w:t>
      </w:r>
      <w:r w:rsidRPr="00556E26">
        <w:rPr>
          <w:rFonts w:eastAsia="Times New Roman" w:cs="Times New Roman"/>
          <w:szCs w:val="24"/>
        </w:rPr>
        <w:t>assess an administrative penalty in an</w:t>
      </w:r>
      <w:r>
        <w:rPr>
          <w:rFonts w:eastAsia="Times New Roman" w:cs="Times New Roman"/>
          <w:szCs w:val="24"/>
        </w:rPr>
        <w:t xml:space="preserve"> </w:t>
      </w:r>
      <w:r w:rsidRPr="00556E26">
        <w:rPr>
          <w:rFonts w:eastAsia="Times New Roman" w:cs="Times New Roman"/>
          <w:szCs w:val="24"/>
        </w:rPr>
        <w:t>amount not to exceed $1,000 for each violation against a health care</w:t>
      </w:r>
      <w:r>
        <w:rPr>
          <w:rFonts w:eastAsia="Times New Roman" w:cs="Times New Roman"/>
          <w:szCs w:val="24"/>
        </w:rPr>
        <w:t xml:space="preserve"> </w:t>
      </w:r>
      <w:r w:rsidRPr="00556E26">
        <w:rPr>
          <w:rFonts w:eastAsia="Times New Roman" w:cs="Times New Roman"/>
          <w:szCs w:val="24"/>
        </w:rPr>
        <w:t>provider that violates this chapter or a rule adopted under this</w:t>
      </w:r>
      <w:r>
        <w:rPr>
          <w:rFonts w:eastAsia="Times New Roman" w:cs="Times New Roman"/>
          <w:szCs w:val="24"/>
        </w:rPr>
        <w:t xml:space="preserve"> </w:t>
      </w:r>
      <w:r w:rsidRPr="00556E26">
        <w:rPr>
          <w:rFonts w:eastAsia="Times New Roman" w:cs="Times New Roman"/>
          <w:szCs w:val="24"/>
        </w:rPr>
        <w:t>chapter.</w:t>
      </w:r>
    </w:p>
    <w:p w:rsidR="00F85589" w:rsidRDefault="00F85589" w:rsidP="00F85589">
      <w:pPr>
        <w:spacing w:after="0" w:line="240" w:lineRule="auto"/>
        <w:ind w:left="720"/>
        <w:jc w:val="both"/>
        <w:rPr>
          <w:rFonts w:eastAsia="Times New Roman" w:cs="Times New Roman"/>
          <w:szCs w:val="24"/>
        </w:rPr>
      </w:pPr>
    </w:p>
    <w:p w:rsidR="00F85589" w:rsidRDefault="00F85589" w:rsidP="00F85589">
      <w:pPr>
        <w:spacing w:after="0" w:line="240" w:lineRule="auto"/>
        <w:ind w:left="1440"/>
        <w:jc w:val="both"/>
        <w:rPr>
          <w:rFonts w:eastAsia="Times New Roman" w:cs="Times New Roman"/>
          <w:szCs w:val="24"/>
        </w:rPr>
      </w:pPr>
      <w:r>
        <w:rPr>
          <w:rFonts w:eastAsia="Times New Roman" w:cs="Times New Roman"/>
          <w:szCs w:val="24"/>
        </w:rPr>
        <w:t xml:space="preserve">(b) </w:t>
      </w:r>
      <w:r w:rsidRPr="00556E26">
        <w:rPr>
          <w:rFonts w:eastAsia="Times New Roman" w:cs="Times New Roman"/>
          <w:szCs w:val="24"/>
        </w:rPr>
        <w:t>Provides that this section does not create a private cause of action against a provider for legal or equitable relief.</w:t>
      </w:r>
    </w:p>
    <w:p w:rsidR="00F85589" w:rsidRDefault="00F85589" w:rsidP="00F85589">
      <w:pPr>
        <w:spacing w:after="0" w:line="240" w:lineRule="auto"/>
        <w:ind w:left="1440"/>
        <w:jc w:val="both"/>
        <w:rPr>
          <w:rFonts w:eastAsia="Times New Roman" w:cs="Times New Roman"/>
          <w:szCs w:val="24"/>
        </w:rPr>
      </w:pPr>
    </w:p>
    <w:p w:rsidR="00F85589" w:rsidRDefault="00F85589" w:rsidP="00F85589">
      <w:pPr>
        <w:spacing w:after="0" w:line="240" w:lineRule="auto"/>
        <w:ind w:left="720"/>
        <w:jc w:val="both"/>
        <w:rPr>
          <w:rFonts w:eastAsia="Times New Roman" w:cs="Times New Roman"/>
          <w:szCs w:val="24"/>
        </w:rPr>
      </w:pPr>
      <w:r w:rsidRPr="00556E26">
        <w:rPr>
          <w:rFonts w:eastAsia="Times New Roman" w:cs="Times New Roman"/>
          <w:szCs w:val="24"/>
        </w:rPr>
        <w:t>Sec. 328.006. RULES.</w:t>
      </w:r>
      <w:r>
        <w:rPr>
          <w:rFonts w:eastAsia="Times New Roman" w:cs="Times New Roman"/>
          <w:szCs w:val="24"/>
        </w:rPr>
        <w:t xml:space="preserve"> (a) Authorizes the executive commissioner of HHSC to </w:t>
      </w:r>
      <w:r w:rsidRPr="00556E26">
        <w:rPr>
          <w:rFonts w:eastAsia="Times New Roman" w:cs="Times New Roman"/>
          <w:szCs w:val="24"/>
        </w:rPr>
        <w:t>adopt rules to implement this chapter.</w:t>
      </w:r>
    </w:p>
    <w:p w:rsidR="00F85589" w:rsidRDefault="00F85589" w:rsidP="00F85589">
      <w:pPr>
        <w:spacing w:after="0" w:line="240" w:lineRule="auto"/>
        <w:ind w:left="720"/>
        <w:jc w:val="both"/>
        <w:rPr>
          <w:rFonts w:eastAsia="Times New Roman" w:cs="Times New Roman"/>
          <w:szCs w:val="24"/>
        </w:rPr>
      </w:pPr>
    </w:p>
    <w:p w:rsidR="00F85589" w:rsidRDefault="00F85589" w:rsidP="00F85589">
      <w:pPr>
        <w:spacing w:after="0" w:line="240" w:lineRule="auto"/>
        <w:ind w:left="1440"/>
        <w:jc w:val="both"/>
        <w:rPr>
          <w:rFonts w:eastAsia="Times New Roman" w:cs="Times New Roman"/>
          <w:szCs w:val="24"/>
        </w:rPr>
      </w:pPr>
      <w:r>
        <w:rPr>
          <w:rFonts w:eastAsia="Times New Roman" w:cs="Times New Roman"/>
          <w:szCs w:val="24"/>
        </w:rPr>
        <w:t xml:space="preserve">(b) Authorizes the </w:t>
      </w:r>
      <w:r w:rsidRPr="00556E26">
        <w:rPr>
          <w:rFonts w:eastAsia="Times New Roman" w:cs="Times New Roman"/>
          <w:szCs w:val="24"/>
        </w:rPr>
        <w:t>executive head of a state regulatory authority with</w:t>
      </w:r>
      <w:r>
        <w:rPr>
          <w:rFonts w:eastAsia="Times New Roman" w:cs="Times New Roman"/>
          <w:szCs w:val="24"/>
        </w:rPr>
        <w:t xml:space="preserve"> </w:t>
      </w:r>
      <w:r w:rsidRPr="00556E26">
        <w:rPr>
          <w:rFonts w:eastAsia="Times New Roman" w:cs="Times New Roman"/>
          <w:szCs w:val="24"/>
        </w:rPr>
        <w:t>jurisdiction over a health care provider</w:t>
      </w:r>
      <w:r>
        <w:rPr>
          <w:rFonts w:eastAsia="Times New Roman" w:cs="Times New Roman"/>
          <w:szCs w:val="24"/>
        </w:rPr>
        <w:t xml:space="preserve"> to </w:t>
      </w:r>
      <w:r w:rsidRPr="00556E26">
        <w:rPr>
          <w:rFonts w:eastAsia="Times New Roman" w:cs="Times New Roman"/>
          <w:szCs w:val="24"/>
        </w:rPr>
        <w:t>adopt rules regarding</w:t>
      </w:r>
      <w:r>
        <w:rPr>
          <w:rFonts w:eastAsia="Times New Roman" w:cs="Times New Roman"/>
          <w:szCs w:val="24"/>
        </w:rPr>
        <w:t xml:space="preserve"> </w:t>
      </w:r>
      <w:r w:rsidRPr="00556E26">
        <w:rPr>
          <w:rFonts w:eastAsia="Times New Roman" w:cs="Times New Roman"/>
          <w:szCs w:val="24"/>
        </w:rPr>
        <w:t>the duties of a health care provider under this chapter and</w:t>
      </w:r>
      <w:r>
        <w:rPr>
          <w:rFonts w:eastAsia="Times New Roman" w:cs="Times New Roman"/>
          <w:szCs w:val="24"/>
        </w:rPr>
        <w:t xml:space="preserve"> </w:t>
      </w:r>
      <w:r w:rsidRPr="00556E26">
        <w:rPr>
          <w:rFonts w:eastAsia="Times New Roman" w:cs="Times New Roman"/>
          <w:szCs w:val="24"/>
        </w:rPr>
        <w:t>disciplinary action to be taken against a health care provider that</w:t>
      </w:r>
      <w:r>
        <w:rPr>
          <w:rFonts w:eastAsia="Times New Roman" w:cs="Times New Roman"/>
          <w:szCs w:val="24"/>
        </w:rPr>
        <w:t xml:space="preserve"> </w:t>
      </w:r>
      <w:r w:rsidRPr="00556E26">
        <w:rPr>
          <w:rFonts w:eastAsia="Times New Roman" w:cs="Times New Roman"/>
          <w:szCs w:val="24"/>
        </w:rPr>
        <w:t>violates this chapter.</w:t>
      </w:r>
    </w:p>
    <w:p w:rsidR="00F85589" w:rsidRDefault="00F85589" w:rsidP="00F85589">
      <w:pPr>
        <w:spacing w:after="0" w:line="240" w:lineRule="auto"/>
        <w:jc w:val="both"/>
        <w:rPr>
          <w:rFonts w:eastAsia="Times New Roman" w:cs="Times New Roman"/>
          <w:szCs w:val="24"/>
        </w:rPr>
      </w:pPr>
    </w:p>
    <w:p w:rsidR="00F85589" w:rsidRDefault="00F85589" w:rsidP="00F85589">
      <w:pPr>
        <w:spacing w:after="0" w:line="240" w:lineRule="auto"/>
        <w:jc w:val="both"/>
        <w:rPr>
          <w:rFonts w:eastAsia="Times New Roman" w:cs="Times New Roman"/>
          <w:szCs w:val="24"/>
        </w:rPr>
      </w:pPr>
      <w:r>
        <w:rPr>
          <w:rFonts w:eastAsia="Times New Roman" w:cs="Times New Roman"/>
          <w:szCs w:val="24"/>
        </w:rPr>
        <w:t xml:space="preserve">SECTION 2. (a) Defines </w:t>
      </w:r>
      <w:r w:rsidRPr="00556E26">
        <w:rPr>
          <w:rFonts w:eastAsia="Times New Roman" w:cs="Times New Roman"/>
          <w:szCs w:val="24"/>
        </w:rPr>
        <w:t>"third party payor"</w:t>
      </w:r>
      <w:r>
        <w:rPr>
          <w:rFonts w:eastAsia="Times New Roman" w:cs="Times New Roman"/>
          <w:szCs w:val="24"/>
        </w:rPr>
        <w:t xml:space="preserve"> and </w:t>
      </w:r>
      <w:r w:rsidRPr="00556E26">
        <w:rPr>
          <w:rFonts w:eastAsia="Times New Roman" w:cs="Times New Roman"/>
          <w:szCs w:val="24"/>
        </w:rPr>
        <w:t>"independent physician or physician group</w:t>
      </w:r>
      <w:r>
        <w:rPr>
          <w:rFonts w:eastAsia="Times New Roman" w:cs="Times New Roman"/>
          <w:szCs w:val="24"/>
        </w:rPr>
        <w:t>.</w:t>
      </w:r>
      <w:r w:rsidRPr="00556E26">
        <w:rPr>
          <w:rFonts w:eastAsia="Times New Roman" w:cs="Times New Roman"/>
          <w:szCs w:val="24"/>
        </w:rPr>
        <w:t>"</w:t>
      </w:r>
    </w:p>
    <w:p w:rsidR="00F85589" w:rsidRDefault="00F85589" w:rsidP="00F85589">
      <w:pPr>
        <w:spacing w:after="0" w:line="240" w:lineRule="auto"/>
        <w:jc w:val="both"/>
        <w:rPr>
          <w:rFonts w:eastAsia="Times New Roman" w:cs="Times New Roman"/>
          <w:szCs w:val="24"/>
        </w:rPr>
      </w:pPr>
    </w:p>
    <w:p w:rsidR="00F85589" w:rsidRDefault="00F85589" w:rsidP="00F85589">
      <w:pPr>
        <w:spacing w:after="0" w:line="240" w:lineRule="auto"/>
        <w:ind w:left="720"/>
        <w:jc w:val="both"/>
        <w:rPr>
          <w:rFonts w:eastAsia="Times New Roman" w:cs="Times New Roman"/>
          <w:szCs w:val="24"/>
        </w:rPr>
      </w:pPr>
      <w:r>
        <w:rPr>
          <w:rFonts w:eastAsia="Times New Roman" w:cs="Times New Roman"/>
          <w:szCs w:val="24"/>
        </w:rPr>
        <w:t xml:space="preserve">(b) Requires </w:t>
      </w:r>
      <w:r w:rsidRPr="00556E26">
        <w:rPr>
          <w:rFonts w:eastAsia="Times New Roman" w:cs="Times New Roman"/>
          <w:szCs w:val="24"/>
        </w:rPr>
        <w:t>The University of Texas Health Science Center at</w:t>
      </w:r>
      <w:r>
        <w:rPr>
          <w:rFonts w:eastAsia="Times New Roman" w:cs="Times New Roman"/>
          <w:szCs w:val="24"/>
        </w:rPr>
        <w:t xml:space="preserve"> </w:t>
      </w:r>
      <w:r w:rsidRPr="00556E26">
        <w:rPr>
          <w:rFonts w:eastAsia="Times New Roman" w:cs="Times New Roman"/>
          <w:szCs w:val="24"/>
        </w:rPr>
        <w:t>Houston, using the Texas All Payor Claims Database established</w:t>
      </w:r>
      <w:r>
        <w:rPr>
          <w:rFonts w:eastAsia="Times New Roman" w:cs="Times New Roman"/>
          <w:szCs w:val="24"/>
        </w:rPr>
        <w:t xml:space="preserve"> </w:t>
      </w:r>
      <w:r w:rsidRPr="00556E26">
        <w:rPr>
          <w:rFonts w:eastAsia="Times New Roman" w:cs="Times New Roman"/>
          <w:szCs w:val="24"/>
        </w:rPr>
        <w:t>under Subchapter I</w:t>
      </w:r>
      <w:r>
        <w:rPr>
          <w:rFonts w:eastAsia="Times New Roman" w:cs="Times New Roman"/>
          <w:szCs w:val="24"/>
        </w:rPr>
        <w:t xml:space="preserve"> (Texas All Payor Claims Database)</w:t>
      </w:r>
      <w:r w:rsidRPr="00556E26">
        <w:rPr>
          <w:rFonts w:eastAsia="Times New Roman" w:cs="Times New Roman"/>
          <w:szCs w:val="24"/>
        </w:rPr>
        <w:t>, Chapter 38</w:t>
      </w:r>
      <w:r>
        <w:rPr>
          <w:rFonts w:eastAsia="Times New Roman" w:cs="Times New Roman"/>
          <w:szCs w:val="24"/>
        </w:rPr>
        <w:t xml:space="preserve"> (Data Collection and Reports)</w:t>
      </w:r>
      <w:r w:rsidRPr="00556E26">
        <w:rPr>
          <w:rFonts w:eastAsia="Times New Roman" w:cs="Times New Roman"/>
          <w:szCs w:val="24"/>
        </w:rPr>
        <w:t>, Insurance Code, and in cooperation</w:t>
      </w:r>
      <w:r>
        <w:rPr>
          <w:rFonts w:eastAsia="Times New Roman" w:cs="Times New Roman"/>
          <w:szCs w:val="24"/>
        </w:rPr>
        <w:t xml:space="preserve"> </w:t>
      </w:r>
      <w:r w:rsidRPr="00556E26">
        <w:rPr>
          <w:rFonts w:eastAsia="Times New Roman" w:cs="Times New Roman"/>
          <w:szCs w:val="24"/>
        </w:rPr>
        <w:t xml:space="preserve">with </w:t>
      </w:r>
      <w:r>
        <w:rPr>
          <w:rFonts w:eastAsia="Times New Roman" w:cs="Times New Roman"/>
          <w:szCs w:val="24"/>
        </w:rPr>
        <w:t>HHSC</w:t>
      </w:r>
      <w:r w:rsidRPr="00556E26">
        <w:rPr>
          <w:rFonts w:eastAsia="Times New Roman" w:cs="Times New Roman"/>
          <w:szCs w:val="24"/>
        </w:rPr>
        <w:t xml:space="preserve"> and the Department of</w:t>
      </w:r>
      <w:r>
        <w:rPr>
          <w:rFonts w:eastAsia="Times New Roman" w:cs="Times New Roman"/>
          <w:szCs w:val="24"/>
        </w:rPr>
        <w:t xml:space="preserve"> </w:t>
      </w:r>
      <w:r w:rsidRPr="00556E26">
        <w:rPr>
          <w:rFonts w:eastAsia="Times New Roman" w:cs="Times New Roman"/>
          <w:szCs w:val="24"/>
        </w:rPr>
        <w:t>State Health Services,</w:t>
      </w:r>
      <w:r>
        <w:rPr>
          <w:rFonts w:eastAsia="Times New Roman" w:cs="Times New Roman"/>
          <w:szCs w:val="24"/>
        </w:rPr>
        <w:t xml:space="preserve"> to </w:t>
      </w:r>
      <w:r w:rsidRPr="00556E26">
        <w:rPr>
          <w:rFonts w:eastAsia="Times New Roman" w:cs="Times New Roman"/>
          <w:szCs w:val="24"/>
        </w:rPr>
        <w:t>conduct a study on health care</w:t>
      </w:r>
      <w:r>
        <w:rPr>
          <w:rFonts w:eastAsia="Times New Roman" w:cs="Times New Roman"/>
          <w:szCs w:val="24"/>
        </w:rPr>
        <w:t xml:space="preserve"> </w:t>
      </w:r>
      <w:r w:rsidRPr="00556E26">
        <w:rPr>
          <w:rFonts w:eastAsia="Times New Roman" w:cs="Times New Roman"/>
          <w:szCs w:val="24"/>
        </w:rPr>
        <w:t>facility fees charged in this state.</w:t>
      </w:r>
    </w:p>
    <w:p w:rsidR="00F85589" w:rsidRDefault="00F85589" w:rsidP="00F85589">
      <w:pPr>
        <w:spacing w:after="0" w:line="240" w:lineRule="auto"/>
        <w:ind w:left="720"/>
        <w:jc w:val="both"/>
        <w:rPr>
          <w:rFonts w:eastAsia="Times New Roman" w:cs="Times New Roman"/>
          <w:szCs w:val="24"/>
        </w:rPr>
      </w:pPr>
    </w:p>
    <w:p w:rsidR="00F85589" w:rsidRDefault="00F85589" w:rsidP="00F85589">
      <w:pPr>
        <w:spacing w:after="0" w:line="240" w:lineRule="auto"/>
        <w:ind w:left="720"/>
        <w:jc w:val="both"/>
        <w:rPr>
          <w:rFonts w:eastAsia="Times New Roman" w:cs="Times New Roman"/>
          <w:szCs w:val="24"/>
        </w:rPr>
      </w:pPr>
      <w:r>
        <w:rPr>
          <w:rFonts w:eastAsia="Times New Roman" w:cs="Times New Roman"/>
          <w:szCs w:val="24"/>
        </w:rPr>
        <w:t>(c) Requires that the study include certain elements.</w:t>
      </w:r>
    </w:p>
    <w:p w:rsidR="00F85589" w:rsidRDefault="00F85589" w:rsidP="00F85589">
      <w:pPr>
        <w:spacing w:after="0" w:line="240" w:lineRule="auto"/>
        <w:ind w:left="720"/>
        <w:jc w:val="both"/>
        <w:rPr>
          <w:rFonts w:eastAsia="Times New Roman" w:cs="Times New Roman"/>
          <w:szCs w:val="24"/>
        </w:rPr>
      </w:pPr>
    </w:p>
    <w:p w:rsidR="00F85589" w:rsidRDefault="00F85589" w:rsidP="00F85589">
      <w:pPr>
        <w:spacing w:after="0" w:line="240" w:lineRule="auto"/>
        <w:ind w:left="720"/>
        <w:jc w:val="both"/>
        <w:rPr>
          <w:rFonts w:eastAsia="Times New Roman" w:cs="Times New Roman"/>
          <w:szCs w:val="24"/>
        </w:rPr>
      </w:pPr>
      <w:r>
        <w:rPr>
          <w:rFonts w:eastAsia="Times New Roman" w:cs="Times New Roman"/>
          <w:szCs w:val="24"/>
        </w:rPr>
        <w:t xml:space="preserve">(d) Requires </w:t>
      </w:r>
      <w:r w:rsidRPr="00556E26">
        <w:rPr>
          <w:rFonts w:eastAsia="Times New Roman" w:cs="Times New Roman"/>
          <w:szCs w:val="24"/>
        </w:rPr>
        <w:t>The University of Texas</w:t>
      </w:r>
      <w:r>
        <w:rPr>
          <w:rFonts w:eastAsia="Times New Roman" w:cs="Times New Roman"/>
          <w:szCs w:val="24"/>
        </w:rPr>
        <w:t xml:space="preserve"> </w:t>
      </w:r>
      <w:r w:rsidRPr="00556E26">
        <w:rPr>
          <w:rFonts w:eastAsia="Times New Roman" w:cs="Times New Roman"/>
          <w:szCs w:val="24"/>
        </w:rPr>
        <w:t>Health Science Center at Houston</w:t>
      </w:r>
      <w:r>
        <w:rPr>
          <w:rFonts w:eastAsia="Times New Roman" w:cs="Times New Roman"/>
          <w:szCs w:val="24"/>
        </w:rPr>
        <w:t xml:space="preserve">, not </w:t>
      </w:r>
      <w:r w:rsidRPr="00556E26">
        <w:rPr>
          <w:rFonts w:eastAsia="Times New Roman" w:cs="Times New Roman"/>
          <w:szCs w:val="24"/>
        </w:rPr>
        <w:t>later than December 1, 2026,</w:t>
      </w:r>
      <w:r>
        <w:rPr>
          <w:rFonts w:eastAsia="Times New Roman" w:cs="Times New Roman"/>
          <w:szCs w:val="24"/>
        </w:rPr>
        <w:t xml:space="preserve"> to submit to </w:t>
      </w:r>
      <w:r w:rsidRPr="00556E26">
        <w:rPr>
          <w:rFonts w:eastAsia="Times New Roman" w:cs="Times New Roman"/>
          <w:szCs w:val="24"/>
        </w:rPr>
        <w:t>the legislature a</w:t>
      </w:r>
      <w:r>
        <w:rPr>
          <w:rFonts w:eastAsia="Times New Roman" w:cs="Times New Roman"/>
          <w:szCs w:val="24"/>
        </w:rPr>
        <w:t xml:space="preserve"> </w:t>
      </w:r>
      <w:r w:rsidRPr="00556E26">
        <w:rPr>
          <w:rFonts w:eastAsia="Times New Roman" w:cs="Times New Roman"/>
          <w:szCs w:val="24"/>
        </w:rPr>
        <w:t>written report on the findings of the study conducted under this</w:t>
      </w:r>
      <w:r>
        <w:rPr>
          <w:rFonts w:eastAsia="Times New Roman" w:cs="Times New Roman"/>
          <w:szCs w:val="24"/>
        </w:rPr>
        <w:t xml:space="preserve"> section.</w:t>
      </w:r>
    </w:p>
    <w:p w:rsidR="00F85589" w:rsidRDefault="00F85589" w:rsidP="00F85589">
      <w:pPr>
        <w:spacing w:after="0" w:line="240" w:lineRule="auto"/>
        <w:ind w:left="720"/>
        <w:jc w:val="both"/>
        <w:rPr>
          <w:rFonts w:eastAsia="Times New Roman" w:cs="Times New Roman"/>
          <w:szCs w:val="24"/>
        </w:rPr>
      </w:pPr>
    </w:p>
    <w:p w:rsidR="00F85589" w:rsidRDefault="00F85589" w:rsidP="00F85589">
      <w:pPr>
        <w:spacing w:after="0" w:line="240" w:lineRule="auto"/>
        <w:ind w:left="720"/>
        <w:jc w:val="both"/>
        <w:rPr>
          <w:rFonts w:eastAsia="Times New Roman" w:cs="Times New Roman"/>
          <w:szCs w:val="24"/>
        </w:rPr>
      </w:pPr>
      <w:r>
        <w:rPr>
          <w:rFonts w:eastAsia="Times New Roman" w:cs="Times New Roman"/>
          <w:szCs w:val="24"/>
        </w:rPr>
        <w:t xml:space="preserve">(e) Provides that this </w:t>
      </w:r>
      <w:r w:rsidRPr="00556E26">
        <w:rPr>
          <w:rFonts w:eastAsia="Times New Roman" w:cs="Times New Roman"/>
          <w:szCs w:val="24"/>
        </w:rPr>
        <w:t>section expires September 1, 2027.</w:t>
      </w:r>
    </w:p>
    <w:p w:rsidR="00F85589" w:rsidRDefault="00F85589" w:rsidP="00F85589">
      <w:pPr>
        <w:spacing w:after="0" w:line="240" w:lineRule="auto"/>
        <w:jc w:val="both"/>
        <w:rPr>
          <w:rFonts w:eastAsia="Times New Roman" w:cs="Times New Roman"/>
          <w:szCs w:val="24"/>
        </w:rPr>
      </w:pPr>
    </w:p>
    <w:p w:rsidR="00F85589" w:rsidRDefault="00F85589" w:rsidP="00F85589">
      <w:pPr>
        <w:spacing w:after="0" w:line="240" w:lineRule="auto"/>
        <w:jc w:val="both"/>
        <w:rPr>
          <w:rFonts w:eastAsia="Times New Roman" w:cs="Times New Roman"/>
          <w:szCs w:val="24"/>
        </w:rPr>
      </w:pPr>
      <w:r>
        <w:rPr>
          <w:rFonts w:eastAsia="Times New Roman" w:cs="Times New Roman"/>
          <w:szCs w:val="24"/>
        </w:rPr>
        <w:t xml:space="preserve">SECTION 3. Provides that </w:t>
      </w:r>
      <w:r w:rsidRPr="00556E26">
        <w:rPr>
          <w:rFonts w:eastAsia="Times New Roman" w:cs="Times New Roman"/>
          <w:szCs w:val="24"/>
        </w:rPr>
        <w:t>The University of Texas Health Science Center at</w:t>
      </w:r>
      <w:r>
        <w:rPr>
          <w:rFonts w:eastAsia="Times New Roman" w:cs="Times New Roman"/>
          <w:szCs w:val="24"/>
        </w:rPr>
        <w:t xml:space="preserve"> </w:t>
      </w:r>
      <w:r w:rsidRPr="00556E26">
        <w:rPr>
          <w:rFonts w:eastAsia="Times New Roman" w:cs="Times New Roman"/>
          <w:szCs w:val="24"/>
        </w:rPr>
        <w:t>Houston is required to conduct the study and make the report</w:t>
      </w:r>
      <w:r>
        <w:rPr>
          <w:rFonts w:eastAsia="Times New Roman" w:cs="Times New Roman"/>
          <w:szCs w:val="24"/>
        </w:rPr>
        <w:t xml:space="preserve"> </w:t>
      </w:r>
      <w:r w:rsidRPr="00556E26">
        <w:rPr>
          <w:rFonts w:eastAsia="Times New Roman" w:cs="Times New Roman"/>
          <w:szCs w:val="24"/>
        </w:rPr>
        <w:t>required by Section 2 of this Act only if the legislature</w:t>
      </w:r>
      <w:r>
        <w:rPr>
          <w:rFonts w:eastAsia="Times New Roman" w:cs="Times New Roman"/>
          <w:szCs w:val="24"/>
        </w:rPr>
        <w:t xml:space="preserve"> </w:t>
      </w:r>
      <w:r w:rsidRPr="00556E26">
        <w:rPr>
          <w:rFonts w:eastAsia="Times New Roman" w:cs="Times New Roman"/>
          <w:szCs w:val="24"/>
        </w:rPr>
        <w:t>appropriates money specifically for that purpose.</w:t>
      </w:r>
      <w:r>
        <w:rPr>
          <w:rFonts w:eastAsia="Times New Roman" w:cs="Times New Roman"/>
          <w:szCs w:val="24"/>
        </w:rPr>
        <w:t xml:space="preserve"> Provides that if </w:t>
      </w:r>
      <w:r w:rsidRPr="00556E26">
        <w:rPr>
          <w:rFonts w:eastAsia="Times New Roman" w:cs="Times New Roman"/>
          <w:szCs w:val="24"/>
        </w:rPr>
        <w:t>the</w:t>
      </w:r>
      <w:r>
        <w:rPr>
          <w:rFonts w:eastAsia="Times New Roman" w:cs="Times New Roman"/>
          <w:szCs w:val="24"/>
        </w:rPr>
        <w:t xml:space="preserve"> </w:t>
      </w:r>
      <w:r w:rsidRPr="00556E26">
        <w:rPr>
          <w:rFonts w:eastAsia="Times New Roman" w:cs="Times New Roman"/>
          <w:szCs w:val="24"/>
        </w:rPr>
        <w:t>legislature does not appropriate money specifically for that</w:t>
      </w:r>
      <w:r>
        <w:rPr>
          <w:rFonts w:eastAsia="Times New Roman" w:cs="Times New Roman"/>
          <w:szCs w:val="24"/>
        </w:rPr>
        <w:t xml:space="preserve"> </w:t>
      </w:r>
      <w:r w:rsidRPr="00556E26">
        <w:rPr>
          <w:rFonts w:eastAsia="Times New Roman" w:cs="Times New Roman"/>
          <w:szCs w:val="24"/>
        </w:rPr>
        <w:t xml:space="preserve">purpose, the center </w:t>
      </w:r>
      <w:r>
        <w:rPr>
          <w:rFonts w:eastAsia="Times New Roman" w:cs="Times New Roman"/>
          <w:szCs w:val="24"/>
        </w:rPr>
        <w:t>is authorized to</w:t>
      </w:r>
      <w:r w:rsidRPr="00556E26">
        <w:rPr>
          <w:rFonts w:eastAsia="Times New Roman" w:cs="Times New Roman"/>
          <w:szCs w:val="24"/>
        </w:rPr>
        <w:t>, but is not required to, implement those</w:t>
      </w:r>
      <w:r>
        <w:rPr>
          <w:rFonts w:eastAsia="Times New Roman" w:cs="Times New Roman"/>
          <w:szCs w:val="24"/>
        </w:rPr>
        <w:t xml:space="preserve"> </w:t>
      </w:r>
      <w:r w:rsidRPr="00556E26">
        <w:rPr>
          <w:rFonts w:eastAsia="Times New Roman" w:cs="Times New Roman"/>
          <w:szCs w:val="24"/>
        </w:rPr>
        <w:t>requirements using other money available to the center for that</w:t>
      </w:r>
      <w:r>
        <w:rPr>
          <w:rFonts w:eastAsia="Times New Roman" w:cs="Times New Roman"/>
          <w:szCs w:val="24"/>
        </w:rPr>
        <w:t xml:space="preserve"> purpose.</w:t>
      </w:r>
    </w:p>
    <w:p w:rsidR="00F85589" w:rsidRDefault="00F85589" w:rsidP="00F85589">
      <w:pPr>
        <w:spacing w:after="0" w:line="240" w:lineRule="auto"/>
        <w:jc w:val="both"/>
        <w:rPr>
          <w:rFonts w:eastAsia="Times New Roman" w:cs="Times New Roman"/>
          <w:szCs w:val="24"/>
        </w:rPr>
      </w:pPr>
    </w:p>
    <w:p w:rsidR="00F85589" w:rsidRDefault="00F85589" w:rsidP="00F8558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4</w:t>
      </w:r>
      <w:r w:rsidRPr="005C2A78">
        <w:rPr>
          <w:rFonts w:eastAsia="Times New Roman" w:cs="Times New Roman"/>
          <w:szCs w:val="24"/>
        </w:rPr>
        <w:t>.</w:t>
      </w:r>
      <w:r>
        <w:rPr>
          <w:rFonts w:eastAsia="Times New Roman" w:cs="Times New Roman"/>
          <w:szCs w:val="24"/>
        </w:rPr>
        <w:t xml:space="preserve"> Effective date, except as provided by Subsection (b) of this section: September 1, 2025. </w:t>
      </w:r>
    </w:p>
    <w:p w:rsidR="00F85589" w:rsidRDefault="00F85589" w:rsidP="00F85589">
      <w:pPr>
        <w:spacing w:after="0" w:line="240" w:lineRule="auto"/>
        <w:jc w:val="both"/>
        <w:rPr>
          <w:rFonts w:eastAsia="Times New Roman" w:cs="Times New Roman"/>
          <w:szCs w:val="24"/>
        </w:rPr>
      </w:pPr>
    </w:p>
    <w:p w:rsidR="00F85589" w:rsidRPr="00C8671F" w:rsidRDefault="00F85589" w:rsidP="00F85589">
      <w:pPr>
        <w:spacing w:after="0" w:line="240" w:lineRule="auto"/>
        <w:ind w:left="720"/>
        <w:jc w:val="both"/>
        <w:rPr>
          <w:rFonts w:eastAsia="Times New Roman" w:cs="Times New Roman"/>
          <w:szCs w:val="24"/>
        </w:rPr>
      </w:pPr>
      <w:r>
        <w:rPr>
          <w:rFonts w:eastAsia="Times New Roman" w:cs="Times New Roman"/>
          <w:szCs w:val="24"/>
        </w:rPr>
        <w:t>(b) Effective date, Section 328.004, Health and Safety Code, as added by this Act: January 1, 2026.</w:t>
      </w:r>
    </w:p>
    <w:sectPr w:rsidR="00F8558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4000" w:rsidRDefault="00AB4000" w:rsidP="000F1DF9">
      <w:pPr>
        <w:spacing w:after="0" w:line="240" w:lineRule="auto"/>
      </w:pPr>
      <w:r>
        <w:separator/>
      </w:r>
    </w:p>
  </w:endnote>
  <w:endnote w:type="continuationSeparator" w:id="0">
    <w:p w:rsidR="00AB4000" w:rsidRDefault="00AB400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B400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85589">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85589">
                <w:rPr>
                  <w:sz w:val="20"/>
                  <w:szCs w:val="20"/>
                </w:rPr>
                <w:t>C.S.S.B. 1232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8558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B400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4000" w:rsidRDefault="00AB4000" w:rsidP="000F1DF9">
      <w:pPr>
        <w:spacing w:after="0" w:line="240" w:lineRule="auto"/>
      </w:pPr>
      <w:r>
        <w:separator/>
      </w:r>
    </w:p>
  </w:footnote>
  <w:footnote w:type="continuationSeparator" w:id="0">
    <w:p w:rsidR="00AB4000" w:rsidRDefault="00AB400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87D6D"/>
    <w:rsid w:val="008A6859"/>
    <w:rsid w:val="0093341F"/>
    <w:rsid w:val="009562E3"/>
    <w:rsid w:val="00986E9F"/>
    <w:rsid w:val="00AB4000"/>
    <w:rsid w:val="00AE3F44"/>
    <w:rsid w:val="00B43543"/>
    <w:rsid w:val="00B53F07"/>
    <w:rsid w:val="00B97023"/>
    <w:rsid w:val="00BC7495"/>
    <w:rsid w:val="00BD0CEE"/>
    <w:rsid w:val="00BE4852"/>
    <w:rsid w:val="00C04606"/>
    <w:rsid w:val="00C10A08"/>
    <w:rsid w:val="00C41664"/>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85589"/>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7C98D"/>
  <w15:docId w15:val="{4AA515C9-A2F4-4ED8-BFF6-9507088C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8558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7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0141FFE9068442C92FCED429F965588"/>
        <w:category>
          <w:name w:val="General"/>
          <w:gallery w:val="placeholder"/>
        </w:category>
        <w:types>
          <w:type w:val="bbPlcHdr"/>
        </w:types>
        <w:behaviors>
          <w:behavior w:val="content"/>
        </w:behaviors>
        <w:guid w:val="{F84F66EB-917D-416C-9EE2-8E6FC9056612}"/>
      </w:docPartPr>
      <w:docPartBody>
        <w:p w:rsidR="009E46BF" w:rsidRDefault="009E46BF"/>
      </w:docPartBody>
    </w:docPart>
    <w:docPart>
      <w:docPartPr>
        <w:name w:val="B04AB9E2D5C645C89BFC72D52CEE6004"/>
        <w:category>
          <w:name w:val="General"/>
          <w:gallery w:val="placeholder"/>
        </w:category>
        <w:types>
          <w:type w:val="bbPlcHdr"/>
        </w:types>
        <w:behaviors>
          <w:behavior w:val="content"/>
        </w:behaviors>
        <w:guid w:val="{DDDE516A-D846-45BA-8573-8D703BABE510}"/>
      </w:docPartPr>
      <w:docPartBody>
        <w:p w:rsidR="009E46BF" w:rsidRDefault="009E46BF"/>
      </w:docPartBody>
    </w:docPart>
    <w:docPart>
      <w:docPartPr>
        <w:name w:val="E0DFB3FFA2ED493AAAD1E2813FFD3048"/>
        <w:category>
          <w:name w:val="General"/>
          <w:gallery w:val="placeholder"/>
        </w:category>
        <w:types>
          <w:type w:val="bbPlcHdr"/>
        </w:types>
        <w:behaviors>
          <w:behavior w:val="content"/>
        </w:behaviors>
        <w:guid w:val="{936DD243-0587-4B75-807D-F14DADC602C9}"/>
      </w:docPartPr>
      <w:docPartBody>
        <w:p w:rsidR="009E46BF" w:rsidRDefault="009E46BF"/>
      </w:docPartBody>
    </w:docPart>
    <w:docPart>
      <w:docPartPr>
        <w:name w:val="D7DB6CEDF8AF4B56BFF5E567A18215CA"/>
        <w:category>
          <w:name w:val="General"/>
          <w:gallery w:val="placeholder"/>
        </w:category>
        <w:types>
          <w:type w:val="bbPlcHdr"/>
        </w:types>
        <w:behaviors>
          <w:behavior w:val="content"/>
        </w:behaviors>
        <w:guid w:val="{D1B432B1-3AC4-48E8-86ED-30BB3F277092}"/>
      </w:docPartPr>
      <w:docPartBody>
        <w:p w:rsidR="009E46BF" w:rsidRDefault="009E46BF"/>
      </w:docPartBody>
    </w:docPart>
    <w:docPart>
      <w:docPartPr>
        <w:name w:val="7B0323EB2DCC4D4EA88F266E5B9D228A"/>
        <w:category>
          <w:name w:val="General"/>
          <w:gallery w:val="placeholder"/>
        </w:category>
        <w:types>
          <w:type w:val="bbPlcHdr"/>
        </w:types>
        <w:behaviors>
          <w:behavior w:val="content"/>
        </w:behaviors>
        <w:guid w:val="{F9F9A077-E334-4686-815E-971949E73666}"/>
      </w:docPartPr>
      <w:docPartBody>
        <w:p w:rsidR="009E46BF" w:rsidRDefault="009E46BF"/>
      </w:docPartBody>
    </w:docPart>
    <w:docPart>
      <w:docPartPr>
        <w:name w:val="D511CD64F833486193F54D7674AF4B02"/>
        <w:category>
          <w:name w:val="General"/>
          <w:gallery w:val="placeholder"/>
        </w:category>
        <w:types>
          <w:type w:val="bbPlcHdr"/>
        </w:types>
        <w:behaviors>
          <w:behavior w:val="content"/>
        </w:behaviors>
        <w:guid w:val="{11EC5271-FB1B-4515-8F0A-8C0711FB1001}"/>
      </w:docPartPr>
      <w:docPartBody>
        <w:p w:rsidR="009E46BF" w:rsidRDefault="009E46BF"/>
      </w:docPartBody>
    </w:docPart>
    <w:docPart>
      <w:docPartPr>
        <w:name w:val="AAE20191BE5C439796372992C1CC7D72"/>
        <w:category>
          <w:name w:val="General"/>
          <w:gallery w:val="placeholder"/>
        </w:category>
        <w:types>
          <w:type w:val="bbPlcHdr"/>
        </w:types>
        <w:behaviors>
          <w:behavior w:val="content"/>
        </w:behaviors>
        <w:guid w:val="{8D4122DF-6438-4EEB-8519-76762CF00959}"/>
      </w:docPartPr>
      <w:docPartBody>
        <w:p w:rsidR="009E46BF" w:rsidRDefault="009E46BF"/>
      </w:docPartBody>
    </w:docPart>
    <w:docPart>
      <w:docPartPr>
        <w:name w:val="AE17EDC895494DDBBD66CDFD2C9E614A"/>
        <w:category>
          <w:name w:val="General"/>
          <w:gallery w:val="placeholder"/>
        </w:category>
        <w:types>
          <w:type w:val="bbPlcHdr"/>
        </w:types>
        <w:behaviors>
          <w:behavior w:val="content"/>
        </w:behaviors>
        <w:guid w:val="{2F37EA73-1ED8-479A-B963-708DC8D5B382}"/>
      </w:docPartPr>
      <w:docPartBody>
        <w:p w:rsidR="009E46BF" w:rsidRDefault="009E46BF"/>
      </w:docPartBody>
    </w:docPart>
    <w:docPart>
      <w:docPartPr>
        <w:name w:val="5EFC6993870E4C83AA3D7D3A266F4134"/>
        <w:category>
          <w:name w:val="General"/>
          <w:gallery w:val="placeholder"/>
        </w:category>
        <w:types>
          <w:type w:val="bbPlcHdr"/>
        </w:types>
        <w:behaviors>
          <w:behavior w:val="content"/>
        </w:behaviors>
        <w:guid w:val="{823A675E-339A-49E6-934D-2E28B7D69DB9}"/>
      </w:docPartPr>
      <w:docPartBody>
        <w:p w:rsidR="009E46BF" w:rsidRDefault="009E46BF"/>
      </w:docPartBody>
    </w:docPart>
    <w:docPart>
      <w:docPartPr>
        <w:name w:val="D91F3B45715D47DF960793822F39DD0E"/>
        <w:category>
          <w:name w:val="General"/>
          <w:gallery w:val="placeholder"/>
        </w:category>
        <w:types>
          <w:type w:val="bbPlcHdr"/>
        </w:types>
        <w:behaviors>
          <w:behavior w:val="content"/>
        </w:behaviors>
        <w:guid w:val="{1228B39D-C2C9-46B4-B34E-BE4AFEEB6193}"/>
      </w:docPartPr>
      <w:docPartBody>
        <w:p w:rsidR="009E46BF" w:rsidRDefault="005D2FA5" w:rsidP="005D2FA5">
          <w:pPr>
            <w:pStyle w:val="D91F3B45715D47DF960793822F39DD0E"/>
          </w:pPr>
          <w:r w:rsidRPr="00A30DD1">
            <w:rPr>
              <w:rStyle w:val="PlaceholderText"/>
            </w:rPr>
            <w:t>Click here to enter a date.</w:t>
          </w:r>
        </w:p>
      </w:docPartBody>
    </w:docPart>
    <w:docPart>
      <w:docPartPr>
        <w:name w:val="BA9CD157FDBD4B699C4F9F77054189D1"/>
        <w:category>
          <w:name w:val="General"/>
          <w:gallery w:val="placeholder"/>
        </w:category>
        <w:types>
          <w:type w:val="bbPlcHdr"/>
        </w:types>
        <w:behaviors>
          <w:behavior w:val="content"/>
        </w:behaviors>
        <w:guid w:val="{0D6E62C8-0CD3-4312-A4E8-D0578E5091BD}"/>
      </w:docPartPr>
      <w:docPartBody>
        <w:p w:rsidR="009E46BF" w:rsidRDefault="009E46BF"/>
      </w:docPartBody>
    </w:docPart>
    <w:docPart>
      <w:docPartPr>
        <w:name w:val="6289D5D60A204BE7993C7B586406C669"/>
        <w:category>
          <w:name w:val="General"/>
          <w:gallery w:val="placeholder"/>
        </w:category>
        <w:types>
          <w:type w:val="bbPlcHdr"/>
        </w:types>
        <w:behaviors>
          <w:behavior w:val="content"/>
        </w:behaviors>
        <w:guid w:val="{40343E91-E46B-4B28-94FE-80641E83F88E}"/>
      </w:docPartPr>
      <w:docPartBody>
        <w:p w:rsidR="009E46BF" w:rsidRDefault="009E46BF"/>
      </w:docPartBody>
    </w:docPart>
    <w:docPart>
      <w:docPartPr>
        <w:name w:val="39D6B52713A84BE0A54F41D3C8790523"/>
        <w:category>
          <w:name w:val="General"/>
          <w:gallery w:val="placeholder"/>
        </w:category>
        <w:types>
          <w:type w:val="bbPlcHdr"/>
        </w:types>
        <w:behaviors>
          <w:behavior w:val="content"/>
        </w:behaviors>
        <w:guid w:val="{F2A992DE-DD22-4EB7-8047-FC04BB6D6A39}"/>
      </w:docPartPr>
      <w:docPartBody>
        <w:p w:rsidR="009E46BF" w:rsidRDefault="005D2FA5" w:rsidP="005D2FA5">
          <w:pPr>
            <w:pStyle w:val="39D6B52713A84BE0A54F41D3C8790523"/>
          </w:pPr>
          <w:r>
            <w:rPr>
              <w:rFonts w:eastAsia="Times New Roman" w:cs="Times New Roman"/>
              <w:bCs/>
            </w:rPr>
            <w:t xml:space="preserve"> </w:t>
          </w:r>
        </w:p>
      </w:docPartBody>
    </w:docPart>
    <w:docPart>
      <w:docPartPr>
        <w:name w:val="1BFF793DC4F0418A8CB7D3FCF6CDBCD7"/>
        <w:category>
          <w:name w:val="General"/>
          <w:gallery w:val="placeholder"/>
        </w:category>
        <w:types>
          <w:type w:val="bbPlcHdr"/>
        </w:types>
        <w:behaviors>
          <w:behavior w:val="content"/>
        </w:behaviors>
        <w:guid w:val="{65F24715-0E13-41EC-BD2A-4CA7C11D3CA9}"/>
      </w:docPartPr>
      <w:docPartBody>
        <w:p w:rsidR="009E46BF" w:rsidRDefault="009E46BF"/>
      </w:docPartBody>
    </w:docPart>
    <w:docPart>
      <w:docPartPr>
        <w:name w:val="C839A4D472A7487AAAF782BCEA219695"/>
        <w:category>
          <w:name w:val="General"/>
          <w:gallery w:val="placeholder"/>
        </w:category>
        <w:types>
          <w:type w:val="bbPlcHdr"/>
        </w:types>
        <w:behaviors>
          <w:behavior w:val="content"/>
        </w:behaviors>
        <w:guid w:val="{BC5CEAF5-6018-4A24-8F76-DAB358FBAE82}"/>
      </w:docPartPr>
      <w:docPartBody>
        <w:p w:rsidR="009E46BF" w:rsidRDefault="009E46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2FA5"/>
    <w:rsid w:val="005D31F2"/>
    <w:rsid w:val="00635291"/>
    <w:rsid w:val="006959CC"/>
    <w:rsid w:val="00696675"/>
    <w:rsid w:val="006B0016"/>
    <w:rsid w:val="00887D6D"/>
    <w:rsid w:val="008C55F7"/>
    <w:rsid w:val="0090598B"/>
    <w:rsid w:val="00984D6C"/>
    <w:rsid w:val="009E46BF"/>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FA5"/>
    <w:rPr>
      <w:color w:val="808080"/>
    </w:rPr>
  </w:style>
  <w:style w:type="paragraph" w:customStyle="1" w:styleId="D91F3B45715D47DF960793822F39DD0E">
    <w:name w:val="D91F3B45715D47DF960793822F39DD0E"/>
    <w:rsid w:val="005D2FA5"/>
    <w:pPr>
      <w:spacing w:after="160" w:line="278" w:lineRule="auto"/>
    </w:pPr>
    <w:rPr>
      <w:kern w:val="2"/>
      <w:sz w:val="24"/>
      <w:szCs w:val="24"/>
      <w14:ligatures w14:val="standardContextual"/>
    </w:rPr>
  </w:style>
  <w:style w:type="paragraph" w:customStyle="1" w:styleId="39D6B52713A84BE0A54F41D3C8790523">
    <w:name w:val="39D6B52713A84BE0A54F41D3C8790523"/>
    <w:rsid w:val="005D2FA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1413</Words>
  <Characters>8059</Characters>
  <Application>Microsoft Office Word</Application>
  <DocSecurity>0</DocSecurity>
  <Lines>67</Lines>
  <Paragraphs>18</Paragraphs>
  <ScaleCrop>false</ScaleCrop>
  <Company>Texas Legislative Council</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2025-05-08T17:10:00Z</dcterms:modified>
</cp:coreProperties>
</file>

<file path=docProps/custom.xml><?xml version="1.0" encoding="utf-8"?>
<op:Properties xmlns:vt="http://schemas.openxmlformats.org/officeDocument/2006/docPropsVTypes" xmlns:op="http://schemas.openxmlformats.org/officeDocument/2006/custom-properties"/>
</file>