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346E" w:rsidRDefault="006A346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0170D8D37ED43EB91779DCC14C633DF"/>
          </w:placeholder>
        </w:sdtPr>
        <w:sdtContent>
          <w:r w:rsidRPr="005C2A78">
            <w:rPr>
              <w:rFonts w:cs="Times New Roman"/>
              <w:b/>
              <w:szCs w:val="24"/>
              <w:u w:val="single"/>
            </w:rPr>
            <w:t>BILL ANALYSIS</w:t>
          </w:r>
        </w:sdtContent>
      </w:sdt>
    </w:p>
    <w:p w:rsidR="006A346E" w:rsidRPr="00585C31" w:rsidRDefault="006A346E" w:rsidP="000F1DF9">
      <w:pPr>
        <w:spacing w:after="0" w:line="240" w:lineRule="auto"/>
        <w:rPr>
          <w:rFonts w:cs="Times New Roman"/>
          <w:szCs w:val="24"/>
        </w:rPr>
      </w:pPr>
    </w:p>
    <w:p w:rsidR="006A346E" w:rsidRPr="00585C31" w:rsidRDefault="006A346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A346E" w:rsidTr="000F1DF9">
        <w:tc>
          <w:tcPr>
            <w:tcW w:w="2718" w:type="dxa"/>
          </w:tcPr>
          <w:p w:rsidR="006A346E" w:rsidRPr="005C2A78" w:rsidRDefault="006A346E" w:rsidP="006D756B">
            <w:pPr>
              <w:rPr>
                <w:rFonts w:cs="Times New Roman"/>
                <w:szCs w:val="24"/>
              </w:rPr>
            </w:pPr>
            <w:sdt>
              <w:sdtPr>
                <w:rPr>
                  <w:rFonts w:cs="Times New Roman"/>
                  <w:szCs w:val="24"/>
                </w:rPr>
                <w:alias w:val="Agency Title"/>
                <w:tag w:val="AgencyTitleContentControl"/>
                <w:id w:val="1920747753"/>
                <w:lock w:val="sdtContentLocked"/>
                <w:placeholder>
                  <w:docPart w:val="3D6EDE73D0424F1A92A10167F1CBF9B5"/>
                </w:placeholder>
              </w:sdtPr>
              <w:sdtEndPr>
                <w:rPr>
                  <w:rFonts w:cstheme="minorBidi"/>
                  <w:szCs w:val="22"/>
                </w:rPr>
              </w:sdtEndPr>
              <w:sdtContent>
                <w:r>
                  <w:rPr>
                    <w:rFonts w:cs="Times New Roman"/>
                    <w:szCs w:val="24"/>
                  </w:rPr>
                  <w:t>Senate Research Center</w:t>
                </w:r>
              </w:sdtContent>
            </w:sdt>
          </w:p>
        </w:tc>
        <w:tc>
          <w:tcPr>
            <w:tcW w:w="6858" w:type="dxa"/>
          </w:tcPr>
          <w:p w:rsidR="006A346E" w:rsidRPr="00FF6471" w:rsidRDefault="006A346E" w:rsidP="000F1DF9">
            <w:pPr>
              <w:jc w:val="right"/>
              <w:rPr>
                <w:rFonts w:cs="Times New Roman"/>
                <w:szCs w:val="24"/>
              </w:rPr>
            </w:pPr>
            <w:sdt>
              <w:sdtPr>
                <w:rPr>
                  <w:rFonts w:cs="Times New Roman"/>
                  <w:szCs w:val="24"/>
                </w:rPr>
                <w:alias w:val="Bill Number"/>
                <w:tag w:val="BillNumberOne"/>
                <w:id w:val="-410784069"/>
                <w:lock w:val="sdtContentLocked"/>
                <w:placeholder>
                  <w:docPart w:val="AB11E75246264430995ABA87AD9F1296"/>
                </w:placeholder>
              </w:sdtPr>
              <w:sdtContent>
                <w:r>
                  <w:rPr>
                    <w:rFonts w:cs="Times New Roman"/>
                    <w:szCs w:val="24"/>
                  </w:rPr>
                  <w:t>S.B. 1245</w:t>
                </w:r>
              </w:sdtContent>
            </w:sdt>
          </w:p>
        </w:tc>
      </w:tr>
      <w:tr w:rsidR="006A346E" w:rsidTr="000F1DF9">
        <w:sdt>
          <w:sdtPr>
            <w:rPr>
              <w:rFonts w:cs="Times New Roman"/>
              <w:szCs w:val="24"/>
            </w:rPr>
            <w:alias w:val="TLCNumber"/>
            <w:tag w:val="TLCNumber"/>
            <w:id w:val="-542600604"/>
            <w:lock w:val="sdtLocked"/>
            <w:placeholder>
              <w:docPart w:val="7E87C982B2EF46EB9E74D92FAB0FE64B"/>
            </w:placeholder>
          </w:sdtPr>
          <w:sdtContent>
            <w:tc>
              <w:tcPr>
                <w:tcW w:w="2718" w:type="dxa"/>
              </w:tcPr>
              <w:p w:rsidR="006A346E" w:rsidRPr="000F1DF9" w:rsidRDefault="006A346E" w:rsidP="00C65088">
                <w:pPr>
                  <w:rPr>
                    <w:rFonts w:cs="Times New Roman"/>
                    <w:szCs w:val="24"/>
                  </w:rPr>
                </w:pPr>
                <w:r>
                  <w:rPr>
                    <w:rFonts w:cs="Times New Roman"/>
                    <w:szCs w:val="24"/>
                  </w:rPr>
                  <w:t>89R5765 BEE-F</w:t>
                </w:r>
              </w:p>
            </w:tc>
          </w:sdtContent>
        </w:sdt>
        <w:tc>
          <w:tcPr>
            <w:tcW w:w="6858" w:type="dxa"/>
          </w:tcPr>
          <w:p w:rsidR="006A346E" w:rsidRPr="005C2A78" w:rsidRDefault="006A346E" w:rsidP="00073EDD">
            <w:pPr>
              <w:jc w:val="right"/>
              <w:rPr>
                <w:rFonts w:cs="Times New Roman"/>
                <w:szCs w:val="24"/>
              </w:rPr>
            </w:pPr>
            <w:sdt>
              <w:sdtPr>
                <w:rPr>
                  <w:rFonts w:cs="Times New Roman"/>
                  <w:szCs w:val="24"/>
                </w:rPr>
                <w:alias w:val="Author Label"/>
                <w:tag w:val="By"/>
                <w:id w:val="72399597"/>
                <w:lock w:val="sdtLocked"/>
                <w:placeholder>
                  <w:docPart w:val="2D3FBD52A3BC4D09802F93EE456609A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89F7D7B607A4F8381BF6ADCCED180A8"/>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C759D0F8F9C341BDB9F8446068DC426C"/>
                </w:placeholder>
                <w:showingPlcHdr/>
              </w:sdtPr>
              <w:sdtContent/>
            </w:sdt>
            <w:sdt>
              <w:sdtPr>
                <w:rPr>
                  <w:rFonts w:cs="Times New Roman"/>
                  <w:szCs w:val="24"/>
                </w:rPr>
                <w:alias w:val="DualSponsor"/>
                <w:tag w:val="DualSponsor"/>
                <w:id w:val="1029379812"/>
                <w:lock w:val="sdtContentLocked"/>
                <w:placeholder>
                  <w:docPart w:val="723F17303CE14EAE9D2A2BCA9B74407C"/>
                </w:placeholder>
                <w:showingPlcHdr/>
              </w:sdtPr>
              <w:sdtContent/>
            </w:sdt>
          </w:p>
        </w:tc>
      </w:tr>
      <w:tr w:rsidR="006A346E" w:rsidTr="000F1DF9">
        <w:tc>
          <w:tcPr>
            <w:tcW w:w="2718" w:type="dxa"/>
          </w:tcPr>
          <w:p w:rsidR="006A346E" w:rsidRPr="00BC7495" w:rsidRDefault="006A346E" w:rsidP="000F1DF9">
            <w:pPr>
              <w:rPr>
                <w:rFonts w:cs="Times New Roman"/>
                <w:szCs w:val="24"/>
              </w:rPr>
            </w:pPr>
          </w:p>
        </w:tc>
        <w:sdt>
          <w:sdtPr>
            <w:rPr>
              <w:rFonts w:cs="Times New Roman"/>
              <w:szCs w:val="24"/>
            </w:rPr>
            <w:alias w:val="Committee"/>
            <w:tag w:val="Committee"/>
            <w:id w:val="1914272295"/>
            <w:lock w:val="sdtContentLocked"/>
            <w:placeholder>
              <w:docPart w:val="DFE9830464BD46E9B6C5D5859035F15E"/>
            </w:placeholder>
          </w:sdtPr>
          <w:sdtContent>
            <w:tc>
              <w:tcPr>
                <w:tcW w:w="6858" w:type="dxa"/>
              </w:tcPr>
              <w:p w:rsidR="006A346E" w:rsidRPr="00FF6471" w:rsidRDefault="006A346E" w:rsidP="000F1DF9">
                <w:pPr>
                  <w:jc w:val="right"/>
                  <w:rPr>
                    <w:rFonts w:cs="Times New Roman"/>
                    <w:szCs w:val="24"/>
                  </w:rPr>
                </w:pPr>
                <w:r>
                  <w:rPr>
                    <w:rFonts w:cs="Times New Roman"/>
                    <w:szCs w:val="24"/>
                  </w:rPr>
                  <w:t>Water, Agriculture and Rural Affairs</w:t>
                </w:r>
              </w:p>
            </w:tc>
          </w:sdtContent>
        </w:sdt>
      </w:tr>
      <w:tr w:rsidR="006A346E" w:rsidTr="000F1DF9">
        <w:tc>
          <w:tcPr>
            <w:tcW w:w="2718" w:type="dxa"/>
          </w:tcPr>
          <w:p w:rsidR="006A346E" w:rsidRPr="00BC7495" w:rsidRDefault="006A346E" w:rsidP="000F1DF9">
            <w:pPr>
              <w:rPr>
                <w:rFonts w:cs="Times New Roman"/>
                <w:szCs w:val="24"/>
              </w:rPr>
            </w:pPr>
          </w:p>
        </w:tc>
        <w:sdt>
          <w:sdtPr>
            <w:rPr>
              <w:rFonts w:cs="Times New Roman"/>
              <w:szCs w:val="24"/>
            </w:rPr>
            <w:alias w:val="Date"/>
            <w:tag w:val="DateContentControl"/>
            <w:id w:val="1178081906"/>
            <w:lock w:val="sdtLocked"/>
            <w:placeholder>
              <w:docPart w:val="954C978A6A624ECAAED699795F773EBC"/>
            </w:placeholder>
            <w:date w:fullDate="2025-03-27T00:00:00Z">
              <w:dateFormat w:val="M/d/yyyy"/>
              <w:lid w:val="en-US"/>
              <w:storeMappedDataAs w:val="dateTime"/>
              <w:calendar w:val="gregorian"/>
            </w:date>
          </w:sdtPr>
          <w:sdtContent>
            <w:tc>
              <w:tcPr>
                <w:tcW w:w="6858" w:type="dxa"/>
              </w:tcPr>
              <w:p w:rsidR="006A346E" w:rsidRPr="00FF6471" w:rsidRDefault="006A346E" w:rsidP="000F1DF9">
                <w:pPr>
                  <w:jc w:val="right"/>
                  <w:rPr>
                    <w:rFonts w:cs="Times New Roman"/>
                    <w:szCs w:val="24"/>
                  </w:rPr>
                </w:pPr>
                <w:r>
                  <w:rPr>
                    <w:rFonts w:cs="Times New Roman"/>
                    <w:szCs w:val="24"/>
                  </w:rPr>
                  <w:t>3/27/2025</w:t>
                </w:r>
              </w:p>
            </w:tc>
          </w:sdtContent>
        </w:sdt>
      </w:tr>
      <w:tr w:rsidR="006A346E" w:rsidTr="000F1DF9">
        <w:tc>
          <w:tcPr>
            <w:tcW w:w="2718" w:type="dxa"/>
          </w:tcPr>
          <w:p w:rsidR="006A346E" w:rsidRPr="00BC7495" w:rsidRDefault="006A346E" w:rsidP="000F1DF9">
            <w:pPr>
              <w:rPr>
                <w:rFonts w:cs="Times New Roman"/>
                <w:szCs w:val="24"/>
              </w:rPr>
            </w:pPr>
          </w:p>
        </w:tc>
        <w:sdt>
          <w:sdtPr>
            <w:rPr>
              <w:rFonts w:cs="Times New Roman"/>
              <w:szCs w:val="24"/>
            </w:rPr>
            <w:alias w:val="BA Version"/>
            <w:tag w:val="BAVersion"/>
            <w:id w:val="-1685590809"/>
            <w:lock w:val="sdtContentLocked"/>
            <w:placeholder>
              <w:docPart w:val="80C64DBC884C4FAE9B8F7D47C7B8BA68"/>
            </w:placeholder>
          </w:sdtPr>
          <w:sdtContent>
            <w:tc>
              <w:tcPr>
                <w:tcW w:w="6858" w:type="dxa"/>
              </w:tcPr>
              <w:p w:rsidR="006A346E" w:rsidRPr="00FF6471" w:rsidRDefault="006A346E" w:rsidP="000F1DF9">
                <w:pPr>
                  <w:jc w:val="right"/>
                  <w:rPr>
                    <w:rFonts w:cs="Times New Roman"/>
                    <w:szCs w:val="24"/>
                  </w:rPr>
                </w:pPr>
                <w:r>
                  <w:rPr>
                    <w:rFonts w:cs="Times New Roman"/>
                    <w:szCs w:val="24"/>
                  </w:rPr>
                  <w:t>As Filed</w:t>
                </w:r>
              </w:p>
            </w:tc>
          </w:sdtContent>
        </w:sdt>
      </w:tr>
    </w:tbl>
    <w:p w:rsidR="006A346E" w:rsidRPr="00FF6471" w:rsidRDefault="006A346E" w:rsidP="000F1DF9">
      <w:pPr>
        <w:spacing w:after="0" w:line="240" w:lineRule="auto"/>
        <w:rPr>
          <w:rFonts w:cs="Times New Roman"/>
          <w:szCs w:val="24"/>
        </w:rPr>
      </w:pPr>
    </w:p>
    <w:p w:rsidR="006A346E" w:rsidRPr="00FF6471" w:rsidRDefault="006A346E" w:rsidP="000F1DF9">
      <w:pPr>
        <w:spacing w:after="0" w:line="240" w:lineRule="auto"/>
        <w:rPr>
          <w:rFonts w:cs="Times New Roman"/>
          <w:szCs w:val="24"/>
        </w:rPr>
      </w:pPr>
    </w:p>
    <w:p w:rsidR="006A346E" w:rsidRPr="00FF6471" w:rsidRDefault="006A346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41115259F49479CA27FEBB590FD06D1"/>
        </w:placeholder>
      </w:sdtPr>
      <w:sdtContent>
        <w:p w:rsidR="006A346E" w:rsidRDefault="006A346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18C65655B40402B9D1A02F6923AF314"/>
        </w:placeholder>
      </w:sdtPr>
      <w:sdtContent>
        <w:p w:rsidR="006A346E" w:rsidRDefault="006A346E" w:rsidP="006A346E">
          <w:pPr>
            <w:pStyle w:val="NormalWeb"/>
            <w:spacing w:before="0" w:beforeAutospacing="0" w:after="0" w:afterAutospacing="0"/>
            <w:jc w:val="both"/>
            <w:divId w:val="698360083"/>
            <w:rPr>
              <w:rFonts w:eastAsia="Times New Roman"/>
              <w:bCs/>
            </w:rPr>
          </w:pPr>
        </w:p>
        <w:p w:rsidR="006A346E" w:rsidRPr="00D32170" w:rsidRDefault="006A346E" w:rsidP="006A346E">
          <w:pPr>
            <w:pStyle w:val="NormalWeb"/>
            <w:spacing w:before="0" w:beforeAutospacing="0" w:after="0" w:afterAutospacing="0"/>
            <w:jc w:val="both"/>
            <w:divId w:val="698360083"/>
            <w:rPr>
              <w:color w:val="000000"/>
            </w:rPr>
          </w:pPr>
          <w:r w:rsidRPr="00D32170">
            <w:rPr>
              <w:color w:val="000000"/>
            </w:rPr>
            <w:t xml:space="preserve">Aoudad sheep, originally introduced in West Texas in the 1950s, have since established large and rapidly growing populations across the Trans-Pecos region. This species offers valuable hunting opportunities, but their high reproductive rates and adaptability pose a serious threat to native wildlife. </w:t>
          </w:r>
        </w:p>
        <w:p w:rsidR="006A346E" w:rsidRDefault="006A346E" w:rsidP="006A346E">
          <w:pPr>
            <w:pStyle w:val="NormalWeb"/>
            <w:spacing w:before="0" w:beforeAutospacing="0" w:after="0" w:afterAutospacing="0"/>
            <w:jc w:val="both"/>
            <w:divId w:val="698360083"/>
            <w:rPr>
              <w:color w:val="000000"/>
            </w:rPr>
          </w:pPr>
        </w:p>
        <w:p w:rsidR="006A346E" w:rsidRPr="00D32170" w:rsidRDefault="006A346E" w:rsidP="006A346E">
          <w:pPr>
            <w:pStyle w:val="NormalWeb"/>
            <w:spacing w:before="0" w:beforeAutospacing="0" w:after="0" w:afterAutospacing="0"/>
            <w:jc w:val="both"/>
            <w:divId w:val="698360083"/>
            <w:rPr>
              <w:color w:val="000000"/>
            </w:rPr>
          </w:pPr>
          <w:r w:rsidRPr="00D32170">
            <w:rPr>
              <w:color w:val="000000"/>
            </w:rPr>
            <w:t>Aoudad have broader dietary flexibility and occupy the same habitats as the native species, mule deer and desert bighorn sheep, often outcompeting them for limited resources. Additionally, aoudad sheep pose a significant health risk to these native species as they carry Mycoplasma ovipneumoniae (M. ovi.), a pneumonia-causing bacteria. Desert bighorn sheep in particular have contracted these infections</w:t>
          </w:r>
          <w:r>
            <w:rPr>
              <w:color w:val="000000"/>
            </w:rPr>
            <w:t>,</w:t>
          </w:r>
          <w:r w:rsidRPr="00D32170">
            <w:rPr>
              <w:color w:val="000000"/>
            </w:rPr>
            <w:t xml:space="preserve"> resulting in a rapid decrease of the native population. The Borderlands Research Institute along with partnering agencies found that this bacteria has resulted in the mortality of at least half of the desert bighorn sheep population since 2019. </w:t>
          </w:r>
        </w:p>
        <w:p w:rsidR="006A346E" w:rsidRDefault="006A346E" w:rsidP="006A346E">
          <w:pPr>
            <w:pStyle w:val="NormalWeb"/>
            <w:spacing w:before="0" w:beforeAutospacing="0" w:after="0" w:afterAutospacing="0"/>
            <w:jc w:val="both"/>
            <w:divId w:val="698360083"/>
            <w:rPr>
              <w:color w:val="000000"/>
            </w:rPr>
          </w:pPr>
        </w:p>
        <w:p w:rsidR="006A346E" w:rsidRPr="00D32170" w:rsidRDefault="006A346E" w:rsidP="006A346E">
          <w:pPr>
            <w:pStyle w:val="NormalWeb"/>
            <w:spacing w:before="0" w:beforeAutospacing="0" w:after="0" w:afterAutospacing="0"/>
            <w:jc w:val="both"/>
            <w:divId w:val="698360083"/>
            <w:rPr>
              <w:color w:val="000000"/>
            </w:rPr>
          </w:pPr>
          <w:r w:rsidRPr="00D32170">
            <w:rPr>
              <w:color w:val="000000"/>
            </w:rPr>
            <w:t>Aoudad sheep continue to face a significant risk and expanding the regulation of hunting aoudad sheep can help mitigate this risk. To protect native species and the population of desert bighorn sheep, S</w:t>
          </w:r>
          <w:r>
            <w:rPr>
              <w:color w:val="000000"/>
            </w:rPr>
            <w:t>.</w:t>
          </w:r>
          <w:r w:rsidRPr="00D32170">
            <w:rPr>
              <w:color w:val="000000"/>
            </w:rPr>
            <w:t>B</w:t>
          </w:r>
          <w:r>
            <w:rPr>
              <w:color w:val="000000"/>
            </w:rPr>
            <w:t>.</w:t>
          </w:r>
          <w:r w:rsidRPr="00D32170">
            <w:rPr>
              <w:color w:val="000000"/>
            </w:rPr>
            <w:t xml:space="preserve"> 1245 will amend Section 43.1075 of the Parks and Wildlife Code to include </w:t>
          </w:r>
          <w:r>
            <w:rPr>
              <w:color w:val="000000"/>
            </w:rPr>
            <w:t>"</w:t>
          </w:r>
          <w:r w:rsidRPr="00D32170">
            <w:rPr>
              <w:color w:val="000000"/>
            </w:rPr>
            <w:t>aoudad sheep.</w:t>
          </w:r>
          <w:r>
            <w:rPr>
              <w:color w:val="000000"/>
            </w:rPr>
            <w:t>"</w:t>
          </w:r>
          <w:r w:rsidRPr="00D32170">
            <w:rPr>
              <w:color w:val="000000"/>
            </w:rPr>
            <w:t xml:space="preserve"> This bill will seek to address the rapidly growing population of aoudads by allowing landowners or their authorized agent to contract a hunter or observer to use a helicopter for the aoudad</w:t>
          </w:r>
          <w:r>
            <w:rPr>
              <w:color w:val="000000"/>
            </w:rPr>
            <w:t>'</w:t>
          </w:r>
          <w:r w:rsidRPr="00D32170">
            <w:rPr>
              <w:color w:val="000000"/>
            </w:rPr>
            <w:t xml:space="preserve">s removal. </w:t>
          </w:r>
        </w:p>
        <w:p w:rsidR="006A346E" w:rsidRPr="00D70925" w:rsidRDefault="006A346E" w:rsidP="006A346E">
          <w:pPr>
            <w:spacing w:after="0" w:line="240" w:lineRule="auto"/>
            <w:jc w:val="both"/>
            <w:rPr>
              <w:rFonts w:eastAsia="Times New Roman" w:cs="Times New Roman"/>
              <w:bCs/>
              <w:szCs w:val="24"/>
            </w:rPr>
          </w:pPr>
        </w:p>
      </w:sdtContent>
    </w:sdt>
    <w:p w:rsidR="006A346E" w:rsidRDefault="006A346E" w:rsidP="006A346E">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1245 </w:t>
      </w:r>
      <w:bookmarkStart w:id="1" w:name="AmendsCurrentLaw"/>
      <w:bookmarkEnd w:id="1"/>
      <w:r>
        <w:rPr>
          <w:rFonts w:cs="Times New Roman"/>
          <w:szCs w:val="24"/>
        </w:rPr>
        <w:t>amends current law relating to the taking of certain aoudad sheep by using a helicopter.</w:t>
      </w:r>
    </w:p>
    <w:p w:rsidR="006A346E" w:rsidRPr="00D32170" w:rsidRDefault="006A346E" w:rsidP="006A346E">
      <w:pPr>
        <w:spacing w:after="0" w:line="240" w:lineRule="auto"/>
        <w:jc w:val="both"/>
        <w:rPr>
          <w:rFonts w:eastAsia="Times New Roman" w:cs="Times New Roman"/>
          <w:szCs w:val="24"/>
        </w:rPr>
      </w:pPr>
    </w:p>
    <w:p w:rsidR="006A346E" w:rsidRPr="005C2A78" w:rsidRDefault="006A346E" w:rsidP="006A346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844CCD144154522BF665FEA06399E9E"/>
          </w:placeholder>
        </w:sdtPr>
        <w:sdtContent>
          <w:r>
            <w:rPr>
              <w:rFonts w:eastAsia="Times New Roman" w:cs="Times New Roman"/>
              <w:b/>
              <w:szCs w:val="24"/>
              <w:u w:val="single"/>
            </w:rPr>
            <w:t>RULEMAKING AUTHORITY</w:t>
          </w:r>
        </w:sdtContent>
      </w:sdt>
    </w:p>
    <w:p w:rsidR="006A346E" w:rsidRPr="006529C4" w:rsidRDefault="006A346E" w:rsidP="006A346E">
      <w:pPr>
        <w:spacing w:after="0" w:line="240" w:lineRule="auto"/>
        <w:jc w:val="both"/>
        <w:rPr>
          <w:rFonts w:cs="Times New Roman"/>
          <w:szCs w:val="24"/>
        </w:rPr>
      </w:pPr>
    </w:p>
    <w:p w:rsidR="006A346E" w:rsidRPr="006529C4" w:rsidRDefault="006A346E" w:rsidP="006A346E">
      <w:pPr>
        <w:spacing w:after="0" w:line="240" w:lineRule="auto"/>
        <w:jc w:val="both"/>
        <w:rPr>
          <w:rFonts w:cs="Times New Roman"/>
          <w:szCs w:val="24"/>
        </w:rPr>
      </w:pPr>
      <w:r>
        <w:rPr>
          <w:rFonts w:cs="Times New Roman"/>
          <w:szCs w:val="24"/>
        </w:rPr>
        <w:t>Rulemaking authority is expressly granted to the Texas Parks and Wildlife Commission in SECTION 2 of this bill.</w:t>
      </w:r>
    </w:p>
    <w:p w:rsidR="006A346E" w:rsidRPr="006529C4" w:rsidRDefault="006A346E" w:rsidP="006A346E">
      <w:pPr>
        <w:spacing w:after="0" w:line="240" w:lineRule="auto"/>
        <w:jc w:val="both"/>
        <w:rPr>
          <w:rFonts w:cs="Times New Roman"/>
          <w:szCs w:val="24"/>
        </w:rPr>
      </w:pPr>
    </w:p>
    <w:p w:rsidR="006A346E" w:rsidRPr="005C2A78" w:rsidRDefault="006A346E" w:rsidP="006A346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8A647C825F54E50B522C90C3645E103"/>
          </w:placeholder>
        </w:sdtPr>
        <w:sdtContent>
          <w:r>
            <w:rPr>
              <w:rFonts w:eastAsia="Times New Roman" w:cs="Times New Roman"/>
              <w:b/>
              <w:szCs w:val="24"/>
              <w:u w:val="single"/>
            </w:rPr>
            <w:t>SECTION BY SECTION ANALYSIS</w:t>
          </w:r>
        </w:sdtContent>
      </w:sdt>
    </w:p>
    <w:p w:rsidR="006A346E" w:rsidRPr="005C2A78" w:rsidRDefault="006A346E" w:rsidP="006A346E">
      <w:pPr>
        <w:spacing w:after="0" w:line="240" w:lineRule="auto"/>
        <w:jc w:val="both"/>
        <w:rPr>
          <w:rFonts w:eastAsia="Times New Roman" w:cs="Times New Roman"/>
          <w:szCs w:val="24"/>
        </w:rPr>
      </w:pPr>
    </w:p>
    <w:p w:rsidR="006A346E" w:rsidRPr="005C2A78" w:rsidRDefault="006A346E" w:rsidP="006A346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43.1075, Parks and Wildlife Code, to authorize a qualified landowner or landowner's agent, as determined by Texas </w:t>
      </w:r>
      <w:r w:rsidRPr="00D32170">
        <w:rPr>
          <w:rFonts w:eastAsia="Times New Roman" w:cs="Times New Roman"/>
          <w:szCs w:val="24"/>
        </w:rPr>
        <w:t>Parks and Wildli</w:t>
      </w:r>
      <w:r w:rsidRPr="00016E9B">
        <w:rPr>
          <w:rFonts w:eastAsia="Times New Roman" w:cs="Times New Roman"/>
          <w:szCs w:val="24"/>
        </w:rPr>
        <w:t>fe Commission (TPWC) rule,</w:t>
      </w:r>
      <w:r w:rsidRPr="00D32170">
        <w:rPr>
          <w:rFonts w:eastAsia="Times New Roman" w:cs="Times New Roman"/>
          <w:szCs w:val="24"/>
        </w:rPr>
        <w:t xml:space="preserve"> to contra</w:t>
      </w:r>
      <w:r>
        <w:rPr>
          <w:rFonts w:eastAsia="Times New Roman" w:cs="Times New Roman"/>
          <w:szCs w:val="24"/>
        </w:rPr>
        <w:t xml:space="preserve">ct to participate as a hunter or observer in using a helicopter to take </w:t>
      </w:r>
      <w:r w:rsidRPr="00D32170">
        <w:rPr>
          <w:rFonts w:eastAsia="Times New Roman" w:cs="Times New Roman"/>
          <w:szCs w:val="24"/>
        </w:rPr>
        <w:t>certain depredating species, including aoudad sheep, under the authority of a permit issued under Chapter 43 (Special Li</w:t>
      </w:r>
      <w:r>
        <w:rPr>
          <w:rFonts w:eastAsia="Times New Roman" w:cs="Times New Roman"/>
          <w:szCs w:val="24"/>
        </w:rPr>
        <w:t xml:space="preserve">censes and Permits) and to make nonsubstantive changes. </w:t>
      </w:r>
    </w:p>
    <w:p w:rsidR="006A346E" w:rsidRPr="005C2A78" w:rsidRDefault="006A346E" w:rsidP="006A346E">
      <w:pPr>
        <w:spacing w:after="0" w:line="240" w:lineRule="auto"/>
        <w:jc w:val="both"/>
        <w:rPr>
          <w:rFonts w:eastAsia="Times New Roman" w:cs="Times New Roman"/>
          <w:szCs w:val="24"/>
        </w:rPr>
      </w:pPr>
    </w:p>
    <w:p w:rsidR="006A346E" w:rsidRPr="005C2A78" w:rsidRDefault="006A346E" w:rsidP="006A346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TPWC, as soon as practicable after the effective date of this Act, to adopt or amend rules as necessary to implement the change in law made by this Act.  </w:t>
      </w:r>
    </w:p>
    <w:p w:rsidR="006A346E" w:rsidRPr="005C2A78" w:rsidRDefault="006A346E" w:rsidP="006A346E">
      <w:pPr>
        <w:spacing w:after="0" w:line="240" w:lineRule="auto"/>
        <w:jc w:val="both"/>
        <w:rPr>
          <w:rFonts w:eastAsia="Times New Roman" w:cs="Times New Roman"/>
          <w:szCs w:val="24"/>
        </w:rPr>
      </w:pPr>
    </w:p>
    <w:p w:rsidR="006A346E" w:rsidRPr="00C8671F" w:rsidRDefault="006A346E" w:rsidP="006A346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2025. </w:t>
      </w:r>
    </w:p>
    <w:sectPr w:rsidR="006A346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60BA" w:rsidRDefault="00DD60BA" w:rsidP="000F1DF9">
      <w:pPr>
        <w:spacing w:after="0" w:line="240" w:lineRule="auto"/>
      </w:pPr>
      <w:r>
        <w:separator/>
      </w:r>
    </w:p>
  </w:endnote>
  <w:endnote w:type="continuationSeparator" w:id="0">
    <w:p w:rsidR="00DD60BA" w:rsidRDefault="00DD60B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D60B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A346E">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A346E">
                <w:rPr>
                  <w:sz w:val="20"/>
                  <w:szCs w:val="20"/>
                </w:rPr>
                <w:t>S.B. 1245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A346E">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D60B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60BA" w:rsidRDefault="00DD60BA" w:rsidP="000F1DF9">
      <w:pPr>
        <w:spacing w:after="0" w:line="240" w:lineRule="auto"/>
      </w:pPr>
      <w:r>
        <w:separator/>
      </w:r>
    </w:p>
  </w:footnote>
  <w:footnote w:type="continuationSeparator" w:id="0">
    <w:p w:rsidR="00DD60BA" w:rsidRDefault="00DD60B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841FA"/>
    <w:rsid w:val="00503AD0"/>
    <w:rsid w:val="005320AA"/>
    <w:rsid w:val="00544B9F"/>
    <w:rsid w:val="00585C31"/>
    <w:rsid w:val="005A7918"/>
    <w:rsid w:val="005E0AC7"/>
    <w:rsid w:val="005F46D7"/>
    <w:rsid w:val="00605CA0"/>
    <w:rsid w:val="006529C4"/>
    <w:rsid w:val="006A346E"/>
    <w:rsid w:val="006D756B"/>
    <w:rsid w:val="00774EC7"/>
    <w:rsid w:val="00833061"/>
    <w:rsid w:val="008A6859"/>
    <w:rsid w:val="0093341F"/>
    <w:rsid w:val="009562E3"/>
    <w:rsid w:val="00986E9F"/>
    <w:rsid w:val="00A67BA7"/>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D60BA"/>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409D3"/>
  <w15:docId w15:val="{5E221497-D6E7-495E-9F90-407B6DC9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A346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36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0170D8D37ED43EB91779DCC14C633DF"/>
        <w:category>
          <w:name w:val="General"/>
          <w:gallery w:val="placeholder"/>
        </w:category>
        <w:types>
          <w:type w:val="bbPlcHdr"/>
        </w:types>
        <w:behaviors>
          <w:behavior w:val="content"/>
        </w:behaviors>
        <w:guid w:val="{418DF180-38F9-493F-9A93-BDDBB91F1F01}"/>
      </w:docPartPr>
      <w:docPartBody>
        <w:p w:rsidR="00120B32" w:rsidRDefault="00120B32"/>
      </w:docPartBody>
    </w:docPart>
    <w:docPart>
      <w:docPartPr>
        <w:name w:val="3D6EDE73D0424F1A92A10167F1CBF9B5"/>
        <w:category>
          <w:name w:val="General"/>
          <w:gallery w:val="placeholder"/>
        </w:category>
        <w:types>
          <w:type w:val="bbPlcHdr"/>
        </w:types>
        <w:behaviors>
          <w:behavior w:val="content"/>
        </w:behaviors>
        <w:guid w:val="{56B69837-E330-4CF1-9A25-778F166F3D55}"/>
      </w:docPartPr>
      <w:docPartBody>
        <w:p w:rsidR="00120B32" w:rsidRDefault="00120B32"/>
      </w:docPartBody>
    </w:docPart>
    <w:docPart>
      <w:docPartPr>
        <w:name w:val="AB11E75246264430995ABA87AD9F1296"/>
        <w:category>
          <w:name w:val="General"/>
          <w:gallery w:val="placeholder"/>
        </w:category>
        <w:types>
          <w:type w:val="bbPlcHdr"/>
        </w:types>
        <w:behaviors>
          <w:behavior w:val="content"/>
        </w:behaviors>
        <w:guid w:val="{EDC84476-8A67-45AB-9613-59DA46F470D8}"/>
      </w:docPartPr>
      <w:docPartBody>
        <w:p w:rsidR="00120B32" w:rsidRDefault="00120B32"/>
      </w:docPartBody>
    </w:docPart>
    <w:docPart>
      <w:docPartPr>
        <w:name w:val="7E87C982B2EF46EB9E74D92FAB0FE64B"/>
        <w:category>
          <w:name w:val="General"/>
          <w:gallery w:val="placeholder"/>
        </w:category>
        <w:types>
          <w:type w:val="bbPlcHdr"/>
        </w:types>
        <w:behaviors>
          <w:behavior w:val="content"/>
        </w:behaviors>
        <w:guid w:val="{95D722E1-4D01-4142-B879-6351AFE6D80E}"/>
      </w:docPartPr>
      <w:docPartBody>
        <w:p w:rsidR="00120B32" w:rsidRDefault="00120B32"/>
      </w:docPartBody>
    </w:docPart>
    <w:docPart>
      <w:docPartPr>
        <w:name w:val="2D3FBD52A3BC4D09802F93EE456609A9"/>
        <w:category>
          <w:name w:val="General"/>
          <w:gallery w:val="placeholder"/>
        </w:category>
        <w:types>
          <w:type w:val="bbPlcHdr"/>
        </w:types>
        <w:behaviors>
          <w:behavior w:val="content"/>
        </w:behaviors>
        <w:guid w:val="{3A3E8501-7E15-4037-8B2A-A035DBD23E35}"/>
      </w:docPartPr>
      <w:docPartBody>
        <w:p w:rsidR="00120B32" w:rsidRDefault="00120B32"/>
      </w:docPartBody>
    </w:docPart>
    <w:docPart>
      <w:docPartPr>
        <w:name w:val="C89F7D7B607A4F8381BF6ADCCED180A8"/>
        <w:category>
          <w:name w:val="General"/>
          <w:gallery w:val="placeholder"/>
        </w:category>
        <w:types>
          <w:type w:val="bbPlcHdr"/>
        </w:types>
        <w:behaviors>
          <w:behavior w:val="content"/>
        </w:behaviors>
        <w:guid w:val="{A28EB575-4D52-49BB-A45F-7201E17A728A}"/>
      </w:docPartPr>
      <w:docPartBody>
        <w:p w:rsidR="00120B32" w:rsidRDefault="00120B32"/>
      </w:docPartBody>
    </w:docPart>
    <w:docPart>
      <w:docPartPr>
        <w:name w:val="C759D0F8F9C341BDB9F8446068DC426C"/>
        <w:category>
          <w:name w:val="General"/>
          <w:gallery w:val="placeholder"/>
        </w:category>
        <w:types>
          <w:type w:val="bbPlcHdr"/>
        </w:types>
        <w:behaviors>
          <w:behavior w:val="content"/>
        </w:behaviors>
        <w:guid w:val="{268FFA13-E0E7-4198-8D1D-4D4651769A95}"/>
      </w:docPartPr>
      <w:docPartBody>
        <w:p w:rsidR="00120B32" w:rsidRDefault="00120B32"/>
      </w:docPartBody>
    </w:docPart>
    <w:docPart>
      <w:docPartPr>
        <w:name w:val="723F17303CE14EAE9D2A2BCA9B74407C"/>
        <w:category>
          <w:name w:val="General"/>
          <w:gallery w:val="placeholder"/>
        </w:category>
        <w:types>
          <w:type w:val="bbPlcHdr"/>
        </w:types>
        <w:behaviors>
          <w:behavior w:val="content"/>
        </w:behaviors>
        <w:guid w:val="{940155DE-2EFE-4EE9-B80F-ABE443FD0D34}"/>
      </w:docPartPr>
      <w:docPartBody>
        <w:p w:rsidR="00120B32" w:rsidRDefault="00120B32"/>
      </w:docPartBody>
    </w:docPart>
    <w:docPart>
      <w:docPartPr>
        <w:name w:val="DFE9830464BD46E9B6C5D5859035F15E"/>
        <w:category>
          <w:name w:val="General"/>
          <w:gallery w:val="placeholder"/>
        </w:category>
        <w:types>
          <w:type w:val="bbPlcHdr"/>
        </w:types>
        <w:behaviors>
          <w:behavior w:val="content"/>
        </w:behaviors>
        <w:guid w:val="{6DDB3107-B489-4F79-A8A1-EE37CCADAE0E}"/>
      </w:docPartPr>
      <w:docPartBody>
        <w:p w:rsidR="00120B32" w:rsidRDefault="00120B32"/>
      </w:docPartBody>
    </w:docPart>
    <w:docPart>
      <w:docPartPr>
        <w:name w:val="954C978A6A624ECAAED699795F773EBC"/>
        <w:category>
          <w:name w:val="General"/>
          <w:gallery w:val="placeholder"/>
        </w:category>
        <w:types>
          <w:type w:val="bbPlcHdr"/>
        </w:types>
        <w:behaviors>
          <w:behavior w:val="content"/>
        </w:behaviors>
        <w:guid w:val="{C3D6EBE5-04BA-417A-B35E-F1428B972FCC}"/>
      </w:docPartPr>
      <w:docPartBody>
        <w:p w:rsidR="00120B32" w:rsidRDefault="00CA716E" w:rsidP="00CA716E">
          <w:pPr>
            <w:pStyle w:val="954C978A6A624ECAAED699795F773EBC"/>
          </w:pPr>
          <w:r w:rsidRPr="00A30DD1">
            <w:rPr>
              <w:rStyle w:val="PlaceholderText"/>
            </w:rPr>
            <w:t>Click here to enter a date.</w:t>
          </w:r>
        </w:p>
      </w:docPartBody>
    </w:docPart>
    <w:docPart>
      <w:docPartPr>
        <w:name w:val="80C64DBC884C4FAE9B8F7D47C7B8BA68"/>
        <w:category>
          <w:name w:val="General"/>
          <w:gallery w:val="placeholder"/>
        </w:category>
        <w:types>
          <w:type w:val="bbPlcHdr"/>
        </w:types>
        <w:behaviors>
          <w:behavior w:val="content"/>
        </w:behaviors>
        <w:guid w:val="{5ABACB8E-F021-48CA-8D4F-D56F24199ED8}"/>
      </w:docPartPr>
      <w:docPartBody>
        <w:p w:rsidR="00120B32" w:rsidRDefault="00120B32"/>
      </w:docPartBody>
    </w:docPart>
    <w:docPart>
      <w:docPartPr>
        <w:name w:val="141115259F49479CA27FEBB590FD06D1"/>
        <w:category>
          <w:name w:val="General"/>
          <w:gallery w:val="placeholder"/>
        </w:category>
        <w:types>
          <w:type w:val="bbPlcHdr"/>
        </w:types>
        <w:behaviors>
          <w:behavior w:val="content"/>
        </w:behaviors>
        <w:guid w:val="{9D46EE94-41AB-41E1-96A9-0C7CD01816FE}"/>
      </w:docPartPr>
      <w:docPartBody>
        <w:p w:rsidR="00120B32" w:rsidRDefault="00120B32"/>
      </w:docPartBody>
    </w:docPart>
    <w:docPart>
      <w:docPartPr>
        <w:name w:val="B18C65655B40402B9D1A02F6923AF314"/>
        <w:category>
          <w:name w:val="General"/>
          <w:gallery w:val="placeholder"/>
        </w:category>
        <w:types>
          <w:type w:val="bbPlcHdr"/>
        </w:types>
        <w:behaviors>
          <w:behavior w:val="content"/>
        </w:behaviors>
        <w:guid w:val="{9DBD8A84-7E2F-4EF4-B3E0-4596DC5659E1}"/>
      </w:docPartPr>
      <w:docPartBody>
        <w:p w:rsidR="00120B32" w:rsidRDefault="00CA716E" w:rsidP="00CA716E">
          <w:pPr>
            <w:pStyle w:val="B18C65655B40402B9D1A02F6923AF314"/>
          </w:pPr>
          <w:r>
            <w:rPr>
              <w:rFonts w:eastAsia="Times New Roman" w:cs="Times New Roman"/>
              <w:bCs/>
            </w:rPr>
            <w:t xml:space="preserve"> </w:t>
          </w:r>
        </w:p>
      </w:docPartBody>
    </w:docPart>
    <w:docPart>
      <w:docPartPr>
        <w:name w:val="2844CCD144154522BF665FEA06399E9E"/>
        <w:category>
          <w:name w:val="General"/>
          <w:gallery w:val="placeholder"/>
        </w:category>
        <w:types>
          <w:type w:val="bbPlcHdr"/>
        </w:types>
        <w:behaviors>
          <w:behavior w:val="content"/>
        </w:behaviors>
        <w:guid w:val="{094FE772-7C9E-4AF6-83AE-BD963D8E64EA}"/>
      </w:docPartPr>
      <w:docPartBody>
        <w:p w:rsidR="00120B32" w:rsidRDefault="00120B32"/>
      </w:docPartBody>
    </w:docPart>
    <w:docPart>
      <w:docPartPr>
        <w:name w:val="F8A647C825F54E50B522C90C3645E103"/>
        <w:category>
          <w:name w:val="General"/>
          <w:gallery w:val="placeholder"/>
        </w:category>
        <w:types>
          <w:type w:val="bbPlcHdr"/>
        </w:types>
        <w:behaviors>
          <w:behavior w:val="content"/>
        </w:behaviors>
        <w:guid w:val="{19E75A39-5DF5-4C4B-A790-C525C0685455}"/>
      </w:docPartPr>
      <w:docPartBody>
        <w:p w:rsidR="00120B32" w:rsidRDefault="00120B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20B32"/>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67BA7"/>
    <w:rsid w:val="00B252A4"/>
    <w:rsid w:val="00B5530B"/>
    <w:rsid w:val="00C129E8"/>
    <w:rsid w:val="00C968BA"/>
    <w:rsid w:val="00CA716E"/>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716E"/>
    <w:rPr>
      <w:color w:val="808080"/>
    </w:rPr>
  </w:style>
  <w:style w:type="paragraph" w:customStyle="1" w:styleId="954C978A6A624ECAAED699795F773EBC">
    <w:name w:val="954C978A6A624ECAAED699795F773EBC"/>
    <w:rsid w:val="00CA716E"/>
    <w:pPr>
      <w:spacing w:after="160" w:line="278" w:lineRule="auto"/>
    </w:pPr>
    <w:rPr>
      <w:kern w:val="2"/>
      <w:sz w:val="24"/>
      <w:szCs w:val="24"/>
      <w14:ligatures w14:val="standardContextual"/>
    </w:rPr>
  </w:style>
  <w:style w:type="paragraph" w:customStyle="1" w:styleId="B18C65655B40402B9D1A02F6923AF314">
    <w:name w:val="B18C65655B40402B9D1A02F6923AF314"/>
    <w:rsid w:val="00CA716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5693</TotalTime>
  <Pages>1</Pages>
  <Words>389</Words>
  <Characters>2221</Characters>
  <Application>Microsoft Office Word</Application>
  <DocSecurity>0</DocSecurity>
  <Lines>18</Lines>
  <Paragraphs>5</Paragraphs>
  <ScaleCrop>false</ScaleCrop>
  <Company>Texas Legislative Council</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cp:lastPrinted>2025-03-27T13:25:00Z</cp:lastPrinted>
  <dcterms:created xsi:type="dcterms:W3CDTF">2015-05-29T14:24:00Z</dcterms:created>
  <dcterms:modified xsi:type="dcterms:W3CDTF">2025-03-27T13:25:00Z</dcterms:modified>
</cp:coreProperties>
</file>

<file path=docProps/custom.xml><?xml version="1.0" encoding="utf-8"?>
<op:Properties xmlns:vt="http://schemas.openxmlformats.org/officeDocument/2006/docPropsVTypes" xmlns:op="http://schemas.openxmlformats.org/officeDocument/2006/custom-properties"/>
</file>