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7053AC" w14:paraId="5A627A88" w14:textId="77777777" w:rsidTr="00345119">
        <w:tc>
          <w:tcPr>
            <w:tcW w:w="9576" w:type="dxa"/>
            <w:noWrap/>
          </w:tcPr>
          <w:p w14:paraId="1D1C1BC8" w14:textId="77777777" w:rsidR="008423E4" w:rsidRPr="0022177D" w:rsidRDefault="00695CB0" w:rsidP="00EF1292">
            <w:pPr>
              <w:pStyle w:val="Heading1"/>
            </w:pPr>
            <w:r w:rsidRPr="00631897">
              <w:t>BILL ANALYSIS</w:t>
            </w:r>
          </w:p>
        </w:tc>
      </w:tr>
    </w:tbl>
    <w:p w14:paraId="0F039A10" w14:textId="77777777" w:rsidR="008423E4" w:rsidRPr="0022177D" w:rsidRDefault="008423E4" w:rsidP="00EF1292">
      <w:pPr>
        <w:jc w:val="center"/>
      </w:pPr>
    </w:p>
    <w:p w14:paraId="183A0572" w14:textId="77777777" w:rsidR="008423E4" w:rsidRPr="00B31F0E" w:rsidRDefault="008423E4" w:rsidP="00EF1292"/>
    <w:p w14:paraId="04EFB1A5" w14:textId="77777777" w:rsidR="008423E4" w:rsidRPr="00742794" w:rsidRDefault="008423E4" w:rsidP="00EF1292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053AC" w14:paraId="6CDED43A" w14:textId="77777777" w:rsidTr="00345119">
        <w:tc>
          <w:tcPr>
            <w:tcW w:w="9576" w:type="dxa"/>
          </w:tcPr>
          <w:p w14:paraId="7A7EC880" w14:textId="6D4D8893" w:rsidR="008423E4" w:rsidRPr="00861995" w:rsidRDefault="00695CB0" w:rsidP="00EF1292">
            <w:pPr>
              <w:jc w:val="right"/>
            </w:pPr>
            <w:r>
              <w:t>S.B. 1313</w:t>
            </w:r>
          </w:p>
        </w:tc>
      </w:tr>
      <w:tr w:rsidR="007053AC" w14:paraId="528C1DA0" w14:textId="77777777" w:rsidTr="00345119">
        <w:tc>
          <w:tcPr>
            <w:tcW w:w="9576" w:type="dxa"/>
          </w:tcPr>
          <w:p w14:paraId="3B80AD7B" w14:textId="40E0D039" w:rsidR="008423E4" w:rsidRPr="00861995" w:rsidRDefault="00695CB0" w:rsidP="00EF1292">
            <w:pPr>
              <w:jc w:val="right"/>
            </w:pPr>
            <w:r>
              <w:t xml:space="preserve">By: </w:t>
            </w:r>
            <w:r w:rsidR="001818E6">
              <w:t>Cook</w:t>
            </w:r>
          </w:p>
        </w:tc>
      </w:tr>
      <w:tr w:rsidR="007053AC" w14:paraId="55474AC5" w14:textId="77777777" w:rsidTr="00345119">
        <w:tc>
          <w:tcPr>
            <w:tcW w:w="9576" w:type="dxa"/>
          </w:tcPr>
          <w:p w14:paraId="64596A13" w14:textId="7DDDF4E7" w:rsidR="008423E4" w:rsidRPr="00861995" w:rsidRDefault="00695CB0" w:rsidP="00EF1292">
            <w:pPr>
              <w:jc w:val="right"/>
            </w:pPr>
            <w:r>
              <w:t>Public Health</w:t>
            </w:r>
          </w:p>
        </w:tc>
      </w:tr>
      <w:tr w:rsidR="007053AC" w14:paraId="114CD7E9" w14:textId="77777777" w:rsidTr="00345119">
        <w:tc>
          <w:tcPr>
            <w:tcW w:w="9576" w:type="dxa"/>
          </w:tcPr>
          <w:p w14:paraId="2B0C48AD" w14:textId="3A569BB5" w:rsidR="008423E4" w:rsidRDefault="00695CB0" w:rsidP="00EF1292">
            <w:pPr>
              <w:jc w:val="right"/>
            </w:pPr>
            <w:r>
              <w:t>Committee Report (Unamended)</w:t>
            </w:r>
          </w:p>
        </w:tc>
      </w:tr>
    </w:tbl>
    <w:p w14:paraId="4C03CEED" w14:textId="77777777" w:rsidR="008423E4" w:rsidRDefault="008423E4" w:rsidP="00EF1292">
      <w:pPr>
        <w:tabs>
          <w:tab w:val="right" w:pos="9360"/>
        </w:tabs>
      </w:pPr>
    </w:p>
    <w:p w14:paraId="4926264D" w14:textId="77777777" w:rsidR="008423E4" w:rsidRDefault="008423E4" w:rsidP="00EF1292"/>
    <w:p w14:paraId="57982765" w14:textId="77777777" w:rsidR="008423E4" w:rsidRDefault="008423E4" w:rsidP="00EF1292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7053AC" w14:paraId="1922F6F2" w14:textId="77777777" w:rsidTr="00345119">
        <w:tc>
          <w:tcPr>
            <w:tcW w:w="9576" w:type="dxa"/>
          </w:tcPr>
          <w:p w14:paraId="032C3C37" w14:textId="77777777" w:rsidR="008423E4" w:rsidRPr="00A8133F" w:rsidRDefault="00695CB0" w:rsidP="00EF129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30EBA62" w14:textId="77777777" w:rsidR="008423E4" w:rsidRDefault="008423E4" w:rsidP="00EF1292"/>
          <w:p w14:paraId="7711287A" w14:textId="642BAF68" w:rsidR="008423E4" w:rsidRDefault="00695CB0" w:rsidP="00EF129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sponsor </w:t>
            </w:r>
            <w:r w:rsidR="004F2254">
              <w:t>has informed the committee that e</w:t>
            </w:r>
            <w:r w:rsidR="001818E6" w:rsidRPr="001818E6">
              <w:t>-cigarette and tobacco retailers employ predatory tactics and advertisements to entice minors to buy and use cigarettes, e-cigarettes, and other tobacco products</w:t>
            </w:r>
            <w:r w:rsidR="00CB4983">
              <w:t>, such as</w:t>
            </w:r>
            <w:r w:rsidR="00256B78">
              <w:t xml:space="preserve"> </w:t>
            </w:r>
            <w:r w:rsidR="001818E6" w:rsidRPr="001818E6">
              <w:t xml:space="preserve">employing retailer logos and outdoor signage with dynamic lighting and cartoon-like images </w:t>
            </w:r>
            <w:r w:rsidR="00256B78">
              <w:t>that</w:t>
            </w:r>
            <w:r w:rsidR="00256B78" w:rsidRPr="001818E6">
              <w:t xml:space="preserve"> </w:t>
            </w:r>
            <w:r w:rsidR="001818E6" w:rsidRPr="001818E6">
              <w:t>appeal to minors.</w:t>
            </w:r>
            <w:r w:rsidR="001818E6">
              <w:t xml:space="preserve"> </w:t>
            </w:r>
            <w:r w:rsidR="001818E6" w:rsidRPr="001818E6">
              <w:t>S</w:t>
            </w:r>
            <w:r w:rsidR="004F2254">
              <w:t>.</w:t>
            </w:r>
            <w:r w:rsidR="001818E6" w:rsidRPr="001818E6">
              <w:t>B</w:t>
            </w:r>
            <w:r w:rsidR="004F2254">
              <w:t>.</w:t>
            </w:r>
            <w:r w:rsidR="001818E6" w:rsidRPr="001818E6">
              <w:t xml:space="preserve"> 1313 </w:t>
            </w:r>
            <w:r w:rsidR="004F2254">
              <w:t xml:space="preserve">seeks to address this issue by prohibiting </w:t>
            </w:r>
            <w:r w:rsidR="00256B78">
              <w:t xml:space="preserve">the use </w:t>
            </w:r>
            <w:r w:rsidR="00471381">
              <w:t xml:space="preserve">by retailers </w:t>
            </w:r>
            <w:r w:rsidR="00256B78">
              <w:t xml:space="preserve">of certain signs, logos, or other design marks related to the marketing, advertising, or sale of cigarettes, </w:t>
            </w:r>
            <w:r w:rsidR="001818E6" w:rsidRPr="001818E6">
              <w:t>e-cigarettes</w:t>
            </w:r>
            <w:r w:rsidR="00256B78">
              <w:t>,</w:t>
            </w:r>
            <w:r w:rsidR="001818E6" w:rsidRPr="001818E6">
              <w:t xml:space="preserve"> and other tobacco products</w:t>
            </w:r>
            <w:r w:rsidR="00471381">
              <w:t xml:space="preserve"> and establishing a criminal penalty for a violation.</w:t>
            </w:r>
          </w:p>
          <w:p w14:paraId="684AD039" w14:textId="77777777" w:rsidR="008423E4" w:rsidRPr="00E26B13" w:rsidRDefault="008423E4" w:rsidP="00EF1292">
            <w:pPr>
              <w:rPr>
                <w:b/>
              </w:rPr>
            </w:pPr>
          </w:p>
        </w:tc>
      </w:tr>
      <w:tr w:rsidR="007053AC" w14:paraId="0C85F184" w14:textId="77777777" w:rsidTr="00345119">
        <w:tc>
          <w:tcPr>
            <w:tcW w:w="9576" w:type="dxa"/>
          </w:tcPr>
          <w:p w14:paraId="6D686C64" w14:textId="77777777" w:rsidR="0017725B" w:rsidRDefault="00695CB0" w:rsidP="00EF129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A13274C" w14:textId="77777777" w:rsidR="0017725B" w:rsidRDefault="0017725B" w:rsidP="00EF1292">
            <w:pPr>
              <w:rPr>
                <w:b/>
                <w:u w:val="single"/>
              </w:rPr>
            </w:pPr>
          </w:p>
          <w:p w14:paraId="7BB6CED4" w14:textId="2F299C45" w:rsidR="003753C7" w:rsidRPr="003753C7" w:rsidRDefault="00695CB0" w:rsidP="00EF1292">
            <w:pPr>
              <w:jc w:val="both"/>
            </w:pPr>
            <w:r>
              <w:t>It is the committee's opinion that this bill expressly does one or more of the following: creates a criminal offense, increases the punishment for an existing criminal offense or category of offenses, or changes the eligibility of a person for community supervision, parole, or mandatory supervision.</w:t>
            </w:r>
          </w:p>
          <w:p w14:paraId="01E014AD" w14:textId="77777777" w:rsidR="0017725B" w:rsidRPr="0017725B" w:rsidRDefault="0017725B" w:rsidP="00EF1292">
            <w:pPr>
              <w:rPr>
                <w:b/>
                <w:u w:val="single"/>
              </w:rPr>
            </w:pPr>
          </w:p>
        </w:tc>
      </w:tr>
      <w:tr w:rsidR="007053AC" w14:paraId="76D04995" w14:textId="77777777" w:rsidTr="00345119">
        <w:tc>
          <w:tcPr>
            <w:tcW w:w="9576" w:type="dxa"/>
          </w:tcPr>
          <w:p w14:paraId="098EFF12" w14:textId="77777777" w:rsidR="008423E4" w:rsidRPr="00A8133F" w:rsidRDefault="00695CB0" w:rsidP="00EF129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DDBFCCB" w14:textId="77777777" w:rsidR="008423E4" w:rsidRDefault="008423E4" w:rsidP="00EF1292"/>
          <w:p w14:paraId="5F7B9280" w14:textId="22B01291" w:rsidR="003753C7" w:rsidRDefault="00695CB0" w:rsidP="00EF129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739D5B9B" w14:textId="77777777" w:rsidR="008423E4" w:rsidRPr="00E21FDC" w:rsidRDefault="008423E4" w:rsidP="00EF1292">
            <w:pPr>
              <w:rPr>
                <w:b/>
              </w:rPr>
            </w:pPr>
          </w:p>
        </w:tc>
      </w:tr>
      <w:tr w:rsidR="007053AC" w14:paraId="57E8CA64" w14:textId="77777777" w:rsidTr="00345119">
        <w:tc>
          <w:tcPr>
            <w:tcW w:w="9576" w:type="dxa"/>
          </w:tcPr>
          <w:p w14:paraId="2FA3D822" w14:textId="77777777" w:rsidR="008423E4" w:rsidRPr="00A8133F" w:rsidRDefault="00695CB0" w:rsidP="00EF129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BA765B2" w14:textId="77777777" w:rsidR="008423E4" w:rsidRDefault="008423E4" w:rsidP="00EF1292"/>
          <w:p w14:paraId="5C36271E" w14:textId="62A85AF3" w:rsidR="003753C7" w:rsidRDefault="00695CB0" w:rsidP="00EF1292">
            <w:pPr>
              <w:pStyle w:val="Header"/>
              <w:jc w:val="both"/>
            </w:pPr>
            <w:r>
              <w:t xml:space="preserve">S.B. 1313 amends the Health and Safety Code to create </w:t>
            </w:r>
            <w:r w:rsidR="00CB4983">
              <w:t xml:space="preserve">a </w:t>
            </w:r>
            <w:r>
              <w:t>Class B misdemeanor offense for</w:t>
            </w:r>
            <w:r w:rsidR="00D412E4">
              <w:t xml:space="preserve"> a</w:t>
            </w:r>
            <w:r>
              <w:t xml:space="preserve"> retailer who uses in any manner related to the retailer's marketing, advertising, or sale of cigarettes, e-cigarettes, or tobacco products a sign, logo, or other design mark that</w:t>
            </w:r>
            <w:r w:rsidR="00D412E4">
              <w:t xml:space="preserve"> does the following</w:t>
            </w:r>
            <w:r>
              <w:t>:</w:t>
            </w:r>
          </w:p>
          <w:p w14:paraId="01F78BBF" w14:textId="6357608C" w:rsidR="003753C7" w:rsidRDefault="00695CB0" w:rsidP="00EF1292">
            <w:pPr>
              <w:pStyle w:val="Header"/>
              <w:numPr>
                <w:ilvl w:val="0"/>
                <w:numId w:val="1"/>
              </w:numPr>
              <w:jc w:val="both"/>
            </w:pPr>
            <w:r>
              <w:t>depicts a cartoon-like fictional character primarily aimed at entertaining minors;</w:t>
            </w:r>
          </w:p>
          <w:p w14:paraId="1A38C0EA" w14:textId="2A1FC675" w:rsidR="003753C7" w:rsidRDefault="00695CB0" w:rsidP="00EF1292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imitates or mimics the trademarks or visual appearance of products primarily marketed to minors;</w:t>
            </w:r>
          </w:p>
          <w:p w14:paraId="51785CD8" w14:textId="200D4A0D" w:rsidR="003753C7" w:rsidRDefault="00695CB0" w:rsidP="00EF1292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includes a symbol primarily used to market products to minors;</w:t>
            </w:r>
          </w:p>
          <w:p w14:paraId="294210DD" w14:textId="38DE9C81" w:rsidR="003753C7" w:rsidRDefault="00695CB0" w:rsidP="00EF1292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includes an image of a celebrity; or</w:t>
            </w:r>
          </w:p>
          <w:p w14:paraId="64F90B30" w14:textId="4DFBFBC6" w:rsidR="003753C7" w:rsidRDefault="00695CB0" w:rsidP="00EF1292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includes an image resembling a food product, such as candy or juice.</w:t>
            </w:r>
          </w:p>
          <w:p w14:paraId="1FF5333C" w14:textId="0B749505" w:rsidR="009C36CD" w:rsidRPr="009C36CD" w:rsidRDefault="00695CB0" w:rsidP="00EF1292">
            <w:pPr>
              <w:pStyle w:val="Header"/>
              <w:jc w:val="both"/>
            </w:pPr>
            <w:r>
              <w:t xml:space="preserve">The bill </w:t>
            </w:r>
            <w:r w:rsidR="003753C7">
              <w:t>defines "e-cigarette" and</w:t>
            </w:r>
            <w:r w:rsidR="0041610A">
              <w:t xml:space="preserve"> </w:t>
            </w:r>
            <w:r w:rsidR="003753C7">
              <w:t xml:space="preserve">"retailer" </w:t>
            </w:r>
            <w:r w:rsidR="0041610A">
              <w:t>by reference to statutory provisions governing the distribution of cigarettes, e-cigarettes, or tobacco products.</w:t>
            </w:r>
          </w:p>
          <w:p w14:paraId="1CBB48E9" w14:textId="77777777" w:rsidR="008423E4" w:rsidRPr="00835628" w:rsidRDefault="008423E4" w:rsidP="00EF1292">
            <w:pPr>
              <w:rPr>
                <w:b/>
              </w:rPr>
            </w:pPr>
          </w:p>
        </w:tc>
      </w:tr>
      <w:tr w:rsidR="007053AC" w14:paraId="5831095F" w14:textId="77777777" w:rsidTr="00345119">
        <w:tc>
          <w:tcPr>
            <w:tcW w:w="9576" w:type="dxa"/>
          </w:tcPr>
          <w:p w14:paraId="18A93D91" w14:textId="77777777" w:rsidR="008423E4" w:rsidRPr="00A8133F" w:rsidRDefault="00695CB0" w:rsidP="00EF129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FAB91FC" w14:textId="77777777" w:rsidR="008423E4" w:rsidRDefault="008423E4" w:rsidP="00EF1292"/>
          <w:p w14:paraId="640C2DC3" w14:textId="6B67FF0A" w:rsidR="008423E4" w:rsidRPr="003624F2" w:rsidRDefault="00695CB0" w:rsidP="00EF129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42447B0A" w14:textId="77777777" w:rsidR="008423E4" w:rsidRPr="00233FDB" w:rsidRDefault="008423E4" w:rsidP="00EF1292">
            <w:pPr>
              <w:rPr>
                <w:b/>
              </w:rPr>
            </w:pPr>
          </w:p>
        </w:tc>
      </w:tr>
    </w:tbl>
    <w:p w14:paraId="6C415A13" w14:textId="77777777" w:rsidR="008423E4" w:rsidRPr="00BE0E75" w:rsidRDefault="008423E4" w:rsidP="00EF1292">
      <w:pPr>
        <w:jc w:val="both"/>
        <w:rPr>
          <w:rFonts w:ascii="Arial" w:hAnsi="Arial"/>
          <w:sz w:val="16"/>
          <w:szCs w:val="16"/>
        </w:rPr>
      </w:pPr>
    </w:p>
    <w:p w14:paraId="22297F91" w14:textId="77777777" w:rsidR="004108C3" w:rsidRPr="008423E4" w:rsidRDefault="004108C3" w:rsidP="00EF1292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15F8" w14:textId="77777777" w:rsidR="00695CB0" w:rsidRDefault="00695CB0">
      <w:r>
        <w:separator/>
      </w:r>
    </w:p>
  </w:endnote>
  <w:endnote w:type="continuationSeparator" w:id="0">
    <w:p w14:paraId="66858D8A" w14:textId="77777777" w:rsidR="00695CB0" w:rsidRDefault="0069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96A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053AC" w14:paraId="3ACA32D8" w14:textId="77777777" w:rsidTr="009C1E9A">
      <w:trPr>
        <w:cantSplit/>
      </w:trPr>
      <w:tc>
        <w:tcPr>
          <w:tcW w:w="0" w:type="pct"/>
        </w:tcPr>
        <w:p w14:paraId="096FA33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AD4203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6E38A4F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23DCD5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7FC72B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053AC" w14:paraId="42AAA461" w14:textId="77777777" w:rsidTr="009C1E9A">
      <w:trPr>
        <w:cantSplit/>
      </w:trPr>
      <w:tc>
        <w:tcPr>
          <w:tcW w:w="0" w:type="pct"/>
        </w:tcPr>
        <w:p w14:paraId="7A0D6A2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FAF14CA" w14:textId="1FB6AA59" w:rsidR="00EC379B" w:rsidRPr="009C1E9A" w:rsidRDefault="00695CB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31440-D</w:t>
          </w:r>
        </w:p>
      </w:tc>
      <w:tc>
        <w:tcPr>
          <w:tcW w:w="2453" w:type="pct"/>
        </w:tcPr>
        <w:p w14:paraId="2ABD7E7F" w14:textId="65FDBE70" w:rsidR="00EC379B" w:rsidRDefault="00695CB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137F7">
            <w:t>25.136.1408</w:t>
          </w:r>
          <w:r>
            <w:fldChar w:fldCharType="end"/>
          </w:r>
        </w:p>
      </w:tc>
    </w:tr>
    <w:tr w:rsidR="007053AC" w14:paraId="7B7483F0" w14:textId="77777777" w:rsidTr="009C1E9A">
      <w:trPr>
        <w:cantSplit/>
      </w:trPr>
      <w:tc>
        <w:tcPr>
          <w:tcW w:w="0" w:type="pct"/>
        </w:tcPr>
        <w:p w14:paraId="2770F9B4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4282769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037CC9C1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554A61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053AC" w14:paraId="739B2239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FF6883F" w14:textId="77777777" w:rsidR="00EC379B" w:rsidRDefault="00695CB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FD5AEA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17CDCD2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6445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1A94" w14:textId="77777777" w:rsidR="00695CB0" w:rsidRDefault="00695CB0">
      <w:r>
        <w:separator/>
      </w:r>
    </w:p>
  </w:footnote>
  <w:footnote w:type="continuationSeparator" w:id="0">
    <w:p w14:paraId="3EBEBEF2" w14:textId="77777777" w:rsidR="00695CB0" w:rsidRDefault="0069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3B7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899B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807F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C9A"/>
    <w:multiLevelType w:val="hybridMultilevel"/>
    <w:tmpl w:val="3618BE2C"/>
    <w:lvl w:ilvl="0" w:tplc="50BEF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65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63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AF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9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00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62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2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607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3C3"/>
    <w:multiLevelType w:val="hybridMultilevel"/>
    <w:tmpl w:val="7EF4C37A"/>
    <w:lvl w:ilvl="0" w:tplc="39084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6A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58D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67B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83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1A4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62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E1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2A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99754">
    <w:abstractNumId w:val="1"/>
  </w:num>
  <w:num w:numId="2" w16cid:durableId="100874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C7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4ABB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3CBE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18E6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96D59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6B78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8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675"/>
    <w:rsid w:val="002C5713"/>
    <w:rsid w:val="002D05CC"/>
    <w:rsid w:val="002D305A"/>
    <w:rsid w:val="002D60E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5709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53C7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1D6A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37F7"/>
    <w:rsid w:val="00415139"/>
    <w:rsid w:val="0041610A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36A58"/>
    <w:rsid w:val="00436B19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1381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1B0C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73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2254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5CD8"/>
    <w:rsid w:val="00546923"/>
    <w:rsid w:val="00551CA6"/>
    <w:rsid w:val="00555034"/>
    <w:rsid w:val="005570D2"/>
    <w:rsid w:val="00561528"/>
    <w:rsid w:val="0056153F"/>
    <w:rsid w:val="00561B14"/>
    <w:rsid w:val="00562AFA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BCC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4A72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5CB0"/>
    <w:rsid w:val="00696563"/>
    <w:rsid w:val="006979F8"/>
    <w:rsid w:val="006A112E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53AC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13F7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00"/>
    <w:rsid w:val="007D2DCC"/>
    <w:rsid w:val="007D47E1"/>
    <w:rsid w:val="007D7FCB"/>
    <w:rsid w:val="007E049E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6FDA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1ACA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257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36AC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3112"/>
    <w:rsid w:val="00B03C8C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6057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28F2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983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26B2"/>
    <w:rsid w:val="00CE300F"/>
    <w:rsid w:val="00CE3582"/>
    <w:rsid w:val="00CE3795"/>
    <w:rsid w:val="00CE3E20"/>
    <w:rsid w:val="00CF2A2B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12E4"/>
    <w:rsid w:val="00D42277"/>
    <w:rsid w:val="00D43C59"/>
    <w:rsid w:val="00D43E87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0D61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3FF9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2A4D"/>
    <w:rsid w:val="00E85DBD"/>
    <w:rsid w:val="00E87A99"/>
    <w:rsid w:val="00E90702"/>
    <w:rsid w:val="00E9241E"/>
    <w:rsid w:val="00E93DEF"/>
    <w:rsid w:val="00E947B1"/>
    <w:rsid w:val="00E96852"/>
    <w:rsid w:val="00EA16AC"/>
    <w:rsid w:val="00EA2FC0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292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56E6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4D1D89-5F05-4270-9077-82433F9D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753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53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53C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5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53C7"/>
    <w:rPr>
      <w:b/>
      <w:bCs/>
    </w:rPr>
  </w:style>
  <w:style w:type="paragraph" w:styleId="Revision">
    <w:name w:val="Revision"/>
    <w:hidden/>
    <w:uiPriority w:val="99"/>
    <w:semiHidden/>
    <w:rsid w:val="004161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1758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SB01313 (Committee Report (Unamended))</vt:lpstr>
    </vt:vector>
  </TitlesOfParts>
  <Company>State of Texas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31440</dc:subject>
  <dc:creator>State of Texas</dc:creator>
  <dc:description>SB 1313 by Cook-(H)Public Health</dc:description>
  <cp:lastModifiedBy>Damian Duarte</cp:lastModifiedBy>
  <cp:revision>2</cp:revision>
  <cp:lastPrinted>2003-11-26T17:21:00Z</cp:lastPrinted>
  <dcterms:created xsi:type="dcterms:W3CDTF">2025-05-19T17:05:00Z</dcterms:created>
  <dcterms:modified xsi:type="dcterms:W3CDTF">2025-05-19T17:05:00Z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25.136.1408</vt:lpwstr>
  </property>
</Properties>
</file>